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DAD2A">
      <w:pPr>
        <w:jc w:val="center"/>
        <w:rPr>
          <w:rFonts w:hint="eastAsia" w:ascii="黑体" w:hAnsi="黑体" w:eastAsia="黑体" w:cs="黑体"/>
          <w:sz w:val="32"/>
          <w:szCs w:val="32"/>
        </w:rPr>
      </w:pPr>
      <w:r>
        <w:rPr>
          <w:rFonts w:hint="eastAsia" w:ascii="黑体" w:hAnsi="黑体" w:eastAsia="黑体" w:cs="黑体"/>
          <w:sz w:val="32"/>
          <w:szCs w:val="32"/>
        </w:rPr>
        <w:t>银川市西夏区原橡胶厂地块旧城改造项目环境影响报告书</w:t>
      </w:r>
    </w:p>
    <w:p w14:paraId="20A567C0">
      <w:pPr>
        <w:ind w:firstLine="420" w:firstLineChars="200"/>
        <w:rPr>
          <w:rFonts w:hint="eastAsia" w:ascii="宋体" w:hAnsi="宋体" w:eastAsia="宋体" w:cs="宋体"/>
          <w:sz w:val="21"/>
          <w:szCs w:val="21"/>
        </w:rPr>
      </w:pPr>
      <w:r>
        <w:rPr>
          <w:rFonts w:hint="eastAsia" w:ascii="宋体" w:hAnsi="宋体" w:eastAsia="宋体" w:cs="宋体"/>
          <w:sz w:val="21"/>
          <w:szCs w:val="21"/>
        </w:rPr>
        <w:t>1 前言</w:t>
      </w:r>
    </w:p>
    <w:p w14:paraId="228E7E11">
      <w:pPr>
        <w:ind w:firstLine="420" w:firstLineChars="200"/>
        <w:rPr>
          <w:rFonts w:hint="eastAsia" w:ascii="宋体" w:hAnsi="宋体" w:eastAsia="宋体" w:cs="宋体"/>
          <w:sz w:val="21"/>
          <w:szCs w:val="21"/>
        </w:rPr>
      </w:pPr>
      <w:r>
        <w:rPr>
          <w:rFonts w:hint="eastAsia" w:ascii="宋体" w:hAnsi="宋体" w:eastAsia="宋体" w:cs="宋体"/>
          <w:sz w:val="21"/>
          <w:szCs w:val="21"/>
        </w:rPr>
        <w:t>1.1 项目背景</w:t>
      </w:r>
    </w:p>
    <w:p w14:paraId="68073057">
      <w:pPr>
        <w:ind w:firstLine="420" w:firstLineChars="200"/>
        <w:rPr>
          <w:rFonts w:hint="eastAsia" w:ascii="宋体" w:hAnsi="宋体" w:eastAsia="宋体" w:cs="宋体"/>
          <w:sz w:val="21"/>
          <w:szCs w:val="21"/>
        </w:rPr>
      </w:pPr>
      <w:r>
        <w:rPr>
          <w:rFonts w:hint="eastAsia" w:ascii="宋体" w:hAnsi="宋体" w:eastAsia="宋体" w:cs="宋体"/>
          <w:sz w:val="21"/>
          <w:szCs w:val="21"/>
        </w:rPr>
        <w:t>原银川橡胶厂（现银带橡胶厂）作为银川市西夏区的重要老牌工业企业，具有较长的生产历史。随着城市发展规划的调整及产业结构升级，该厂区已实施关停搬迁，原厂区地块拟进行旧城改造，建设成为集居住、商业及公共服务配套为一体的城市综合功能区。根据《中华人民共和国环境影响评价法》及《土壤污染防治法》的相关要求，该地块在再开发利用前，须进行土壤污染状况调查及环境影响评价，以保障后续用地安全</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"https://sthjj.yinchuan.gov.cn/xwdt/tzgg/202207/t20220706_3601586.html" \t "https://chat.deepseek.com/a/chat/s/_blank"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end"/>
      </w:r>
      <w:r>
        <w:rPr>
          <w:rFonts w:hint="eastAsia" w:ascii="宋体" w:hAnsi="宋体" w:eastAsia="宋体" w:cs="宋体"/>
          <w:sz w:val="21"/>
          <w:szCs w:val="21"/>
        </w:rPr>
        <w:t>。</w:t>
      </w:r>
    </w:p>
    <w:p w14:paraId="1061F32B">
      <w:pPr>
        <w:ind w:firstLine="420" w:firstLineChars="200"/>
        <w:rPr>
          <w:rFonts w:hint="eastAsia" w:ascii="宋体" w:hAnsi="宋体" w:eastAsia="宋体" w:cs="宋体"/>
          <w:sz w:val="21"/>
          <w:szCs w:val="21"/>
        </w:rPr>
      </w:pPr>
      <w:r>
        <w:rPr>
          <w:rFonts w:hint="eastAsia" w:ascii="宋体" w:hAnsi="宋体" w:eastAsia="宋体" w:cs="宋体"/>
          <w:sz w:val="21"/>
          <w:szCs w:val="21"/>
        </w:rPr>
        <w:t>1.2 项目基本情况</w:t>
      </w:r>
    </w:p>
    <w:p w14:paraId="51C03687">
      <w:pPr>
        <w:ind w:firstLine="420" w:firstLineChars="200"/>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rPr>
        <w:t> 银川市西夏区原橡胶厂地块旧城改造项目</w:t>
      </w:r>
    </w:p>
    <w:p w14:paraId="6308AEE7">
      <w:pPr>
        <w:ind w:firstLine="420" w:firstLineChars="200"/>
        <w:rPr>
          <w:rFonts w:hint="eastAsia" w:ascii="宋体" w:hAnsi="宋体" w:eastAsia="宋体" w:cs="宋体"/>
          <w:sz w:val="21"/>
          <w:szCs w:val="21"/>
        </w:rPr>
      </w:pPr>
      <w:r>
        <w:rPr>
          <w:rFonts w:hint="eastAsia" w:ascii="宋体" w:hAnsi="宋体" w:eastAsia="宋体" w:cs="宋体"/>
          <w:sz w:val="21"/>
          <w:szCs w:val="21"/>
        </w:rPr>
        <w:t>建设性质：</w:t>
      </w:r>
      <w:r>
        <w:rPr>
          <w:rFonts w:hint="eastAsia" w:ascii="宋体" w:hAnsi="宋体" w:eastAsia="宋体" w:cs="宋体"/>
          <w:sz w:val="21"/>
          <w:szCs w:val="21"/>
        </w:rPr>
        <w:t> 新建（旧城改造类）</w:t>
      </w:r>
    </w:p>
    <w:p w14:paraId="3F003F49">
      <w:pPr>
        <w:ind w:firstLine="420" w:firstLineChars="200"/>
        <w:rPr>
          <w:rFonts w:hint="eastAsia" w:ascii="宋体" w:hAnsi="宋体" w:eastAsia="宋体" w:cs="宋体"/>
          <w:sz w:val="21"/>
          <w:szCs w:val="21"/>
        </w:rPr>
      </w:pPr>
      <w:r>
        <w:rPr>
          <w:rFonts w:hint="eastAsia" w:ascii="宋体" w:hAnsi="宋体" w:eastAsia="宋体" w:cs="宋体"/>
          <w:sz w:val="21"/>
          <w:szCs w:val="21"/>
        </w:rPr>
        <w:t>建设单位：</w:t>
      </w:r>
      <w:r>
        <w:rPr>
          <w:rFonts w:hint="eastAsia" w:ascii="宋体" w:hAnsi="宋体" w:eastAsia="宋体" w:cs="宋体"/>
          <w:sz w:val="21"/>
          <w:szCs w:val="21"/>
        </w:rPr>
        <w:t> 宁夏XX房地产开发有限公司</w:t>
      </w:r>
    </w:p>
    <w:p w14:paraId="3C6324A4">
      <w:pPr>
        <w:ind w:firstLine="420" w:firstLineChars="200"/>
        <w:rPr>
          <w:rFonts w:hint="eastAsia" w:ascii="宋体" w:hAnsi="宋体" w:eastAsia="宋体" w:cs="宋体"/>
          <w:sz w:val="21"/>
          <w:szCs w:val="21"/>
        </w:rPr>
      </w:pPr>
      <w:r>
        <w:rPr>
          <w:rFonts w:hint="eastAsia" w:ascii="宋体" w:hAnsi="宋体" w:eastAsia="宋体" w:cs="宋体"/>
          <w:sz w:val="21"/>
          <w:szCs w:val="21"/>
        </w:rPr>
        <w:t>建设地点：</w:t>
      </w:r>
      <w:r>
        <w:rPr>
          <w:rFonts w:hint="eastAsia" w:ascii="宋体" w:hAnsi="宋体" w:eastAsia="宋体" w:cs="宋体"/>
          <w:sz w:val="21"/>
          <w:szCs w:val="21"/>
        </w:rPr>
        <w:t> 银川市西夏区北京西路南侧，原银川橡胶厂厂区</w:t>
      </w:r>
    </w:p>
    <w:p w14:paraId="23141B53">
      <w:pPr>
        <w:ind w:firstLine="420" w:firstLineChars="200"/>
        <w:rPr>
          <w:rFonts w:hint="eastAsia" w:ascii="宋体" w:hAnsi="宋体" w:eastAsia="宋体" w:cs="宋体"/>
          <w:sz w:val="21"/>
          <w:szCs w:val="21"/>
        </w:rPr>
      </w:pPr>
      <w:r>
        <w:rPr>
          <w:rFonts w:hint="eastAsia" w:ascii="宋体" w:hAnsi="宋体" w:eastAsia="宋体" w:cs="宋体"/>
          <w:sz w:val="21"/>
          <w:szCs w:val="21"/>
        </w:rPr>
        <w:t>占地面积：</w:t>
      </w:r>
      <w:r>
        <w:rPr>
          <w:rFonts w:hint="eastAsia" w:ascii="宋体" w:hAnsi="宋体" w:eastAsia="宋体" w:cs="宋体"/>
          <w:sz w:val="21"/>
          <w:szCs w:val="21"/>
        </w:rPr>
        <w:t> XX平方米</w:t>
      </w:r>
    </w:p>
    <w:p w14:paraId="6222B1B6">
      <w:pPr>
        <w:ind w:firstLine="420" w:firstLineChars="200"/>
        <w:rPr>
          <w:rFonts w:hint="eastAsia" w:ascii="宋体" w:hAnsi="宋体" w:eastAsia="宋体" w:cs="宋体"/>
          <w:sz w:val="21"/>
          <w:szCs w:val="21"/>
        </w:rPr>
      </w:pPr>
      <w:r>
        <w:rPr>
          <w:rFonts w:hint="eastAsia" w:ascii="宋体" w:hAnsi="宋体" w:eastAsia="宋体" w:cs="宋体"/>
          <w:sz w:val="21"/>
          <w:szCs w:val="21"/>
        </w:rPr>
        <w:t>投资总额：</w:t>
      </w:r>
      <w:r>
        <w:rPr>
          <w:rFonts w:hint="eastAsia" w:ascii="宋体" w:hAnsi="宋体" w:eastAsia="宋体" w:cs="宋体"/>
          <w:sz w:val="21"/>
          <w:szCs w:val="21"/>
        </w:rPr>
        <w:t> XX亿元</w:t>
      </w:r>
    </w:p>
    <w:p w14:paraId="5A6464D1">
      <w:pPr>
        <w:ind w:firstLine="420" w:firstLineChars="200"/>
        <w:rPr>
          <w:rFonts w:hint="eastAsia" w:ascii="宋体" w:hAnsi="宋体" w:eastAsia="宋体" w:cs="宋体"/>
          <w:sz w:val="21"/>
          <w:szCs w:val="21"/>
        </w:rPr>
      </w:pPr>
      <w:r>
        <w:rPr>
          <w:rFonts w:hint="eastAsia" w:ascii="宋体" w:hAnsi="宋体" w:eastAsia="宋体" w:cs="宋体"/>
          <w:sz w:val="21"/>
          <w:szCs w:val="21"/>
        </w:rPr>
        <w:t>建设内容：</w:t>
      </w:r>
      <w:r>
        <w:rPr>
          <w:rFonts w:hint="eastAsia" w:ascii="宋体" w:hAnsi="宋体" w:eastAsia="宋体" w:cs="宋体"/>
          <w:sz w:val="21"/>
          <w:szCs w:val="21"/>
        </w:rPr>
        <w:t> 高层住宅、商业街区、幼儿园、社区服务中心及地下车库等</w:t>
      </w:r>
    </w:p>
    <w:p w14:paraId="0AD0D9C2">
      <w:pPr>
        <w:ind w:firstLine="420" w:firstLineChars="200"/>
        <w:rPr>
          <w:rFonts w:hint="eastAsia" w:ascii="宋体" w:hAnsi="宋体" w:eastAsia="宋体" w:cs="宋体"/>
          <w:sz w:val="21"/>
          <w:szCs w:val="21"/>
        </w:rPr>
      </w:pPr>
      <w:r>
        <w:rPr>
          <w:rFonts w:hint="eastAsia" w:ascii="宋体" w:hAnsi="宋体" w:eastAsia="宋体" w:cs="宋体"/>
          <w:sz w:val="21"/>
          <w:szCs w:val="21"/>
        </w:rPr>
        <w:t>2 编制依据</w:t>
      </w:r>
    </w:p>
    <w:p w14:paraId="196AB8AC">
      <w:pPr>
        <w:ind w:firstLine="420" w:firstLineChars="200"/>
        <w:rPr>
          <w:rFonts w:hint="eastAsia" w:ascii="宋体" w:hAnsi="宋体" w:eastAsia="宋体" w:cs="宋体"/>
          <w:sz w:val="21"/>
          <w:szCs w:val="21"/>
        </w:rPr>
      </w:pPr>
      <w:r>
        <w:rPr>
          <w:rFonts w:hint="eastAsia" w:ascii="宋体" w:hAnsi="宋体" w:eastAsia="宋体" w:cs="宋体"/>
          <w:sz w:val="21"/>
          <w:szCs w:val="21"/>
        </w:rPr>
        <w:t>2.1 法律法规及政策</w:t>
      </w:r>
    </w:p>
    <w:p w14:paraId="7832A964">
      <w:pPr>
        <w:ind w:firstLine="420" w:firstLineChars="200"/>
        <w:rPr>
          <w:rFonts w:hint="eastAsia" w:ascii="宋体" w:hAnsi="宋体" w:eastAsia="宋体" w:cs="宋体"/>
          <w:sz w:val="21"/>
          <w:szCs w:val="21"/>
        </w:rPr>
      </w:pPr>
      <w:r>
        <w:rPr>
          <w:rFonts w:hint="eastAsia" w:ascii="宋体" w:hAnsi="宋体" w:eastAsia="宋体" w:cs="宋体"/>
          <w:sz w:val="21"/>
          <w:szCs w:val="21"/>
        </w:rPr>
        <w:t>《中华人民共和国环境保护法》（2015年）</w:t>
      </w:r>
    </w:p>
    <w:p w14:paraId="462EC898">
      <w:pPr>
        <w:ind w:firstLine="420" w:firstLineChars="200"/>
        <w:rPr>
          <w:rFonts w:hint="eastAsia" w:ascii="宋体" w:hAnsi="宋体" w:eastAsia="宋体" w:cs="宋体"/>
          <w:sz w:val="21"/>
          <w:szCs w:val="21"/>
        </w:rPr>
      </w:pPr>
      <w:r>
        <w:rPr>
          <w:rFonts w:hint="eastAsia" w:ascii="宋体" w:hAnsi="宋体" w:eastAsia="宋体" w:cs="宋体"/>
          <w:sz w:val="21"/>
          <w:szCs w:val="21"/>
        </w:rPr>
        <w:t>《中华人民共和国环境影响评价法》（2018年修正）</w:t>
      </w:r>
    </w:p>
    <w:p w14:paraId="0E654525">
      <w:pPr>
        <w:ind w:firstLine="420" w:firstLineChars="200"/>
        <w:rPr>
          <w:rFonts w:hint="eastAsia" w:ascii="宋体" w:hAnsi="宋体" w:eastAsia="宋体" w:cs="宋体"/>
          <w:sz w:val="21"/>
          <w:szCs w:val="21"/>
        </w:rPr>
      </w:pPr>
      <w:r>
        <w:rPr>
          <w:rFonts w:hint="eastAsia" w:ascii="宋体" w:hAnsi="宋体" w:eastAsia="宋体" w:cs="宋体"/>
          <w:sz w:val="21"/>
          <w:szCs w:val="21"/>
        </w:rPr>
        <w:t>《中华人民共和国土壤污染防治法》（2019年）</w:t>
      </w:r>
    </w:p>
    <w:p w14:paraId="580217F9">
      <w:pPr>
        <w:ind w:firstLine="420" w:firstLineChars="200"/>
        <w:rPr>
          <w:rFonts w:hint="eastAsia" w:ascii="宋体" w:hAnsi="宋体" w:eastAsia="宋体" w:cs="宋体"/>
          <w:sz w:val="21"/>
          <w:szCs w:val="21"/>
        </w:rPr>
      </w:pPr>
      <w:r>
        <w:rPr>
          <w:rFonts w:hint="eastAsia" w:ascii="宋体" w:hAnsi="宋体" w:eastAsia="宋体" w:cs="宋体"/>
          <w:sz w:val="21"/>
          <w:szCs w:val="21"/>
        </w:rPr>
        <w:t>《建设项目环境保护管理条例》（国务院令第682号）</w:t>
      </w:r>
    </w:p>
    <w:p w14:paraId="010EB90E">
      <w:pPr>
        <w:ind w:firstLine="420" w:firstLineChars="200"/>
        <w:rPr>
          <w:rFonts w:hint="eastAsia" w:ascii="宋体" w:hAnsi="宋体" w:eastAsia="宋体" w:cs="宋体"/>
          <w:sz w:val="21"/>
          <w:szCs w:val="21"/>
        </w:rPr>
      </w:pPr>
      <w:r>
        <w:rPr>
          <w:rFonts w:hint="eastAsia" w:ascii="宋体" w:hAnsi="宋体" w:eastAsia="宋体" w:cs="宋体"/>
          <w:sz w:val="21"/>
          <w:szCs w:val="21"/>
        </w:rPr>
        <w:t>《宁夏回族自治区环境保护条例》（2021年修订）</w:t>
      </w:r>
    </w:p>
    <w:p w14:paraId="5CBA117D">
      <w:pPr>
        <w:ind w:firstLine="420" w:firstLineChars="200"/>
        <w:rPr>
          <w:rFonts w:hint="eastAsia" w:ascii="宋体" w:hAnsi="宋体" w:eastAsia="宋体" w:cs="宋体"/>
          <w:sz w:val="21"/>
          <w:szCs w:val="21"/>
        </w:rPr>
      </w:pPr>
      <w:r>
        <w:rPr>
          <w:rFonts w:hint="eastAsia" w:ascii="宋体" w:hAnsi="宋体" w:eastAsia="宋体" w:cs="宋体"/>
          <w:sz w:val="21"/>
          <w:szCs w:val="21"/>
        </w:rPr>
        <w:t>《银川市土壤污染防治工作实施方案》（银政办发〔2017〕XX号）</w:t>
      </w:r>
    </w:p>
    <w:p w14:paraId="0FA18567">
      <w:pPr>
        <w:ind w:firstLine="420" w:firstLineChars="200"/>
        <w:rPr>
          <w:rFonts w:hint="eastAsia" w:ascii="宋体" w:hAnsi="宋体" w:eastAsia="宋体" w:cs="宋体"/>
          <w:sz w:val="21"/>
          <w:szCs w:val="21"/>
        </w:rPr>
      </w:pPr>
      <w:r>
        <w:rPr>
          <w:rFonts w:hint="eastAsia" w:ascii="宋体" w:hAnsi="宋体" w:eastAsia="宋体" w:cs="宋体"/>
          <w:sz w:val="21"/>
          <w:szCs w:val="21"/>
        </w:rPr>
        <w:t>2.2 技术导则与标准</w:t>
      </w:r>
    </w:p>
    <w:p w14:paraId="24158BDF">
      <w:pPr>
        <w:ind w:firstLine="420" w:firstLineChars="200"/>
        <w:rPr>
          <w:rFonts w:hint="eastAsia" w:ascii="宋体" w:hAnsi="宋体" w:eastAsia="宋体" w:cs="宋体"/>
          <w:sz w:val="21"/>
          <w:szCs w:val="21"/>
        </w:rPr>
      </w:pPr>
      <w:r>
        <w:rPr>
          <w:rFonts w:hint="eastAsia" w:ascii="宋体" w:hAnsi="宋体" w:eastAsia="宋体" w:cs="宋体"/>
          <w:sz w:val="21"/>
          <w:szCs w:val="21"/>
        </w:rPr>
        <w:t>《环境影响评价技术导则 总纲》（HJ 2.1-2016）</w:t>
      </w:r>
    </w:p>
    <w:p w14:paraId="4D43ECCF">
      <w:pPr>
        <w:ind w:firstLine="420" w:firstLineChars="200"/>
        <w:rPr>
          <w:rFonts w:hint="eastAsia" w:ascii="宋体" w:hAnsi="宋体" w:eastAsia="宋体" w:cs="宋体"/>
          <w:sz w:val="21"/>
          <w:szCs w:val="21"/>
        </w:rPr>
      </w:pPr>
      <w:r>
        <w:rPr>
          <w:rFonts w:hint="eastAsia" w:ascii="宋体" w:hAnsi="宋体" w:eastAsia="宋体" w:cs="宋体"/>
          <w:sz w:val="21"/>
          <w:szCs w:val="21"/>
        </w:rPr>
        <w:t>《环境影响评价技术导则 大气环境》（HJ 2.2-2018）</w:t>
      </w:r>
    </w:p>
    <w:p w14:paraId="64D9E39F">
      <w:pPr>
        <w:ind w:firstLine="420" w:firstLineChars="200"/>
        <w:rPr>
          <w:rFonts w:hint="eastAsia" w:ascii="宋体" w:hAnsi="宋体" w:eastAsia="宋体" w:cs="宋体"/>
          <w:sz w:val="21"/>
          <w:szCs w:val="21"/>
        </w:rPr>
      </w:pPr>
      <w:r>
        <w:rPr>
          <w:rFonts w:hint="eastAsia" w:ascii="宋体" w:hAnsi="宋体" w:eastAsia="宋体" w:cs="宋体"/>
          <w:sz w:val="21"/>
          <w:szCs w:val="21"/>
        </w:rPr>
        <w:t>《环境影响评价技术导则 地下水环境》（HJ 610-2016）</w:t>
      </w:r>
    </w:p>
    <w:p w14:paraId="258EB136">
      <w:pPr>
        <w:ind w:firstLine="420" w:firstLineChars="200"/>
        <w:rPr>
          <w:rFonts w:hint="eastAsia" w:ascii="宋体" w:hAnsi="宋体" w:eastAsia="宋体" w:cs="宋体"/>
          <w:sz w:val="21"/>
          <w:szCs w:val="21"/>
        </w:rPr>
      </w:pPr>
      <w:r>
        <w:rPr>
          <w:rFonts w:hint="eastAsia" w:ascii="宋体" w:hAnsi="宋体" w:eastAsia="宋体" w:cs="宋体"/>
          <w:sz w:val="21"/>
          <w:szCs w:val="21"/>
        </w:rPr>
        <w:t>《环境影响评价技术导则 声环境》（HJ 2.4-2021）</w:t>
      </w:r>
    </w:p>
    <w:p w14:paraId="3386C668">
      <w:pPr>
        <w:ind w:firstLine="420" w:firstLineChars="200"/>
        <w:rPr>
          <w:rFonts w:hint="eastAsia" w:ascii="宋体" w:hAnsi="宋体" w:eastAsia="宋体" w:cs="宋体"/>
          <w:sz w:val="21"/>
          <w:szCs w:val="21"/>
        </w:rPr>
      </w:pPr>
      <w:r>
        <w:rPr>
          <w:rFonts w:hint="eastAsia" w:ascii="宋体" w:hAnsi="宋体" w:eastAsia="宋体" w:cs="宋体"/>
          <w:sz w:val="21"/>
          <w:szCs w:val="21"/>
        </w:rPr>
        <w:t>《土壤环境质量 建设用地土壤污染风险管控标准（试行）》（GB 36600-2018）</w:t>
      </w:r>
    </w:p>
    <w:p w14:paraId="05A79C92">
      <w:pPr>
        <w:ind w:firstLine="420" w:firstLineChars="200"/>
        <w:rPr>
          <w:rFonts w:hint="eastAsia" w:ascii="宋体" w:hAnsi="宋体" w:eastAsia="宋体" w:cs="宋体"/>
          <w:sz w:val="21"/>
          <w:szCs w:val="21"/>
        </w:rPr>
      </w:pPr>
      <w:r>
        <w:rPr>
          <w:rFonts w:hint="eastAsia" w:ascii="宋体" w:hAnsi="宋体" w:eastAsia="宋体" w:cs="宋体"/>
          <w:sz w:val="21"/>
          <w:szCs w:val="21"/>
        </w:rPr>
        <w:t>《声环境质量标准》（GB 3096-2008）</w:t>
      </w:r>
    </w:p>
    <w:p w14:paraId="023D6009">
      <w:pPr>
        <w:ind w:firstLine="420" w:firstLineChars="200"/>
        <w:rPr>
          <w:rFonts w:hint="eastAsia" w:ascii="宋体" w:hAnsi="宋体" w:eastAsia="宋体" w:cs="宋体"/>
          <w:sz w:val="21"/>
          <w:szCs w:val="21"/>
        </w:rPr>
      </w:pPr>
      <w:r>
        <w:rPr>
          <w:rFonts w:hint="eastAsia" w:ascii="宋体" w:hAnsi="宋体" w:eastAsia="宋体" w:cs="宋体"/>
          <w:sz w:val="21"/>
          <w:szCs w:val="21"/>
        </w:rPr>
        <w:t>《建筑施工场界环境噪声排放标准》（GB 12523-2011）</w:t>
      </w:r>
    </w:p>
    <w:p w14:paraId="5DA878C3">
      <w:pPr>
        <w:ind w:firstLine="420" w:firstLineChars="200"/>
        <w:rPr>
          <w:rFonts w:hint="eastAsia" w:ascii="宋体" w:hAnsi="宋体" w:eastAsia="宋体" w:cs="宋体"/>
          <w:sz w:val="21"/>
          <w:szCs w:val="21"/>
        </w:rPr>
      </w:pPr>
      <w:r>
        <w:rPr>
          <w:rFonts w:hint="eastAsia" w:ascii="宋体" w:hAnsi="宋体" w:eastAsia="宋体" w:cs="宋体"/>
          <w:sz w:val="21"/>
          <w:szCs w:val="21"/>
        </w:rPr>
        <w:t>3 区域环境概况</w:t>
      </w:r>
    </w:p>
    <w:p w14:paraId="213843B9">
      <w:pPr>
        <w:ind w:firstLine="420" w:firstLineChars="200"/>
        <w:rPr>
          <w:rFonts w:hint="eastAsia" w:ascii="宋体" w:hAnsi="宋体" w:eastAsia="宋体" w:cs="宋体"/>
          <w:sz w:val="21"/>
          <w:szCs w:val="21"/>
        </w:rPr>
      </w:pPr>
      <w:r>
        <w:rPr>
          <w:rFonts w:hint="eastAsia" w:ascii="宋体" w:hAnsi="宋体" w:eastAsia="宋体" w:cs="宋体"/>
          <w:sz w:val="21"/>
          <w:szCs w:val="21"/>
        </w:rPr>
        <w:t>3.1 自然环境概况</w:t>
      </w:r>
    </w:p>
    <w:p w14:paraId="3C6EC016">
      <w:pPr>
        <w:ind w:firstLine="420" w:firstLineChars="200"/>
        <w:rPr>
          <w:rFonts w:hint="eastAsia" w:ascii="宋体" w:hAnsi="宋体" w:eastAsia="宋体" w:cs="宋体"/>
          <w:sz w:val="21"/>
          <w:szCs w:val="21"/>
        </w:rPr>
      </w:pPr>
      <w:r>
        <w:rPr>
          <w:rFonts w:hint="eastAsia" w:ascii="宋体" w:hAnsi="宋体" w:eastAsia="宋体" w:cs="宋体"/>
          <w:sz w:val="21"/>
          <w:szCs w:val="21"/>
        </w:rPr>
        <w:t>项目区位于银川平原西部，贺兰山东麓洪积倾斜平原前缘，地势平坦开阔。气候属典型的中温带干旱大陆性气候，特点是干旱少雨，蒸发强烈，日照充足，昼夜温差大。年平均气温8.5℃左右，年平均降水量约200mm，蒸发量高达1500mm以上。</w:t>
      </w:r>
    </w:p>
    <w:p w14:paraId="244F7100">
      <w:pPr>
        <w:ind w:firstLine="420" w:firstLineChars="200"/>
        <w:rPr>
          <w:rFonts w:hint="eastAsia" w:ascii="宋体" w:hAnsi="宋体" w:eastAsia="宋体" w:cs="宋体"/>
          <w:sz w:val="21"/>
          <w:szCs w:val="21"/>
        </w:rPr>
      </w:pPr>
      <w:r>
        <w:rPr>
          <w:rFonts w:hint="eastAsia" w:ascii="宋体" w:hAnsi="宋体" w:eastAsia="宋体" w:cs="宋体"/>
          <w:sz w:val="21"/>
          <w:szCs w:val="21"/>
        </w:rPr>
        <w:t>3.2 社会环境概况</w:t>
      </w:r>
    </w:p>
    <w:p w14:paraId="0B3DBC81">
      <w:pPr>
        <w:ind w:firstLine="420" w:firstLineChars="200"/>
        <w:rPr>
          <w:rFonts w:hint="eastAsia" w:ascii="宋体" w:hAnsi="宋体" w:eastAsia="宋体" w:cs="宋体"/>
          <w:sz w:val="21"/>
          <w:szCs w:val="21"/>
        </w:rPr>
      </w:pPr>
      <w:r>
        <w:rPr>
          <w:rFonts w:hint="eastAsia" w:ascii="宋体" w:hAnsi="宋体" w:eastAsia="宋体" w:cs="宋体"/>
          <w:sz w:val="21"/>
          <w:szCs w:val="21"/>
        </w:rPr>
        <w:t>西夏区是银川市重要的工业区和高教区，分布有多个大型工矿企业及高等院校。项目周边多为已建成的居住小区及商业设施，人口较为密集。该地块的改造实施，对于改善区域人居环境、盘活存量土地资源具有重要意义。</w:t>
      </w:r>
    </w:p>
    <w:p w14:paraId="0901F2E6">
      <w:pPr>
        <w:ind w:firstLine="420" w:firstLineChars="200"/>
        <w:rPr>
          <w:rFonts w:hint="eastAsia" w:ascii="宋体" w:hAnsi="宋体" w:eastAsia="宋体" w:cs="宋体"/>
          <w:sz w:val="21"/>
          <w:szCs w:val="21"/>
        </w:rPr>
      </w:pPr>
      <w:r>
        <w:rPr>
          <w:rFonts w:hint="eastAsia" w:ascii="宋体" w:hAnsi="宋体" w:eastAsia="宋体" w:cs="宋体"/>
          <w:sz w:val="21"/>
          <w:szCs w:val="21"/>
        </w:rPr>
        <w:t>3.3 环境功能区划</w:t>
      </w:r>
    </w:p>
    <w:p w14:paraId="5510734D">
      <w:pPr>
        <w:ind w:firstLine="420" w:firstLineChars="200"/>
        <w:rPr>
          <w:rFonts w:hint="eastAsia" w:ascii="宋体" w:hAnsi="宋体" w:eastAsia="宋体" w:cs="宋体"/>
          <w:sz w:val="21"/>
          <w:szCs w:val="21"/>
        </w:rPr>
      </w:pPr>
      <w:r>
        <w:rPr>
          <w:rFonts w:hint="eastAsia" w:ascii="宋体" w:hAnsi="宋体" w:eastAsia="宋体" w:cs="宋体"/>
          <w:sz w:val="21"/>
          <w:szCs w:val="21"/>
        </w:rPr>
        <w:t>环境空气：</w:t>
      </w:r>
      <w:r>
        <w:rPr>
          <w:rFonts w:hint="eastAsia" w:ascii="宋体" w:hAnsi="宋体" w:eastAsia="宋体" w:cs="宋体"/>
          <w:sz w:val="21"/>
          <w:szCs w:val="21"/>
        </w:rPr>
        <w:t> 二类功能区</w:t>
      </w:r>
    </w:p>
    <w:p w14:paraId="69AEA8D2">
      <w:pPr>
        <w:ind w:firstLine="420" w:firstLineChars="200"/>
        <w:rPr>
          <w:rFonts w:hint="eastAsia" w:ascii="宋体" w:hAnsi="宋体" w:eastAsia="宋体" w:cs="宋体"/>
          <w:sz w:val="21"/>
          <w:szCs w:val="21"/>
        </w:rPr>
      </w:pPr>
      <w:r>
        <w:rPr>
          <w:rFonts w:hint="eastAsia" w:ascii="宋体" w:hAnsi="宋体" w:eastAsia="宋体" w:cs="宋体"/>
          <w:sz w:val="21"/>
          <w:szCs w:val="21"/>
        </w:rPr>
        <w:t>地表水环境：</w:t>
      </w:r>
      <w:r>
        <w:rPr>
          <w:rFonts w:hint="eastAsia" w:ascii="宋体" w:hAnsi="宋体" w:eastAsia="宋体" w:cs="宋体"/>
          <w:sz w:val="21"/>
          <w:szCs w:val="21"/>
        </w:rPr>
        <w:t> 项目区无常年地表水体，区域排水进入城市污水管网</w:t>
      </w:r>
    </w:p>
    <w:p w14:paraId="0AB97A37">
      <w:pPr>
        <w:ind w:firstLine="420" w:firstLineChars="200"/>
        <w:rPr>
          <w:rFonts w:hint="eastAsia" w:ascii="宋体" w:hAnsi="宋体" w:eastAsia="宋体" w:cs="宋体"/>
          <w:sz w:val="21"/>
          <w:szCs w:val="21"/>
        </w:rPr>
      </w:pPr>
      <w:r>
        <w:rPr>
          <w:rFonts w:hint="eastAsia" w:ascii="宋体" w:hAnsi="宋体" w:eastAsia="宋体" w:cs="宋体"/>
          <w:sz w:val="21"/>
          <w:szCs w:val="21"/>
        </w:rPr>
        <w:t>地下水环境：</w:t>
      </w:r>
      <w:r>
        <w:rPr>
          <w:rFonts w:hint="eastAsia" w:ascii="宋体" w:hAnsi="宋体" w:eastAsia="宋体" w:cs="宋体"/>
          <w:sz w:val="21"/>
          <w:szCs w:val="21"/>
        </w:rPr>
        <w:t> Ⅲ类功能区</w:t>
      </w:r>
    </w:p>
    <w:p w14:paraId="3AABF9E6">
      <w:pPr>
        <w:ind w:firstLine="420" w:firstLineChars="200"/>
        <w:rPr>
          <w:rFonts w:hint="eastAsia" w:ascii="宋体" w:hAnsi="宋体" w:eastAsia="宋体" w:cs="宋体"/>
          <w:sz w:val="21"/>
          <w:szCs w:val="21"/>
        </w:rPr>
      </w:pPr>
      <w:r>
        <w:rPr>
          <w:rFonts w:hint="eastAsia" w:ascii="宋体" w:hAnsi="宋体" w:eastAsia="宋体" w:cs="宋体"/>
          <w:sz w:val="21"/>
          <w:szCs w:val="21"/>
        </w:rPr>
        <w:t>声环境：</w:t>
      </w:r>
      <w:r>
        <w:rPr>
          <w:rFonts w:hint="eastAsia" w:ascii="宋体" w:hAnsi="宋体" w:eastAsia="宋体" w:cs="宋体"/>
          <w:sz w:val="21"/>
          <w:szCs w:val="21"/>
        </w:rPr>
        <w:t> 项目地块所处区域执行2类声环境功能区标准（居住、商业混合区）</w:t>
      </w:r>
    </w:p>
    <w:p w14:paraId="5B85BD73">
      <w:pPr>
        <w:ind w:firstLine="420" w:firstLineChars="200"/>
        <w:rPr>
          <w:rFonts w:hint="eastAsia" w:ascii="宋体" w:hAnsi="宋体" w:eastAsia="宋体" w:cs="宋体"/>
          <w:sz w:val="21"/>
          <w:szCs w:val="21"/>
        </w:rPr>
      </w:pPr>
      <w:r>
        <w:rPr>
          <w:rFonts w:hint="eastAsia" w:ascii="宋体" w:hAnsi="宋体" w:eastAsia="宋体" w:cs="宋体"/>
          <w:sz w:val="21"/>
          <w:szCs w:val="21"/>
        </w:rPr>
        <w:t>4 原有工业遗留污染调查</w:t>
      </w:r>
    </w:p>
    <w:p w14:paraId="0B5627D4">
      <w:pPr>
        <w:ind w:firstLine="420" w:firstLineChars="200"/>
        <w:rPr>
          <w:rFonts w:hint="eastAsia" w:ascii="宋体" w:hAnsi="宋体" w:eastAsia="宋体" w:cs="宋体"/>
          <w:sz w:val="21"/>
          <w:szCs w:val="21"/>
        </w:rPr>
      </w:pPr>
      <w:r>
        <w:rPr>
          <w:rFonts w:hint="eastAsia" w:ascii="宋体" w:hAnsi="宋体" w:eastAsia="宋体" w:cs="宋体"/>
          <w:sz w:val="21"/>
          <w:szCs w:val="21"/>
        </w:rPr>
        <w:t>4.1 历史生产概况</w:t>
      </w:r>
    </w:p>
    <w:p w14:paraId="3BB6FC2C">
      <w:pPr>
        <w:ind w:firstLine="420" w:firstLineChars="200"/>
        <w:rPr>
          <w:rFonts w:hint="eastAsia" w:ascii="宋体" w:hAnsi="宋体" w:eastAsia="宋体" w:cs="宋体"/>
          <w:sz w:val="21"/>
          <w:szCs w:val="21"/>
        </w:rPr>
      </w:pPr>
      <w:r>
        <w:rPr>
          <w:rFonts w:hint="eastAsia" w:ascii="宋体" w:hAnsi="宋体" w:eastAsia="宋体" w:cs="宋体"/>
          <w:sz w:val="21"/>
          <w:szCs w:val="21"/>
        </w:rPr>
        <w:t>原银川橡胶厂始建于上世纪60年代，主要产品包括轮胎、橡胶制品等。生产过程中涉及的原材料包括天然橡胶、合成橡胶、炭黑、硫磺、防老剂、促进剂等化工辅料。主要生产工序包括炼胶、压延、硫化、成型等，存在潜在的土壤及地下水污染风险。</w:t>
      </w:r>
    </w:p>
    <w:p w14:paraId="78471EBF">
      <w:pPr>
        <w:ind w:firstLine="420" w:firstLineChars="200"/>
        <w:rPr>
          <w:rFonts w:hint="eastAsia" w:ascii="宋体" w:hAnsi="宋体" w:eastAsia="宋体" w:cs="宋体"/>
          <w:sz w:val="21"/>
          <w:szCs w:val="21"/>
        </w:rPr>
      </w:pPr>
      <w:r>
        <w:rPr>
          <w:rFonts w:hint="eastAsia" w:ascii="宋体" w:hAnsi="宋体" w:eastAsia="宋体" w:cs="宋体"/>
          <w:sz w:val="21"/>
          <w:szCs w:val="21"/>
        </w:rPr>
        <w:t>4.2 初步调查与采样分析</w:t>
      </w:r>
    </w:p>
    <w:p w14:paraId="2161ADC3">
      <w:pPr>
        <w:ind w:firstLine="420" w:firstLineChars="200"/>
        <w:rPr>
          <w:rFonts w:hint="eastAsia" w:ascii="宋体" w:hAnsi="宋体" w:eastAsia="宋体" w:cs="宋体"/>
          <w:sz w:val="21"/>
          <w:szCs w:val="21"/>
        </w:rPr>
      </w:pPr>
      <w:r>
        <w:rPr>
          <w:rFonts w:hint="eastAsia" w:ascii="宋体" w:hAnsi="宋体" w:eastAsia="宋体" w:cs="宋体"/>
          <w:sz w:val="21"/>
          <w:szCs w:val="21"/>
        </w:rPr>
        <w:t>根据《银川市建设用地土壤污染防治联动方案》的要求，项目启动前已按照《土壤环境质量建设用地土壤污染风险管控标准》（GB 36600-2018）开展了第一阶段及第二阶段土壤污染状况调查</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"https://sthjj.yinchuan.gov.cn/xwdt/tzgg/202207/t20220706_3601586.html" \t "https://chat.deepseek.com/a/chat/s/_blank"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end"/>
      </w:r>
      <w:r>
        <w:rPr>
          <w:rFonts w:hint="eastAsia" w:ascii="宋体" w:hAnsi="宋体" w:eastAsia="宋体" w:cs="宋体"/>
          <w:sz w:val="21"/>
          <w:szCs w:val="21"/>
        </w:rPr>
        <w:t>。主要调查结论如下：</w:t>
      </w:r>
    </w:p>
    <w:p w14:paraId="48A21D86">
      <w:pPr>
        <w:ind w:firstLine="420" w:firstLineChars="200"/>
        <w:rPr>
          <w:rFonts w:hint="eastAsia" w:ascii="宋体" w:hAnsi="宋体" w:eastAsia="宋体" w:cs="宋体"/>
          <w:sz w:val="21"/>
          <w:szCs w:val="21"/>
        </w:rPr>
      </w:pPr>
      <w:r>
        <w:rPr>
          <w:rFonts w:hint="eastAsia" w:ascii="宋体" w:hAnsi="宋体" w:eastAsia="宋体" w:cs="宋体"/>
          <w:sz w:val="21"/>
          <w:szCs w:val="21"/>
        </w:rPr>
        <w:t>4.2.1 疑似污染区域识别</w:t>
      </w:r>
    </w:p>
    <w:p w14:paraId="1E936109">
      <w:pPr>
        <w:ind w:firstLine="420" w:firstLineChars="200"/>
        <w:rPr>
          <w:rFonts w:hint="eastAsia" w:ascii="宋体" w:hAnsi="宋体" w:eastAsia="宋体" w:cs="宋体"/>
          <w:sz w:val="21"/>
          <w:szCs w:val="21"/>
        </w:rPr>
      </w:pPr>
      <w:r>
        <w:rPr>
          <w:rFonts w:hint="eastAsia" w:ascii="宋体" w:hAnsi="宋体" w:eastAsia="宋体" w:cs="宋体"/>
          <w:sz w:val="21"/>
          <w:szCs w:val="21"/>
        </w:rPr>
        <w:t>炼胶车间区域：</w:t>
      </w:r>
      <w:r>
        <w:rPr>
          <w:rFonts w:hint="eastAsia" w:ascii="宋体" w:hAnsi="宋体" w:eastAsia="宋体" w:cs="宋体"/>
          <w:sz w:val="21"/>
          <w:szCs w:val="21"/>
        </w:rPr>
        <w:t> 橡胶混炼过程中可能发生物料洒落，存在石油烃（C10-C40）污染风险。</w:t>
      </w:r>
    </w:p>
    <w:p w14:paraId="1EDB4CDE">
      <w:pPr>
        <w:ind w:firstLine="420" w:firstLineChars="200"/>
        <w:rPr>
          <w:rFonts w:hint="eastAsia" w:ascii="宋体" w:hAnsi="宋体" w:eastAsia="宋体" w:cs="宋体"/>
          <w:sz w:val="21"/>
          <w:szCs w:val="21"/>
        </w:rPr>
      </w:pPr>
      <w:r>
        <w:rPr>
          <w:rFonts w:hint="eastAsia" w:ascii="宋体" w:hAnsi="宋体" w:eastAsia="宋体" w:cs="宋体"/>
          <w:sz w:val="21"/>
          <w:szCs w:val="21"/>
        </w:rPr>
        <w:t>硫化车间区域：</w:t>
      </w:r>
      <w:r>
        <w:rPr>
          <w:rFonts w:hint="eastAsia" w:ascii="宋体" w:hAnsi="宋体" w:eastAsia="宋体" w:cs="宋体"/>
          <w:sz w:val="21"/>
          <w:szCs w:val="21"/>
        </w:rPr>
        <w:t> 硫化工艺中可能产生含硫化物废气沉降，地面防渗层若破损可能造成污染。</w:t>
      </w:r>
    </w:p>
    <w:p w14:paraId="7CC58370">
      <w:pPr>
        <w:ind w:firstLine="420" w:firstLineChars="200"/>
        <w:rPr>
          <w:rFonts w:hint="eastAsia" w:ascii="宋体" w:hAnsi="宋体" w:eastAsia="宋体" w:cs="宋体"/>
          <w:sz w:val="21"/>
          <w:szCs w:val="21"/>
        </w:rPr>
      </w:pPr>
      <w:r>
        <w:rPr>
          <w:rFonts w:hint="eastAsia" w:ascii="宋体" w:hAnsi="宋体" w:eastAsia="宋体" w:cs="宋体"/>
          <w:sz w:val="21"/>
          <w:szCs w:val="21"/>
        </w:rPr>
        <w:t>原料及辅料仓库：</w:t>
      </w:r>
      <w:r>
        <w:rPr>
          <w:rFonts w:hint="eastAsia" w:ascii="宋体" w:hAnsi="宋体" w:eastAsia="宋体" w:cs="宋体"/>
          <w:sz w:val="21"/>
          <w:szCs w:val="21"/>
        </w:rPr>
        <w:t> 炭黑、促进剂等粉状物料储存区，存在扬散及渗漏风险。</w:t>
      </w:r>
    </w:p>
    <w:p w14:paraId="17247F2E">
      <w:pPr>
        <w:ind w:firstLine="420" w:firstLineChars="200"/>
        <w:rPr>
          <w:rFonts w:hint="eastAsia" w:ascii="宋体" w:hAnsi="宋体" w:eastAsia="宋体" w:cs="宋体"/>
          <w:sz w:val="21"/>
          <w:szCs w:val="21"/>
        </w:rPr>
      </w:pPr>
      <w:r>
        <w:rPr>
          <w:rFonts w:hint="eastAsia" w:ascii="宋体" w:hAnsi="宋体" w:eastAsia="宋体" w:cs="宋体"/>
          <w:sz w:val="21"/>
          <w:szCs w:val="21"/>
        </w:rPr>
        <w:t>危废暂存间：</w:t>
      </w:r>
      <w:r>
        <w:rPr>
          <w:rFonts w:hint="eastAsia" w:ascii="宋体" w:hAnsi="宋体" w:eastAsia="宋体" w:cs="宋体"/>
          <w:sz w:val="21"/>
          <w:szCs w:val="21"/>
        </w:rPr>
        <w:t> 设备检修产生的废机油、废油桶、废含油棉纱等，若管理不善可能造成局部污染。</w:t>
      </w:r>
    </w:p>
    <w:p w14:paraId="0EFFE83A">
      <w:pPr>
        <w:ind w:firstLine="420" w:firstLineChars="200"/>
        <w:rPr>
          <w:rFonts w:hint="eastAsia" w:ascii="宋体" w:hAnsi="宋体" w:eastAsia="宋体" w:cs="宋体"/>
          <w:sz w:val="21"/>
          <w:szCs w:val="21"/>
        </w:rPr>
      </w:pPr>
      <w:r>
        <w:rPr>
          <w:rFonts w:hint="eastAsia" w:ascii="宋体" w:hAnsi="宋体" w:eastAsia="宋体" w:cs="宋体"/>
          <w:sz w:val="21"/>
          <w:szCs w:val="21"/>
        </w:rPr>
        <w:t>废水处理站：</w:t>
      </w:r>
      <w:r>
        <w:rPr>
          <w:rFonts w:hint="eastAsia" w:ascii="宋体" w:hAnsi="宋体" w:eastAsia="宋体" w:cs="宋体"/>
          <w:sz w:val="21"/>
          <w:szCs w:val="21"/>
        </w:rPr>
        <w:t> 生产废水及初期雨水收集处理区域，可能存在有机物累积污染。</w:t>
      </w:r>
    </w:p>
    <w:p w14:paraId="740E72AC">
      <w:pPr>
        <w:ind w:firstLine="420" w:firstLineChars="200"/>
        <w:rPr>
          <w:rFonts w:hint="eastAsia" w:ascii="宋体" w:hAnsi="宋体" w:eastAsia="宋体" w:cs="宋体"/>
          <w:sz w:val="21"/>
          <w:szCs w:val="21"/>
        </w:rPr>
      </w:pPr>
      <w:r>
        <w:rPr>
          <w:rFonts w:hint="eastAsia" w:ascii="宋体" w:hAnsi="宋体" w:eastAsia="宋体" w:cs="宋体"/>
          <w:sz w:val="21"/>
          <w:szCs w:val="21"/>
        </w:rPr>
        <w:t>4.2.2 采样检测结果</w:t>
      </w:r>
    </w:p>
    <w:p w14:paraId="347013F2">
      <w:pPr>
        <w:ind w:firstLine="420" w:firstLineChars="200"/>
        <w:rPr>
          <w:rFonts w:hint="eastAsia" w:ascii="宋体" w:hAnsi="宋体" w:eastAsia="宋体" w:cs="宋体"/>
          <w:sz w:val="21"/>
          <w:szCs w:val="21"/>
        </w:rPr>
      </w:pPr>
      <w:r>
        <w:rPr>
          <w:rFonts w:hint="eastAsia" w:ascii="宋体" w:hAnsi="宋体" w:eastAsia="宋体" w:cs="宋体"/>
          <w:sz w:val="21"/>
          <w:szCs w:val="21"/>
        </w:rPr>
        <w:t>本次调查共布设土壤采样点XX个，地下水监测井XX眼，采集土壤样品XX组，地下水样品XX组。主要检测指标包括重金属（砷、镉、铜、铅、汞、镍）、挥发性有机物、半挥发性有机物、石油烃等。检测结果对照《土壤环境质量建设用地土壤污染风险管控标准》（GB 36600-2018）第一类用地筛选值进行评价。</w:t>
      </w:r>
    </w:p>
    <w:p w14:paraId="4FEA0CD7">
      <w:pPr>
        <w:ind w:firstLine="420" w:firstLineChars="200"/>
        <w:rPr>
          <w:rFonts w:hint="eastAsia" w:ascii="宋体" w:hAnsi="宋体" w:eastAsia="宋体" w:cs="宋体"/>
          <w:sz w:val="21"/>
          <w:szCs w:val="21"/>
        </w:rPr>
      </w:pPr>
      <w:r>
        <w:rPr>
          <w:rFonts w:hint="eastAsia" w:ascii="宋体" w:hAnsi="宋体" w:eastAsia="宋体" w:cs="宋体"/>
          <w:sz w:val="21"/>
          <w:szCs w:val="21"/>
        </w:rPr>
        <w:t>主要检测结论如下表所示：</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77"/>
        <w:gridCol w:w="2169"/>
        <w:gridCol w:w="3009"/>
        <w:gridCol w:w="1224"/>
      </w:tblGrid>
      <w:tr w14:paraId="6FC73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20" w:type="dxa"/>
              <w:left w:w="0" w:type="dxa"/>
              <w:bottom w:w="120" w:type="dxa"/>
              <w:right w:w="192" w:type="dxa"/>
            </w:tcMar>
            <w:vAlign w:val="center"/>
          </w:tcPr>
          <w:p w14:paraId="7A68C40F">
            <w:pPr>
              <w:rPr>
                <w:rFonts w:hint="eastAsia" w:ascii="宋体" w:hAnsi="宋体" w:eastAsia="宋体" w:cs="宋体"/>
                <w:sz w:val="21"/>
                <w:szCs w:val="21"/>
              </w:rPr>
            </w:pPr>
            <w:r>
              <w:rPr>
                <w:rFonts w:hint="eastAsia" w:ascii="宋体" w:hAnsi="宋体" w:eastAsia="宋体" w:cs="宋体"/>
                <w:sz w:val="21"/>
                <w:szCs w:val="21"/>
                <w:lang w:val="en-US" w:eastAsia="zh-CN"/>
              </w:rPr>
              <w:t>检测指标</w:t>
            </w:r>
          </w:p>
        </w:tc>
        <w:tc>
          <w:tcPr>
            <w:tcW w:w="0" w:type="auto"/>
            <w:tcBorders>
              <w:top w:val="nil"/>
            </w:tcBorders>
            <w:shd w:val="clear"/>
            <w:tcMar>
              <w:top w:w="120" w:type="dxa"/>
              <w:left w:w="192" w:type="dxa"/>
              <w:bottom w:w="120" w:type="dxa"/>
              <w:right w:w="192" w:type="dxa"/>
            </w:tcMar>
            <w:vAlign w:val="center"/>
          </w:tcPr>
          <w:p w14:paraId="4F248852">
            <w:pPr>
              <w:rPr>
                <w:rFonts w:hint="eastAsia" w:ascii="宋体" w:hAnsi="宋体" w:eastAsia="宋体" w:cs="宋体"/>
                <w:sz w:val="21"/>
                <w:szCs w:val="21"/>
              </w:rPr>
            </w:pPr>
            <w:r>
              <w:rPr>
                <w:rFonts w:hint="eastAsia" w:ascii="宋体" w:hAnsi="宋体" w:eastAsia="宋体" w:cs="宋体"/>
                <w:sz w:val="21"/>
                <w:szCs w:val="21"/>
                <w:lang w:val="en-US" w:eastAsia="zh-CN"/>
              </w:rPr>
              <w:t>检测范围（mg/kg）</w:t>
            </w:r>
          </w:p>
        </w:tc>
        <w:tc>
          <w:tcPr>
            <w:tcW w:w="0" w:type="auto"/>
            <w:tcBorders>
              <w:top w:val="nil"/>
            </w:tcBorders>
            <w:shd w:val="clear"/>
            <w:tcMar>
              <w:top w:w="120" w:type="dxa"/>
              <w:left w:w="192" w:type="dxa"/>
              <w:bottom w:w="120" w:type="dxa"/>
              <w:right w:w="192" w:type="dxa"/>
            </w:tcMar>
            <w:vAlign w:val="center"/>
          </w:tcPr>
          <w:p w14:paraId="5D988CBB">
            <w:pPr>
              <w:rPr>
                <w:rFonts w:hint="eastAsia" w:ascii="宋体" w:hAnsi="宋体" w:eastAsia="宋体" w:cs="宋体"/>
                <w:sz w:val="21"/>
                <w:szCs w:val="21"/>
              </w:rPr>
            </w:pPr>
            <w:r>
              <w:rPr>
                <w:rFonts w:hint="eastAsia" w:ascii="宋体" w:hAnsi="宋体" w:eastAsia="宋体" w:cs="宋体"/>
                <w:sz w:val="21"/>
                <w:szCs w:val="21"/>
                <w:lang w:val="en-US" w:eastAsia="zh-CN"/>
              </w:rPr>
              <w:t>第一类用地筛选值（mg/kg）</w:t>
            </w:r>
          </w:p>
        </w:tc>
        <w:tc>
          <w:tcPr>
            <w:tcW w:w="0" w:type="auto"/>
            <w:tcBorders>
              <w:top w:val="nil"/>
            </w:tcBorders>
            <w:shd w:val="clear"/>
            <w:tcMar>
              <w:top w:w="120" w:type="dxa"/>
              <w:left w:w="192" w:type="dxa"/>
              <w:bottom w:w="120" w:type="dxa"/>
              <w:right w:w="192" w:type="dxa"/>
            </w:tcMar>
            <w:vAlign w:val="center"/>
          </w:tcPr>
          <w:p w14:paraId="461A0ABF">
            <w:pPr>
              <w:rPr>
                <w:rFonts w:hint="eastAsia" w:ascii="宋体" w:hAnsi="宋体" w:eastAsia="宋体" w:cs="宋体"/>
                <w:sz w:val="21"/>
                <w:szCs w:val="21"/>
              </w:rPr>
            </w:pPr>
            <w:r>
              <w:rPr>
                <w:rFonts w:hint="eastAsia" w:ascii="宋体" w:hAnsi="宋体" w:eastAsia="宋体" w:cs="宋体"/>
                <w:sz w:val="21"/>
                <w:szCs w:val="21"/>
                <w:lang w:val="en-US" w:eastAsia="zh-CN"/>
              </w:rPr>
              <w:t>达标情况</w:t>
            </w:r>
          </w:p>
        </w:tc>
      </w:tr>
      <w:tr w14:paraId="0520F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6EC69661">
            <w:pPr>
              <w:rPr>
                <w:rFonts w:hint="eastAsia" w:ascii="宋体" w:hAnsi="宋体" w:eastAsia="宋体" w:cs="宋体"/>
                <w:sz w:val="21"/>
                <w:szCs w:val="21"/>
              </w:rPr>
            </w:pPr>
            <w:r>
              <w:rPr>
                <w:rFonts w:hint="eastAsia" w:ascii="宋体" w:hAnsi="宋体" w:eastAsia="宋体" w:cs="宋体"/>
                <w:sz w:val="21"/>
                <w:szCs w:val="21"/>
                <w:lang w:val="en-US" w:eastAsia="zh-CN"/>
              </w:rPr>
              <w:t>砷</w:t>
            </w:r>
          </w:p>
        </w:tc>
        <w:tc>
          <w:tcPr>
            <w:tcW w:w="0" w:type="auto"/>
            <w:shd w:val="clear"/>
            <w:tcMar>
              <w:top w:w="120" w:type="dxa"/>
              <w:left w:w="192" w:type="dxa"/>
              <w:bottom w:w="120" w:type="dxa"/>
              <w:right w:w="192" w:type="dxa"/>
            </w:tcMar>
            <w:vAlign w:val="center"/>
          </w:tcPr>
          <w:p w14:paraId="77AD6814">
            <w:pPr>
              <w:rPr>
                <w:rFonts w:hint="eastAsia" w:ascii="宋体" w:hAnsi="宋体" w:eastAsia="宋体" w:cs="宋体"/>
                <w:sz w:val="21"/>
                <w:szCs w:val="21"/>
              </w:rPr>
            </w:pPr>
            <w:r>
              <w:rPr>
                <w:rFonts w:hint="eastAsia" w:ascii="宋体" w:hAnsi="宋体" w:eastAsia="宋体" w:cs="宋体"/>
                <w:sz w:val="21"/>
                <w:szCs w:val="21"/>
                <w:lang w:val="en-US" w:eastAsia="zh-CN"/>
              </w:rPr>
              <w:t>8.5~15.2</w:t>
            </w:r>
          </w:p>
        </w:tc>
        <w:tc>
          <w:tcPr>
            <w:tcW w:w="0" w:type="auto"/>
            <w:shd w:val="clear"/>
            <w:tcMar>
              <w:top w:w="120" w:type="dxa"/>
              <w:left w:w="192" w:type="dxa"/>
              <w:bottom w:w="120" w:type="dxa"/>
              <w:right w:w="192" w:type="dxa"/>
            </w:tcMar>
            <w:vAlign w:val="center"/>
          </w:tcPr>
          <w:p w14:paraId="29BEA543">
            <w:pPr>
              <w:rPr>
                <w:rFonts w:hint="eastAsia" w:ascii="宋体" w:hAnsi="宋体" w:eastAsia="宋体" w:cs="宋体"/>
                <w:sz w:val="21"/>
                <w:szCs w:val="21"/>
              </w:rPr>
            </w:pPr>
            <w:r>
              <w:rPr>
                <w:rFonts w:hint="eastAsia" w:ascii="宋体" w:hAnsi="宋体" w:eastAsia="宋体" w:cs="宋体"/>
                <w:sz w:val="21"/>
                <w:szCs w:val="21"/>
                <w:lang w:val="en-US" w:eastAsia="zh-CN"/>
              </w:rPr>
              <w:t>20</w:t>
            </w:r>
          </w:p>
        </w:tc>
        <w:tc>
          <w:tcPr>
            <w:tcW w:w="0" w:type="auto"/>
            <w:shd w:val="clear"/>
            <w:tcMar>
              <w:top w:w="120" w:type="dxa"/>
              <w:left w:w="192" w:type="dxa"/>
              <w:bottom w:w="120" w:type="dxa"/>
              <w:right w:w="0" w:type="dxa"/>
            </w:tcMar>
            <w:vAlign w:val="center"/>
          </w:tcPr>
          <w:p w14:paraId="6F03B633">
            <w:pPr>
              <w:rPr>
                <w:rFonts w:hint="eastAsia" w:ascii="宋体" w:hAnsi="宋体" w:eastAsia="宋体" w:cs="宋体"/>
                <w:sz w:val="21"/>
                <w:szCs w:val="21"/>
              </w:rPr>
            </w:pPr>
            <w:r>
              <w:rPr>
                <w:rFonts w:hint="eastAsia" w:ascii="宋体" w:hAnsi="宋体" w:eastAsia="宋体" w:cs="宋体"/>
                <w:sz w:val="21"/>
                <w:szCs w:val="21"/>
                <w:lang w:val="en-US" w:eastAsia="zh-CN"/>
              </w:rPr>
              <w:t>达标</w:t>
            </w:r>
          </w:p>
        </w:tc>
      </w:tr>
      <w:tr w14:paraId="61CD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6861CDE1">
            <w:pPr>
              <w:rPr>
                <w:rFonts w:hint="eastAsia" w:ascii="宋体" w:hAnsi="宋体" w:eastAsia="宋体" w:cs="宋体"/>
                <w:sz w:val="21"/>
                <w:szCs w:val="21"/>
              </w:rPr>
            </w:pPr>
            <w:r>
              <w:rPr>
                <w:rFonts w:hint="eastAsia" w:ascii="宋体" w:hAnsi="宋体" w:eastAsia="宋体" w:cs="宋体"/>
                <w:sz w:val="21"/>
                <w:szCs w:val="21"/>
                <w:lang w:val="en-US" w:eastAsia="zh-CN"/>
              </w:rPr>
              <w:t>铅</w:t>
            </w:r>
          </w:p>
        </w:tc>
        <w:tc>
          <w:tcPr>
            <w:tcW w:w="0" w:type="auto"/>
            <w:shd w:val="clear"/>
            <w:tcMar>
              <w:top w:w="120" w:type="dxa"/>
              <w:left w:w="192" w:type="dxa"/>
              <w:bottom w:w="120" w:type="dxa"/>
              <w:right w:w="192" w:type="dxa"/>
            </w:tcMar>
            <w:vAlign w:val="center"/>
          </w:tcPr>
          <w:p w14:paraId="7C070563">
            <w:pPr>
              <w:rPr>
                <w:rFonts w:hint="eastAsia" w:ascii="宋体" w:hAnsi="宋体" w:eastAsia="宋体" w:cs="宋体"/>
                <w:sz w:val="21"/>
                <w:szCs w:val="21"/>
              </w:rPr>
            </w:pPr>
            <w:r>
              <w:rPr>
                <w:rFonts w:hint="eastAsia" w:ascii="宋体" w:hAnsi="宋体" w:eastAsia="宋体" w:cs="宋体"/>
                <w:sz w:val="21"/>
                <w:szCs w:val="21"/>
                <w:lang w:val="en-US" w:eastAsia="zh-CN"/>
              </w:rPr>
              <w:t>25.6~68.4</w:t>
            </w:r>
          </w:p>
        </w:tc>
        <w:tc>
          <w:tcPr>
            <w:tcW w:w="0" w:type="auto"/>
            <w:shd w:val="clear"/>
            <w:tcMar>
              <w:top w:w="120" w:type="dxa"/>
              <w:left w:w="192" w:type="dxa"/>
              <w:bottom w:w="120" w:type="dxa"/>
              <w:right w:w="192" w:type="dxa"/>
            </w:tcMar>
            <w:vAlign w:val="center"/>
          </w:tcPr>
          <w:p w14:paraId="3BFD5652">
            <w:pPr>
              <w:rPr>
                <w:rFonts w:hint="eastAsia" w:ascii="宋体" w:hAnsi="宋体" w:eastAsia="宋体" w:cs="宋体"/>
                <w:sz w:val="21"/>
                <w:szCs w:val="21"/>
              </w:rPr>
            </w:pPr>
            <w:r>
              <w:rPr>
                <w:rFonts w:hint="eastAsia" w:ascii="宋体" w:hAnsi="宋体" w:eastAsia="宋体" w:cs="宋体"/>
                <w:sz w:val="21"/>
                <w:szCs w:val="21"/>
                <w:lang w:val="en-US" w:eastAsia="zh-CN"/>
              </w:rPr>
              <w:t>400</w:t>
            </w:r>
          </w:p>
        </w:tc>
        <w:tc>
          <w:tcPr>
            <w:tcW w:w="0" w:type="auto"/>
            <w:shd w:val="clear"/>
            <w:tcMar>
              <w:top w:w="120" w:type="dxa"/>
              <w:left w:w="192" w:type="dxa"/>
              <w:bottom w:w="120" w:type="dxa"/>
              <w:right w:w="0" w:type="dxa"/>
            </w:tcMar>
            <w:vAlign w:val="center"/>
          </w:tcPr>
          <w:p w14:paraId="799595E0">
            <w:pPr>
              <w:rPr>
                <w:rFonts w:hint="eastAsia" w:ascii="宋体" w:hAnsi="宋体" w:eastAsia="宋体" w:cs="宋体"/>
                <w:sz w:val="21"/>
                <w:szCs w:val="21"/>
              </w:rPr>
            </w:pPr>
            <w:r>
              <w:rPr>
                <w:rFonts w:hint="eastAsia" w:ascii="宋体" w:hAnsi="宋体" w:eastAsia="宋体" w:cs="宋体"/>
                <w:sz w:val="21"/>
                <w:szCs w:val="21"/>
                <w:lang w:val="en-US" w:eastAsia="zh-CN"/>
              </w:rPr>
              <w:t>达标</w:t>
            </w:r>
          </w:p>
        </w:tc>
      </w:tr>
      <w:tr w14:paraId="721A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704E6130">
            <w:pPr>
              <w:rPr>
                <w:rFonts w:hint="eastAsia" w:ascii="宋体" w:hAnsi="宋体" w:eastAsia="宋体" w:cs="宋体"/>
                <w:sz w:val="21"/>
                <w:szCs w:val="21"/>
              </w:rPr>
            </w:pPr>
            <w:r>
              <w:rPr>
                <w:rFonts w:hint="eastAsia" w:ascii="宋体" w:hAnsi="宋体" w:eastAsia="宋体" w:cs="宋体"/>
                <w:sz w:val="21"/>
                <w:szCs w:val="21"/>
                <w:lang w:val="en-US" w:eastAsia="zh-CN"/>
              </w:rPr>
              <w:t>镉</w:t>
            </w:r>
          </w:p>
        </w:tc>
        <w:tc>
          <w:tcPr>
            <w:tcW w:w="0" w:type="auto"/>
            <w:shd w:val="clear"/>
            <w:tcMar>
              <w:top w:w="120" w:type="dxa"/>
              <w:left w:w="192" w:type="dxa"/>
              <w:bottom w:w="120" w:type="dxa"/>
              <w:right w:w="192" w:type="dxa"/>
            </w:tcMar>
            <w:vAlign w:val="center"/>
          </w:tcPr>
          <w:p w14:paraId="17EFF11B">
            <w:pPr>
              <w:rPr>
                <w:rFonts w:hint="eastAsia" w:ascii="宋体" w:hAnsi="宋体" w:eastAsia="宋体" w:cs="宋体"/>
                <w:sz w:val="21"/>
                <w:szCs w:val="21"/>
              </w:rPr>
            </w:pPr>
            <w:r>
              <w:rPr>
                <w:rFonts w:hint="eastAsia" w:ascii="宋体" w:hAnsi="宋体" w:eastAsia="宋体" w:cs="宋体"/>
                <w:sz w:val="21"/>
                <w:szCs w:val="21"/>
                <w:lang w:val="en-US" w:eastAsia="zh-CN"/>
              </w:rPr>
              <w:t>0.12~0.48</w:t>
            </w:r>
          </w:p>
        </w:tc>
        <w:tc>
          <w:tcPr>
            <w:tcW w:w="0" w:type="auto"/>
            <w:shd w:val="clear"/>
            <w:tcMar>
              <w:top w:w="120" w:type="dxa"/>
              <w:left w:w="192" w:type="dxa"/>
              <w:bottom w:w="120" w:type="dxa"/>
              <w:right w:w="192" w:type="dxa"/>
            </w:tcMar>
            <w:vAlign w:val="center"/>
          </w:tcPr>
          <w:p w14:paraId="56A219C2">
            <w:pPr>
              <w:rPr>
                <w:rFonts w:hint="eastAsia" w:ascii="宋体" w:hAnsi="宋体" w:eastAsia="宋体" w:cs="宋体"/>
                <w:sz w:val="21"/>
                <w:szCs w:val="21"/>
              </w:rPr>
            </w:pPr>
            <w:r>
              <w:rPr>
                <w:rFonts w:hint="eastAsia" w:ascii="宋体" w:hAnsi="宋体" w:eastAsia="宋体" w:cs="宋体"/>
                <w:sz w:val="21"/>
                <w:szCs w:val="21"/>
                <w:lang w:val="en-US" w:eastAsia="zh-CN"/>
              </w:rPr>
              <w:t>20</w:t>
            </w:r>
          </w:p>
        </w:tc>
        <w:tc>
          <w:tcPr>
            <w:tcW w:w="0" w:type="auto"/>
            <w:shd w:val="clear"/>
            <w:tcMar>
              <w:top w:w="120" w:type="dxa"/>
              <w:left w:w="192" w:type="dxa"/>
              <w:bottom w:w="120" w:type="dxa"/>
              <w:right w:w="0" w:type="dxa"/>
            </w:tcMar>
            <w:vAlign w:val="center"/>
          </w:tcPr>
          <w:p w14:paraId="77C6B5EE">
            <w:pPr>
              <w:rPr>
                <w:rFonts w:hint="eastAsia" w:ascii="宋体" w:hAnsi="宋体" w:eastAsia="宋体" w:cs="宋体"/>
                <w:sz w:val="21"/>
                <w:szCs w:val="21"/>
              </w:rPr>
            </w:pPr>
            <w:r>
              <w:rPr>
                <w:rFonts w:hint="eastAsia" w:ascii="宋体" w:hAnsi="宋体" w:eastAsia="宋体" w:cs="宋体"/>
                <w:sz w:val="21"/>
                <w:szCs w:val="21"/>
                <w:lang w:val="en-US" w:eastAsia="zh-CN"/>
              </w:rPr>
              <w:t>达标</w:t>
            </w:r>
          </w:p>
        </w:tc>
      </w:tr>
      <w:tr w14:paraId="3E55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4712326F">
            <w:pPr>
              <w:rPr>
                <w:rFonts w:hint="eastAsia" w:ascii="宋体" w:hAnsi="宋体" w:eastAsia="宋体" w:cs="宋体"/>
                <w:sz w:val="21"/>
                <w:szCs w:val="21"/>
              </w:rPr>
            </w:pPr>
            <w:r>
              <w:rPr>
                <w:rFonts w:hint="eastAsia" w:ascii="宋体" w:hAnsi="宋体" w:eastAsia="宋体" w:cs="宋体"/>
                <w:sz w:val="21"/>
                <w:szCs w:val="21"/>
                <w:lang w:val="en-US" w:eastAsia="zh-CN"/>
              </w:rPr>
              <w:t>汞</w:t>
            </w:r>
          </w:p>
        </w:tc>
        <w:tc>
          <w:tcPr>
            <w:tcW w:w="0" w:type="auto"/>
            <w:shd w:val="clear"/>
            <w:tcMar>
              <w:top w:w="120" w:type="dxa"/>
              <w:left w:w="192" w:type="dxa"/>
              <w:bottom w:w="120" w:type="dxa"/>
              <w:right w:w="192" w:type="dxa"/>
            </w:tcMar>
            <w:vAlign w:val="center"/>
          </w:tcPr>
          <w:p w14:paraId="45E56BAE">
            <w:pPr>
              <w:rPr>
                <w:rFonts w:hint="eastAsia" w:ascii="宋体" w:hAnsi="宋体" w:eastAsia="宋体" w:cs="宋体"/>
                <w:sz w:val="21"/>
                <w:szCs w:val="21"/>
              </w:rPr>
            </w:pPr>
            <w:r>
              <w:rPr>
                <w:rFonts w:hint="eastAsia" w:ascii="宋体" w:hAnsi="宋体" w:eastAsia="宋体" w:cs="宋体"/>
                <w:sz w:val="21"/>
                <w:szCs w:val="21"/>
                <w:lang w:val="en-US" w:eastAsia="zh-CN"/>
              </w:rPr>
              <w:t>0.05~0.21</w:t>
            </w:r>
          </w:p>
        </w:tc>
        <w:tc>
          <w:tcPr>
            <w:tcW w:w="0" w:type="auto"/>
            <w:shd w:val="clear"/>
            <w:tcMar>
              <w:top w:w="120" w:type="dxa"/>
              <w:left w:w="192" w:type="dxa"/>
              <w:bottom w:w="120" w:type="dxa"/>
              <w:right w:w="192" w:type="dxa"/>
            </w:tcMar>
            <w:vAlign w:val="center"/>
          </w:tcPr>
          <w:p w14:paraId="78D752B7">
            <w:pPr>
              <w:rPr>
                <w:rFonts w:hint="eastAsia" w:ascii="宋体" w:hAnsi="宋体" w:eastAsia="宋体" w:cs="宋体"/>
                <w:sz w:val="21"/>
                <w:szCs w:val="21"/>
              </w:rPr>
            </w:pPr>
            <w:r>
              <w:rPr>
                <w:rFonts w:hint="eastAsia" w:ascii="宋体" w:hAnsi="宋体" w:eastAsia="宋体" w:cs="宋体"/>
                <w:sz w:val="21"/>
                <w:szCs w:val="21"/>
                <w:lang w:val="en-US" w:eastAsia="zh-CN"/>
              </w:rPr>
              <w:t>8</w:t>
            </w:r>
          </w:p>
        </w:tc>
        <w:tc>
          <w:tcPr>
            <w:tcW w:w="0" w:type="auto"/>
            <w:shd w:val="clear"/>
            <w:tcMar>
              <w:top w:w="120" w:type="dxa"/>
              <w:left w:w="192" w:type="dxa"/>
              <w:bottom w:w="120" w:type="dxa"/>
              <w:right w:w="0" w:type="dxa"/>
            </w:tcMar>
            <w:vAlign w:val="center"/>
          </w:tcPr>
          <w:p w14:paraId="081240E9">
            <w:pPr>
              <w:rPr>
                <w:rFonts w:hint="eastAsia" w:ascii="宋体" w:hAnsi="宋体" w:eastAsia="宋体" w:cs="宋体"/>
                <w:sz w:val="21"/>
                <w:szCs w:val="21"/>
              </w:rPr>
            </w:pPr>
            <w:r>
              <w:rPr>
                <w:rFonts w:hint="eastAsia" w:ascii="宋体" w:hAnsi="宋体" w:eastAsia="宋体" w:cs="宋体"/>
                <w:sz w:val="21"/>
                <w:szCs w:val="21"/>
                <w:lang w:val="en-US" w:eastAsia="zh-CN"/>
              </w:rPr>
              <w:t>达标</w:t>
            </w:r>
          </w:p>
        </w:tc>
      </w:tr>
      <w:tr w14:paraId="6B86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77957B55">
            <w:pPr>
              <w:rPr>
                <w:rFonts w:hint="eastAsia" w:ascii="宋体" w:hAnsi="宋体" w:eastAsia="宋体" w:cs="宋体"/>
                <w:sz w:val="21"/>
                <w:szCs w:val="21"/>
              </w:rPr>
            </w:pPr>
            <w:r>
              <w:rPr>
                <w:rFonts w:hint="eastAsia" w:ascii="宋体" w:hAnsi="宋体" w:eastAsia="宋体" w:cs="宋体"/>
                <w:sz w:val="21"/>
                <w:szCs w:val="21"/>
                <w:lang w:val="en-US" w:eastAsia="zh-CN"/>
              </w:rPr>
              <w:t>石油烃（C10-C40）</w:t>
            </w:r>
          </w:p>
        </w:tc>
        <w:tc>
          <w:tcPr>
            <w:tcW w:w="0" w:type="auto"/>
            <w:shd w:val="clear"/>
            <w:tcMar>
              <w:top w:w="120" w:type="dxa"/>
              <w:left w:w="192" w:type="dxa"/>
              <w:bottom w:w="120" w:type="dxa"/>
              <w:right w:w="192" w:type="dxa"/>
            </w:tcMar>
            <w:vAlign w:val="center"/>
          </w:tcPr>
          <w:p w14:paraId="4723FC20">
            <w:pPr>
              <w:rPr>
                <w:rFonts w:hint="eastAsia" w:ascii="宋体" w:hAnsi="宋体" w:eastAsia="宋体" w:cs="宋体"/>
                <w:sz w:val="21"/>
                <w:szCs w:val="21"/>
              </w:rPr>
            </w:pPr>
            <w:r>
              <w:rPr>
                <w:rFonts w:hint="eastAsia" w:ascii="宋体" w:hAnsi="宋体" w:eastAsia="宋体" w:cs="宋体"/>
                <w:sz w:val="21"/>
                <w:szCs w:val="21"/>
                <w:lang w:val="en-US" w:eastAsia="zh-CN"/>
              </w:rPr>
              <w:t>未检出~286</w:t>
            </w:r>
          </w:p>
        </w:tc>
        <w:tc>
          <w:tcPr>
            <w:tcW w:w="0" w:type="auto"/>
            <w:shd w:val="clear"/>
            <w:tcMar>
              <w:top w:w="120" w:type="dxa"/>
              <w:left w:w="192" w:type="dxa"/>
              <w:bottom w:w="120" w:type="dxa"/>
              <w:right w:w="192" w:type="dxa"/>
            </w:tcMar>
            <w:vAlign w:val="center"/>
          </w:tcPr>
          <w:p w14:paraId="69B615B7">
            <w:pPr>
              <w:rPr>
                <w:rFonts w:hint="eastAsia" w:ascii="宋体" w:hAnsi="宋体" w:eastAsia="宋体" w:cs="宋体"/>
                <w:sz w:val="21"/>
                <w:szCs w:val="21"/>
              </w:rPr>
            </w:pPr>
            <w:r>
              <w:rPr>
                <w:rFonts w:hint="eastAsia" w:ascii="宋体" w:hAnsi="宋体" w:eastAsia="宋体" w:cs="宋体"/>
                <w:sz w:val="21"/>
                <w:szCs w:val="21"/>
                <w:lang w:val="en-US" w:eastAsia="zh-CN"/>
              </w:rPr>
              <w:t>826</w:t>
            </w:r>
          </w:p>
        </w:tc>
        <w:tc>
          <w:tcPr>
            <w:tcW w:w="0" w:type="auto"/>
            <w:shd w:val="clear"/>
            <w:tcMar>
              <w:top w:w="120" w:type="dxa"/>
              <w:left w:w="192" w:type="dxa"/>
              <w:bottom w:w="120" w:type="dxa"/>
              <w:right w:w="0" w:type="dxa"/>
            </w:tcMar>
            <w:vAlign w:val="center"/>
          </w:tcPr>
          <w:p w14:paraId="093A5863">
            <w:pPr>
              <w:rPr>
                <w:rFonts w:hint="eastAsia" w:ascii="宋体" w:hAnsi="宋体" w:eastAsia="宋体" w:cs="宋体"/>
                <w:sz w:val="21"/>
                <w:szCs w:val="21"/>
              </w:rPr>
            </w:pPr>
            <w:r>
              <w:rPr>
                <w:rFonts w:hint="eastAsia" w:ascii="宋体" w:hAnsi="宋体" w:eastAsia="宋体" w:cs="宋体"/>
                <w:sz w:val="21"/>
                <w:szCs w:val="21"/>
                <w:lang w:val="en-US" w:eastAsia="zh-CN"/>
              </w:rPr>
              <w:t>达标</w:t>
            </w:r>
          </w:p>
        </w:tc>
      </w:tr>
      <w:tr w14:paraId="20A6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0001B7FD">
            <w:pPr>
              <w:rPr>
                <w:rFonts w:hint="eastAsia" w:ascii="宋体" w:hAnsi="宋体" w:eastAsia="宋体" w:cs="宋体"/>
                <w:sz w:val="21"/>
                <w:szCs w:val="21"/>
              </w:rPr>
            </w:pPr>
            <w:r>
              <w:rPr>
                <w:rFonts w:hint="eastAsia" w:ascii="宋体" w:hAnsi="宋体" w:eastAsia="宋体" w:cs="宋体"/>
                <w:sz w:val="21"/>
                <w:szCs w:val="21"/>
                <w:lang w:val="en-US" w:eastAsia="zh-CN"/>
              </w:rPr>
              <w:t>苯</w:t>
            </w:r>
          </w:p>
        </w:tc>
        <w:tc>
          <w:tcPr>
            <w:tcW w:w="0" w:type="auto"/>
            <w:shd w:val="clear"/>
            <w:tcMar>
              <w:top w:w="120" w:type="dxa"/>
              <w:left w:w="192" w:type="dxa"/>
              <w:bottom w:w="120" w:type="dxa"/>
              <w:right w:w="192" w:type="dxa"/>
            </w:tcMar>
            <w:vAlign w:val="center"/>
          </w:tcPr>
          <w:p w14:paraId="625DE526">
            <w:pPr>
              <w:rPr>
                <w:rFonts w:hint="eastAsia" w:ascii="宋体" w:hAnsi="宋体" w:eastAsia="宋体" w:cs="宋体"/>
                <w:sz w:val="21"/>
                <w:szCs w:val="21"/>
              </w:rPr>
            </w:pPr>
            <w:r>
              <w:rPr>
                <w:rFonts w:hint="eastAsia" w:ascii="宋体" w:hAnsi="宋体" w:eastAsia="宋体" w:cs="宋体"/>
                <w:sz w:val="21"/>
                <w:szCs w:val="21"/>
                <w:lang w:val="en-US" w:eastAsia="zh-CN"/>
              </w:rPr>
              <w:t>未检出</w:t>
            </w:r>
          </w:p>
        </w:tc>
        <w:tc>
          <w:tcPr>
            <w:tcW w:w="0" w:type="auto"/>
            <w:shd w:val="clear"/>
            <w:tcMar>
              <w:top w:w="120" w:type="dxa"/>
              <w:left w:w="192" w:type="dxa"/>
              <w:bottom w:w="120" w:type="dxa"/>
              <w:right w:w="192" w:type="dxa"/>
            </w:tcMar>
            <w:vAlign w:val="center"/>
          </w:tcPr>
          <w:p w14:paraId="4A3C50D4">
            <w:pP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0" w:type="auto"/>
            <w:shd w:val="clear"/>
            <w:tcMar>
              <w:top w:w="120" w:type="dxa"/>
              <w:left w:w="192" w:type="dxa"/>
              <w:bottom w:w="120" w:type="dxa"/>
              <w:right w:w="0" w:type="dxa"/>
            </w:tcMar>
            <w:vAlign w:val="center"/>
          </w:tcPr>
          <w:p w14:paraId="6CBE36FF">
            <w:pPr>
              <w:rPr>
                <w:rFonts w:hint="eastAsia" w:ascii="宋体" w:hAnsi="宋体" w:eastAsia="宋体" w:cs="宋体"/>
                <w:sz w:val="21"/>
                <w:szCs w:val="21"/>
              </w:rPr>
            </w:pPr>
            <w:r>
              <w:rPr>
                <w:rFonts w:hint="eastAsia" w:ascii="宋体" w:hAnsi="宋体" w:eastAsia="宋体" w:cs="宋体"/>
                <w:sz w:val="21"/>
                <w:szCs w:val="21"/>
                <w:lang w:val="en-US" w:eastAsia="zh-CN"/>
              </w:rPr>
              <w:t>达标</w:t>
            </w:r>
          </w:p>
        </w:tc>
      </w:tr>
      <w:tr w14:paraId="3D17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20" w:type="dxa"/>
              <w:left w:w="0" w:type="dxa"/>
              <w:bottom w:w="120" w:type="dxa"/>
              <w:right w:w="192" w:type="dxa"/>
            </w:tcMar>
            <w:vAlign w:val="center"/>
          </w:tcPr>
          <w:p w14:paraId="5E65C20F">
            <w:pPr>
              <w:rPr>
                <w:rFonts w:hint="eastAsia" w:ascii="宋体" w:hAnsi="宋体" w:eastAsia="宋体" w:cs="宋体"/>
                <w:sz w:val="21"/>
                <w:szCs w:val="21"/>
              </w:rPr>
            </w:pPr>
            <w:r>
              <w:rPr>
                <w:rFonts w:hint="eastAsia" w:ascii="宋体" w:hAnsi="宋体" w:eastAsia="宋体" w:cs="宋体"/>
                <w:sz w:val="21"/>
                <w:szCs w:val="21"/>
                <w:lang w:val="en-US" w:eastAsia="zh-CN"/>
              </w:rPr>
              <w:t>苯并[a]芘</w:t>
            </w:r>
          </w:p>
        </w:tc>
        <w:tc>
          <w:tcPr>
            <w:tcW w:w="0" w:type="auto"/>
            <w:shd w:val="clear"/>
            <w:tcMar>
              <w:top w:w="120" w:type="dxa"/>
              <w:left w:w="192" w:type="dxa"/>
              <w:bottom w:w="120" w:type="dxa"/>
              <w:right w:w="192" w:type="dxa"/>
            </w:tcMar>
            <w:vAlign w:val="center"/>
          </w:tcPr>
          <w:p w14:paraId="5510CDF4">
            <w:pPr>
              <w:rPr>
                <w:rFonts w:hint="eastAsia" w:ascii="宋体" w:hAnsi="宋体" w:eastAsia="宋体" w:cs="宋体"/>
                <w:sz w:val="21"/>
                <w:szCs w:val="21"/>
              </w:rPr>
            </w:pPr>
            <w:r>
              <w:rPr>
                <w:rFonts w:hint="eastAsia" w:ascii="宋体" w:hAnsi="宋体" w:eastAsia="宋体" w:cs="宋体"/>
                <w:sz w:val="21"/>
                <w:szCs w:val="21"/>
                <w:lang w:val="en-US" w:eastAsia="zh-CN"/>
              </w:rPr>
              <w:t>未检出</w:t>
            </w:r>
          </w:p>
        </w:tc>
        <w:tc>
          <w:tcPr>
            <w:tcW w:w="0" w:type="auto"/>
            <w:shd w:val="clear"/>
            <w:tcMar>
              <w:top w:w="120" w:type="dxa"/>
              <w:left w:w="192" w:type="dxa"/>
              <w:bottom w:w="120" w:type="dxa"/>
              <w:right w:w="192" w:type="dxa"/>
            </w:tcMar>
            <w:vAlign w:val="center"/>
          </w:tcPr>
          <w:p w14:paraId="1F23F5BF">
            <w:pPr>
              <w:rPr>
                <w:rFonts w:hint="eastAsia" w:ascii="宋体" w:hAnsi="宋体" w:eastAsia="宋体" w:cs="宋体"/>
                <w:sz w:val="21"/>
                <w:szCs w:val="21"/>
              </w:rPr>
            </w:pPr>
            <w:r>
              <w:rPr>
                <w:rFonts w:hint="eastAsia" w:ascii="宋体" w:hAnsi="宋体" w:eastAsia="宋体" w:cs="宋体"/>
                <w:sz w:val="21"/>
                <w:szCs w:val="21"/>
                <w:lang w:val="en-US" w:eastAsia="zh-CN"/>
              </w:rPr>
              <w:t>0.55</w:t>
            </w:r>
          </w:p>
        </w:tc>
        <w:tc>
          <w:tcPr>
            <w:tcW w:w="0" w:type="auto"/>
            <w:shd w:val="clear"/>
            <w:tcMar>
              <w:top w:w="120" w:type="dxa"/>
              <w:left w:w="192" w:type="dxa"/>
              <w:bottom w:w="120" w:type="dxa"/>
              <w:right w:w="0" w:type="dxa"/>
            </w:tcMar>
            <w:vAlign w:val="center"/>
          </w:tcPr>
          <w:p w14:paraId="6C1848B4">
            <w:pPr>
              <w:rPr>
                <w:rFonts w:hint="eastAsia" w:ascii="宋体" w:hAnsi="宋体" w:eastAsia="宋体" w:cs="宋体"/>
                <w:sz w:val="21"/>
                <w:szCs w:val="21"/>
              </w:rPr>
            </w:pPr>
            <w:r>
              <w:rPr>
                <w:rFonts w:hint="eastAsia" w:ascii="宋体" w:hAnsi="宋体" w:eastAsia="宋体" w:cs="宋体"/>
                <w:sz w:val="21"/>
                <w:szCs w:val="21"/>
                <w:lang w:val="en-US" w:eastAsia="zh-CN"/>
              </w:rPr>
              <w:t>达标</w:t>
            </w:r>
          </w:p>
        </w:tc>
      </w:tr>
    </w:tbl>
    <w:p w14:paraId="50A8EB26">
      <w:pPr>
        <w:ind w:firstLine="420" w:firstLineChars="200"/>
        <w:rPr>
          <w:rFonts w:hint="eastAsia" w:ascii="宋体" w:hAnsi="宋体" w:eastAsia="宋体" w:cs="宋体"/>
          <w:sz w:val="21"/>
          <w:szCs w:val="21"/>
        </w:rPr>
      </w:pPr>
      <w:r>
        <w:rPr>
          <w:rFonts w:hint="eastAsia" w:ascii="宋体" w:hAnsi="宋体" w:eastAsia="宋体" w:cs="宋体"/>
          <w:sz w:val="21"/>
          <w:szCs w:val="21"/>
        </w:rPr>
        <w:t>初步结论：</w:t>
      </w:r>
      <w:r>
        <w:rPr>
          <w:rFonts w:hint="eastAsia" w:ascii="宋体" w:hAnsi="宋体" w:eastAsia="宋体" w:cs="宋体"/>
          <w:sz w:val="21"/>
          <w:szCs w:val="21"/>
        </w:rPr>
        <w:t> 场地内各监测点位土壤污染物含量均未超过GB 36600-2018规定的第一类用地筛选值，地块环境质量满足居住用地开发要求，无需进行详细的土壤修复。</w:t>
      </w:r>
    </w:p>
    <w:p w14:paraId="4CA49EAE">
      <w:pPr>
        <w:ind w:firstLine="420" w:firstLineChars="200"/>
        <w:rPr>
          <w:rFonts w:hint="eastAsia" w:ascii="宋体" w:hAnsi="宋体" w:eastAsia="宋体" w:cs="宋体"/>
          <w:sz w:val="21"/>
          <w:szCs w:val="21"/>
        </w:rPr>
      </w:pPr>
      <w:r>
        <w:rPr>
          <w:rFonts w:hint="eastAsia" w:ascii="宋体" w:hAnsi="宋体" w:eastAsia="宋体" w:cs="宋体"/>
          <w:sz w:val="21"/>
          <w:szCs w:val="21"/>
        </w:rPr>
        <w:t>4.2.3 地下水检测结果</w:t>
      </w:r>
    </w:p>
    <w:p w14:paraId="2ACAD3EE">
      <w:pPr>
        <w:ind w:firstLine="420" w:firstLineChars="200"/>
        <w:rPr>
          <w:rFonts w:hint="eastAsia" w:ascii="宋体" w:hAnsi="宋体" w:eastAsia="宋体" w:cs="宋体"/>
          <w:sz w:val="21"/>
          <w:szCs w:val="21"/>
        </w:rPr>
      </w:pPr>
      <w:r>
        <w:rPr>
          <w:rFonts w:hint="eastAsia" w:ascii="宋体" w:hAnsi="宋体" w:eastAsia="宋体" w:cs="宋体"/>
          <w:sz w:val="21"/>
          <w:szCs w:val="21"/>
        </w:rPr>
        <w:t>地下水检测指标主要包括pH、总硬度、溶解性总固体、氯化物、硫酸盐、硝酸盐、亚硝酸盐、挥发性酚类、氰化物、石油类等。结果显示，除局部点位总硬度、溶解性总固体略高于《地下水质量标准》（GB/T 14848-2017）Ⅲ类标准限值外，其余指标均达标。该情况与区域地下水背景值较高有关，且不作为饮用水源，对人体健康风险可控。</w:t>
      </w:r>
    </w:p>
    <w:p w14:paraId="67597BEE">
      <w:pPr>
        <w:ind w:firstLine="420" w:firstLineChars="200"/>
        <w:rPr>
          <w:rFonts w:hint="eastAsia" w:ascii="宋体" w:hAnsi="宋体" w:eastAsia="宋体" w:cs="宋体"/>
          <w:sz w:val="21"/>
          <w:szCs w:val="21"/>
        </w:rPr>
      </w:pPr>
      <w:r>
        <w:rPr>
          <w:rFonts w:hint="eastAsia" w:ascii="宋体" w:hAnsi="宋体" w:eastAsia="宋体" w:cs="宋体"/>
          <w:sz w:val="21"/>
          <w:szCs w:val="21"/>
        </w:rPr>
        <w:t>5 施工期环境影响及环保措施</w:t>
      </w:r>
    </w:p>
    <w:p w14:paraId="23BD7302">
      <w:pPr>
        <w:ind w:firstLine="420" w:firstLineChars="200"/>
        <w:rPr>
          <w:rFonts w:hint="eastAsia" w:ascii="宋体" w:hAnsi="宋体" w:eastAsia="宋体" w:cs="宋体"/>
          <w:sz w:val="21"/>
          <w:szCs w:val="21"/>
        </w:rPr>
      </w:pPr>
      <w:r>
        <w:rPr>
          <w:rFonts w:hint="eastAsia" w:ascii="宋体" w:hAnsi="宋体" w:eastAsia="宋体" w:cs="宋体"/>
          <w:sz w:val="21"/>
          <w:szCs w:val="21"/>
        </w:rPr>
        <w:t>5.1 大气环境影响及防治措施</w:t>
      </w:r>
    </w:p>
    <w:p w14:paraId="4E2335CA">
      <w:pPr>
        <w:ind w:firstLine="420" w:firstLineChars="200"/>
        <w:rPr>
          <w:rFonts w:hint="eastAsia" w:ascii="宋体" w:hAnsi="宋体" w:eastAsia="宋体" w:cs="宋体"/>
          <w:sz w:val="21"/>
          <w:szCs w:val="21"/>
        </w:rPr>
      </w:pPr>
      <w:r>
        <w:rPr>
          <w:rFonts w:hint="eastAsia" w:ascii="宋体" w:hAnsi="宋体" w:eastAsia="宋体" w:cs="宋体"/>
          <w:sz w:val="21"/>
          <w:szCs w:val="21"/>
        </w:rPr>
        <w:t>施工期大气污染源主要为场地平整、基础开挖、建筑材料运输及堆放产生的扬尘，以及施工机械、运输车辆排放的尾气。</w:t>
      </w:r>
    </w:p>
    <w:p w14:paraId="1B3D7063">
      <w:pPr>
        <w:ind w:firstLine="420" w:firstLineChars="200"/>
        <w:rPr>
          <w:rFonts w:hint="eastAsia" w:ascii="宋体" w:hAnsi="宋体" w:eastAsia="宋体" w:cs="宋体"/>
          <w:sz w:val="21"/>
          <w:szCs w:val="21"/>
        </w:rPr>
      </w:pPr>
      <w:r>
        <w:rPr>
          <w:rFonts w:hint="eastAsia" w:ascii="宋体" w:hAnsi="宋体" w:eastAsia="宋体" w:cs="宋体"/>
          <w:sz w:val="21"/>
          <w:szCs w:val="21"/>
        </w:rPr>
        <w:t>防治措施：</w:t>
      </w:r>
    </w:p>
    <w:p w14:paraId="1801AF99">
      <w:pPr>
        <w:ind w:firstLine="420" w:firstLineChars="200"/>
        <w:rPr>
          <w:rFonts w:hint="eastAsia" w:ascii="宋体" w:hAnsi="宋体" w:eastAsia="宋体" w:cs="宋体"/>
          <w:sz w:val="21"/>
          <w:szCs w:val="21"/>
        </w:rPr>
      </w:pPr>
      <w:r>
        <w:rPr>
          <w:rFonts w:hint="eastAsia" w:ascii="宋体" w:hAnsi="宋体" w:eastAsia="宋体" w:cs="宋体"/>
          <w:sz w:val="21"/>
          <w:szCs w:val="21"/>
        </w:rPr>
        <w:t>严格落实建筑工地“六个百分百”扬尘管控要求（施工围挡100%、物料堆放覆盖100%、出入车辆冲洗100%、施工现场地面硬化100%、拆迁湿法作业100%、渣土密闭运输100%）。</w:t>
      </w:r>
    </w:p>
    <w:p w14:paraId="12FCFE9D">
      <w:pPr>
        <w:ind w:firstLine="420" w:firstLineChars="200"/>
        <w:rPr>
          <w:rFonts w:hint="eastAsia" w:ascii="宋体" w:hAnsi="宋体" w:eastAsia="宋体" w:cs="宋体"/>
          <w:sz w:val="21"/>
          <w:szCs w:val="21"/>
        </w:rPr>
      </w:pPr>
      <w:r>
        <w:rPr>
          <w:rFonts w:hint="eastAsia" w:ascii="宋体" w:hAnsi="宋体" w:eastAsia="宋体" w:cs="宋体"/>
          <w:sz w:val="21"/>
          <w:szCs w:val="21"/>
        </w:rPr>
        <w:t>对场地内裸露地面及临时堆土采取覆盖、洒水抑尘或绿化措施。</w:t>
      </w:r>
    </w:p>
    <w:p w14:paraId="6C036C0A">
      <w:pPr>
        <w:ind w:firstLine="420" w:firstLineChars="200"/>
        <w:rPr>
          <w:rFonts w:hint="eastAsia" w:ascii="宋体" w:hAnsi="宋体" w:eastAsia="宋体" w:cs="宋体"/>
          <w:sz w:val="21"/>
          <w:szCs w:val="21"/>
        </w:rPr>
      </w:pPr>
      <w:r>
        <w:rPr>
          <w:rFonts w:hint="eastAsia" w:ascii="宋体" w:hAnsi="宋体" w:eastAsia="宋体" w:cs="宋体"/>
          <w:sz w:val="21"/>
          <w:szCs w:val="21"/>
        </w:rPr>
        <w:t>施工道路进行硬化处理，定期清扫、洒水，保持路面湿润。</w:t>
      </w:r>
    </w:p>
    <w:p w14:paraId="4A76866C">
      <w:pPr>
        <w:ind w:firstLine="420" w:firstLineChars="200"/>
        <w:rPr>
          <w:rFonts w:hint="eastAsia" w:ascii="宋体" w:hAnsi="宋体" w:eastAsia="宋体" w:cs="宋体"/>
          <w:sz w:val="21"/>
          <w:szCs w:val="21"/>
        </w:rPr>
      </w:pPr>
      <w:r>
        <w:rPr>
          <w:rFonts w:hint="eastAsia" w:ascii="宋体" w:hAnsi="宋体" w:eastAsia="宋体" w:cs="宋体"/>
          <w:sz w:val="21"/>
          <w:szCs w:val="21"/>
        </w:rPr>
        <w:t>遇四级以上大风天气，停止产生扬尘的施工作业。</w:t>
      </w:r>
    </w:p>
    <w:p w14:paraId="191BB141">
      <w:pPr>
        <w:ind w:firstLine="420" w:firstLineChars="200"/>
        <w:rPr>
          <w:rFonts w:hint="eastAsia" w:ascii="宋体" w:hAnsi="宋体" w:eastAsia="宋体" w:cs="宋体"/>
          <w:sz w:val="21"/>
          <w:szCs w:val="21"/>
        </w:rPr>
      </w:pPr>
      <w:r>
        <w:rPr>
          <w:rFonts w:hint="eastAsia" w:ascii="宋体" w:hAnsi="宋体" w:eastAsia="宋体" w:cs="宋体"/>
          <w:sz w:val="21"/>
          <w:szCs w:val="21"/>
        </w:rPr>
        <w:t>5.2 水环境影响及防治措施</w:t>
      </w:r>
    </w:p>
    <w:p w14:paraId="361E1E83">
      <w:pPr>
        <w:ind w:firstLine="420" w:firstLineChars="200"/>
        <w:rPr>
          <w:rFonts w:hint="eastAsia" w:ascii="宋体" w:hAnsi="宋体" w:eastAsia="宋体" w:cs="宋体"/>
          <w:sz w:val="21"/>
          <w:szCs w:val="21"/>
        </w:rPr>
      </w:pPr>
      <w:r>
        <w:rPr>
          <w:rFonts w:hint="eastAsia" w:ascii="宋体" w:hAnsi="宋体" w:eastAsia="宋体" w:cs="宋体"/>
          <w:sz w:val="21"/>
          <w:szCs w:val="21"/>
        </w:rPr>
        <w:t>施工期废水主要为施工人员生活污水、施工机械冲洗废水及基坑降水排放。</w:t>
      </w:r>
    </w:p>
    <w:p w14:paraId="7EC44B20">
      <w:pPr>
        <w:ind w:firstLine="420" w:firstLineChars="200"/>
        <w:rPr>
          <w:rFonts w:hint="eastAsia" w:ascii="宋体" w:hAnsi="宋体" w:eastAsia="宋体" w:cs="宋体"/>
          <w:sz w:val="21"/>
          <w:szCs w:val="21"/>
        </w:rPr>
      </w:pPr>
      <w:r>
        <w:rPr>
          <w:rFonts w:hint="eastAsia" w:ascii="宋体" w:hAnsi="宋体" w:eastAsia="宋体" w:cs="宋体"/>
          <w:sz w:val="21"/>
          <w:szCs w:val="21"/>
        </w:rPr>
        <w:t>防治措施：</w:t>
      </w:r>
    </w:p>
    <w:p w14:paraId="37D57E91">
      <w:pPr>
        <w:ind w:firstLine="420" w:firstLineChars="200"/>
        <w:rPr>
          <w:rFonts w:hint="eastAsia" w:ascii="宋体" w:hAnsi="宋体" w:eastAsia="宋体" w:cs="宋体"/>
          <w:sz w:val="21"/>
          <w:szCs w:val="21"/>
        </w:rPr>
      </w:pPr>
      <w:r>
        <w:rPr>
          <w:rFonts w:hint="eastAsia" w:ascii="宋体" w:hAnsi="宋体" w:eastAsia="宋体" w:cs="宋体"/>
          <w:sz w:val="21"/>
          <w:szCs w:val="21"/>
        </w:rPr>
        <w:t>施工营地设置临时化粪池，生活污水定期清运至市政污水管网。</w:t>
      </w:r>
    </w:p>
    <w:p w14:paraId="0AC5A2FC">
      <w:pPr>
        <w:ind w:firstLine="420" w:firstLineChars="200"/>
        <w:rPr>
          <w:rFonts w:hint="eastAsia" w:ascii="宋体" w:hAnsi="宋体" w:eastAsia="宋体" w:cs="宋体"/>
          <w:sz w:val="21"/>
          <w:szCs w:val="21"/>
        </w:rPr>
      </w:pPr>
      <w:r>
        <w:rPr>
          <w:rFonts w:hint="eastAsia" w:ascii="宋体" w:hAnsi="宋体" w:eastAsia="宋体" w:cs="宋体"/>
          <w:sz w:val="21"/>
          <w:szCs w:val="21"/>
        </w:rPr>
        <w:t>施工机械冲洗废水经沉淀池处理后循环使用，不得外排。</w:t>
      </w:r>
    </w:p>
    <w:p w14:paraId="3307799E">
      <w:pPr>
        <w:ind w:firstLine="420" w:firstLineChars="200"/>
        <w:rPr>
          <w:rFonts w:hint="eastAsia" w:ascii="宋体" w:hAnsi="宋体" w:eastAsia="宋体" w:cs="宋体"/>
          <w:sz w:val="21"/>
          <w:szCs w:val="21"/>
        </w:rPr>
      </w:pPr>
      <w:r>
        <w:rPr>
          <w:rFonts w:hint="eastAsia" w:ascii="宋体" w:hAnsi="宋体" w:eastAsia="宋体" w:cs="宋体"/>
          <w:sz w:val="21"/>
          <w:szCs w:val="21"/>
        </w:rPr>
        <w:t>基坑降水应优先考虑回用于施工用水、洒水降尘，多余部分经沉淀达标后排入市政雨水管网。</w:t>
      </w:r>
    </w:p>
    <w:p w14:paraId="53409954">
      <w:pPr>
        <w:ind w:firstLine="420" w:firstLineChars="200"/>
        <w:rPr>
          <w:rFonts w:hint="eastAsia" w:ascii="宋体" w:hAnsi="宋体" w:eastAsia="宋体" w:cs="宋体"/>
          <w:sz w:val="21"/>
          <w:szCs w:val="21"/>
        </w:rPr>
      </w:pPr>
      <w:r>
        <w:rPr>
          <w:rFonts w:hint="eastAsia" w:ascii="宋体" w:hAnsi="宋体" w:eastAsia="宋体" w:cs="宋体"/>
          <w:sz w:val="21"/>
          <w:szCs w:val="21"/>
        </w:rPr>
        <w:t>5.3 声环境影响及防治措施</w:t>
      </w:r>
    </w:p>
    <w:p w14:paraId="58EDFF6A">
      <w:pPr>
        <w:ind w:firstLine="420" w:firstLineChars="200"/>
        <w:rPr>
          <w:rFonts w:hint="eastAsia" w:ascii="宋体" w:hAnsi="宋体" w:eastAsia="宋体" w:cs="宋体"/>
          <w:sz w:val="21"/>
          <w:szCs w:val="21"/>
        </w:rPr>
      </w:pPr>
      <w:r>
        <w:rPr>
          <w:rFonts w:hint="eastAsia" w:ascii="宋体" w:hAnsi="宋体" w:eastAsia="宋体" w:cs="宋体"/>
          <w:sz w:val="21"/>
          <w:szCs w:val="21"/>
        </w:rPr>
        <w:t>施工期噪声源主要为挖掘机、推土机、打桩机、混凝土搅拌机等施工机械及运输车辆。</w:t>
      </w:r>
    </w:p>
    <w:p w14:paraId="08F1ADE1">
      <w:pPr>
        <w:ind w:firstLine="420" w:firstLineChars="200"/>
        <w:rPr>
          <w:rFonts w:hint="eastAsia" w:ascii="宋体" w:hAnsi="宋体" w:eastAsia="宋体" w:cs="宋体"/>
          <w:sz w:val="21"/>
          <w:szCs w:val="21"/>
        </w:rPr>
      </w:pPr>
      <w:r>
        <w:rPr>
          <w:rFonts w:hint="eastAsia" w:ascii="宋体" w:hAnsi="宋体" w:eastAsia="宋体" w:cs="宋体"/>
          <w:sz w:val="21"/>
          <w:szCs w:val="21"/>
        </w:rPr>
        <w:t>防治措施：</w:t>
      </w:r>
    </w:p>
    <w:p w14:paraId="58D44326">
      <w:pPr>
        <w:ind w:firstLine="420" w:firstLineChars="200"/>
        <w:rPr>
          <w:rFonts w:hint="eastAsia" w:ascii="宋体" w:hAnsi="宋体" w:eastAsia="宋体" w:cs="宋体"/>
          <w:sz w:val="21"/>
          <w:szCs w:val="21"/>
        </w:rPr>
      </w:pPr>
      <w:r>
        <w:rPr>
          <w:rFonts w:hint="eastAsia" w:ascii="宋体" w:hAnsi="宋体" w:eastAsia="宋体" w:cs="宋体"/>
          <w:sz w:val="21"/>
          <w:szCs w:val="21"/>
        </w:rPr>
        <w:t>合理布局施工场地，高噪声设备尽量远离周边居民区布置。</w:t>
      </w:r>
    </w:p>
    <w:p w14:paraId="5D2E27B5">
      <w:pPr>
        <w:ind w:firstLine="420" w:firstLineChars="200"/>
        <w:rPr>
          <w:rFonts w:hint="eastAsia" w:ascii="宋体" w:hAnsi="宋体" w:eastAsia="宋体" w:cs="宋体"/>
          <w:sz w:val="21"/>
          <w:szCs w:val="21"/>
        </w:rPr>
      </w:pPr>
      <w:r>
        <w:rPr>
          <w:rFonts w:hint="eastAsia" w:ascii="宋体" w:hAnsi="宋体" w:eastAsia="宋体" w:cs="宋体"/>
          <w:sz w:val="21"/>
          <w:szCs w:val="21"/>
        </w:rPr>
        <w:t>严格控制施工时间，中午（12:00~14:00）及夜间（22:00~次日6:00）禁止产生环境噪声污染的施工作业，确需连续作业的须提前办理夜间施工许可并进行公示。</w:t>
      </w:r>
    </w:p>
    <w:p w14:paraId="08875145">
      <w:pPr>
        <w:ind w:firstLine="420" w:firstLineChars="200"/>
        <w:rPr>
          <w:rFonts w:hint="eastAsia" w:ascii="宋体" w:hAnsi="宋体" w:eastAsia="宋体" w:cs="宋体"/>
          <w:sz w:val="21"/>
          <w:szCs w:val="21"/>
        </w:rPr>
      </w:pPr>
      <w:r>
        <w:rPr>
          <w:rFonts w:hint="eastAsia" w:ascii="宋体" w:hAnsi="宋体" w:eastAsia="宋体" w:cs="宋体"/>
          <w:sz w:val="21"/>
          <w:szCs w:val="21"/>
        </w:rPr>
        <w:t>选用低噪声施工设备，加强设备的维护保养。</w:t>
      </w:r>
    </w:p>
    <w:p w14:paraId="54687993">
      <w:pPr>
        <w:ind w:firstLine="420" w:firstLineChars="200"/>
        <w:rPr>
          <w:rFonts w:hint="eastAsia" w:ascii="宋体" w:hAnsi="宋体" w:eastAsia="宋体" w:cs="宋体"/>
          <w:sz w:val="21"/>
          <w:szCs w:val="21"/>
        </w:rPr>
      </w:pPr>
      <w:r>
        <w:rPr>
          <w:rFonts w:hint="eastAsia" w:ascii="宋体" w:hAnsi="宋体" w:eastAsia="宋体" w:cs="宋体"/>
          <w:sz w:val="21"/>
          <w:szCs w:val="21"/>
        </w:rPr>
        <w:t>施工场界设置临时隔声屏障。</w:t>
      </w:r>
    </w:p>
    <w:p w14:paraId="190E88BF">
      <w:pPr>
        <w:ind w:firstLine="420" w:firstLineChars="200"/>
        <w:rPr>
          <w:rFonts w:hint="eastAsia" w:ascii="宋体" w:hAnsi="宋体" w:eastAsia="宋体" w:cs="宋体"/>
          <w:sz w:val="21"/>
          <w:szCs w:val="21"/>
        </w:rPr>
      </w:pPr>
      <w:r>
        <w:rPr>
          <w:rFonts w:hint="eastAsia" w:ascii="宋体" w:hAnsi="宋体" w:eastAsia="宋体" w:cs="宋体"/>
          <w:sz w:val="21"/>
          <w:szCs w:val="21"/>
        </w:rPr>
        <w:t>5.4 固体废物环境影响及防治措施</w:t>
      </w:r>
    </w:p>
    <w:p w14:paraId="519479A3">
      <w:pPr>
        <w:ind w:firstLine="420" w:firstLineChars="200"/>
        <w:rPr>
          <w:rFonts w:hint="eastAsia" w:ascii="宋体" w:hAnsi="宋体" w:eastAsia="宋体" w:cs="宋体"/>
          <w:sz w:val="21"/>
          <w:szCs w:val="21"/>
        </w:rPr>
      </w:pPr>
      <w:r>
        <w:rPr>
          <w:rFonts w:hint="eastAsia" w:ascii="宋体" w:hAnsi="宋体" w:eastAsia="宋体" w:cs="宋体"/>
          <w:sz w:val="21"/>
          <w:szCs w:val="21"/>
        </w:rPr>
        <w:t>施工期固体废物主要为旧建筑拆除垃圾、工程弃土、建筑垃圾及施工人员生活垃圾。</w:t>
      </w:r>
    </w:p>
    <w:p w14:paraId="4B668D5E">
      <w:pPr>
        <w:ind w:firstLine="420" w:firstLineChars="200"/>
        <w:rPr>
          <w:rFonts w:hint="eastAsia" w:ascii="宋体" w:hAnsi="宋体" w:eastAsia="宋体" w:cs="宋体"/>
          <w:sz w:val="21"/>
          <w:szCs w:val="21"/>
        </w:rPr>
      </w:pPr>
      <w:r>
        <w:rPr>
          <w:rFonts w:hint="eastAsia" w:ascii="宋体" w:hAnsi="宋体" w:eastAsia="宋体" w:cs="宋体"/>
          <w:sz w:val="21"/>
          <w:szCs w:val="21"/>
        </w:rPr>
        <w:t>防治措施：</w:t>
      </w:r>
    </w:p>
    <w:p w14:paraId="3A8C2423">
      <w:pPr>
        <w:ind w:firstLine="420" w:firstLineChars="200"/>
        <w:rPr>
          <w:rFonts w:hint="eastAsia" w:ascii="宋体" w:hAnsi="宋体" w:eastAsia="宋体" w:cs="宋体"/>
          <w:sz w:val="21"/>
          <w:szCs w:val="21"/>
        </w:rPr>
      </w:pPr>
      <w:r>
        <w:rPr>
          <w:rFonts w:hint="eastAsia" w:ascii="宋体" w:hAnsi="宋体" w:eastAsia="宋体" w:cs="宋体"/>
          <w:sz w:val="21"/>
          <w:szCs w:val="21"/>
        </w:rPr>
        <w:t>原厂区旧厂房拆除前须进行建筑垃圾成分识别，若发现疑似危险废物（如石棉瓦、废机油桶等），应委托有资质的单位进行专项处置。</w:t>
      </w:r>
    </w:p>
    <w:p w14:paraId="01376CA4">
      <w:pPr>
        <w:ind w:firstLine="420" w:firstLineChars="200"/>
        <w:rPr>
          <w:rFonts w:hint="eastAsia" w:ascii="宋体" w:hAnsi="宋体" w:eastAsia="宋体" w:cs="宋体"/>
          <w:sz w:val="21"/>
          <w:szCs w:val="21"/>
        </w:rPr>
      </w:pPr>
      <w:r>
        <w:rPr>
          <w:rFonts w:hint="eastAsia" w:ascii="宋体" w:hAnsi="宋体" w:eastAsia="宋体" w:cs="宋体"/>
          <w:sz w:val="21"/>
          <w:szCs w:val="21"/>
        </w:rPr>
        <w:t>建筑垃圾及工程弃土应运至政府部门指定的消纳场处置，严禁随意倾倒。</w:t>
      </w:r>
    </w:p>
    <w:p w14:paraId="5514108F">
      <w:pPr>
        <w:ind w:firstLine="420" w:firstLineChars="200"/>
        <w:rPr>
          <w:rFonts w:hint="eastAsia" w:ascii="宋体" w:hAnsi="宋体" w:eastAsia="宋体" w:cs="宋体"/>
          <w:sz w:val="21"/>
          <w:szCs w:val="21"/>
        </w:rPr>
      </w:pPr>
      <w:r>
        <w:rPr>
          <w:rFonts w:hint="eastAsia" w:ascii="宋体" w:hAnsi="宋体" w:eastAsia="宋体" w:cs="宋体"/>
          <w:sz w:val="21"/>
          <w:szCs w:val="21"/>
        </w:rPr>
        <w:t>施工营地设置垃圾桶，生活垃圾集中收集后由环卫部门统一清运。</w:t>
      </w:r>
    </w:p>
    <w:p w14:paraId="63600E6F">
      <w:pPr>
        <w:ind w:firstLine="420" w:firstLineChars="200"/>
        <w:rPr>
          <w:rFonts w:hint="eastAsia" w:ascii="宋体" w:hAnsi="宋体" w:eastAsia="宋体" w:cs="宋体"/>
          <w:sz w:val="21"/>
          <w:szCs w:val="21"/>
        </w:rPr>
      </w:pPr>
      <w:r>
        <w:rPr>
          <w:rFonts w:hint="eastAsia" w:ascii="宋体" w:hAnsi="宋体" w:eastAsia="宋体" w:cs="宋体"/>
          <w:sz w:val="21"/>
          <w:szCs w:val="21"/>
        </w:rPr>
        <w:t>6 运营期环境影响预测及对策</w:t>
      </w:r>
    </w:p>
    <w:p w14:paraId="3BF1FB05">
      <w:pPr>
        <w:ind w:firstLine="420" w:firstLineChars="200"/>
        <w:rPr>
          <w:rFonts w:hint="eastAsia" w:ascii="宋体" w:hAnsi="宋体" w:eastAsia="宋体" w:cs="宋体"/>
          <w:sz w:val="21"/>
          <w:szCs w:val="21"/>
        </w:rPr>
      </w:pPr>
      <w:r>
        <w:rPr>
          <w:rFonts w:hint="eastAsia" w:ascii="宋体" w:hAnsi="宋体" w:eastAsia="宋体" w:cs="宋体"/>
          <w:sz w:val="21"/>
          <w:szCs w:val="21"/>
        </w:rPr>
        <w:t>6.1 大气环境影响分析</w:t>
      </w:r>
    </w:p>
    <w:p w14:paraId="6C807782">
      <w:pPr>
        <w:ind w:firstLine="420" w:firstLineChars="200"/>
        <w:rPr>
          <w:rFonts w:hint="eastAsia" w:ascii="宋体" w:hAnsi="宋体" w:eastAsia="宋体" w:cs="宋体"/>
          <w:sz w:val="21"/>
          <w:szCs w:val="21"/>
        </w:rPr>
      </w:pPr>
      <w:r>
        <w:rPr>
          <w:rFonts w:hint="eastAsia" w:ascii="宋体" w:hAnsi="宋体" w:eastAsia="宋体" w:cs="宋体"/>
          <w:sz w:val="21"/>
          <w:szCs w:val="21"/>
        </w:rPr>
        <w:t>项目建成后，大气污染源主要为居民生活燃气废气、地下车库汽车尾气及餐饮油烟。</w:t>
      </w:r>
    </w:p>
    <w:p w14:paraId="1E27FE5D">
      <w:pPr>
        <w:ind w:firstLine="420" w:firstLineChars="200"/>
        <w:rPr>
          <w:rFonts w:hint="eastAsia" w:ascii="宋体" w:hAnsi="宋体" w:eastAsia="宋体" w:cs="宋体"/>
          <w:sz w:val="21"/>
          <w:szCs w:val="21"/>
        </w:rPr>
      </w:pPr>
      <w:r>
        <w:rPr>
          <w:rFonts w:hint="eastAsia" w:ascii="宋体" w:hAnsi="宋体" w:eastAsia="宋体" w:cs="宋体"/>
          <w:sz w:val="21"/>
          <w:szCs w:val="21"/>
        </w:rPr>
        <w:t>环境影响预测：</w:t>
      </w:r>
    </w:p>
    <w:p w14:paraId="6C36AB1F">
      <w:pPr>
        <w:ind w:firstLine="420" w:firstLineChars="200"/>
        <w:rPr>
          <w:rFonts w:hint="eastAsia" w:ascii="宋体" w:hAnsi="宋体" w:eastAsia="宋体" w:cs="宋体"/>
          <w:sz w:val="21"/>
          <w:szCs w:val="21"/>
        </w:rPr>
      </w:pPr>
      <w:r>
        <w:rPr>
          <w:rFonts w:hint="eastAsia" w:ascii="宋体" w:hAnsi="宋体" w:eastAsia="宋体" w:cs="宋体"/>
          <w:sz w:val="21"/>
          <w:szCs w:val="21"/>
        </w:rPr>
        <w:t>燃气废气：</w:t>
      </w:r>
      <w:r>
        <w:rPr>
          <w:rFonts w:hint="eastAsia" w:ascii="宋体" w:hAnsi="宋体" w:eastAsia="宋体" w:cs="宋体"/>
          <w:sz w:val="21"/>
          <w:szCs w:val="21"/>
        </w:rPr>
        <w:t> 采用天然气作为清洁能源，污染物排放量较小，经住宅楼内置烟道高空排放，对环境空气影响轻微。</w:t>
      </w:r>
    </w:p>
    <w:p w14:paraId="363147FD">
      <w:pPr>
        <w:ind w:firstLine="420" w:firstLineChars="200"/>
        <w:rPr>
          <w:rFonts w:hint="eastAsia" w:ascii="宋体" w:hAnsi="宋体" w:eastAsia="宋体" w:cs="宋体"/>
          <w:sz w:val="21"/>
          <w:szCs w:val="21"/>
        </w:rPr>
      </w:pPr>
      <w:r>
        <w:rPr>
          <w:rFonts w:hint="eastAsia" w:ascii="宋体" w:hAnsi="宋体" w:eastAsia="宋体" w:cs="宋体"/>
          <w:sz w:val="21"/>
          <w:szCs w:val="21"/>
        </w:rPr>
        <w:t>汽车尾气：</w:t>
      </w:r>
      <w:r>
        <w:rPr>
          <w:rFonts w:hint="eastAsia" w:ascii="宋体" w:hAnsi="宋体" w:eastAsia="宋体" w:cs="宋体"/>
          <w:sz w:val="21"/>
          <w:szCs w:val="21"/>
        </w:rPr>
        <w:t> 地下车库设机械通风系统，废气经排气井引至地面绿化带排放，排放浓度满足相关标准要求。</w:t>
      </w:r>
    </w:p>
    <w:p w14:paraId="5C6BF546">
      <w:pPr>
        <w:ind w:firstLine="420" w:firstLineChars="200"/>
        <w:rPr>
          <w:rFonts w:hint="eastAsia" w:ascii="宋体" w:hAnsi="宋体" w:eastAsia="宋体" w:cs="宋体"/>
          <w:sz w:val="21"/>
          <w:szCs w:val="21"/>
        </w:rPr>
      </w:pPr>
      <w:r>
        <w:rPr>
          <w:rFonts w:hint="eastAsia" w:ascii="宋体" w:hAnsi="宋体" w:eastAsia="宋体" w:cs="宋体"/>
          <w:sz w:val="21"/>
          <w:szCs w:val="21"/>
        </w:rPr>
        <w:t>餐饮油烟：</w:t>
      </w:r>
      <w:r>
        <w:rPr>
          <w:rFonts w:hint="eastAsia" w:ascii="宋体" w:hAnsi="宋体" w:eastAsia="宋体" w:cs="宋体"/>
          <w:sz w:val="21"/>
          <w:szCs w:val="21"/>
        </w:rPr>
        <w:t> 商业区引入餐饮项目须预留专用烟道，并安装高效油烟净化设施，确保油烟达标排放。</w:t>
      </w:r>
    </w:p>
    <w:p w14:paraId="4DE00317">
      <w:pPr>
        <w:ind w:firstLine="420" w:firstLineChars="200"/>
        <w:rPr>
          <w:rFonts w:hint="eastAsia" w:ascii="宋体" w:hAnsi="宋体" w:eastAsia="宋体" w:cs="宋体"/>
          <w:sz w:val="21"/>
          <w:szCs w:val="21"/>
        </w:rPr>
      </w:pPr>
      <w:r>
        <w:rPr>
          <w:rFonts w:hint="eastAsia" w:ascii="宋体" w:hAnsi="宋体" w:eastAsia="宋体" w:cs="宋体"/>
          <w:sz w:val="21"/>
          <w:szCs w:val="21"/>
        </w:rPr>
        <w:t>6.2 水环境影响分析</w:t>
      </w:r>
    </w:p>
    <w:p w14:paraId="15602940">
      <w:pPr>
        <w:ind w:firstLine="420" w:firstLineChars="200"/>
        <w:rPr>
          <w:rFonts w:hint="eastAsia" w:ascii="宋体" w:hAnsi="宋体" w:eastAsia="宋体" w:cs="宋体"/>
          <w:sz w:val="21"/>
          <w:szCs w:val="21"/>
        </w:rPr>
      </w:pPr>
      <w:r>
        <w:rPr>
          <w:rFonts w:hint="eastAsia" w:ascii="宋体" w:hAnsi="宋体" w:eastAsia="宋体" w:cs="宋体"/>
          <w:sz w:val="21"/>
          <w:szCs w:val="21"/>
        </w:rPr>
        <w:t>运营期废水主要为生活污水，包括住宅、商业、公建等排水。污水水质较为简单，主要污染物为COD、BOD5、SS、氨氮等。</w:t>
      </w:r>
    </w:p>
    <w:p w14:paraId="7FEA5E34">
      <w:pPr>
        <w:ind w:firstLine="420" w:firstLineChars="200"/>
        <w:rPr>
          <w:rFonts w:hint="eastAsia" w:ascii="宋体" w:hAnsi="宋体" w:eastAsia="宋体" w:cs="宋体"/>
          <w:sz w:val="21"/>
          <w:szCs w:val="21"/>
        </w:rPr>
      </w:pPr>
      <w:r>
        <w:rPr>
          <w:rFonts w:hint="eastAsia" w:ascii="宋体" w:hAnsi="宋体" w:eastAsia="宋体" w:cs="宋体"/>
          <w:sz w:val="21"/>
          <w:szCs w:val="21"/>
        </w:rPr>
        <w:t>环保措施：</w:t>
      </w:r>
    </w:p>
    <w:p w14:paraId="53515EDC">
      <w:pPr>
        <w:ind w:firstLine="420" w:firstLineChars="200"/>
        <w:rPr>
          <w:rFonts w:hint="eastAsia" w:ascii="宋体" w:hAnsi="宋体" w:eastAsia="宋体" w:cs="宋体"/>
          <w:sz w:val="21"/>
          <w:szCs w:val="21"/>
        </w:rPr>
      </w:pPr>
      <w:r>
        <w:rPr>
          <w:rFonts w:hint="eastAsia" w:ascii="宋体" w:hAnsi="宋体" w:eastAsia="宋体" w:cs="宋体"/>
          <w:sz w:val="21"/>
          <w:szCs w:val="21"/>
        </w:rPr>
        <w:t>项目区实行雨污分流制。</w:t>
      </w:r>
    </w:p>
    <w:p w14:paraId="5A1296AB">
      <w:pPr>
        <w:ind w:firstLine="420" w:firstLineChars="200"/>
        <w:rPr>
          <w:rFonts w:hint="eastAsia" w:ascii="宋体" w:hAnsi="宋体" w:eastAsia="宋体" w:cs="宋体"/>
          <w:sz w:val="21"/>
          <w:szCs w:val="21"/>
        </w:rPr>
      </w:pPr>
      <w:r>
        <w:rPr>
          <w:rFonts w:hint="eastAsia" w:ascii="宋体" w:hAnsi="宋体" w:eastAsia="宋体" w:cs="宋体"/>
          <w:sz w:val="21"/>
          <w:szCs w:val="21"/>
        </w:rPr>
        <w:t>生活污水经化粪池预处理后，排入市政污水管网，最终进入银川市西夏区城市污水处理厂集中处理。</w:t>
      </w:r>
    </w:p>
    <w:p w14:paraId="56A933BA">
      <w:pPr>
        <w:ind w:firstLine="420" w:firstLineChars="200"/>
        <w:rPr>
          <w:rFonts w:hint="eastAsia" w:ascii="宋体" w:hAnsi="宋体" w:eastAsia="宋体" w:cs="宋体"/>
          <w:sz w:val="21"/>
          <w:szCs w:val="21"/>
        </w:rPr>
      </w:pPr>
      <w:r>
        <w:rPr>
          <w:rFonts w:hint="eastAsia" w:ascii="宋体" w:hAnsi="宋体" w:eastAsia="宋体" w:cs="宋体"/>
          <w:sz w:val="21"/>
          <w:szCs w:val="21"/>
        </w:rPr>
        <w:t>商业餐饮废水须经隔油池预处理后方可接入化粪池。</w:t>
      </w:r>
    </w:p>
    <w:p w14:paraId="107048FF">
      <w:pPr>
        <w:ind w:firstLine="420" w:firstLineChars="200"/>
        <w:rPr>
          <w:rFonts w:hint="eastAsia" w:ascii="宋体" w:hAnsi="宋体" w:eastAsia="宋体" w:cs="宋体"/>
          <w:sz w:val="21"/>
          <w:szCs w:val="21"/>
        </w:rPr>
      </w:pPr>
      <w:r>
        <w:rPr>
          <w:rFonts w:hint="eastAsia" w:ascii="宋体" w:hAnsi="宋体" w:eastAsia="宋体" w:cs="宋体"/>
          <w:sz w:val="21"/>
          <w:szCs w:val="21"/>
        </w:rPr>
        <w:t>6.3 声环境影响分析</w:t>
      </w:r>
    </w:p>
    <w:p w14:paraId="5472F15D">
      <w:pPr>
        <w:ind w:firstLine="420" w:firstLineChars="200"/>
        <w:rPr>
          <w:rFonts w:hint="eastAsia" w:ascii="宋体" w:hAnsi="宋体" w:eastAsia="宋体" w:cs="宋体"/>
          <w:sz w:val="21"/>
          <w:szCs w:val="21"/>
        </w:rPr>
      </w:pPr>
      <w:r>
        <w:rPr>
          <w:rFonts w:hint="eastAsia" w:ascii="宋体" w:hAnsi="宋体" w:eastAsia="宋体" w:cs="宋体"/>
          <w:sz w:val="21"/>
          <w:szCs w:val="21"/>
        </w:rPr>
        <w:t>运营期噪声源主要为水泵房、配电室、风机房等设备噪声，以及商业活动、车辆行驶产生的社会噪声。</w:t>
      </w:r>
    </w:p>
    <w:p w14:paraId="405B1492">
      <w:pPr>
        <w:ind w:firstLine="420" w:firstLineChars="200"/>
        <w:rPr>
          <w:rFonts w:hint="eastAsia" w:ascii="宋体" w:hAnsi="宋体" w:eastAsia="宋体" w:cs="宋体"/>
          <w:sz w:val="21"/>
          <w:szCs w:val="21"/>
        </w:rPr>
      </w:pPr>
      <w:r>
        <w:rPr>
          <w:rFonts w:hint="eastAsia" w:ascii="宋体" w:hAnsi="宋体" w:eastAsia="宋体" w:cs="宋体"/>
          <w:sz w:val="21"/>
          <w:szCs w:val="21"/>
        </w:rPr>
        <w:t>环保措施：</w:t>
      </w:r>
    </w:p>
    <w:p w14:paraId="69667DAB">
      <w:pPr>
        <w:ind w:firstLine="420" w:firstLineChars="200"/>
        <w:rPr>
          <w:rFonts w:hint="eastAsia" w:ascii="宋体" w:hAnsi="宋体" w:eastAsia="宋体" w:cs="宋体"/>
          <w:sz w:val="21"/>
          <w:szCs w:val="21"/>
        </w:rPr>
      </w:pPr>
      <w:r>
        <w:rPr>
          <w:rFonts w:hint="eastAsia" w:ascii="宋体" w:hAnsi="宋体" w:eastAsia="宋体" w:cs="宋体"/>
          <w:sz w:val="21"/>
          <w:szCs w:val="21"/>
        </w:rPr>
        <w:t>设备用房优先设置于地下层，并采取隔声、吸声、减振等综合治理措施。</w:t>
      </w:r>
    </w:p>
    <w:p w14:paraId="0BF559E7">
      <w:pPr>
        <w:ind w:firstLine="420" w:firstLineChars="200"/>
        <w:rPr>
          <w:rFonts w:hint="eastAsia" w:ascii="宋体" w:hAnsi="宋体" w:eastAsia="宋体" w:cs="宋体"/>
          <w:sz w:val="21"/>
          <w:szCs w:val="21"/>
        </w:rPr>
      </w:pPr>
      <w:r>
        <w:rPr>
          <w:rFonts w:hint="eastAsia" w:ascii="宋体" w:hAnsi="宋体" w:eastAsia="宋体" w:cs="宋体"/>
          <w:sz w:val="21"/>
          <w:szCs w:val="21"/>
        </w:rPr>
        <w:t>临街住宅窗户采用中空双层隔声玻璃。</w:t>
      </w:r>
    </w:p>
    <w:p w14:paraId="0276FC33">
      <w:pPr>
        <w:ind w:firstLine="420" w:firstLineChars="200"/>
        <w:rPr>
          <w:rFonts w:hint="eastAsia" w:ascii="宋体" w:hAnsi="宋体" w:eastAsia="宋体" w:cs="宋体"/>
          <w:sz w:val="21"/>
          <w:szCs w:val="21"/>
        </w:rPr>
      </w:pPr>
      <w:r>
        <w:rPr>
          <w:rFonts w:hint="eastAsia" w:ascii="宋体" w:hAnsi="宋体" w:eastAsia="宋体" w:cs="宋体"/>
          <w:sz w:val="21"/>
          <w:szCs w:val="21"/>
        </w:rPr>
        <w:t>加强商业区管理，严格控制商业促销广播音量及夜间营业时间。</w:t>
      </w:r>
    </w:p>
    <w:p w14:paraId="37709F15">
      <w:pPr>
        <w:ind w:firstLine="420" w:firstLineChars="200"/>
        <w:rPr>
          <w:rFonts w:hint="eastAsia" w:ascii="宋体" w:hAnsi="宋体" w:eastAsia="宋体" w:cs="宋体"/>
          <w:sz w:val="21"/>
          <w:szCs w:val="21"/>
        </w:rPr>
      </w:pPr>
      <w:r>
        <w:rPr>
          <w:rFonts w:hint="eastAsia" w:ascii="宋体" w:hAnsi="宋体" w:eastAsia="宋体" w:cs="宋体"/>
          <w:sz w:val="21"/>
          <w:szCs w:val="21"/>
        </w:rPr>
        <w:t>小区内设置限速、禁鸣标志。</w:t>
      </w:r>
    </w:p>
    <w:p w14:paraId="17D9B08E">
      <w:pPr>
        <w:ind w:firstLine="420" w:firstLineChars="200"/>
        <w:rPr>
          <w:rFonts w:hint="eastAsia" w:ascii="宋体" w:hAnsi="宋体" w:eastAsia="宋体" w:cs="宋体"/>
          <w:sz w:val="21"/>
          <w:szCs w:val="21"/>
        </w:rPr>
      </w:pPr>
      <w:r>
        <w:rPr>
          <w:rFonts w:hint="eastAsia" w:ascii="宋体" w:hAnsi="宋体" w:eastAsia="宋体" w:cs="宋体"/>
          <w:sz w:val="21"/>
          <w:szCs w:val="21"/>
        </w:rPr>
        <w:t>6.4 固体废物环境影响分析</w:t>
      </w:r>
    </w:p>
    <w:p w14:paraId="056405AF">
      <w:pPr>
        <w:ind w:firstLine="420" w:firstLineChars="200"/>
        <w:rPr>
          <w:rFonts w:hint="eastAsia" w:ascii="宋体" w:hAnsi="宋体" w:eastAsia="宋体" w:cs="宋体"/>
          <w:sz w:val="21"/>
          <w:szCs w:val="21"/>
        </w:rPr>
      </w:pPr>
      <w:r>
        <w:rPr>
          <w:rFonts w:hint="eastAsia" w:ascii="宋体" w:hAnsi="宋体" w:eastAsia="宋体" w:cs="宋体"/>
          <w:sz w:val="21"/>
          <w:szCs w:val="21"/>
        </w:rPr>
        <w:t>运营期固体废物主要为居民及商业产生的生活垃圾，以及少量社区卫生服务站医疗废物。</w:t>
      </w:r>
    </w:p>
    <w:p w14:paraId="21847C9C">
      <w:pPr>
        <w:ind w:firstLine="420" w:firstLineChars="200"/>
        <w:rPr>
          <w:rFonts w:hint="eastAsia" w:ascii="宋体" w:hAnsi="宋体" w:eastAsia="宋体" w:cs="宋体"/>
          <w:sz w:val="21"/>
          <w:szCs w:val="21"/>
        </w:rPr>
      </w:pPr>
      <w:r>
        <w:rPr>
          <w:rFonts w:hint="eastAsia" w:ascii="宋体" w:hAnsi="宋体" w:eastAsia="宋体" w:cs="宋体"/>
          <w:sz w:val="21"/>
          <w:szCs w:val="21"/>
        </w:rPr>
        <w:t>环保措施：</w:t>
      </w:r>
    </w:p>
    <w:p w14:paraId="6F64C94F">
      <w:pPr>
        <w:ind w:firstLine="420" w:firstLineChars="200"/>
        <w:rPr>
          <w:rFonts w:hint="eastAsia" w:ascii="宋体" w:hAnsi="宋体" w:eastAsia="宋体" w:cs="宋体"/>
          <w:sz w:val="21"/>
          <w:szCs w:val="21"/>
        </w:rPr>
      </w:pPr>
      <w:r>
        <w:rPr>
          <w:rFonts w:hint="eastAsia" w:ascii="宋体" w:hAnsi="宋体" w:eastAsia="宋体" w:cs="宋体"/>
          <w:sz w:val="21"/>
          <w:szCs w:val="21"/>
        </w:rPr>
        <w:t>小区内设置分类垃圾桶，实行垃圾分类收集。</w:t>
      </w:r>
    </w:p>
    <w:p w14:paraId="4BDEF5A0">
      <w:pPr>
        <w:ind w:firstLine="420" w:firstLineChars="200"/>
        <w:rPr>
          <w:rFonts w:hint="eastAsia" w:ascii="宋体" w:hAnsi="宋体" w:eastAsia="宋体" w:cs="宋体"/>
          <w:sz w:val="21"/>
          <w:szCs w:val="21"/>
        </w:rPr>
      </w:pPr>
      <w:r>
        <w:rPr>
          <w:rFonts w:hint="eastAsia" w:ascii="宋体" w:hAnsi="宋体" w:eastAsia="宋体" w:cs="宋体"/>
          <w:sz w:val="21"/>
          <w:szCs w:val="21"/>
        </w:rPr>
        <w:t>生活垃圾由环卫部门每日清运，做到日产日清。</w:t>
      </w:r>
    </w:p>
    <w:p w14:paraId="584DDD53">
      <w:pPr>
        <w:ind w:firstLine="420" w:firstLineChars="200"/>
        <w:rPr>
          <w:rFonts w:hint="eastAsia" w:ascii="宋体" w:hAnsi="宋体" w:eastAsia="宋体" w:cs="宋体"/>
          <w:sz w:val="21"/>
          <w:szCs w:val="21"/>
        </w:rPr>
      </w:pPr>
      <w:r>
        <w:rPr>
          <w:rFonts w:hint="eastAsia" w:ascii="宋体" w:hAnsi="宋体" w:eastAsia="宋体" w:cs="宋体"/>
          <w:sz w:val="21"/>
          <w:szCs w:val="21"/>
        </w:rPr>
        <w:t>社区卫生服务站产生的少量医疗废物须单独收集，暂存于专用容器，委托有资质的医疗废物处置单位定期清运处置。</w:t>
      </w:r>
    </w:p>
    <w:p w14:paraId="0B701A85">
      <w:pPr>
        <w:ind w:firstLine="420" w:firstLineChars="200"/>
        <w:rPr>
          <w:rFonts w:hint="eastAsia" w:ascii="宋体" w:hAnsi="宋体" w:eastAsia="宋体" w:cs="宋体"/>
          <w:sz w:val="21"/>
          <w:szCs w:val="21"/>
        </w:rPr>
      </w:pPr>
      <w:r>
        <w:rPr>
          <w:rFonts w:hint="eastAsia" w:ascii="宋体" w:hAnsi="宋体" w:eastAsia="宋体" w:cs="宋体"/>
          <w:sz w:val="21"/>
          <w:szCs w:val="21"/>
        </w:rPr>
        <w:t>7 环境风险评价</w:t>
      </w:r>
    </w:p>
    <w:p w14:paraId="35220EB5">
      <w:pPr>
        <w:ind w:firstLine="420" w:firstLineChars="200"/>
        <w:rPr>
          <w:rFonts w:hint="eastAsia" w:ascii="宋体" w:hAnsi="宋体" w:eastAsia="宋体" w:cs="宋体"/>
          <w:sz w:val="21"/>
          <w:szCs w:val="21"/>
        </w:rPr>
      </w:pPr>
      <w:r>
        <w:rPr>
          <w:rFonts w:hint="eastAsia" w:ascii="宋体" w:hAnsi="宋体" w:eastAsia="宋体" w:cs="宋体"/>
          <w:sz w:val="21"/>
          <w:szCs w:val="21"/>
        </w:rPr>
        <w:t>7.1 主要风险源识别</w:t>
      </w:r>
    </w:p>
    <w:p w14:paraId="1044E457">
      <w:pPr>
        <w:ind w:firstLine="420" w:firstLineChars="200"/>
        <w:rPr>
          <w:rFonts w:hint="eastAsia" w:ascii="宋体" w:hAnsi="宋体" w:eastAsia="宋体" w:cs="宋体"/>
          <w:sz w:val="21"/>
          <w:szCs w:val="21"/>
        </w:rPr>
      </w:pPr>
      <w:r>
        <w:rPr>
          <w:rFonts w:hint="eastAsia" w:ascii="宋体" w:hAnsi="宋体" w:eastAsia="宋体" w:cs="宋体"/>
          <w:sz w:val="21"/>
          <w:szCs w:val="21"/>
        </w:rPr>
        <w:t>本项目为非工业类项目，环境风险主要来源于：</w:t>
      </w:r>
    </w:p>
    <w:p w14:paraId="38659BB4">
      <w:pPr>
        <w:ind w:firstLine="420" w:firstLineChars="200"/>
        <w:rPr>
          <w:rFonts w:hint="eastAsia" w:ascii="宋体" w:hAnsi="宋体" w:eastAsia="宋体" w:cs="宋体"/>
          <w:sz w:val="21"/>
          <w:szCs w:val="21"/>
        </w:rPr>
      </w:pPr>
      <w:r>
        <w:rPr>
          <w:rFonts w:hint="eastAsia" w:ascii="宋体" w:hAnsi="宋体" w:eastAsia="宋体" w:cs="宋体"/>
          <w:sz w:val="21"/>
          <w:szCs w:val="21"/>
        </w:rPr>
        <w:t>原工业地块土壤及地下水中可能存在的残留污染物，若未妥善处理，在开挖扰动过程中可能对施工人员健康造成影响。</w:t>
      </w:r>
    </w:p>
    <w:p w14:paraId="2B3D5C9D">
      <w:pPr>
        <w:ind w:firstLine="420" w:firstLineChars="200"/>
        <w:rPr>
          <w:rFonts w:hint="eastAsia" w:ascii="宋体" w:hAnsi="宋体" w:eastAsia="宋体" w:cs="宋体"/>
          <w:sz w:val="21"/>
          <w:szCs w:val="21"/>
        </w:rPr>
      </w:pPr>
      <w:r>
        <w:rPr>
          <w:rFonts w:hint="eastAsia" w:ascii="宋体" w:hAnsi="宋体" w:eastAsia="宋体" w:cs="宋体"/>
          <w:sz w:val="21"/>
          <w:szCs w:val="21"/>
        </w:rPr>
        <w:t>施工过程中挖掘出未知的废弃危险化学品或危险废物。</w:t>
      </w:r>
    </w:p>
    <w:p w14:paraId="17C7EEAD">
      <w:pPr>
        <w:ind w:firstLine="420" w:firstLineChars="200"/>
        <w:rPr>
          <w:rFonts w:hint="eastAsia" w:ascii="宋体" w:hAnsi="宋体" w:eastAsia="宋体" w:cs="宋体"/>
          <w:sz w:val="21"/>
          <w:szCs w:val="21"/>
        </w:rPr>
      </w:pPr>
      <w:r>
        <w:rPr>
          <w:rFonts w:hint="eastAsia" w:ascii="宋体" w:hAnsi="宋体" w:eastAsia="宋体" w:cs="宋体"/>
          <w:sz w:val="21"/>
          <w:szCs w:val="21"/>
        </w:rPr>
        <w:t>运营期地下车库发生火灾事故时，消防废水若直接外排可能造成水环境污染。</w:t>
      </w:r>
    </w:p>
    <w:p w14:paraId="5195136B">
      <w:pPr>
        <w:ind w:firstLine="420" w:firstLineChars="200"/>
        <w:rPr>
          <w:rFonts w:hint="eastAsia" w:ascii="宋体" w:hAnsi="宋体" w:eastAsia="宋体" w:cs="宋体"/>
          <w:sz w:val="21"/>
          <w:szCs w:val="21"/>
        </w:rPr>
      </w:pPr>
      <w:r>
        <w:rPr>
          <w:rFonts w:hint="eastAsia" w:ascii="宋体" w:hAnsi="宋体" w:eastAsia="宋体" w:cs="宋体"/>
          <w:sz w:val="21"/>
          <w:szCs w:val="21"/>
        </w:rPr>
        <w:t>7.2 风险防范措施</w:t>
      </w:r>
    </w:p>
    <w:p w14:paraId="51E895D5">
      <w:pPr>
        <w:ind w:firstLine="420" w:firstLineChars="200"/>
        <w:rPr>
          <w:rFonts w:hint="eastAsia" w:ascii="宋体" w:hAnsi="宋体" w:eastAsia="宋体" w:cs="宋体"/>
          <w:sz w:val="21"/>
          <w:szCs w:val="21"/>
        </w:rPr>
      </w:pPr>
      <w:r>
        <w:rPr>
          <w:rFonts w:hint="eastAsia" w:ascii="宋体" w:hAnsi="宋体" w:eastAsia="宋体" w:cs="宋体"/>
          <w:sz w:val="21"/>
          <w:szCs w:val="21"/>
        </w:rPr>
        <w:t>施工前进一步查明原厂区地下管线、储罐等设施分布情况，制定专项拆除方案。</w:t>
      </w:r>
    </w:p>
    <w:p w14:paraId="75D15625">
      <w:pPr>
        <w:ind w:firstLine="420" w:firstLineChars="200"/>
        <w:rPr>
          <w:rFonts w:hint="eastAsia" w:ascii="宋体" w:hAnsi="宋体" w:eastAsia="宋体" w:cs="宋体"/>
          <w:sz w:val="21"/>
          <w:szCs w:val="21"/>
        </w:rPr>
      </w:pPr>
      <w:r>
        <w:rPr>
          <w:rFonts w:hint="eastAsia" w:ascii="宋体" w:hAnsi="宋体" w:eastAsia="宋体" w:cs="宋体"/>
          <w:sz w:val="21"/>
          <w:szCs w:val="21"/>
        </w:rPr>
        <w:t>施工过程中若发现异常气味、颜色或疑似危险废物，应立即停止施工，封锁现场，报告生态环境部门并委托专业单位进行鉴定处置。</w:t>
      </w:r>
    </w:p>
    <w:p w14:paraId="5C71682A">
      <w:pPr>
        <w:ind w:firstLine="420" w:firstLineChars="200"/>
        <w:rPr>
          <w:rFonts w:hint="eastAsia" w:ascii="宋体" w:hAnsi="宋体" w:eastAsia="宋体" w:cs="宋体"/>
          <w:sz w:val="21"/>
          <w:szCs w:val="21"/>
        </w:rPr>
      </w:pPr>
      <w:r>
        <w:rPr>
          <w:rFonts w:hint="eastAsia" w:ascii="宋体" w:hAnsi="宋体" w:eastAsia="宋体" w:cs="宋体"/>
          <w:sz w:val="21"/>
          <w:szCs w:val="21"/>
        </w:rPr>
        <w:t>地下车库设消防废水收集池及切换阀门，确保事故状态下消防废水可导入事故池暂存，经检测达标后方可排放。</w:t>
      </w:r>
    </w:p>
    <w:p w14:paraId="57F155BE">
      <w:pPr>
        <w:ind w:firstLine="420" w:firstLineChars="200"/>
        <w:rPr>
          <w:rFonts w:hint="eastAsia" w:ascii="宋体" w:hAnsi="宋体" w:eastAsia="宋体" w:cs="宋体"/>
          <w:sz w:val="21"/>
          <w:szCs w:val="21"/>
        </w:rPr>
      </w:pPr>
      <w:r>
        <w:rPr>
          <w:rFonts w:hint="eastAsia" w:ascii="宋体" w:hAnsi="宋体" w:eastAsia="宋体" w:cs="宋体"/>
          <w:sz w:val="21"/>
          <w:szCs w:val="21"/>
        </w:rPr>
        <w:t>8 公众参与</w:t>
      </w:r>
    </w:p>
    <w:p w14:paraId="7C141D19">
      <w:pPr>
        <w:ind w:firstLine="420" w:firstLineChars="200"/>
        <w:rPr>
          <w:rFonts w:hint="eastAsia" w:ascii="宋体" w:hAnsi="宋体" w:eastAsia="宋体" w:cs="宋体"/>
          <w:sz w:val="21"/>
          <w:szCs w:val="21"/>
        </w:rPr>
      </w:pPr>
      <w:r>
        <w:rPr>
          <w:rFonts w:hint="eastAsia" w:ascii="宋体" w:hAnsi="宋体" w:eastAsia="宋体" w:cs="宋体"/>
          <w:sz w:val="21"/>
          <w:szCs w:val="21"/>
        </w:rPr>
        <w:t>8.1 公众参与方式</w:t>
      </w:r>
    </w:p>
    <w:p w14:paraId="030B701F">
      <w:pPr>
        <w:ind w:firstLine="420" w:firstLineChars="200"/>
        <w:rPr>
          <w:rFonts w:hint="eastAsia" w:ascii="宋体" w:hAnsi="宋体" w:eastAsia="宋体" w:cs="宋体"/>
          <w:sz w:val="21"/>
          <w:szCs w:val="21"/>
        </w:rPr>
      </w:pPr>
      <w:r>
        <w:rPr>
          <w:rFonts w:hint="eastAsia" w:ascii="宋体" w:hAnsi="宋体" w:eastAsia="宋体" w:cs="宋体"/>
          <w:sz w:val="21"/>
          <w:szCs w:val="21"/>
        </w:rPr>
        <w:t>按照《环境影响评价公众参与办法》的要求，建设单位在项目环评期间开展了多种形式的公众参与工作，包括：</w:t>
      </w:r>
    </w:p>
    <w:p w14:paraId="78669078">
      <w:pPr>
        <w:ind w:firstLine="420" w:firstLineChars="200"/>
        <w:rPr>
          <w:rFonts w:hint="eastAsia" w:ascii="宋体" w:hAnsi="宋体" w:eastAsia="宋体" w:cs="宋体"/>
          <w:sz w:val="21"/>
          <w:szCs w:val="21"/>
        </w:rPr>
      </w:pPr>
      <w:r>
        <w:rPr>
          <w:rFonts w:hint="eastAsia" w:ascii="宋体" w:hAnsi="宋体" w:eastAsia="宋体" w:cs="宋体"/>
          <w:sz w:val="21"/>
          <w:szCs w:val="21"/>
        </w:rPr>
        <w:t>在项目所在地社区及主要媒体网站进行了两次信息公示。</w:t>
      </w:r>
    </w:p>
    <w:p w14:paraId="50DA85E5">
      <w:pPr>
        <w:ind w:firstLine="420" w:firstLineChars="200"/>
        <w:rPr>
          <w:rFonts w:hint="eastAsia" w:ascii="宋体" w:hAnsi="宋体" w:eastAsia="宋体" w:cs="宋体"/>
          <w:sz w:val="21"/>
          <w:szCs w:val="21"/>
        </w:rPr>
      </w:pPr>
      <w:r>
        <w:rPr>
          <w:rFonts w:hint="eastAsia" w:ascii="宋体" w:hAnsi="宋体" w:eastAsia="宋体" w:cs="宋体"/>
          <w:sz w:val="21"/>
          <w:szCs w:val="21"/>
        </w:rPr>
        <w:t>发放公众参与调查问卷200份，回收有效问卷185份。</w:t>
      </w:r>
    </w:p>
    <w:p w14:paraId="46C97401">
      <w:pPr>
        <w:ind w:firstLine="420" w:firstLineChars="200"/>
        <w:rPr>
          <w:rFonts w:hint="eastAsia" w:ascii="宋体" w:hAnsi="宋体" w:eastAsia="宋体" w:cs="宋体"/>
          <w:sz w:val="21"/>
          <w:szCs w:val="21"/>
        </w:rPr>
      </w:pPr>
      <w:r>
        <w:rPr>
          <w:rFonts w:hint="eastAsia" w:ascii="宋体" w:hAnsi="宋体" w:eastAsia="宋体" w:cs="宋体"/>
          <w:sz w:val="21"/>
          <w:szCs w:val="21"/>
        </w:rPr>
        <w:t>召开居民座谈会1次，听取周边居民意见。</w:t>
      </w:r>
    </w:p>
    <w:p w14:paraId="18368A6D">
      <w:pPr>
        <w:ind w:firstLine="420" w:firstLineChars="200"/>
        <w:rPr>
          <w:rFonts w:hint="eastAsia" w:ascii="宋体" w:hAnsi="宋体" w:eastAsia="宋体" w:cs="宋体"/>
          <w:sz w:val="21"/>
          <w:szCs w:val="21"/>
        </w:rPr>
      </w:pPr>
      <w:r>
        <w:rPr>
          <w:rFonts w:hint="eastAsia" w:ascii="宋体" w:hAnsi="宋体" w:eastAsia="宋体" w:cs="宋体"/>
          <w:sz w:val="21"/>
          <w:szCs w:val="21"/>
        </w:rPr>
        <w:t>8.2 公众意见汇总</w:t>
      </w:r>
    </w:p>
    <w:p w14:paraId="2B0A7989">
      <w:pPr>
        <w:ind w:firstLine="420" w:firstLineChars="200"/>
        <w:rPr>
          <w:rFonts w:hint="eastAsia" w:ascii="宋体" w:hAnsi="宋体" w:eastAsia="宋体" w:cs="宋体"/>
          <w:sz w:val="21"/>
          <w:szCs w:val="21"/>
        </w:rPr>
      </w:pPr>
      <w:r>
        <w:rPr>
          <w:rFonts w:hint="eastAsia" w:ascii="宋体" w:hAnsi="宋体" w:eastAsia="宋体" w:cs="宋体"/>
          <w:sz w:val="21"/>
          <w:szCs w:val="21"/>
        </w:rPr>
        <w:t>公众主要关注的问题集中在：</w:t>
      </w:r>
    </w:p>
    <w:p w14:paraId="325CFA00">
      <w:pPr>
        <w:ind w:firstLine="420" w:firstLineChars="200"/>
        <w:rPr>
          <w:rFonts w:hint="eastAsia" w:ascii="宋体" w:hAnsi="宋体" w:eastAsia="宋体" w:cs="宋体"/>
          <w:sz w:val="21"/>
          <w:szCs w:val="21"/>
        </w:rPr>
      </w:pPr>
      <w:r>
        <w:rPr>
          <w:rFonts w:hint="eastAsia" w:ascii="宋体" w:hAnsi="宋体" w:eastAsia="宋体" w:cs="宋体"/>
          <w:sz w:val="21"/>
          <w:szCs w:val="21"/>
        </w:rPr>
        <w:t>原橡胶厂地块是否存在污染残留，是否会影响居住健康。</w:t>
      </w:r>
    </w:p>
    <w:p w14:paraId="3F78A3AA">
      <w:pPr>
        <w:ind w:firstLine="420" w:firstLineChars="200"/>
        <w:rPr>
          <w:rFonts w:hint="eastAsia" w:ascii="宋体" w:hAnsi="宋体" w:eastAsia="宋体" w:cs="宋体"/>
          <w:sz w:val="21"/>
          <w:szCs w:val="21"/>
        </w:rPr>
      </w:pPr>
      <w:r>
        <w:rPr>
          <w:rFonts w:hint="eastAsia" w:ascii="宋体" w:hAnsi="宋体" w:eastAsia="宋体" w:cs="宋体"/>
          <w:sz w:val="21"/>
          <w:szCs w:val="21"/>
        </w:rPr>
        <w:t>施工期间的扬尘、噪声扰民问题。</w:t>
      </w:r>
    </w:p>
    <w:p w14:paraId="0111BD9F">
      <w:pPr>
        <w:ind w:firstLine="420" w:firstLineChars="200"/>
        <w:rPr>
          <w:rFonts w:hint="eastAsia" w:ascii="宋体" w:hAnsi="宋体" w:eastAsia="宋体" w:cs="宋体"/>
          <w:sz w:val="21"/>
          <w:szCs w:val="21"/>
        </w:rPr>
      </w:pPr>
      <w:r>
        <w:rPr>
          <w:rFonts w:hint="eastAsia" w:ascii="宋体" w:hAnsi="宋体" w:eastAsia="宋体" w:cs="宋体"/>
          <w:sz w:val="21"/>
          <w:szCs w:val="21"/>
        </w:rPr>
        <w:t>项目建成后周边交通是否拥堵，配套设施是否完善。</w:t>
      </w:r>
    </w:p>
    <w:p w14:paraId="0AAD5E5B">
      <w:pPr>
        <w:ind w:firstLine="420" w:firstLineChars="200"/>
        <w:rPr>
          <w:rFonts w:hint="eastAsia" w:ascii="宋体" w:hAnsi="宋体" w:eastAsia="宋体" w:cs="宋体"/>
          <w:sz w:val="21"/>
          <w:szCs w:val="21"/>
        </w:rPr>
      </w:pPr>
      <w:r>
        <w:rPr>
          <w:rFonts w:hint="eastAsia" w:ascii="宋体" w:hAnsi="宋体" w:eastAsia="宋体" w:cs="宋体"/>
          <w:sz w:val="21"/>
          <w:szCs w:val="21"/>
        </w:rPr>
        <w:t>8.3 意见采纳情况</w:t>
      </w:r>
    </w:p>
    <w:p w14:paraId="37169730">
      <w:pPr>
        <w:ind w:firstLine="420" w:firstLineChars="200"/>
        <w:rPr>
          <w:rFonts w:hint="eastAsia" w:ascii="宋体" w:hAnsi="宋体" w:eastAsia="宋体" w:cs="宋体"/>
          <w:sz w:val="21"/>
          <w:szCs w:val="21"/>
        </w:rPr>
      </w:pPr>
      <w:r>
        <w:rPr>
          <w:rFonts w:hint="eastAsia" w:ascii="宋体" w:hAnsi="宋体" w:eastAsia="宋体" w:cs="宋体"/>
          <w:sz w:val="21"/>
          <w:szCs w:val="21"/>
        </w:rPr>
        <w:t>建设单位已承诺：</w:t>
      </w:r>
    </w:p>
    <w:p w14:paraId="76D45204">
      <w:pPr>
        <w:ind w:firstLine="420" w:firstLineChars="200"/>
        <w:rPr>
          <w:rFonts w:hint="eastAsia" w:ascii="宋体" w:hAnsi="宋体" w:eastAsia="宋体" w:cs="宋体"/>
          <w:sz w:val="21"/>
          <w:szCs w:val="21"/>
        </w:rPr>
      </w:pPr>
      <w:r>
        <w:rPr>
          <w:rFonts w:hint="eastAsia" w:ascii="宋体" w:hAnsi="宋体" w:eastAsia="宋体" w:cs="宋体"/>
          <w:sz w:val="21"/>
          <w:szCs w:val="21"/>
        </w:rPr>
        <w:t>在开工前完成场地环境调查评估，确保场地环境安全。</w:t>
      </w:r>
    </w:p>
    <w:p w14:paraId="3452A4CE">
      <w:pPr>
        <w:ind w:firstLine="420" w:firstLineChars="200"/>
        <w:rPr>
          <w:rFonts w:hint="eastAsia" w:ascii="宋体" w:hAnsi="宋体" w:eastAsia="宋体" w:cs="宋体"/>
          <w:sz w:val="21"/>
          <w:szCs w:val="21"/>
        </w:rPr>
      </w:pPr>
      <w:r>
        <w:rPr>
          <w:rFonts w:hint="eastAsia" w:ascii="宋体" w:hAnsi="宋体" w:eastAsia="宋体" w:cs="宋体"/>
          <w:sz w:val="21"/>
          <w:szCs w:val="21"/>
        </w:rPr>
        <w:t>严格落实施工期各项环保措施，最大限度减少对周边居民的影响。</w:t>
      </w:r>
    </w:p>
    <w:p w14:paraId="21FD99D8">
      <w:pPr>
        <w:ind w:firstLine="420" w:firstLineChars="200"/>
        <w:rPr>
          <w:rFonts w:hint="eastAsia" w:ascii="宋体" w:hAnsi="宋体" w:eastAsia="宋体" w:cs="宋体"/>
          <w:sz w:val="21"/>
          <w:szCs w:val="21"/>
        </w:rPr>
      </w:pPr>
      <w:r>
        <w:rPr>
          <w:rFonts w:hint="eastAsia" w:ascii="宋体" w:hAnsi="宋体" w:eastAsia="宋体" w:cs="宋体"/>
          <w:sz w:val="21"/>
          <w:szCs w:val="21"/>
        </w:rPr>
        <w:t>优化交通组织方案，按要求配建社区服务设施。</w:t>
      </w:r>
    </w:p>
    <w:p w14:paraId="73E5D7FE">
      <w:pPr>
        <w:ind w:firstLine="420" w:firstLineChars="200"/>
        <w:rPr>
          <w:rFonts w:hint="eastAsia" w:ascii="宋体" w:hAnsi="宋体" w:eastAsia="宋体" w:cs="宋体"/>
          <w:sz w:val="21"/>
          <w:szCs w:val="21"/>
        </w:rPr>
      </w:pPr>
      <w:r>
        <w:rPr>
          <w:rFonts w:hint="eastAsia" w:ascii="宋体" w:hAnsi="宋体" w:eastAsia="宋体" w:cs="宋体"/>
          <w:sz w:val="21"/>
          <w:szCs w:val="21"/>
        </w:rPr>
        <w:t>9 结论与建议</w:t>
      </w:r>
    </w:p>
    <w:p w14:paraId="23444B80">
      <w:pPr>
        <w:ind w:firstLine="420" w:firstLineChars="200"/>
        <w:rPr>
          <w:rFonts w:hint="eastAsia" w:ascii="宋体" w:hAnsi="宋体" w:eastAsia="宋体" w:cs="宋体"/>
          <w:sz w:val="21"/>
          <w:szCs w:val="21"/>
        </w:rPr>
      </w:pPr>
      <w:r>
        <w:rPr>
          <w:rFonts w:hint="eastAsia" w:ascii="宋体" w:hAnsi="宋体" w:eastAsia="宋体" w:cs="宋体"/>
          <w:sz w:val="21"/>
          <w:szCs w:val="21"/>
        </w:rPr>
        <w:t>9.1 综合结论</w:t>
      </w:r>
    </w:p>
    <w:p w14:paraId="4C2C17E1">
      <w:pPr>
        <w:ind w:firstLine="420" w:firstLineChars="200"/>
        <w:rPr>
          <w:rFonts w:hint="eastAsia" w:ascii="宋体" w:hAnsi="宋体" w:eastAsia="宋体" w:cs="宋体"/>
          <w:sz w:val="21"/>
          <w:szCs w:val="21"/>
        </w:rPr>
      </w:pPr>
      <w:r>
        <w:rPr>
          <w:rFonts w:hint="eastAsia" w:ascii="宋体" w:hAnsi="宋体" w:eastAsia="宋体" w:cs="宋体"/>
          <w:sz w:val="21"/>
          <w:szCs w:val="21"/>
        </w:rPr>
        <w:t>本项目符合国家产业政策和银川市城市总体规划要求。场地环境质量经初步调查满足居住用地开发要求</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"https://sthjj.yinchuan.gov.cn/xwdt/tzgg/202207/t20220706_3601586.html" \t "https://chat.deepseek.com/a/chat/s/_blank"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end"/>
      </w:r>
      <w:r>
        <w:rPr>
          <w:rFonts w:hint="eastAsia" w:ascii="宋体" w:hAnsi="宋体" w:eastAsia="宋体" w:cs="宋体"/>
          <w:sz w:val="21"/>
          <w:szCs w:val="21"/>
        </w:rPr>
        <w:t>。在严格落实环评报告提出的各项环保措施和环境风险防范措施的前提下，施工期和运营期对周围环境产生的不利影响可得到有效控制。从环境保护角度分析，本项目建设</w:t>
      </w:r>
      <w:r>
        <w:rPr>
          <w:rFonts w:hint="eastAsia" w:ascii="宋体" w:hAnsi="宋体" w:eastAsia="宋体" w:cs="宋体"/>
          <w:sz w:val="21"/>
          <w:szCs w:val="21"/>
        </w:rPr>
        <w:t>可行</w:t>
      </w:r>
      <w:r>
        <w:rPr>
          <w:rFonts w:hint="eastAsia" w:ascii="宋体" w:hAnsi="宋体" w:eastAsia="宋体" w:cs="宋体"/>
          <w:sz w:val="21"/>
          <w:szCs w:val="21"/>
        </w:rPr>
        <w:t>。</w:t>
      </w:r>
    </w:p>
    <w:p w14:paraId="1E1031E8">
      <w:pPr>
        <w:ind w:firstLine="420" w:firstLineChars="200"/>
        <w:rPr>
          <w:rFonts w:hint="eastAsia" w:ascii="宋体" w:hAnsi="宋体" w:eastAsia="宋体" w:cs="宋体"/>
          <w:sz w:val="21"/>
          <w:szCs w:val="21"/>
        </w:rPr>
      </w:pPr>
      <w:r>
        <w:rPr>
          <w:rFonts w:hint="eastAsia" w:ascii="宋体" w:hAnsi="宋体" w:eastAsia="宋体" w:cs="宋体"/>
          <w:sz w:val="21"/>
          <w:szCs w:val="21"/>
        </w:rPr>
        <w:t>9.2 建议</w:t>
      </w:r>
    </w:p>
    <w:p w14:paraId="7E40BB7F">
      <w:pPr>
        <w:ind w:firstLine="420" w:firstLineChars="200"/>
        <w:rPr>
          <w:rFonts w:hint="eastAsia" w:ascii="宋体" w:hAnsi="宋体" w:eastAsia="宋体" w:cs="宋体"/>
          <w:sz w:val="21"/>
          <w:szCs w:val="21"/>
        </w:rPr>
      </w:pPr>
      <w:r>
        <w:rPr>
          <w:rFonts w:hint="eastAsia" w:ascii="宋体" w:hAnsi="宋体" w:eastAsia="宋体" w:cs="宋体"/>
          <w:sz w:val="21"/>
          <w:szCs w:val="21"/>
        </w:rPr>
        <w:t>建议建设单位在主体工程开工前，对原厂区重点区域（如炼胶车间、危废暂存间等）进行补充加密采样，进一步核实地块环境状况。</w:t>
      </w:r>
    </w:p>
    <w:p w14:paraId="6CE4DE6C">
      <w:pPr>
        <w:ind w:firstLine="420" w:firstLineChars="200"/>
        <w:rPr>
          <w:rFonts w:hint="eastAsia" w:ascii="宋体" w:hAnsi="宋体" w:eastAsia="宋体" w:cs="宋体"/>
          <w:sz w:val="21"/>
          <w:szCs w:val="21"/>
        </w:rPr>
      </w:pPr>
      <w:r>
        <w:rPr>
          <w:rFonts w:hint="eastAsia" w:ascii="宋体" w:hAnsi="宋体" w:eastAsia="宋体" w:cs="宋体"/>
          <w:sz w:val="21"/>
          <w:szCs w:val="21"/>
        </w:rPr>
        <w:t>施工过程中应建立环境监理制度，对扬尘、噪声及可能的污染土处置进行全过程监管。</w:t>
      </w:r>
    </w:p>
    <w:p w14:paraId="6C15EF4D">
      <w:pPr>
        <w:ind w:firstLine="420" w:firstLineChars="200"/>
        <w:rPr>
          <w:rFonts w:hint="eastAsia" w:ascii="宋体" w:hAnsi="宋体" w:eastAsia="宋体" w:cs="宋体"/>
          <w:sz w:val="21"/>
          <w:szCs w:val="21"/>
        </w:rPr>
      </w:pPr>
      <w:r>
        <w:rPr>
          <w:rFonts w:hint="eastAsia" w:ascii="宋体" w:hAnsi="宋体" w:eastAsia="宋体" w:cs="宋体"/>
          <w:sz w:val="21"/>
          <w:szCs w:val="21"/>
        </w:rPr>
        <w:t>项目建成后，建议对小区绿化区域土壤进行表层复测，确保种植土质量安全。</w:t>
      </w:r>
    </w:p>
    <w:p w14:paraId="56D8D6F2">
      <w:pPr>
        <w:ind w:firstLine="420" w:firstLineChars="200"/>
        <w:rPr>
          <w:rFonts w:hint="eastAsia" w:ascii="宋体" w:hAnsi="宋体" w:eastAsia="宋体" w:cs="宋体"/>
          <w:sz w:val="21"/>
          <w:szCs w:val="21"/>
        </w:rPr>
      </w:pPr>
      <w:r>
        <w:rPr>
          <w:rFonts w:hint="eastAsia" w:ascii="宋体" w:hAnsi="宋体" w:eastAsia="宋体" w:cs="宋体"/>
          <w:sz w:val="21"/>
          <w:szCs w:val="21"/>
        </w:rPr>
        <w:t>建立小区环境管理档案，包括施工期环保资料、验收资料及后续运营期环保设施运行记录。</w:t>
      </w:r>
    </w:p>
    <w:p w14:paraId="540F56FA">
      <w:pPr>
        <w:ind w:firstLine="420" w:firstLineChars="200"/>
        <w:rPr>
          <w:rFonts w:hint="eastAsia" w:ascii="宋体" w:hAnsi="宋体" w:eastAsia="宋体" w:cs="宋体"/>
          <w:sz w:val="21"/>
          <w:szCs w:val="21"/>
        </w:rPr>
      </w:pPr>
      <w:r>
        <w:rPr>
          <w:rFonts w:hint="eastAsia" w:ascii="宋体" w:hAnsi="宋体" w:eastAsia="宋体" w:cs="宋体"/>
          <w:sz w:val="21"/>
          <w:szCs w:val="21"/>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7DBFD963">
      <w:pPr>
        <w:ind w:firstLine="420" w:firstLineChars="200"/>
        <w:rPr>
          <w:rFonts w:hint="eastAsia" w:ascii="宋体" w:hAnsi="宋体" w:eastAsia="宋体" w:cs="宋体"/>
          <w:sz w:val="21"/>
          <w:szCs w:val="21"/>
        </w:rPr>
      </w:pPr>
      <w:r>
        <w:rPr>
          <w:rFonts w:hint="eastAsia" w:ascii="宋体" w:hAnsi="宋体" w:eastAsia="宋体" w:cs="宋体"/>
          <w:sz w:val="21"/>
          <w:szCs w:val="21"/>
        </w:rPr>
        <w:t>报告编制单位：</w:t>
      </w:r>
      <w:r>
        <w:rPr>
          <w:rFonts w:hint="eastAsia" w:ascii="宋体" w:hAnsi="宋体" w:eastAsia="宋体" w:cs="宋体"/>
          <w:sz w:val="21"/>
          <w:szCs w:val="21"/>
        </w:rPr>
        <w:t> 宁夏</w:t>
      </w:r>
      <w:r>
        <w:rPr>
          <w:rFonts w:hint="eastAsia" w:ascii="宋体" w:hAnsi="宋体" w:eastAsia="宋体" w:cs="宋体"/>
          <w:sz w:val="21"/>
          <w:szCs w:val="21"/>
          <w:lang w:val="en-US" w:eastAsia="zh-CN"/>
        </w:rPr>
        <w:t>天元</w:t>
      </w:r>
      <w:r>
        <w:rPr>
          <w:rFonts w:hint="eastAsia" w:ascii="宋体" w:hAnsi="宋体" w:eastAsia="宋体" w:cs="宋体"/>
          <w:sz w:val="21"/>
          <w:szCs w:val="21"/>
        </w:rPr>
        <w:t>环境科学研究院（有限公司）</w:t>
      </w:r>
      <w:r>
        <w:rPr>
          <w:rFonts w:hint="eastAsia" w:ascii="宋体" w:hAnsi="宋体" w:eastAsia="宋体" w:cs="宋体"/>
          <w:sz w:val="21"/>
          <w:szCs w:val="21"/>
        </w:rPr>
        <w:br w:type="textWrapping"/>
      </w:r>
      <w:r>
        <w:rPr>
          <w:rFonts w:hint="eastAsia" w:ascii="宋体" w:hAnsi="宋体" w:eastAsia="宋体" w:cs="宋体"/>
          <w:sz w:val="21"/>
          <w:szCs w:val="21"/>
        </w:rPr>
        <w:t>项目负责人：</w:t>
      </w:r>
      <w:r>
        <w:rPr>
          <w:rFonts w:hint="eastAsia" w:ascii="宋体" w:hAnsi="宋体" w:eastAsia="宋体" w:cs="宋体"/>
          <w:sz w:val="21"/>
          <w:szCs w:val="21"/>
        </w:rPr>
        <w:t> </w:t>
      </w:r>
      <w:r>
        <w:rPr>
          <w:rFonts w:hint="eastAsia" w:ascii="宋体" w:hAnsi="宋体" w:eastAsia="宋体" w:cs="宋体"/>
          <w:sz w:val="21"/>
          <w:szCs w:val="21"/>
          <w:lang w:val="en-US" w:eastAsia="zh-CN"/>
        </w:rPr>
        <w:t>黄文峰</w:t>
      </w:r>
      <w:r>
        <w:rPr>
          <w:rFonts w:hint="eastAsia" w:ascii="宋体" w:hAnsi="宋体" w:eastAsia="宋体" w:cs="宋体"/>
          <w:sz w:val="21"/>
          <w:szCs w:val="21"/>
        </w:rPr>
        <w:br w:type="textWrapping"/>
      </w:r>
      <w:r>
        <w:rPr>
          <w:rFonts w:hint="eastAsia" w:ascii="宋体" w:hAnsi="宋体" w:eastAsia="宋体" w:cs="宋体"/>
          <w:sz w:val="21"/>
          <w:szCs w:val="21"/>
        </w:rPr>
        <w:t>环评工程师：</w:t>
      </w:r>
      <w:r>
        <w:rPr>
          <w:rFonts w:hint="eastAsia" w:ascii="宋体" w:hAnsi="宋体" w:eastAsia="宋体" w:cs="宋体"/>
          <w:sz w:val="21"/>
          <w:szCs w:val="21"/>
        </w:rPr>
        <w:t> </w:t>
      </w:r>
      <w:r>
        <w:rPr>
          <w:rFonts w:hint="eastAsia" w:ascii="宋体" w:hAnsi="宋体" w:eastAsia="宋体" w:cs="宋体"/>
          <w:sz w:val="21"/>
          <w:szCs w:val="21"/>
          <w:lang w:val="en-US" w:eastAsia="zh-CN"/>
        </w:rPr>
        <w:t>胡文宇</w:t>
      </w:r>
      <w:r>
        <w:rPr>
          <w:rFonts w:hint="eastAsia" w:ascii="宋体" w:hAnsi="宋体" w:eastAsia="宋体" w:cs="宋体"/>
          <w:sz w:val="21"/>
          <w:szCs w:val="21"/>
        </w:rPr>
        <w:t>（登记证号：</w:t>
      </w:r>
      <w:r>
        <w:rPr>
          <w:rFonts w:hint="eastAsia" w:ascii="宋体" w:hAnsi="宋体" w:eastAsia="宋体" w:cs="宋体"/>
          <w:sz w:val="21"/>
          <w:szCs w:val="21"/>
          <w:lang w:val="en-US" w:eastAsia="zh-CN"/>
        </w:rPr>
        <w:t>051226</w:t>
      </w:r>
      <w:r>
        <w:rPr>
          <w:rFonts w:hint="eastAsia" w:ascii="宋体" w:hAnsi="宋体" w:eastAsia="宋体" w:cs="宋体"/>
          <w:sz w:val="21"/>
          <w:szCs w:val="21"/>
        </w:rPr>
        <w:t>）</w:t>
      </w:r>
      <w:r>
        <w:rPr>
          <w:rFonts w:hint="eastAsia" w:ascii="宋体" w:hAnsi="宋体" w:eastAsia="宋体" w:cs="宋体"/>
          <w:sz w:val="21"/>
          <w:szCs w:val="21"/>
        </w:rPr>
        <w:br w:type="textWrapping"/>
      </w:r>
      <w:r>
        <w:rPr>
          <w:rFonts w:hint="eastAsia" w:ascii="宋体" w:hAnsi="宋体" w:eastAsia="宋体" w:cs="宋体"/>
          <w:sz w:val="21"/>
          <w:szCs w:val="21"/>
        </w:rPr>
        <w:t>编制日期：</w:t>
      </w:r>
      <w:r>
        <w:rPr>
          <w:rFonts w:hint="eastAsia" w:ascii="宋体" w:hAnsi="宋体" w:eastAsia="宋体" w:cs="宋体"/>
          <w:sz w:val="21"/>
          <w:szCs w:val="21"/>
        </w:rPr>
        <w:t> 2026年3月</w:t>
      </w:r>
      <w:r>
        <w:rPr>
          <w:rFonts w:hint="eastAsia" w:ascii="宋体" w:hAnsi="宋体" w:eastAsia="宋体" w:cs="宋体"/>
          <w:sz w:val="21"/>
          <w:szCs w:val="21"/>
          <w:lang w:val="en-US" w:eastAsia="zh-CN"/>
        </w:rPr>
        <w:t>2</w:t>
      </w:r>
      <w:bookmarkStart w:id="0" w:name="_GoBack"/>
      <w:bookmarkEnd w:id="0"/>
      <w:r>
        <w:rPr>
          <w:rFonts w:hint="eastAsia" w:ascii="宋体" w:hAnsi="宋体" w:eastAsia="宋体" w:cs="宋体"/>
          <w:sz w:val="21"/>
          <w:szCs w:val="21"/>
        </w:rPr>
        <w:t>日</w:t>
      </w:r>
    </w:p>
    <w:p w14:paraId="44B53032">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40585"/>
    <w:rsid w:val="27340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2026-03-14T10:18:00Z</dcterms:created>
  <dc:creator>刘天赐</dc:creator>
  <cp:lastModifiedBy>刘天赐</cp:lastModifiedBy>
  <dcterms:modified xsi:type="dcterms:W3CDTF">2026-03-14T10:22:01Z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9E07C63F9D44451487108622FCD24DD3_11</vt:lpwstr>
  </property>
  <property fmtid="{D5CDD505-2E9C-101B-9397-08002B2CF9AE}" pid="4" name="KSOTemplateDocerSaveRecord">
    <vt:lpwstr>eyJoZGlkIjoiNmM0ZDQ0NzdhOTQxZTc1MGNhMGU5ZDNmY2E4N2FkNjgiLCJ1c2VySWQiOiIxNzgzMzg5MjczIn0=</vt:lpwstr>
  </property>
</Properties>
</file>