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EC33" w14:textId="6386240E" w:rsidR="00A00606" w:rsidRDefault="00A00606" w:rsidP="00A00606">
      <w:pPr>
        <w:rPr>
          <w:rFonts w:hint="eastAsia"/>
        </w:rPr>
      </w:pPr>
    </w:p>
    <w:p w14:paraId="085E4D8D" w14:textId="08C826FA" w:rsidR="00A00606" w:rsidRPr="00A00606" w:rsidRDefault="00A00606" w:rsidP="00A00606">
      <w:pPr>
        <w:jc w:val="center"/>
        <w:rPr>
          <w:rFonts w:hint="eastAsia"/>
          <w:b/>
          <w:bCs/>
        </w:rPr>
      </w:pPr>
      <w:r w:rsidRPr="00A00606">
        <w:rPr>
          <w:rFonts w:hint="eastAsia"/>
          <w:b/>
          <w:bCs/>
        </w:rPr>
        <w:t>不适宜开发地下空间的核心原因</w:t>
      </w:r>
    </w:p>
    <w:p w14:paraId="21768A90" w14:textId="6CA4DFDF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1. 地质条件限制</w:t>
      </w:r>
    </w:p>
    <w:p w14:paraId="4DA1761B" w14:textId="42A2AB7E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经专业地质勘察，项目场地存在软弱土层分布较广、地下水位较高的情况。若开发地下空间，需进行大规模的基坑支护与降水作业，不仅会大幅增加工程造价，还存在基坑坍塌、周边地面沉降的风险，对项目及周边建筑的安全造成威胁。</w:t>
      </w:r>
    </w:p>
    <w:p w14:paraId="246F85E0" w14:textId="7599C8DA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2. 地面停车场已满足需求</w:t>
      </w:r>
    </w:p>
    <w:p w14:paraId="073042B6" w14:textId="5C1DAB96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本项目规划的地面停车场共设置</w:t>
      </w:r>
      <w:r>
        <w:rPr>
          <w:rFonts w:hint="eastAsia"/>
        </w:rPr>
        <w:t>多</w:t>
      </w:r>
      <w:r>
        <w:rPr>
          <w:rFonts w:hint="eastAsia"/>
        </w:rPr>
        <w:t>个停车位，通过合理的动线设计与车位布局，可满足项目日常运营（或居民使用）的停车需求。若开发地下停车场，会造成停车位资源的冗余，同时增加后期的运营维护成本（如照明、通风、排水系统的维护费用）。</w:t>
      </w:r>
    </w:p>
    <w:p w14:paraId="6DB54370" w14:textId="794C7B92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3. 地下空间开发的经济性不足</w:t>
      </w:r>
    </w:p>
    <w:p w14:paraId="4FC4AA40" w14:textId="1BAD5B96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结合项目的定位与规模，地下空间开发的投入产出比过低。项目所在区域对地下商业、地下停车的需求有限，开发后的地下空间难以产生足够的经济效益，无法覆盖建设与运营成本。</w:t>
      </w:r>
    </w:p>
    <w:p w14:paraId="73780207" w14:textId="649F5A90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4. 施工周期与环境影响</w:t>
      </w:r>
    </w:p>
    <w:p w14:paraId="4560837A" w14:textId="442B29C2" w:rsidR="00A00606" w:rsidRDefault="00A00606" w:rsidP="00A00606">
      <w:pPr>
        <w:rPr>
          <w:rFonts w:hint="eastAsia"/>
        </w:rPr>
      </w:pPr>
      <w:r>
        <w:rPr>
          <w:rFonts w:hint="eastAsia"/>
        </w:rPr>
        <w:t xml:space="preserve"> 地下空间开发的施工周期较长，预计会使项目整体工期延长</w:t>
      </w:r>
      <w:r>
        <w:rPr>
          <w:rFonts w:hint="eastAsia"/>
        </w:rPr>
        <w:t>几个</w:t>
      </w:r>
      <w:r>
        <w:rPr>
          <w:rFonts w:hint="eastAsia"/>
        </w:rPr>
        <w:t>月，影响项目的交付时间与资金回笼速度。同时，施工过程中的土方开挖、噪音污染等问题，会对周边居民的生活造成干扰，增加项目的环境与社会风险。</w:t>
      </w:r>
    </w:p>
    <w:p w14:paraId="4CBC46DC" w14:textId="09623714" w:rsidR="00A00606" w:rsidRDefault="00A00606" w:rsidP="00A00606">
      <w:pPr>
        <w:rPr>
          <w:rFonts w:hint="eastAsia"/>
        </w:rPr>
      </w:pPr>
    </w:p>
    <w:p w14:paraId="6DF746A7" w14:textId="2CC7D1CB" w:rsidR="00A00606" w:rsidRDefault="00A00606" w:rsidP="00A00606">
      <w:r>
        <w:rPr>
          <w:rFonts w:hint="eastAsia"/>
        </w:rPr>
        <w:t>综合地质条件、需求匹配、经济性及施工影响等多方面因素，本项目不适宜开发利用地下空间，现有地面停车场及地面建筑布局已能满足项目的功能需求。</w:t>
      </w:r>
    </w:p>
    <w:p w14:paraId="210196D4" w14:textId="17E7A594" w:rsidR="004F2678" w:rsidRDefault="004F2678" w:rsidP="00A00606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7B8C" w14:textId="77777777" w:rsidR="00AF655C" w:rsidRDefault="00AF655C" w:rsidP="00A006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87AFB0" w14:textId="77777777" w:rsidR="00AF655C" w:rsidRDefault="00AF655C" w:rsidP="00A006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C92A" w14:textId="77777777" w:rsidR="00AF655C" w:rsidRDefault="00AF655C" w:rsidP="00A006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86E238" w14:textId="77777777" w:rsidR="00AF655C" w:rsidRDefault="00AF655C" w:rsidP="00A006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64"/>
    <w:rsid w:val="00031464"/>
    <w:rsid w:val="004F2678"/>
    <w:rsid w:val="005A6B45"/>
    <w:rsid w:val="00A00606"/>
    <w:rsid w:val="00AF655C"/>
    <w:rsid w:val="00BF283E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2147A"/>
  <w15:chartTrackingRefBased/>
  <w15:docId w15:val="{A5C7005E-6AD3-4F9B-93C5-247E21D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4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06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06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06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0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2026-03-16T15:44:00Z</dcterms:created>
  <dcterms:modified xsi:type="dcterms:W3CDTF">2026-03-16T15:46:00Z</dcterms:modified>
</cp:coreProperties>
</file>