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2" w:name="_GoBack"/>
      <w:bookmarkEnd w:id="82"/>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青川筑语</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r>
              <w:rPr>
                <w:rFonts w:hint="eastAsia"/>
                <w:b/>
                <w:sz w:val="32"/>
                <w:szCs w:val="52"/>
              </w:rPr>
              <w:t>1</w:t>
            </w:r>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BEACC35"/>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马鞍山</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r>
              <w:rPr>
                <w:rFonts w:hint="eastAsia"/>
                <w:sz w:val="24"/>
                <w:szCs w:val="24"/>
              </w:rPr>
              <w:t>安徽工业大学建筑学</w:t>
            </w:r>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安徽工业大学建筑学</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2025年12月19日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T19567211272</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0AF7749">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_Toc30750 </w:instrText>
          </w:r>
          <w:r>
            <w:fldChar w:fldCharType="separate"/>
          </w:r>
          <w:r>
            <w:rPr>
              <w:rFonts w:hint="eastAsia"/>
            </w:rPr>
            <w:t>1. 建筑概况</w:t>
          </w:r>
          <w:r>
            <w:tab/>
          </w:r>
          <w:r>
            <w:fldChar w:fldCharType="begin"/>
          </w:r>
          <w:r>
            <w:instrText xml:space="preserve"> PAGEREF _Toc30750 \h </w:instrText>
          </w:r>
          <w:r>
            <w:fldChar w:fldCharType="separate"/>
          </w:r>
          <w:r>
            <w:t>3</w:t>
          </w:r>
          <w:r>
            <w:fldChar w:fldCharType="end"/>
          </w:r>
          <w:r>
            <w:fldChar w:fldCharType="end"/>
          </w:r>
        </w:p>
        <w:p w14:paraId="7E24921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_Toc4362 </w:instrText>
          </w:r>
          <w:r>
            <w:rPr>
              <w:bCs/>
              <w:lang w:val="zh-CN"/>
            </w:rPr>
            <w:fldChar w:fldCharType="separate"/>
          </w:r>
          <w:r>
            <w:rPr>
              <w:rFonts w:hint="eastAsia"/>
            </w:rPr>
            <w:t>2. 设计依据</w:t>
          </w:r>
          <w:r>
            <w:tab/>
          </w:r>
          <w:r>
            <w:fldChar w:fldCharType="begin"/>
          </w:r>
          <w:r>
            <w:instrText xml:space="preserve"> PAGEREF _Toc4362 \h </w:instrText>
          </w:r>
          <w:r>
            <w:fldChar w:fldCharType="separate"/>
          </w:r>
          <w:r>
            <w:t>3</w:t>
          </w:r>
          <w:r>
            <w:fldChar w:fldCharType="end"/>
          </w:r>
          <w:r>
            <w:rPr>
              <w:bCs/>
              <w:lang w:val="zh-CN"/>
            </w:rPr>
            <w:fldChar w:fldCharType="end"/>
          </w:r>
        </w:p>
        <w:p w14:paraId="73BABAB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_Toc1934 </w:instrText>
          </w:r>
          <w:r>
            <w:rPr>
              <w:bCs/>
              <w:lang w:val="zh-CN"/>
            </w:rPr>
            <w:fldChar w:fldCharType="separate"/>
          </w:r>
          <w:r>
            <w:rPr>
              <w:rFonts w:hint="eastAsia"/>
            </w:rPr>
            <w:t>3. 标准要求</w:t>
          </w:r>
          <w:r>
            <w:tab/>
          </w:r>
          <w:r>
            <w:fldChar w:fldCharType="begin"/>
          </w:r>
          <w:r>
            <w:instrText xml:space="preserve"> PAGEREF _Toc1934 \h </w:instrText>
          </w:r>
          <w:r>
            <w:fldChar w:fldCharType="separate"/>
          </w:r>
          <w:r>
            <w:t>3</w:t>
          </w:r>
          <w:r>
            <w:fldChar w:fldCharType="end"/>
          </w:r>
          <w:r>
            <w:rPr>
              <w:bCs/>
              <w:lang w:val="zh-CN"/>
            </w:rPr>
            <w:fldChar w:fldCharType="end"/>
          </w:r>
        </w:p>
        <w:p w14:paraId="1CE146A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_Toc27423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_Toc27423 \h </w:instrText>
          </w:r>
          <w:r>
            <w:fldChar w:fldCharType="separate"/>
          </w:r>
          <w:r>
            <w:t>4</w:t>
          </w:r>
          <w:r>
            <w:fldChar w:fldCharType="end"/>
          </w:r>
          <w:r>
            <w:rPr>
              <w:bCs/>
              <w:lang w:val="zh-CN"/>
            </w:rPr>
            <w:fldChar w:fldCharType="end"/>
          </w:r>
        </w:p>
        <w:p w14:paraId="7EFCD01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_Toc2625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_Toc2625 \h </w:instrText>
          </w:r>
          <w:r>
            <w:fldChar w:fldCharType="separate"/>
          </w:r>
          <w:r>
            <w:t>4</w:t>
          </w:r>
          <w:r>
            <w:fldChar w:fldCharType="end"/>
          </w:r>
          <w:r>
            <w:rPr>
              <w:bCs/>
              <w:lang w:val="zh-CN"/>
            </w:rPr>
            <w:fldChar w:fldCharType="end"/>
          </w:r>
        </w:p>
        <w:p w14:paraId="13B92C3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_Toc12746 </w:instrText>
          </w:r>
          <w:r>
            <w:rPr>
              <w:bCs/>
              <w:lang w:val="zh-CN"/>
            </w:rPr>
            <w:fldChar w:fldCharType="separate"/>
          </w:r>
          <w:r>
            <w:rPr>
              <w:rFonts w:hint="eastAsia"/>
              <w:lang w:val="en-GB"/>
            </w:rPr>
            <w:t xml:space="preserve">4.2 </w:t>
          </w:r>
          <w:r>
            <w:t>分析软件</w:t>
          </w:r>
          <w:r>
            <w:tab/>
          </w:r>
          <w:r>
            <w:fldChar w:fldCharType="begin"/>
          </w:r>
          <w:r>
            <w:instrText xml:space="preserve"> PAGEREF _Toc12746 \h </w:instrText>
          </w:r>
          <w:r>
            <w:fldChar w:fldCharType="separate"/>
          </w:r>
          <w:r>
            <w:t>5</w:t>
          </w:r>
          <w:r>
            <w:fldChar w:fldCharType="end"/>
          </w:r>
          <w:r>
            <w:rPr>
              <w:bCs/>
              <w:lang w:val="zh-CN"/>
            </w:rPr>
            <w:fldChar w:fldCharType="end"/>
          </w:r>
        </w:p>
        <w:p w14:paraId="717A78F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_Toc17683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_Toc17683 \h </w:instrText>
          </w:r>
          <w:r>
            <w:fldChar w:fldCharType="separate"/>
          </w:r>
          <w:r>
            <w:t>5</w:t>
          </w:r>
          <w:r>
            <w:fldChar w:fldCharType="end"/>
          </w:r>
          <w:r>
            <w:rPr>
              <w:bCs/>
              <w:lang w:val="zh-CN"/>
            </w:rPr>
            <w:fldChar w:fldCharType="end"/>
          </w:r>
        </w:p>
        <w:p w14:paraId="55F46B3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_Toc25467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_Toc25467 \h </w:instrText>
          </w:r>
          <w:r>
            <w:fldChar w:fldCharType="separate"/>
          </w:r>
          <w:r>
            <w:t>6</w:t>
          </w:r>
          <w:r>
            <w:fldChar w:fldCharType="end"/>
          </w:r>
          <w:r>
            <w:rPr>
              <w:bCs/>
              <w:lang w:val="zh-CN"/>
            </w:rPr>
            <w:fldChar w:fldCharType="end"/>
          </w:r>
        </w:p>
        <w:p w14:paraId="521F4EA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_Toc23982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_Toc23982 \h </w:instrText>
          </w:r>
          <w:r>
            <w:fldChar w:fldCharType="separate"/>
          </w:r>
          <w:r>
            <w:t>6</w:t>
          </w:r>
          <w:r>
            <w:fldChar w:fldCharType="end"/>
          </w:r>
          <w:r>
            <w:rPr>
              <w:bCs/>
              <w:lang w:val="zh-CN"/>
            </w:rPr>
            <w:fldChar w:fldCharType="end"/>
          </w:r>
        </w:p>
        <w:p w14:paraId="6DD3BF7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_Toc5188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_Toc5188 \h </w:instrText>
          </w:r>
          <w:r>
            <w:fldChar w:fldCharType="separate"/>
          </w:r>
          <w:r>
            <w:t>6</w:t>
          </w:r>
          <w:r>
            <w:fldChar w:fldCharType="end"/>
          </w:r>
          <w:r>
            <w:rPr>
              <w:bCs/>
              <w:lang w:val="zh-CN"/>
            </w:rPr>
            <w:fldChar w:fldCharType="end"/>
          </w:r>
        </w:p>
        <w:p w14:paraId="0A482B7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_Toc20641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_Toc20641 \h </w:instrText>
          </w:r>
          <w:r>
            <w:fldChar w:fldCharType="separate"/>
          </w:r>
          <w:r>
            <w:t>6</w:t>
          </w:r>
          <w:r>
            <w:fldChar w:fldCharType="end"/>
          </w:r>
          <w:r>
            <w:rPr>
              <w:bCs/>
              <w:lang w:val="zh-CN"/>
            </w:rPr>
            <w:fldChar w:fldCharType="end"/>
          </w:r>
        </w:p>
        <w:p w14:paraId="131D4D52">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_Toc19484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_Toc19484 \h </w:instrText>
          </w:r>
          <w:r>
            <w:fldChar w:fldCharType="separate"/>
          </w:r>
          <w:r>
            <w:t>7</w:t>
          </w:r>
          <w:r>
            <w:fldChar w:fldCharType="end"/>
          </w:r>
          <w:r>
            <w:rPr>
              <w:bCs/>
              <w:lang w:val="zh-CN"/>
            </w:rPr>
            <w:fldChar w:fldCharType="end"/>
          </w:r>
        </w:p>
        <w:p w14:paraId="4457BA1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_Toc5415 </w:instrText>
          </w:r>
          <w:r>
            <w:rPr>
              <w:bCs/>
              <w:lang w:val="zh-CN"/>
            </w:rPr>
            <w:fldChar w:fldCharType="separate"/>
          </w:r>
          <w:r>
            <w:rPr>
              <w:rFonts w:hint="eastAsia"/>
            </w:rPr>
            <w:t>6. 房间模拟</w:t>
          </w:r>
          <w:r>
            <w:t>结果</w:t>
          </w:r>
          <w:r>
            <w:tab/>
          </w:r>
          <w:r>
            <w:fldChar w:fldCharType="begin"/>
          </w:r>
          <w:r>
            <w:instrText xml:space="preserve"> PAGEREF _Toc5415 \h </w:instrText>
          </w:r>
          <w:r>
            <w:fldChar w:fldCharType="separate"/>
          </w:r>
          <w:r>
            <w:t>7</w:t>
          </w:r>
          <w:r>
            <w:fldChar w:fldCharType="end"/>
          </w:r>
          <w:r>
            <w:rPr>
              <w:bCs/>
              <w:lang w:val="zh-CN"/>
            </w:rPr>
            <w:fldChar w:fldCharType="end"/>
          </w:r>
        </w:p>
        <w:p w14:paraId="58C56B6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_Toc24578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_Toc24578 \h </w:instrText>
          </w:r>
          <w:r>
            <w:fldChar w:fldCharType="separate"/>
          </w:r>
          <w:r>
            <w:t>8</w:t>
          </w:r>
          <w:r>
            <w:fldChar w:fldCharType="end"/>
          </w:r>
          <w:r>
            <w:rPr>
              <w:bCs/>
              <w:lang w:val="zh-CN"/>
            </w:rPr>
            <w:fldChar w:fldCharType="end"/>
          </w:r>
        </w:p>
        <w:p w14:paraId="142CC7E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_Toc17448 </w:instrText>
          </w:r>
          <w:r>
            <w:rPr>
              <w:bCs/>
              <w:lang w:val="zh-CN"/>
            </w:rPr>
            <w:fldChar w:fldCharType="separate"/>
          </w:r>
          <w:r>
            <w:rPr>
              <w:rFonts w:hint="eastAsia"/>
            </w:rPr>
            <w:t>8. 结论</w:t>
          </w:r>
          <w:r>
            <w:tab/>
          </w:r>
          <w:r>
            <w:fldChar w:fldCharType="begin"/>
          </w:r>
          <w:r>
            <w:instrText xml:space="preserve"> PAGEREF _Toc17448 \h </w:instrText>
          </w:r>
          <w:r>
            <w:fldChar w:fldCharType="separate"/>
          </w:r>
          <w:r>
            <w:t>13</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30750"/>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马鞍山</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162.01</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8.95</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4362"/>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934"/>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旅馆建筑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55735FA">
      <w:pPr>
        <w:ind w:firstLine="171" w:firstLineChars="95"/>
        <w:jc w:val="left"/>
        <w:rPr>
          <w:rFonts w:ascii="微软雅黑" w:hAnsi="微软雅黑" w:eastAsia="微软雅黑"/>
        </w:rPr>
      </w:pPr>
      <w:bookmarkStart w:id="29"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90209336"/>
      <w:bookmarkStart w:id="31" w:name="_Toc290209312"/>
      <w:bookmarkStart w:id="32" w:name="_Toc264569232"/>
      <w:bookmarkStart w:id="33" w:name="_Toc264043625"/>
      <w:bookmarkStart w:id="34" w:name="_Toc290149054"/>
      <w:bookmarkStart w:id="35" w:name="_Toc312399791"/>
      <w:bookmarkStart w:id="36" w:name="_Toc275165382"/>
      <w:bookmarkStart w:id="37" w:name="_Toc27423"/>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625"/>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569237"/>
      <w:bookmarkStart w:id="40" w:name="_Toc312399796"/>
      <w:bookmarkStart w:id="41" w:name="_Toc290209341"/>
      <w:bookmarkStart w:id="42" w:name="_Toc264043630"/>
      <w:bookmarkStart w:id="43" w:name="_Toc275165387"/>
      <w:bookmarkStart w:id="44" w:name="_Toc290209317"/>
      <w:bookmarkStart w:id="45"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2746"/>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7683"/>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25467"/>
      <w:r>
        <w:rPr>
          <w:rFonts w:hint="eastAsia"/>
        </w:rPr>
        <w:t>采光计算</w:t>
      </w:r>
      <w:r>
        <w:t>参数</w:t>
      </w:r>
      <w:r>
        <w:rPr>
          <w:rFonts w:hint="eastAsia"/>
        </w:rPr>
        <w:t>取值</w:t>
      </w:r>
      <w:bookmarkEnd w:id="49"/>
    </w:p>
    <w:p w14:paraId="1DF8A62E">
      <w:pPr>
        <w:pStyle w:val="4"/>
      </w:pPr>
      <w:bookmarkStart w:id="50" w:name="_Toc264569236"/>
      <w:bookmarkStart w:id="51" w:name="_Toc290149058"/>
      <w:bookmarkStart w:id="52" w:name="_Toc275165386"/>
      <w:bookmarkStart w:id="53" w:name="_Toc264043629"/>
      <w:bookmarkStart w:id="54" w:name="_Toc312399795"/>
      <w:bookmarkStart w:id="55" w:name="_Toc290209316"/>
      <w:bookmarkStart w:id="56" w:name="_Toc290209340"/>
      <w:bookmarkStart w:id="57" w:name="_Toc23982"/>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6</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5188"/>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0641"/>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9484"/>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C030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D54632">
            <w:pPr>
              <w:jc w:val="center"/>
              <w:rPr>
                <w:sz w:val="18"/>
                <w:szCs w:val="18"/>
              </w:rPr>
            </w:pPr>
            <w:r>
              <w:rPr>
                <w:sz w:val="18"/>
                <w:szCs w:val="18"/>
              </w:rPr>
              <w:t>门窗编号</w:t>
            </w:r>
          </w:p>
        </w:tc>
        <w:tc>
          <w:tcPr>
            <w:shd w:val="clear" w:color="auto" w:fill="E6E6E6"/>
            <w:vAlign w:val="center"/>
          </w:tcPr>
          <w:p w14:paraId="1573E31C">
            <w:pPr>
              <w:jc w:val="center"/>
              <w:rPr>
                <w:sz w:val="18"/>
                <w:szCs w:val="18"/>
              </w:rPr>
            </w:pPr>
            <w:r>
              <w:rPr>
                <w:sz w:val="18"/>
                <w:szCs w:val="18"/>
              </w:rPr>
              <w:t>宽度(mm)</w:t>
            </w:r>
          </w:p>
        </w:tc>
        <w:tc>
          <w:tcPr>
            <w:shd w:val="clear" w:color="auto" w:fill="E6E6E6"/>
            <w:vAlign w:val="center"/>
          </w:tcPr>
          <w:p w14:paraId="75281594">
            <w:pPr>
              <w:jc w:val="center"/>
              <w:rPr>
                <w:sz w:val="18"/>
                <w:szCs w:val="18"/>
              </w:rPr>
            </w:pPr>
            <w:r>
              <w:rPr>
                <w:sz w:val="18"/>
                <w:szCs w:val="18"/>
              </w:rPr>
              <w:t>高度(mm)</w:t>
            </w:r>
          </w:p>
        </w:tc>
        <w:tc>
          <w:tcPr>
            <w:shd w:val="clear" w:color="auto" w:fill="E6E6E6"/>
            <w:vAlign w:val="center"/>
          </w:tcPr>
          <w:p w14:paraId="18197720">
            <w:pPr>
              <w:jc w:val="center"/>
              <w:rPr>
                <w:sz w:val="18"/>
                <w:szCs w:val="18"/>
              </w:rPr>
            </w:pPr>
            <w:r>
              <w:rPr>
                <w:sz w:val="18"/>
                <w:szCs w:val="18"/>
              </w:rPr>
              <w:t>窗框类型</w:t>
            </w:r>
          </w:p>
        </w:tc>
        <w:tc>
          <w:tcPr>
            <w:shd w:val="clear" w:color="auto" w:fill="E6E6E6"/>
            <w:vAlign w:val="center"/>
          </w:tcPr>
          <w:p w14:paraId="55150166">
            <w:pPr>
              <w:jc w:val="center"/>
              <w:rPr>
                <w:sz w:val="18"/>
                <w:szCs w:val="18"/>
              </w:rPr>
            </w:pPr>
            <w:r>
              <w:rPr>
                <w:sz w:val="18"/>
                <w:szCs w:val="18"/>
              </w:rPr>
              <w:t>玻璃类型</w:t>
            </w:r>
          </w:p>
        </w:tc>
        <w:tc>
          <w:tcPr>
            <w:shd w:val="clear" w:color="auto" w:fill="E6E6E6"/>
            <w:vAlign w:val="center"/>
          </w:tcPr>
          <w:p w14:paraId="0CE13802">
            <w:pPr>
              <w:jc w:val="center"/>
              <w:rPr>
                <w:sz w:val="18"/>
                <w:szCs w:val="18"/>
              </w:rPr>
            </w:pPr>
            <w:r>
              <w:rPr>
                <w:sz w:val="18"/>
                <w:szCs w:val="18"/>
              </w:rPr>
              <w:t>可见光透射比</w:t>
            </w:r>
          </w:p>
        </w:tc>
        <w:tc>
          <w:tcPr>
            <w:shd w:val="clear" w:color="auto" w:fill="E6E6E6"/>
            <w:vAlign w:val="center"/>
          </w:tcPr>
          <w:p w14:paraId="30BBDC00">
            <w:pPr>
              <w:jc w:val="center"/>
              <w:rPr>
                <w:sz w:val="18"/>
                <w:szCs w:val="18"/>
              </w:rPr>
            </w:pPr>
            <w:r>
              <w:rPr>
                <w:sz w:val="18"/>
                <w:szCs w:val="18"/>
              </w:rPr>
              <w:t>玻璃反射比</w:t>
            </w:r>
          </w:p>
        </w:tc>
      </w:tr>
      <w:tr w14:paraId="33B2E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B154DE">
            <w:pPr>
              <w:jc w:val="center"/>
              <w:rPr>
                <w:sz w:val="18"/>
                <w:szCs w:val="18"/>
              </w:rPr>
            </w:pPr>
            <w:r>
              <w:rPr>
                <w:sz w:val="18"/>
                <w:szCs w:val="18"/>
              </w:rPr>
              <w:t>C1</w:t>
            </w:r>
          </w:p>
        </w:tc>
        <w:tc>
          <w:tcPr>
            <w:vAlign w:val="center"/>
          </w:tcPr>
          <w:p w14:paraId="4747EC82">
            <w:pPr>
              <w:jc w:val="center"/>
              <w:rPr>
                <w:sz w:val="18"/>
                <w:szCs w:val="18"/>
              </w:rPr>
            </w:pPr>
            <w:r>
              <w:rPr>
                <w:sz w:val="18"/>
                <w:szCs w:val="18"/>
              </w:rPr>
              <w:t>1200</w:t>
            </w:r>
          </w:p>
        </w:tc>
        <w:tc>
          <w:tcPr>
            <w:vAlign w:val="center"/>
          </w:tcPr>
          <w:p w14:paraId="4302F4AD">
            <w:pPr>
              <w:jc w:val="center"/>
              <w:rPr>
                <w:sz w:val="18"/>
                <w:szCs w:val="18"/>
              </w:rPr>
            </w:pPr>
            <w:r>
              <w:rPr>
                <w:sz w:val="18"/>
                <w:szCs w:val="18"/>
              </w:rPr>
              <w:t>1200</w:t>
            </w:r>
          </w:p>
        </w:tc>
        <w:tc>
          <w:tcPr>
            <w:vAlign w:val="center"/>
          </w:tcPr>
          <w:p w14:paraId="60235D93">
            <w:pPr>
              <w:jc w:val="center"/>
              <w:rPr>
                <w:sz w:val="18"/>
                <w:szCs w:val="18"/>
              </w:rPr>
            </w:pPr>
            <w:r>
              <w:rPr>
                <w:sz w:val="18"/>
                <w:szCs w:val="18"/>
              </w:rPr>
              <w:t>单层铝窗</w:t>
            </w:r>
          </w:p>
        </w:tc>
        <w:tc>
          <w:tcPr>
            <w:vAlign w:val="center"/>
          </w:tcPr>
          <w:p w14:paraId="0432DC22">
            <w:pPr>
              <w:jc w:val="center"/>
              <w:rPr>
                <w:sz w:val="18"/>
                <w:szCs w:val="18"/>
              </w:rPr>
            </w:pPr>
            <w:r>
              <w:rPr>
                <w:sz w:val="18"/>
                <w:szCs w:val="18"/>
              </w:rPr>
              <w:t>普通玻璃</w:t>
            </w:r>
          </w:p>
        </w:tc>
        <w:tc>
          <w:tcPr>
            <w:vAlign w:val="center"/>
          </w:tcPr>
          <w:p w14:paraId="41B69DC2">
            <w:pPr>
              <w:jc w:val="center"/>
              <w:rPr>
                <w:sz w:val="18"/>
                <w:szCs w:val="18"/>
              </w:rPr>
            </w:pPr>
            <w:r>
              <w:rPr>
                <w:sz w:val="18"/>
                <w:szCs w:val="18"/>
              </w:rPr>
              <w:t>0.89</w:t>
            </w:r>
          </w:p>
        </w:tc>
        <w:tc>
          <w:tcPr>
            <w:vAlign w:val="center"/>
          </w:tcPr>
          <w:p w14:paraId="6B87E553">
            <w:pPr>
              <w:jc w:val="center"/>
              <w:rPr>
                <w:sz w:val="18"/>
                <w:szCs w:val="18"/>
              </w:rPr>
            </w:pPr>
            <w:r>
              <w:rPr>
                <w:sz w:val="18"/>
                <w:szCs w:val="18"/>
              </w:rPr>
              <w:t>0.08</w:t>
            </w:r>
          </w:p>
        </w:tc>
      </w:tr>
      <w:tr w14:paraId="7DE71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C94CA5">
            <w:pPr>
              <w:jc w:val="center"/>
              <w:rPr>
                <w:sz w:val="18"/>
                <w:szCs w:val="18"/>
              </w:rPr>
            </w:pPr>
            <w:r>
              <w:rPr>
                <w:sz w:val="18"/>
                <w:szCs w:val="18"/>
              </w:rPr>
              <w:t>C10</w:t>
            </w:r>
          </w:p>
        </w:tc>
        <w:tc>
          <w:tcPr>
            <w:vAlign w:val="center"/>
          </w:tcPr>
          <w:p w14:paraId="1A968EA4">
            <w:pPr>
              <w:jc w:val="center"/>
              <w:rPr>
                <w:sz w:val="18"/>
                <w:szCs w:val="18"/>
              </w:rPr>
            </w:pPr>
            <w:r>
              <w:rPr>
                <w:sz w:val="18"/>
                <w:szCs w:val="18"/>
              </w:rPr>
              <w:t>1600</w:t>
            </w:r>
          </w:p>
        </w:tc>
        <w:tc>
          <w:tcPr>
            <w:vAlign w:val="center"/>
          </w:tcPr>
          <w:p w14:paraId="3976577F">
            <w:pPr>
              <w:jc w:val="center"/>
              <w:rPr>
                <w:sz w:val="18"/>
                <w:szCs w:val="18"/>
              </w:rPr>
            </w:pPr>
            <w:r>
              <w:rPr>
                <w:sz w:val="18"/>
                <w:szCs w:val="18"/>
              </w:rPr>
              <w:t>1200</w:t>
            </w:r>
          </w:p>
        </w:tc>
        <w:tc>
          <w:tcPr>
            <w:vAlign w:val="center"/>
          </w:tcPr>
          <w:p w14:paraId="3E655C1E">
            <w:pPr>
              <w:jc w:val="center"/>
              <w:rPr>
                <w:sz w:val="18"/>
                <w:szCs w:val="18"/>
              </w:rPr>
            </w:pPr>
            <w:r>
              <w:rPr>
                <w:sz w:val="18"/>
                <w:szCs w:val="18"/>
              </w:rPr>
              <w:t>单层铝窗</w:t>
            </w:r>
          </w:p>
        </w:tc>
        <w:tc>
          <w:tcPr>
            <w:vAlign w:val="center"/>
          </w:tcPr>
          <w:p w14:paraId="12A31C14">
            <w:pPr>
              <w:jc w:val="center"/>
              <w:rPr>
                <w:sz w:val="18"/>
                <w:szCs w:val="18"/>
              </w:rPr>
            </w:pPr>
            <w:r>
              <w:rPr>
                <w:sz w:val="18"/>
                <w:szCs w:val="18"/>
              </w:rPr>
              <w:t>普通玻璃</w:t>
            </w:r>
          </w:p>
        </w:tc>
        <w:tc>
          <w:tcPr>
            <w:vAlign w:val="center"/>
          </w:tcPr>
          <w:p w14:paraId="105483AC">
            <w:pPr>
              <w:jc w:val="center"/>
              <w:rPr>
                <w:sz w:val="18"/>
                <w:szCs w:val="18"/>
              </w:rPr>
            </w:pPr>
            <w:r>
              <w:rPr>
                <w:sz w:val="18"/>
                <w:szCs w:val="18"/>
              </w:rPr>
              <w:t>0.89</w:t>
            </w:r>
          </w:p>
        </w:tc>
        <w:tc>
          <w:tcPr>
            <w:vAlign w:val="center"/>
          </w:tcPr>
          <w:p w14:paraId="1A9FACB9">
            <w:pPr>
              <w:jc w:val="center"/>
              <w:rPr>
                <w:sz w:val="18"/>
                <w:szCs w:val="18"/>
              </w:rPr>
            </w:pPr>
            <w:r>
              <w:rPr>
                <w:sz w:val="18"/>
                <w:szCs w:val="18"/>
              </w:rPr>
              <w:t>0.08</w:t>
            </w:r>
          </w:p>
        </w:tc>
      </w:tr>
      <w:tr w14:paraId="394B1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5396B1">
            <w:pPr>
              <w:jc w:val="center"/>
              <w:rPr>
                <w:sz w:val="18"/>
                <w:szCs w:val="18"/>
              </w:rPr>
            </w:pPr>
            <w:r>
              <w:rPr>
                <w:sz w:val="18"/>
                <w:szCs w:val="18"/>
              </w:rPr>
              <w:t>C11</w:t>
            </w:r>
          </w:p>
        </w:tc>
        <w:tc>
          <w:tcPr>
            <w:vAlign w:val="center"/>
          </w:tcPr>
          <w:p w14:paraId="04E453D0">
            <w:pPr>
              <w:jc w:val="center"/>
              <w:rPr>
                <w:sz w:val="18"/>
                <w:szCs w:val="18"/>
              </w:rPr>
            </w:pPr>
            <w:r>
              <w:rPr>
                <w:sz w:val="18"/>
                <w:szCs w:val="18"/>
              </w:rPr>
              <w:t>1600</w:t>
            </w:r>
          </w:p>
        </w:tc>
        <w:tc>
          <w:tcPr>
            <w:vAlign w:val="center"/>
          </w:tcPr>
          <w:p w14:paraId="3F8CD32B">
            <w:pPr>
              <w:jc w:val="center"/>
              <w:rPr>
                <w:sz w:val="18"/>
                <w:szCs w:val="18"/>
              </w:rPr>
            </w:pPr>
            <w:r>
              <w:rPr>
                <w:sz w:val="18"/>
                <w:szCs w:val="18"/>
              </w:rPr>
              <w:t>1200</w:t>
            </w:r>
          </w:p>
        </w:tc>
        <w:tc>
          <w:tcPr>
            <w:vAlign w:val="center"/>
          </w:tcPr>
          <w:p w14:paraId="75C1EA91">
            <w:pPr>
              <w:jc w:val="center"/>
              <w:rPr>
                <w:sz w:val="18"/>
                <w:szCs w:val="18"/>
              </w:rPr>
            </w:pPr>
            <w:r>
              <w:rPr>
                <w:sz w:val="18"/>
                <w:szCs w:val="18"/>
              </w:rPr>
              <w:t>单层铝窗</w:t>
            </w:r>
          </w:p>
        </w:tc>
        <w:tc>
          <w:tcPr>
            <w:vAlign w:val="center"/>
          </w:tcPr>
          <w:p w14:paraId="6DA23E72">
            <w:pPr>
              <w:jc w:val="center"/>
              <w:rPr>
                <w:sz w:val="18"/>
                <w:szCs w:val="18"/>
              </w:rPr>
            </w:pPr>
            <w:r>
              <w:rPr>
                <w:sz w:val="18"/>
                <w:szCs w:val="18"/>
              </w:rPr>
              <w:t>普通玻璃</w:t>
            </w:r>
          </w:p>
        </w:tc>
        <w:tc>
          <w:tcPr>
            <w:vAlign w:val="center"/>
          </w:tcPr>
          <w:p w14:paraId="6D7DEE7D">
            <w:pPr>
              <w:jc w:val="center"/>
              <w:rPr>
                <w:sz w:val="18"/>
                <w:szCs w:val="18"/>
              </w:rPr>
            </w:pPr>
            <w:r>
              <w:rPr>
                <w:sz w:val="18"/>
                <w:szCs w:val="18"/>
              </w:rPr>
              <w:t>0.89</w:t>
            </w:r>
          </w:p>
        </w:tc>
        <w:tc>
          <w:tcPr>
            <w:vAlign w:val="center"/>
          </w:tcPr>
          <w:p w14:paraId="5511BABF">
            <w:pPr>
              <w:jc w:val="center"/>
              <w:rPr>
                <w:sz w:val="18"/>
                <w:szCs w:val="18"/>
              </w:rPr>
            </w:pPr>
            <w:r>
              <w:rPr>
                <w:sz w:val="18"/>
                <w:szCs w:val="18"/>
              </w:rPr>
              <w:t>0.08</w:t>
            </w:r>
          </w:p>
        </w:tc>
      </w:tr>
      <w:tr w14:paraId="2E0E5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6E0D85">
            <w:pPr>
              <w:jc w:val="center"/>
              <w:rPr>
                <w:sz w:val="18"/>
                <w:szCs w:val="18"/>
              </w:rPr>
            </w:pPr>
            <w:r>
              <w:rPr>
                <w:sz w:val="18"/>
                <w:szCs w:val="18"/>
              </w:rPr>
              <w:t>C13</w:t>
            </w:r>
          </w:p>
        </w:tc>
        <w:tc>
          <w:tcPr>
            <w:vAlign w:val="center"/>
          </w:tcPr>
          <w:p w14:paraId="3508631C">
            <w:pPr>
              <w:jc w:val="center"/>
              <w:rPr>
                <w:sz w:val="18"/>
                <w:szCs w:val="18"/>
              </w:rPr>
            </w:pPr>
            <w:r>
              <w:rPr>
                <w:sz w:val="18"/>
                <w:szCs w:val="18"/>
              </w:rPr>
              <w:t>1548</w:t>
            </w:r>
          </w:p>
        </w:tc>
        <w:tc>
          <w:tcPr>
            <w:vAlign w:val="center"/>
          </w:tcPr>
          <w:p w14:paraId="216934F3">
            <w:pPr>
              <w:jc w:val="center"/>
              <w:rPr>
                <w:sz w:val="18"/>
                <w:szCs w:val="18"/>
              </w:rPr>
            </w:pPr>
            <w:r>
              <w:rPr>
                <w:sz w:val="18"/>
                <w:szCs w:val="18"/>
              </w:rPr>
              <w:t>1200</w:t>
            </w:r>
          </w:p>
        </w:tc>
        <w:tc>
          <w:tcPr>
            <w:vAlign w:val="center"/>
          </w:tcPr>
          <w:p w14:paraId="65761C74">
            <w:pPr>
              <w:jc w:val="center"/>
              <w:rPr>
                <w:sz w:val="18"/>
                <w:szCs w:val="18"/>
              </w:rPr>
            </w:pPr>
            <w:r>
              <w:rPr>
                <w:sz w:val="18"/>
                <w:szCs w:val="18"/>
              </w:rPr>
              <w:t>单层铝窗</w:t>
            </w:r>
          </w:p>
        </w:tc>
        <w:tc>
          <w:tcPr>
            <w:vAlign w:val="center"/>
          </w:tcPr>
          <w:p w14:paraId="43C7F6B7">
            <w:pPr>
              <w:jc w:val="center"/>
              <w:rPr>
                <w:sz w:val="18"/>
                <w:szCs w:val="18"/>
              </w:rPr>
            </w:pPr>
            <w:r>
              <w:rPr>
                <w:sz w:val="18"/>
                <w:szCs w:val="18"/>
              </w:rPr>
              <w:t>普通玻璃</w:t>
            </w:r>
          </w:p>
        </w:tc>
        <w:tc>
          <w:tcPr>
            <w:vAlign w:val="center"/>
          </w:tcPr>
          <w:p w14:paraId="56A6A73D">
            <w:pPr>
              <w:jc w:val="center"/>
              <w:rPr>
                <w:sz w:val="18"/>
                <w:szCs w:val="18"/>
              </w:rPr>
            </w:pPr>
            <w:r>
              <w:rPr>
                <w:sz w:val="18"/>
                <w:szCs w:val="18"/>
              </w:rPr>
              <w:t>0.89</w:t>
            </w:r>
          </w:p>
        </w:tc>
        <w:tc>
          <w:tcPr>
            <w:vAlign w:val="center"/>
          </w:tcPr>
          <w:p w14:paraId="66A966DD">
            <w:pPr>
              <w:jc w:val="center"/>
              <w:rPr>
                <w:sz w:val="18"/>
                <w:szCs w:val="18"/>
              </w:rPr>
            </w:pPr>
            <w:r>
              <w:rPr>
                <w:sz w:val="18"/>
                <w:szCs w:val="18"/>
              </w:rPr>
              <w:t>0.08</w:t>
            </w:r>
          </w:p>
        </w:tc>
      </w:tr>
      <w:tr w14:paraId="40AFC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F434E3">
            <w:pPr>
              <w:jc w:val="center"/>
              <w:rPr>
                <w:sz w:val="18"/>
                <w:szCs w:val="18"/>
              </w:rPr>
            </w:pPr>
            <w:r>
              <w:rPr>
                <w:sz w:val="18"/>
                <w:szCs w:val="18"/>
              </w:rPr>
              <w:t>C14</w:t>
            </w:r>
          </w:p>
        </w:tc>
        <w:tc>
          <w:tcPr>
            <w:vAlign w:val="center"/>
          </w:tcPr>
          <w:p w14:paraId="59F75F61">
            <w:pPr>
              <w:jc w:val="center"/>
              <w:rPr>
                <w:sz w:val="18"/>
                <w:szCs w:val="18"/>
              </w:rPr>
            </w:pPr>
            <w:r>
              <w:rPr>
                <w:sz w:val="18"/>
                <w:szCs w:val="18"/>
              </w:rPr>
              <w:t>600</w:t>
            </w:r>
          </w:p>
        </w:tc>
        <w:tc>
          <w:tcPr>
            <w:vAlign w:val="center"/>
          </w:tcPr>
          <w:p w14:paraId="04465A68">
            <w:pPr>
              <w:jc w:val="center"/>
              <w:rPr>
                <w:sz w:val="18"/>
                <w:szCs w:val="18"/>
              </w:rPr>
            </w:pPr>
            <w:r>
              <w:rPr>
                <w:sz w:val="18"/>
                <w:szCs w:val="18"/>
              </w:rPr>
              <w:t>1200</w:t>
            </w:r>
          </w:p>
        </w:tc>
        <w:tc>
          <w:tcPr>
            <w:vAlign w:val="center"/>
          </w:tcPr>
          <w:p w14:paraId="47A4781E">
            <w:pPr>
              <w:jc w:val="center"/>
              <w:rPr>
                <w:sz w:val="18"/>
                <w:szCs w:val="18"/>
              </w:rPr>
            </w:pPr>
            <w:r>
              <w:rPr>
                <w:sz w:val="18"/>
                <w:szCs w:val="18"/>
              </w:rPr>
              <w:t>单层铝窗</w:t>
            </w:r>
          </w:p>
        </w:tc>
        <w:tc>
          <w:tcPr>
            <w:vAlign w:val="center"/>
          </w:tcPr>
          <w:p w14:paraId="62990D03">
            <w:pPr>
              <w:jc w:val="center"/>
              <w:rPr>
                <w:sz w:val="18"/>
                <w:szCs w:val="18"/>
              </w:rPr>
            </w:pPr>
            <w:r>
              <w:rPr>
                <w:sz w:val="18"/>
                <w:szCs w:val="18"/>
              </w:rPr>
              <w:t>普通玻璃</w:t>
            </w:r>
          </w:p>
        </w:tc>
        <w:tc>
          <w:tcPr>
            <w:vAlign w:val="center"/>
          </w:tcPr>
          <w:p w14:paraId="0CDC6370">
            <w:pPr>
              <w:jc w:val="center"/>
              <w:rPr>
                <w:sz w:val="18"/>
                <w:szCs w:val="18"/>
              </w:rPr>
            </w:pPr>
            <w:r>
              <w:rPr>
                <w:sz w:val="18"/>
                <w:szCs w:val="18"/>
              </w:rPr>
              <w:t>0.89</w:t>
            </w:r>
          </w:p>
        </w:tc>
        <w:tc>
          <w:tcPr>
            <w:vAlign w:val="center"/>
          </w:tcPr>
          <w:p w14:paraId="6B7A1796">
            <w:pPr>
              <w:jc w:val="center"/>
              <w:rPr>
                <w:sz w:val="18"/>
                <w:szCs w:val="18"/>
              </w:rPr>
            </w:pPr>
            <w:r>
              <w:rPr>
                <w:sz w:val="18"/>
                <w:szCs w:val="18"/>
              </w:rPr>
              <w:t>0.08</w:t>
            </w:r>
          </w:p>
        </w:tc>
      </w:tr>
      <w:tr w14:paraId="3688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BE8311">
            <w:pPr>
              <w:jc w:val="center"/>
              <w:rPr>
                <w:sz w:val="18"/>
                <w:szCs w:val="18"/>
              </w:rPr>
            </w:pPr>
            <w:r>
              <w:rPr>
                <w:sz w:val="18"/>
                <w:szCs w:val="18"/>
              </w:rPr>
              <w:t>C15</w:t>
            </w:r>
          </w:p>
        </w:tc>
        <w:tc>
          <w:tcPr>
            <w:vAlign w:val="center"/>
          </w:tcPr>
          <w:p w14:paraId="045BA08D">
            <w:pPr>
              <w:jc w:val="center"/>
              <w:rPr>
                <w:sz w:val="18"/>
                <w:szCs w:val="18"/>
              </w:rPr>
            </w:pPr>
            <w:r>
              <w:rPr>
                <w:sz w:val="18"/>
                <w:szCs w:val="18"/>
              </w:rPr>
              <w:t>1748</w:t>
            </w:r>
          </w:p>
        </w:tc>
        <w:tc>
          <w:tcPr>
            <w:vAlign w:val="center"/>
          </w:tcPr>
          <w:p w14:paraId="4BEC6507">
            <w:pPr>
              <w:jc w:val="center"/>
              <w:rPr>
                <w:sz w:val="18"/>
                <w:szCs w:val="18"/>
              </w:rPr>
            </w:pPr>
            <w:r>
              <w:rPr>
                <w:sz w:val="18"/>
                <w:szCs w:val="18"/>
              </w:rPr>
              <w:t>1200</w:t>
            </w:r>
          </w:p>
        </w:tc>
        <w:tc>
          <w:tcPr>
            <w:vAlign w:val="center"/>
          </w:tcPr>
          <w:p w14:paraId="7D4BCAA3">
            <w:pPr>
              <w:jc w:val="center"/>
              <w:rPr>
                <w:sz w:val="18"/>
                <w:szCs w:val="18"/>
              </w:rPr>
            </w:pPr>
            <w:r>
              <w:rPr>
                <w:sz w:val="18"/>
                <w:szCs w:val="18"/>
              </w:rPr>
              <w:t>单层铝窗</w:t>
            </w:r>
          </w:p>
        </w:tc>
        <w:tc>
          <w:tcPr>
            <w:vAlign w:val="center"/>
          </w:tcPr>
          <w:p w14:paraId="1F49A538">
            <w:pPr>
              <w:jc w:val="center"/>
              <w:rPr>
                <w:sz w:val="18"/>
                <w:szCs w:val="18"/>
              </w:rPr>
            </w:pPr>
            <w:r>
              <w:rPr>
                <w:sz w:val="18"/>
                <w:szCs w:val="18"/>
              </w:rPr>
              <w:t>普通玻璃</w:t>
            </w:r>
          </w:p>
        </w:tc>
        <w:tc>
          <w:tcPr>
            <w:vAlign w:val="center"/>
          </w:tcPr>
          <w:p w14:paraId="35A4BCCC">
            <w:pPr>
              <w:jc w:val="center"/>
              <w:rPr>
                <w:sz w:val="18"/>
                <w:szCs w:val="18"/>
              </w:rPr>
            </w:pPr>
            <w:r>
              <w:rPr>
                <w:sz w:val="18"/>
                <w:szCs w:val="18"/>
              </w:rPr>
              <w:t>0.89</w:t>
            </w:r>
          </w:p>
        </w:tc>
        <w:tc>
          <w:tcPr>
            <w:vAlign w:val="center"/>
          </w:tcPr>
          <w:p w14:paraId="4DB8B139">
            <w:pPr>
              <w:jc w:val="center"/>
              <w:rPr>
                <w:sz w:val="18"/>
                <w:szCs w:val="18"/>
              </w:rPr>
            </w:pPr>
            <w:r>
              <w:rPr>
                <w:sz w:val="18"/>
                <w:szCs w:val="18"/>
              </w:rPr>
              <w:t>0.08</w:t>
            </w:r>
          </w:p>
        </w:tc>
      </w:tr>
      <w:tr w14:paraId="6C06F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3030C5">
            <w:pPr>
              <w:jc w:val="center"/>
              <w:rPr>
                <w:sz w:val="18"/>
                <w:szCs w:val="18"/>
              </w:rPr>
            </w:pPr>
            <w:r>
              <w:rPr>
                <w:sz w:val="18"/>
                <w:szCs w:val="18"/>
              </w:rPr>
              <w:t>C2</w:t>
            </w:r>
          </w:p>
        </w:tc>
        <w:tc>
          <w:tcPr>
            <w:vAlign w:val="center"/>
          </w:tcPr>
          <w:p w14:paraId="6201D2A1">
            <w:pPr>
              <w:jc w:val="center"/>
              <w:rPr>
                <w:sz w:val="18"/>
                <w:szCs w:val="18"/>
              </w:rPr>
            </w:pPr>
            <w:r>
              <w:rPr>
                <w:sz w:val="18"/>
                <w:szCs w:val="18"/>
              </w:rPr>
              <w:t>1800</w:t>
            </w:r>
          </w:p>
        </w:tc>
        <w:tc>
          <w:tcPr>
            <w:vAlign w:val="center"/>
          </w:tcPr>
          <w:p w14:paraId="74147ABC">
            <w:pPr>
              <w:jc w:val="center"/>
              <w:rPr>
                <w:sz w:val="18"/>
                <w:szCs w:val="18"/>
              </w:rPr>
            </w:pPr>
            <w:r>
              <w:rPr>
                <w:sz w:val="18"/>
                <w:szCs w:val="18"/>
              </w:rPr>
              <w:t>2000</w:t>
            </w:r>
          </w:p>
        </w:tc>
        <w:tc>
          <w:tcPr>
            <w:vAlign w:val="center"/>
          </w:tcPr>
          <w:p w14:paraId="66C4CD63">
            <w:pPr>
              <w:jc w:val="center"/>
              <w:rPr>
                <w:sz w:val="18"/>
                <w:szCs w:val="18"/>
              </w:rPr>
            </w:pPr>
            <w:r>
              <w:rPr>
                <w:sz w:val="18"/>
                <w:szCs w:val="18"/>
              </w:rPr>
              <w:t>单层铝窗</w:t>
            </w:r>
          </w:p>
        </w:tc>
        <w:tc>
          <w:tcPr>
            <w:vAlign w:val="center"/>
          </w:tcPr>
          <w:p w14:paraId="47A76EA4">
            <w:pPr>
              <w:jc w:val="center"/>
              <w:rPr>
                <w:sz w:val="18"/>
                <w:szCs w:val="18"/>
              </w:rPr>
            </w:pPr>
            <w:r>
              <w:rPr>
                <w:sz w:val="18"/>
                <w:szCs w:val="18"/>
              </w:rPr>
              <w:t>普通玻璃</w:t>
            </w:r>
          </w:p>
        </w:tc>
        <w:tc>
          <w:tcPr>
            <w:vAlign w:val="center"/>
          </w:tcPr>
          <w:p w14:paraId="3804B433">
            <w:pPr>
              <w:jc w:val="center"/>
              <w:rPr>
                <w:sz w:val="18"/>
                <w:szCs w:val="18"/>
              </w:rPr>
            </w:pPr>
            <w:r>
              <w:rPr>
                <w:sz w:val="18"/>
                <w:szCs w:val="18"/>
              </w:rPr>
              <w:t>0.89</w:t>
            </w:r>
          </w:p>
        </w:tc>
        <w:tc>
          <w:tcPr>
            <w:vAlign w:val="center"/>
          </w:tcPr>
          <w:p w14:paraId="77F13D98">
            <w:pPr>
              <w:jc w:val="center"/>
              <w:rPr>
                <w:sz w:val="18"/>
                <w:szCs w:val="18"/>
              </w:rPr>
            </w:pPr>
            <w:r>
              <w:rPr>
                <w:sz w:val="18"/>
                <w:szCs w:val="18"/>
              </w:rPr>
              <w:t>0.08</w:t>
            </w:r>
          </w:p>
        </w:tc>
      </w:tr>
      <w:tr w14:paraId="0F523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8BE442">
            <w:pPr>
              <w:jc w:val="center"/>
              <w:rPr>
                <w:sz w:val="18"/>
                <w:szCs w:val="18"/>
              </w:rPr>
            </w:pPr>
            <w:r>
              <w:rPr>
                <w:sz w:val="18"/>
                <w:szCs w:val="18"/>
              </w:rPr>
              <w:t>C3</w:t>
            </w:r>
          </w:p>
        </w:tc>
        <w:tc>
          <w:tcPr>
            <w:vAlign w:val="center"/>
          </w:tcPr>
          <w:p w14:paraId="14B48CC6">
            <w:pPr>
              <w:jc w:val="center"/>
              <w:rPr>
                <w:sz w:val="18"/>
                <w:szCs w:val="18"/>
              </w:rPr>
            </w:pPr>
            <w:r>
              <w:rPr>
                <w:sz w:val="18"/>
                <w:szCs w:val="18"/>
              </w:rPr>
              <w:t>2100</w:t>
            </w:r>
          </w:p>
        </w:tc>
        <w:tc>
          <w:tcPr>
            <w:vAlign w:val="center"/>
          </w:tcPr>
          <w:p w14:paraId="498108F6">
            <w:pPr>
              <w:jc w:val="center"/>
              <w:rPr>
                <w:sz w:val="18"/>
                <w:szCs w:val="18"/>
              </w:rPr>
            </w:pPr>
            <w:r>
              <w:rPr>
                <w:sz w:val="18"/>
                <w:szCs w:val="18"/>
              </w:rPr>
              <w:t>1500</w:t>
            </w:r>
          </w:p>
        </w:tc>
        <w:tc>
          <w:tcPr>
            <w:vAlign w:val="center"/>
          </w:tcPr>
          <w:p w14:paraId="38F036EA">
            <w:pPr>
              <w:jc w:val="center"/>
              <w:rPr>
                <w:sz w:val="18"/>
                <w:szCs w:val="18"/>
              </w:rPr>
            </w:pPr>
            <w:r>
              <w:rPr>
                <w:sz w:val="18"/>
                <w:szCs w:val="18"/>
              </w:rPr>
              <w:t>单层铝窗</w:t>
            </w:r>
          </w:p>
        </w:tc>
        <w:tc>
          <w:tcPr>
            <w:vAlign w:val="center"/>
          </w:tcPr>
          <w:p w14:paraId="12AF2B79">
            <w:pPr>
              <w:jc w:val="center"/>
              <w:rPr>
                <w:sz w:val="18"/>
                <w:szCs w:val="18"/>
              </w:rPr>
            </w:pPr>
            <w:r>
              <w:rPr>
                <w:sz w:val="18"/>
                <w:szCs w:val="18"/>
              </w:rPr>
              <w:t>普通玻璃</w:t>
            </w:r>
          </w:p>
        </w:tc>
        <w:tc>
          <w:tcPr>
            <w:vAlign w:val="center"/>
          </w:tcPr>
          <w:p w14:paraId="678C62C4">
            <w:pPr>
              <w:jc w:val="center"/>
              <w:rPr>
                <w:sz w:val="18"/>
                <w:szCs w:val="18"/>
              </w:rPr>
            </w:pPr>
            <w:r>
              <w:rPr>
                <w:sz w:val="18"/>
                <w:szCs w:val="18"/>
              </w:rPr>
              <w:t>0.89</w:t>
            </w:r>
          </w:p>
        </w:tc>
        <w:tc>
          <w:tcPr>
            <w:vAlign w:val="center"/>
          </w:tcPr>
          <w:p w14:paraId="4C52C566">
            <w:pPr>
              <w:jc w:val="center"/>
              <w:rPr>
                <w:sz w:val="18"/>
                <w:szCs w:val="18"/>
              </w:rPr>
            </w:pPr>
            <w:r>
              <w:rPr>
                <w:sz w:val="18"/>
                <w:szCs w:val="18"/>
              </w:rPr>
              <w:t>0.08</w:t>
            </w:r>
          </w:p>
        </w:tc>
      </w:tr>
      <w:tr w14:paraId="2F23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C1AF7F">
            <w:pPr>
              <w:jc w:val="center"/>
              <w:rPr>
                <w:sz w:val="18"/>
                <w:szCs w:val="18"/>
              </w:rPr>
            </w:pPr>
            <w:r>
              <w:rPr>
                <w:sz w:val="18"/>
                <w:szCs w:val="18"/>
              </w:rPr>
              <w:t>C5</w:t>
            </w:r>
          </w:p>
        </w:tc>
        <w:tc>
          <w:tcPr>
            <w:vAlign w:val="center"/>
          </w:tcPr>
          <w:p w14:paraId="24E68B92">
            <w:pPr>
              <w:jc w:val="center"/>
              <w:rPr>
                <w:sz w:val="18"/>
                <w:szCs w:val="18"/>
              </w:rPr>
            </w:pPr>
            <w:r>
              <w:rPr>
                <w:sz w:val="18"/>
                <w:szCs w:val="18"/>
              </w:rPr>
              <w:t>600</w:t>
            </w:r>
          </w:p>
        </w:tc>
        <w:tc>
          <w:tcPr>
            <w:vAlign w:val="center"/>
          </w:tcPr>
          <w:p w14:paraId="24E440EE">
            <w:pPr>
              <w:jc w:val="center"/>
              <w:rPr>
                <w:sz w:val="18"/>
                <w:szCs w:val="18"/>
              </w:rPr>
            </w:pPr>
            <w:r>
              <w:rPr>
                <w:sz w:val="18"/>
                <w:szCs w:val="18"/>
              </w:rPr>
              <w:t>1200</w:t>
            </w:r>
          </w:p>
        </w:tc>
        <w:tc>
          <w:tcPr>
            <w:vAlign w:val="center"/>
          </w:tcPr>
          <w:p w14:paraId="461C3823">
            <w:pPr>
              <w:jc w:val="center"/>
              <w:rPr>
                <w:sz w:val="18"/>
                <w:szCs w:val="18"/>
              </w:rPr>
            </w:pPr>
            <w:r>
              <w:rPr>
                <w:sz w:val="18"/>
                <w:szCs w:val="18"/>
              </w:rPr>
              <w:t>单层铝窗</w:t>
            </w:r>
          </w:p>
        </w:tc>
        <w:tc>
          <w:tcPr>
            <w:vAlign w:val="center"/>
          </w:tcPr>
          <w:p w14:paraId="652BD944">
            <w:pPr>
              <w:jc w:val="center"/>
              <w:rPr>
                <w:sz w:val="18"/>
                <w:szCs w:val="18"/>
              </w:rPr>
            </w:pPr>
            <w:r>
              <w:rPr>
                <w:sz w:val="18"/>
                <w:szCs w:val="18"/>
              </w:rPr>
              <w:t>普通玻璃</w:t>
            </w:r>
          </w:p>
        </w:tc>
        <w:tc>
          <w:tcPr>
            <w:vAlign w:val="center"/>
          </w:tcPr>
          <w:p w14:paraId="346C464F">
            <w:pPr>
              <w:jc w:val="center"/>
              <w:rPr>
                <w:sz w:val="18"/>
                <w:szCs w:val="18"/>
              </w:rPr>
            </w:pPr>
            <w:r>
              <w:rPr>
                <w:sz w:val="18"/>
                <w:szCs w:val="18"/>
              </w:rPr>
              <w:t>0.89</w:t>
            </w:r>
          </w:p>
        </w:tc>
        <w:tc>
          <w:tcPr>
            <w:vAlign w:val="center"/>
          </w:tcPr>
          <w:p w14:paraId="25621B01">
            <w:pPr>
              <w:jc w:val="center"/>
              <w:rPr>
                <w:sz w:val="18"/>
                <w:szCs w:val="18"/>
              </w:rPr>
            </w:pPr>
            <w:r>
              <w:rPr>
                <w:sz w:val="18"/>
                <w:szCs w:val="18"/>
              </w:rPr>
              <w:t>0.08</w:t>
            </w:r>
          </w:p>
        </w:tc>
      </w:tr>
      <w:tr w14:paraId="61FD3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D04D9A">
            <w:pPr>
              <w:jc w:val="center"/>
              <w:rPr>
                <w:sz w:val="18"/>
                <w:szCs w:val="18"/>
              </w:rPr>
            </w:pPr>
            <w:r>
              <w:rPr>
                <w:sz w:val="18"/>
                <w:szCs w:val="18"/>
              </w:rPr>
              <w:t>C7</w:t>
            </w:r>
          </w:p>
        </w:tc>
        <w:tc>
          <w:tcPr>
            <w:vAlign w:val="center"/>
          </w:tcPr>
          <w:p w14:paraId="473F57C4">
            <w:pPr>
              <w:jc w:val="center"/>
              <w:rPr>
                <w:sz w:val="18"/>
                <w:szCs w:val="18"/>
              </w:rPr>
            </w:pPr>
            <w:r>
              <w:rPr>
                <w:sz w:val="18"/>
                <w:szCs w:val="18"/>
              </w:rPr>
              <w:t>1300</w:t>
            </w:r>
          </w:p>
        </w:tc>
        <w:tc>
          <w:tcPr>
            <w:vAlign w:val="center"/>
          </w:tcPr>
          <w:p w14:paraId="1EC1C3F2">
            <w:pPr>
              <w:jc w:val="center"/>
              <w:rPr>
                <w:sz w:val="18"/>
                <w:szCs w:val="18"/>
              </w:rPr>
            </w:pPr>
            <w:r>
              <w:rPr>
                <w:sz w:val="18"/>
                <w:szCs w:val="18"/>
              </w:rPr>
              <w:t>1200</w:t>
            </w:r>
          </w:p>
        </w:tc>
        <w:tc>
          <w:tcPr>
            <w:vAlign w:val="center"/>
          </w:tcPr>
          <w:p w14:paraId="76BAA817">
            <w:pPr>
              <w:jc w:val="center"/>
              <w:rPr>
                <w:sz w:val="18"/>
                <w:szCs w:val="18"/>
              </w:rPr>
            </w:pPr>
            <w:r>
              <w:rPr>
                <w:sz w:val="18"/>
                <w:szCs w:val="18"/>
              </w:rPr>
              <w:t>单层铝窗</w:t>
            </w:r>
          </w:p>
        </w:tc>
        <w:tc>
          <w:tcPr>
            <w:vAlign w:val="center"/>
          </w:tcPr>
          <w:p w14:paraId="22F76B84">
            <w:pPr>
              <w:jc w:val="center"/>
              <w:rPr>
                <w:sz w:val="18"/>
                <w:szCs w:val="18"/>
              </w:rPr>
            </w:pPr>
            <w:r>
              <w:rPr>
                <w:sz w:val="18"/>
                <w:szCs w:val="18"/>
              </w:rPr>
              <w:t>普通玻璃</w:t>
            </w:r>
          </w:p>
        </w:tc>
        <w:tc>
          <w:tcPr>
            <w:vAlign w:val="center"/>
          </w:tcPr>
          <w:p w14:paraId="51953ECE">
            <w:pPr>
              <w:jc w:val="center"/>
              <w:rPr>
                <w:sz w:val="18"/>
                <w:szCs w:val="18"/>
              </w:rPr>
            </w:pPr>
            <w:r>
              <w:rPr>
                <w:sz w:val="18"/>
                <w:szCs w:val="18"/>
              </w:rPr>
              <w:t>0.89</w:t>
            </w:r>
          </w:p>
        </w:tc>
        <w:tc>
          <w:tcPr>
            <w:vAlign w:val="center"/>
          </w:tcPr>
          <w:p w14:paraId="3F349381">
            <w:pPr>
              <w:jc w:val="center"/>
              <w:rPr>
                <w:sz w:val="18"/>
                <w:szCs w:val="18"/>
              </w:rPr>
            </w:pPr>
            <w:r>
              <w:rPr>
                <w:sz w:val="18"/>
                <w:szCs w:val="18"/>
              </w:rPr>
              <w:t>0.08</w:t>
            </w:r>
          </w:p>
        </w:tc>
      </w:tr>
      <w:tr w14:paraId="53B3D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7F5453">
            <w:pPr>
              <w:jc w:val="center"/>
              <w:rPr>
                <w:sz w:val="18"/>
                <w:szCs w:val="18"/>
              </w:rPr>
            </w:pPr>
            <w:r>
              <w:rPr>
                <w:sz w:val="18"/>
                <w:szCs w:val="18"/>
              </w:rPr>
              <w:t>C8</w:t>
            </w:r>
          </w:p>
        </w:tc>
        <w:tc>
          <w:tcPr>
            <w:vAlign w:val="center"/>
          </w:tcPr>
          <w:p w14:paraId="2AFEAF97">
            <w:pPr>
              <w:jc w:val="center"/>
              <w:rPr>
                <w:sz w:val="18"/>
                <w:szCs w:val="18"/>
              </w:rPr>
            </w:pPr>
            <w:r>
              <w:rPr>
                <w:sz w:val="18"/>
                <w:szCs w:val="18"/>
              </w:rPr>
              <w:t>3000</w:t>
            </w:r>
          </w:p>
        </w:tc>
        <w:tc>
          <w:tcPr>
            <w:vAlign w:val="center"/>
          </w:tcPr>
          <w:p w14:paraId="2DF3F293">
            <w:pPr>
              <w:jc w:val="center"/>
              <w:rPr>
                <w:sz w:val="18"/>
                <w:szCs w:val="18"/>
              </w:rPr>
            </w:pPr>
            <w:r>
              <w:rPr>
                <w:sz w:val="18"/>
                <w:szCs w:val="18"/>
              </w:rPr>
              <w:t>1200</w:t>
            </w:r>
          </w:p>
        </w:tc>
        <w:tc>
          <w:tcPr>
            <w:vAlign w:val="center"/>
          </w:tcPr>
          <w:p w14:paraId="7CEFDA01">
            <w:pPr>
              <w:jc w:val="center"/>
              <w:rPr>
                <w:sz w:val="18"/>
                <w:szCs w:val="18"/>
              </w:rPr>
            </w:pPr>
            <w:r>
              <w:rPr>
                <w:sz w:val="18"/>
                <w:szCs w:val="18"/>
              </w:rPr>
              <w:t>单层铝窗</w:t>
            </w:r>
          </w:p>
        </w:tc>
        <w:tc>
          <w:tcPr>
            <w:vAlign w:val="center"/>
          </w:tcPr>
          <w:p w14:paraId="71944034">
            <w:pPr>
              <w:jc w:val="center"/>
              <w:rPr>
                <w:sz w:val="18"/>
                <w:szCs w:val="18"/>
              </w:rPr>
            </w:pPr>
            <w:r>
              <w:rPr>
                <w:sz w:val="18"/>
                <w:szCs w:val="18"/>
              </w:rPr>
              <w:t>普通玻璃</w:t>
            </w:r>
          </w:p>
        </w:tc>
        <w:tc>
          <w:tcPr>
            <w:vAlign w:val="center"/>
          </w:tcPr>
          <w:p w14:paraId="2B37D10D">
            <w:pPr>
              <w:jc w:val="center"/>
              <w:rPr>
                <w:sz w:val="18"/>
                <w:szCs w:val="18"/>
              </w:rPr>
            </w:pPr>
            <w:r>
              <w:rPr>
                <w:sz w:val="18"/>
                <w:szCs w:val="18"/>
              </w:rPr>
              <w:t>0.89</w:t>
            </w:r>
          </w:p>
        </w:tc>
        <w:tc>
          <w:tcPr>
            <w:vAlign w:val="center"/>
          </w:tcPr>
          <w:p w14:paraId="380A1325">
            <w:pPr>
              <w:jc w:val="center"/>
              <w:rPr>
                <w:sz w:val="18"/>
                <w:szCs w:val="18"/>
              </w:rPr>
            </w:pPr>
            <w:r>
              <w:rPr>
                <w:sz w:val="18"/>
                <w:szCs w:val="18"/>
              </w:rPr>
              <w:t>0.08</w:t>
            </w:r>
          </w:p>
        </w:tc>
      </w:tr>
      <w:tr w14:paraId="6C6FA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3567C4">
            <w:pPr>
              <w:jc w:val="center"/>
              <w:rPr>
                <w:sz w:val="18"/>
                <w:szCs w:val="18"/>
              </w:rPr>
            </w:pPr>
            <w:r>
              <w:rPr>
                <w:sz w:val="18"/>
                <w:szCs w:val="18"/>
              </w:rPr>
              <w:t>C9</w:t>
            </w:r>
          </w:p>
        </w:tc>
        <w:tc>
          <w:tcPr>
            <w:vAlign w:val="center"/>
          </w:tcPr>
          <w:p w14:paraId="7067C679">
            <w:pPr>
              <w:jc w:val="center"/>
              <w:rPr>
                <w:sz w:val="18"/>
                <w:szCs w:val="18"/>
              </w:rPr>
            </w:pPr>
            <w:r>
              <w:rPr>
                <w:sz w:val="18"/>
                <w:szCs w:val="18"/>
              </w:rPr>
              <w:t>1600</w:t>
            </w:r>
          </w:p>
        </w:tc>
        <w:tc>
          <w:tcPr>
            <w:vAlign w:val="center"/>
          </w:tcPr>
          <w:p w14:paraId="71A672EE">
            <w:pPr>
              <w:jc w:val="center"/>
              <w:rPr>
                <w:sz w:val="18"/>
                <w:szCs w:val="18"/>
              </w:rPr>
            </w:pPr>
            <w:r>
              <w:rPr>
                <w:sz w:val="18"/>
                <w:szCs w:val="18"/>
              </w:rPr>
              <w:t>1200</w:t>
            </w:r>
          </w:p>
        </w:tc>
        <w:tc>
          <w:tcPr>
            <w:vAlign w:val="center"/>
          </w:tcPr>
          <w:p w14:paraId="1E77D2EB">
            <w:pPr>
              <w:jc w:val="center"/>
              <w:rPr>
                <w:sz w:val="18"/>
                <w:szCs w:val="18"/>
              </w:rPr>
            </w:pPr>
            <w:r>
              <w:rPr>
                <w:sz w:val="18"/>
                <w:szCs w:val="18"/>
              </w:rPr>
              <w:t>单层铝窗</w:t>
            </w:r>
          </w:p>
        </w:tc>
        <w:tc>
          <w:tcPr>
            <w:vAlign w:val="center"/>
          </w:tcPr>
          <w:p w14:paraId="38A732DD">
            <w:pPr>
              <w:jc w:val="center"/>
              <w:rPr>
                <w:sz w:val="18"/>
                <w:szCs w:val="18"/>
              </w:rPr>
            </w:pPr>
            <w:r>
              <w:rPr>
                <w:sz w:val="18"/>
                <w:szCs w:val="18"/>
              </w:rPr>
              <w:t>普通玻璃</w:t>
            </w:r>
          </w:p>
        </w:tc>
        <w:tc>
          <w:tcPr>
            <w:vAlign w:val="center"/>
          </w:tcPr>
          <w:p w14:paraId="600A75E1">
            <w:pPr>
              <w:jc w:val="center"/>
              <w:rPr>
                <w:sz w:val="18"/>
                <w:szCs w:val="18"/>
              </w:rPr>
            </w:pPr>
            <w:r>
              <w:rPr>
                <w:sz w:val="18"/>
                <w:szCs w:val="18"/>
              </w:rPr>
              <w:t>0.89</w:t>
            </w:r>
          </w:p>
        </w:tc>
        <w:tc>
          <w:tcPr>
            <w:vAlign w:val="center"/>
          </w:tcPr>
          <w:p w14:paraId="13C7AB03">
            <w:pPr>
              <w:jc w:val="center"/>
              <w:rPr>
                <w:sz w:val="18"/>
                <w:szCs w:val="18"/>
              </w:rPr>
            </w:pPr>
            <w:r>
              <w:rPr>
                <w:sz w:val="18"/>
                <w:szCs w:val="18"/>
              </w:rPr>
              <w:t>0.08</w:t>
            </w:r>
          </w:p>
        </w:tc>
      </w:tr>
      <w:tr w14:paraId="78557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F1121E">
            <w:pPr>
              <w:jc w:val="center"/>
              <w:rPr>
                <w:sz w:val="18"/>
                <w:szCs w:val="18"/>
              </w:rPr>
            </w:pPr>
            <w:r>
              <w:rPr>
                <w:sz w:val="18"/>
                <w:szCs w:val="18"/>
              </w:rPr>
              <w:t>透光门-M17</w:t>
            </w:r>
          </w:p>
        </w:tc>
        <w:tc>
          <w:tcPr>
            <w:vAlign w:val="center"/>
          </w:tcPr>
          <w:p w14:paraId="66EF8B68">
            <w:pPr>
              <w:jc w:val="center"/>
              <w:rPr>
                <w:sz w:val="18"/>
                <w:szCs w:val="18"/>
              </w:rPr>
            </w:pPr>
            <w:r>
              <w:rPr>
                <w:sz w:val="18"/>
                <w:szCs w:val="18"/>
              </w:rPr>
              <w:t>3000</w:t>
            </w:r>
          </w:p>
        </w:tc>
        <w:tc>
          <w:tcPr>
            <w:vAlign w:val="center"/>
          </w:tcPr>
          <w:p w14:paraId="0446FCF9">
            <w:pPr>
              <w:jc w:val="center"/>
              <w:rPr>
                <w:sz w:val="18"/>
                <w:szCs w:val="18"/>
              </w:rPr>
            </w:pPr>
            <w:r>
              <w:rPr>
                <w:sz w:val="18"/>
                <w:szCs w:val="18"/>
              </w:rPr>
              <w:t>2100</w:t>
            </w:r>
          </w:p>
        </w:tc>
        <w:tc>
          <w:tcPr>
            <w:vAlign w:val="center"/>
          </w:tcPr>
          <w:p w14:paraId="5C4B044E">
            <w:pPr>
              <w:jc w:val="center"/>
              <w:rPr>
                <w:sz w:val="18"/>
                <w:szCs w:val="18"/>
              </w:rPr>
            </w:pPr>
            <w:r>
              <w:rPr>
                <w:sz w:val="18"/>
                <w:szCs w:val="18"/>
              </w:rPr>
              <w:t>单层铝窗</w:t>
            </w:r>
          </w:p>
        </w:tc>
        <w:tc>
          <w:tcPr>
            <w:vAlign w:val="center"/>
          </w:tcPr>
          <w:p w14:paraId="1B7B8CA0">
            <w:pPr>
              <w:jc w:val="center"/>
              <w:rPr>
                <w:sz w:val="18"/>
                <w:szCs w:val="18"/>
              </w:rPr>
            </w:pPr>
            <w:r>
              <w:rPr>
                <w:sz w:val="18"/>
                <w:szCs w:val="18"/>
              </w:rPr>
              <w:t>普通玻璃</w:t>
            </w:r>
          </w:p>
        </w:tc>
        <w:tc>
          <w:tcPr>
            <w:vAlign w:val="center"/>
          </w:tcPr>
          <w:p w14:paraId="0F5A18C9">
            <w:pPr>
              <w:jc w:val="center"/>
              <w:rPr>
                <w:sz w:val="18"/>
                <w:szCs w:val="18"/>
              </w:rPr>
            </w:pPr>
            <w:r>
              <w:rPr>
                <w:sz w:val="18"/>
                <w:szCs w:val="18"/>
              </w:rPr>
              <w:t>0.89</w:t>
            </w:r>
          </w:p>
        </w:tc>
        <w:tc>
          <w:tcPr>
            <w:vAlign w:val="center"/>
          </w:tcPr>
          <w:p w14:paraId="4D973D24">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5A70997">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5415"/>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1681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A57669">
            <w:pPr>
              <w:jc w:val="center"/>
              <w:rPr>
                <w:sz w:val="18"/>
                <w:szCs w:val="18"/>
              </w:rPr>
            </w:pPr>
            <w:r>
              <w:rPr>
                <w:sz w:val="18"/>
                <w:szCs w:val="18"/>
              </w:rPr>
              <w:t>楼层</w:t>
            </w:r>
          </w:p>
        </w:tc>
        <w:tc>
          <w:tcPr>
            <w:shd w:val="clear" w:color="auto" w:fill="E6E6E6"/>
            <w:vAlign w:val="center"/>
          </w:tcPr>
          <w:p w14:paraId="60D79805">
            <w:pPr>
              <w:jc w:val="center"/>
              <w:rPr>
                <w:sz w:val="18"/>
                <w:szCs w:val="18"/>
              </w:rPr>
            </w:pPr>
            <w:r>
              <w:rPr>
                <w:sz w:val="18"/>
                <w:szCs w:val="18"/>
              </w:rPr>
              <w:t>房间</w:t>
            </w:r>
          </w:p>
        </w:tc>
        <w:tc>
          <w:tcPr>
            <w:shd w:val="clear" w:color="auto" w:fill="E6E6E6"/>
            <w:vAlign w:val="center"/>
          </w:tcPr>
          <w:p w14:paraId="6626CC26">
            <w:pPr>
              <w:jc w:val="center"/>
              <w:rPr>
                <w:sz w:val="18"/>
                <w:szCs w:val="18"/>
              </w:rPr>
            </w:pPr>
            <w:r>
              <w:rPr>
                <w:sz w:val="18"/>
                <w:szCs w:val="18"/>
              </w:rPr>
              <w:t>对标功能</w:t>
            </w:r>
          </w:p>
        </w:tc>
        <w:tc>
          <w:tcPr>
            <w:shd w:val="clear" w:color="auto" w:fill="E6E6E6"/>
            <w:vAlign w:val="center"/>
          </w:tcPr>
          <w:p w14:paraId="2CFD3890">
            <w:pPr>
              <w:jc w:val="center"/>
              <w:rPr>
                <w:sz w:val="18"/>
                <w:szCs w:val="18"/>
              </w:rPr>
            </w:pPr>
            <w:r>
              <w:rPr>
                <w:sz w:val="18"/>
                <w:szCs w:val="18"/>
              </w:rPr>
              <w:t>采光等级</w:t>
            </w:r>
          </w:p>
        </w:tc>
        <w:tc>
          <w:tcPr>
            <w:shd w:val="clear" w:color="auto" w:fill="E6E6E6"/>
            <w:vAlign w:val="center"/>
          </w:tcPr>
          <w:p w14:paraId="2E743D80">
            <w:pPr>
              <w:jc w:val="center"/>
              <w:rPr>
                <w:sz w:val="18"/>
                <w:szCs w:val="18"/>
              </w:rPr>
            </w:pPr>
            <w:r>
              <w:rPr>
                <w:sz w:val="18"/>
                <w:szCs w:val="18"/>
              </w:rPr>
              <w:t>采光类型</w:t>
            </w:r>
          </w:p>
        </w:tc>
        <w:tc>
          <w:tcPr>
            <w:shd w:val="clear" w:color="auto" w:fill="E6E6E6"/>
            <w:vAlign w:val="center"/>
          </w:tcPr>
          <w:p w14:paraId="221687CD">
            <w:pPr>
              <w:jc w:val="center"/>
              <w:rPr>
                <w:sz w:val="18"/>
                <w:szCs w:val="18"/>
              </w:rPr>
            </w:pPr>
            <w:r>
              <w:rPr>
                <w:sz w:val="18"/>
                <w:szCs w:val="18"/>
              </w:rPr>
              <w:t>房间面积</w:t>
            </w:r>
          </w:p>
        </w:tc>
        <w:tc>
          <w:tcPr>
            <w:shd w:val="clear" w:color="auto" w:fill="E6E6E6"/>
            <w:vAlign w:val="center"/>
          </w:tcPr>
          <w:p w14:paraId="67FCD862">
            <w:pPr>
              <w:jc w:val="center"/>
              <w:rPr>
                <w:sz w:val="18"/>
                <w:szCs w:val="18"/>
              </w:rPr>
            </w:pPr>
            <w:r>
              <w:rPr>
                <w:sz w:val="18"/>
                <w:szCs w:val="18"/>
              </w:rPr>
              <w:t>采光系数C(%)</w:t>
            </w:r>
          </w:p>
        </w:tc>
        <w:tc>
          <w:tcPr>
            <w:shd w:val="clear" w:color="auto" w:fill="E6E6E6"/>
            <w:vAlign w:val="center"/>
          </w:tcPr>
          <w:p w14:paraId="26FD836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345E8BA">
            <w:pPr>
              <w:jc w:val="center"/>
              <w:rPr>
                <w:sz w:val="18"/>
                <w:szCs w:val="18"/>
              </w:rPr>
            </w:pPr>
            <w:r>
              <w:rPr>
                <w:sz w:val="18"/>
                <w:szCs w:val="18"/>
              </w:rPr>
              <w:t>结论</w:t>
            </w:r>
          </w:p>
        </w:tc>
      </w:tr>
      <w:tr w14:paraId="69014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1D9EAD">
            <w:pPr>
              <w:rPr>
                <w:sz w:val="18"/>
                <w:szCs w:val="18"/>
              </w:rPr>
            </w:pPr>
            <w:r>
              <w:rPr>
                <w:sz w:val="18"/>
                <w:szCs w:val="18"/>
              </w:rPr>
              <w:t>1</w:t>
            </w:r>
          </w:p>
        </w:tc>
        <w:tc>
          <w:tcPr>
            <w:vAlign w:val="center"/>
          </w:tcPr>
          <w:p w14:paraId="689D33AF">
            <w:pPr>
              <w:rPr>
                <w:sz w:val="18"/>
                <w:szCs w:val="18"/>
              </w:rPr>
            </w:pPr>
            <w:r>
              <w:rPr>
                <w:sz w:val="18"/>
                <w:szCs w:val="18"/>
              </w:rPr>
              <w:t>1021[3星客房]</w:t>
            </w:r>
          </w:p>
        </w:tc>
        <w:tc>
          <w:tcPr>
            <w:vAlign w:val="center"/>
          </w:tcPr>
          <w:p w14:paraId="7156BFC3">
            <w:pPr>
              <w:rPr>
                <w:sz w:val="18"/>
                <w:szCs w:val="18"/>
              </w:rPr>
            </w:pPr>
            <w:r>
              <w:rPr>
                <w:sz w:val="18"/>
                <w:szCs w:val="18"/>
              </w:rPr>
              <w:t>客房</w:t>
            </w:r>
          </w:p>
        </w:tc>
        <w:tc>
          <w:tcPr>
            <w:vAlign w:val="center"/>
          </w:tcPr>
          <w:p w14:paraId="486CE27C">
            <w:pPr>
              <w:rPr>
                <w:sz w:val="18"/>
                <w:szCs w:val="18"/>
              </w:rPr>
            </w:pPr>
            <w:r>
              <w:rPr>
                <w:sz w:val="18"/>
                <w:szCs w:val="18"/>
              </w:rPr>
              <w:t>IV</w:t>
            </w:r>
          </w:p>
        </w:tc>
        <w:tc>
          <w:tcPr>
            <w:vAlign w:val="center"/>
          </w:tcPr>
          <w:p w14:paraId="1FD6ECD8">
            <w:pPr>
              <w:rPr>
                <w:sz w:val="18"/>
                <w:szCs w:val="18"/>
              </w:rPr>
            </w:pPr>
            <w:r>
              <w:rPr>
                <w:sz w:val="18"/>
                <w:szCs w:val="18"/>
              </w:rPr>
              <w:t>侧面</w:t>
            </w:r>
          </w:p>
        </w:tc>
        <w:tc>
          <w:tcPr>
            <w:vAlign w:val="center"/>
          </w:tcPr>
          <w:p w14:paraId="39952BEE">
            <w:pPr>
              <w:rPr>
                <w:sz w:val="18"/>
                <w:szCs w:val="18"/>
              </w:rPr>
            </w:pPr>
            <w:r>
              <w:rPr>
                <w:sz w:val="18"/>
                <w:szCs w:val="18"/>
              </w:rPr>
              <w:t>21.11</w:t>
            </w:r>
          </w:p>
        </w:tc>
        <w:tc>
          <w:tcPr>
            <w:vAlign w:val="center"/>
          </w:tcPr>
          <w:p w14:paraId="4BB3D4CD">
            <w:pPr>
              <w:rPr>
                <w:sz w:val="18"/>
                <w:szCs w:val="18"/>
              </w:rPr>
            </w:pPr>
            <w:r>
              <w:rPr>
                <w:sz w:val="18"/>
                <w:szCs w:val="18"/>
              </w:rPr>
              <w:t>2.96</w:t>
            </w:r>
          </w:p>
        </w:tc>
        <w:tc>
          <w:tcPr>
            <w:vAlign w:val="center"/>
          </w:tcPr>
          <w:p w14:paraId="6440C905">
            <w:pPr>
              <w:rPr>
                <w:sz w:val="18"/>
                <w:szCs w:val="18"/>
              </w:rPr>
            </w:pPr>
            <w:r>
              <w:rPr>
                <w:sz w:val="18"/>
                <w:szCs w:val="18"/>
              </w:rPr>
              <w:t>2.20</w:t>
            </w:r>
          </w:p>
        </w:tc>
        <w:tc>
          <w:tcPr>
            <w:vAlign w:val="center"/>
          </w:tcPr>
          <w:p w14:paraId="0BABB903">
            <w:pPr>
              <w:rPr>
                <w:sz w:val="18"/>
                <w:szCs w:val="18"/>
              </w:rPr>
            </w:pPr>
            <w:r>
              <w:rPr>
                <w:sz w:val="18"/>
                <w:szCs w:val="18"/>
              </w:rPr>
              <w:t>满足</w:t>
            </w:r>
          </w:p>
        </w:tc>
      </w:tr>
      <w:tr w14:paraId="5B768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20BA3">
            <w:pPr>
              <w:rPr>
                <w:sz w:val="18"/>
                <w:szCs w:val="18"/>
              </w:rPr>
            </w:pPr>
          </w:p>
        </w:tc>
        <w:tc>
          <w:tcPr>
            <w:vAlign w:val="center"/>
          </w:tcPr>
          <w:p w14:paraId="7D91851A">
            <w:pPr>
              <w:rPr>
                <w:sz w:val="18"/>
                <w:szCs w:val="18"/>
              </w:rPr>
            </w:pPr>
            <w:r>
              <w:rPr>
                <w:sz w:val="18"/>
                <w:szCs w:val="18"/>
              </w:rPr>
              <w:t>1025[3星客房]</w:t>
            </w:r>
          </w:p>
        </w:tc>
        <w:tc>
          <w:tcPr>
            <w:vAlign w:val="center"/>
          </w:tcPr>
          <w:p w14:paraId="1C47444D">
            <w:pPr>
              <w:rPr>
                <w:sz w:val="18"/>
                <w:szCs w:val="18"/>
              </w:rPr>
            </w:pPr>
            <w:r>
              <w:rPr>
                <w:sz w:val="18"/>
                <w:szCs w:val="18"/>
              </w:rPr>
              <w:t>客房</w:t>
            </w:r>
          </w:p>
        </w:tc>
        <w:tc>
          <w:tcPr>
            <w:vAlign w:val="center"/>
          </w:tcPr>
          <w:p w14:paraId="3CE52558">
            <w:pPr>
              <w:rPr>
                <w:sz w:val="18"/>
                <w:szCs w:val="18"/>
              </w:rPr>
            </w:pPr>
            <w:r>
              <w:rPr>
                <w:sz w:val="18"/>
                <w:szCs w:val="18"/>
              </w:rPr>
              <w:t>IV</w:t>
            </w:r>
          </w:p>
        </w:tc>
        <w:tc>
          <w:tcPr>
            <w:vAlign w:val="center"/>
          </w:tcPr>
          <w:p w14:paraId="2B75AD91">
            <w:pPr>
              <w:rPr>
                <w:sz w:val="18"/>
                <w:szCs w:val="18"/>
              </w:rPr>
            </w:pPr>
            <w:r>
              <w:rPr>
                <w:sz w:val="18"/>
                <w:szCs w:val="18"/>
              </w:rPr>
              <w:t>侧面</w:t>
            </w:r>
          </w:p>
        </w:tc>
        <w:tc>
          <w:tcPr>
            <w:vAlign w:val="center"/>
          </w:tcPr>
          <w:p w14:paraId="376E6461">
            <w:pPr>
              <w:rPr>
                <w:sz w:val="18"/>
                <w:szCs w:val="18"/>
              </w:rPr>
            </w:pPr>
            <w:r>
              <w:rPr>
                <w:sz w:val="18"/>
                <w:szCs w:val="18"/>
              </w:rPr>
              <w:t>22.38</w:t>
            </w:r>
          </w:p>
        </w:tc>
        <w:tc>
          <w:tcPr>
            <w:vAlign w:val="center"/>
          </w:tcPr>
          <w:p w14:paraId="7D11F22A">
            <w:pPr>
              <w:rPr>
                <w:sz w:val="18"/>
                <w:szCs w:val="18"/>
              </w:rPr>
            </w:pPr>
            <w:r>
              <w:rPr>
                <w:sz w:val="18"/>
                <w:szCs w:val="18"/>
              </w:rPr>
              <w:t>2.86</w:t>
            </w:r>
          </w:p>
        </w:tc>
        <w:tc>
          <w:tcPr>
            <w:vAlign w:val="center"/>
          </w:tcPr>
          <w:p w14:paraId="212B114F">
            <w:pPr>
              <w:rPr>
                <w:sz w:val="18"/>
                <w:szCs w:val="18"/>
              </w:rPr>
            </w:pPr>
            <w:r>
              <w:rPr>
                <w:sz w:val="18"/>
                <w:szCs w:val="18"/>
              </w:rPr>
              <w:t>2.20</w:t>
            </w:r>
          </w:p>
        </w:tc>
        <w:tc>
          <w:tcPr>
            <w:vAlign w:val="center"/>
          </w:tcPr>
          <w:p w14:paraId="7C2397FC">
            <w:pPr>
              <w:rPr>
                <w:sz w:val="18"/>
                <w:szCs w:val="18"/>
              </w:rPr>
            </w:pPr>
            <w:r>
              <w:rPr>
                <w:sz w:val="18"/>
                <w:szCs w:val="18"/>
              </w:rPr>
              <w:t>满足</w:t>
            </w:r>
          </w:p>
        </w:tc>
      </w:tr>
      <w:tr w14:paraId="0084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29CA3E">
            <w:pPr>
              <w:rPr>
                <w:sz w:val="18"/>
                <w:szCs w:val="18"/>
              </w:rPr>
            </w:pPr>
            <w:r>
              <w:rPr>
                <w:sz w:val="18"/>
                <w:szCs w:val="18"/>
              </w:rPr>
              <w:t>2</w:t>
            </w:r>
          </w:p>
        </w:tc>
        <w:tc>
          <w:tcPr>
            <w:vAlign w:val="center"/>
          </w:tcPr>
          <w:p w14:paraId="6979D80F">
            <w:pPr>
              <w:rPr>
                <w:sz w:val="18"/>
                <w:szCs w:val="18"/>
              </w:rPr>
            </w:pPr>
            <w:r>
              <w:rPr>
                <w:sz w:val="18"/>
                <w:szCs w:val="18"/>
              </w:rPr>
              <w:t>2003[3星客房]</w:t>
            </w:r>
          </w:p>
        </w:tc>
        <w:tc>
          <w:tcPr>
            <w:vAlign w:val="center"/>
          </w:tcPr>
          <w:p w14:paraId="62187ABD">
            <w:pPr>
              <w:rPr>
                <w:sz w:val="18"/>
                <w:szCs w:val="18"/>
              </w:rPr>
            </w:pPr>
            <w:r>
              <w:rPr>
                <w:sz w:val="18"/>
                <w:szCs w:val="18"/>
              </w:rPr>
              <w:t>客房</w:t>
            </w:r>
          </w:p>
        </w:tc>
        <w:tc>
          <w:tcPr>
            <w:vAlign w:val="center"/>
          </w:tcPr>
          <w:p w14:paraId="0B046BFA">
            <w:pPr>
              <w:rPr>
                <w:sz w:val="18"/>
                <w:szCs w:val="18"/>
              </w:rPr>
            </w:pPr>
            <w:r>
              <w:rPr>
                <w:sz w:val="18"/>
                <w:szCs w:val="18"/>
              </w:rPr>
              <w:t>IV</w:t>
            </w:r>
          </w:p>
        </w:tc>
        <w:tc>
          <w:tcPr>
            <w:vAlign w:val="center"/>
          </w:tcPr>
          <w:p w14:paraId="3D1619D0">
            <w:pPr>
              <w:rPr>
                <w:sz w:val="18"/>
                <w:szCs w:val="18"/>
              </w:rPr>
            </w:pPr>
            <w:r>
              <w:rPr>
                <w:sz w:val="18"/>
                <w:szCs w:val="18"/>
              </w:rPr>
              <w:t>侧面</w:t>
            </w:r>
          </w:p>
        </w:tc>
        <w:tc>
          <w:tcPr>
            <w:vAlign w:val="center"/>
          </w:tcPr>
          <w:p w14:paraId="68020D98">
            <w:pPr>
              <w:rPr>
                <w:sz w:val="18"/>
                <w:szCs w:val="18"/>
              </w:rPr>
            </w:pPr>
            <w:r>
              <w:rPr>
                <w:sz w:val="18"/>
                <w:szCs w:val="18"/>
              </w:rPr>
              <w:t>27.97</w:t>
            </w:r>
          </w:p>
        </w:tc>
        <w:tc>
          <w:tcPr>
            <w:vAlign w:val="center"/>
          </w:tcPr>
          <w:p w14:paraId="40ECC679">
            <w:pPr>
              <w:rPr>
                <w:sz w:val="18"/>
                <w:szCs w:val="18"/>
              </w:rPr>
            </w:pPr>
            <w:r>
              <w:rPr>
                <w:sz w:val="18"/>
                <w:szCs w:val="18"/>
              </w:rPr>
              <w:t>5.10</w:t>
            </w:r>
          </w:p>
        </w:tc>
        <w:tc>
          <w:tcPr>
            <w:vAlign w:val="center"/>
          </w:tcPr>
          <w:p w14:paraId="13ED1616">
            <w:pPr>
              <w:rPr>
                <w:sz w:val="18"/>
                <w:szCs w:val="18"/>
              </w:rPr>
            </w:pPr>
            <w:r>
              <w:rPr>
                <w:sz w:val="18"/>
                <w:szCs w:val="18"/>
              </w:rPr>
              <w:t>2.20</w:t>
            </w:r>
          </w:p>
        </w:tc>
        <w:tc>
          <w:tcPr>
            <w:vAlign w:val="center"/>
          </w:tcPr>
          <w:p w14:paraId="6AF23ABA">
            <w:pPr>
              <w:rPr>
                <w:sz w:val="18"/>
                <w:szCs w:val="18"/>
              </w:rPr>
            </w:pPr>
            <w:r>
              <w:rPr>
                <w:sz w:val="18"/>
                <w:szCs w:val="18"/>
              </w:rPr>
              <w:t>满足</w:t>
            </w:r>
          </w:p>
        </w:tc>
      </w:tr>
      <w:tr w14:paraId="2DA68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30301">
            <w:pPr>
              <w:rPr>
                <w:sz w:val="18"/>
                <w:szCs w:val="18"/>
              </w:rPr>
            </w:pPr>
          </w:p>
        </w:tc>
        <w:tc>
          <w:tcPr>
            <w:vAlign w:val="center"/>
          </w:tcPr>
          <w:p w14:paraId="606A29C5">
            <w:pPr>
              <w:rPr>
                <w:sz w:val="18"/>
                <w:szCs w:val="18"/>
              </w:rPr>
            </w:pPr>
            <w:r>
              <w:rPr>
                <w:sz w:val="18"/>
                <w:szCs w:val="18"/>
              </w:rPr>
              <w:t>2006[多功能厅]</w:t>
            </w:r>
          </w:p>
        </w:tc>
        <w:tc>
          <w:tcPr>
            <w:vAlign w:val="center"/>
          </w:tcPr>
          <w:p w14:paraId="08742514">
            <w:pPr>
              <w:rPr>
                <w:sz w:val="18"/>
                <w:szCs w:val="18"/>
              </w:rPr>
            </w:pPr>
            <w:r>
              <w:rPr>
                <w:sz w:val="18"/>
                <w:szCs w:val="18"/>
              </w:rPr>
              <w:t>会议厅</w:t>
            </w:r>
          </w:p>
        </w:tc>
        <w:tc>
          <w:tcPr>
            <w:vAlign w:val="center"/>
          </w:tcPr>
          <w:p w14:paraId="0B01E116">
            <w:pPr>
              <w:rPr>
                <w:sz w:val="18"/>
                <w:szCs w:val="18"/>
              </w:rPr>
            </w:pPr>
            <w:r>
              <w:rPr>
                <w:sz w:val="18"/>
                <w:szCs w:val="18"/>
              </w:rPr>
              <w:t>III</w:t>
            </w:r>
          </w:p>
        </w:tc>
        <w:tc>
          <w:tcPr>
            <w:vAlign w:val="center"/>
          </w:tcPr>
          <w:p w14:paraId="72E957B8">
            <w:pPr>
              <w:rPr>
                <w:sz w:val="18"/>
                <w:szCs w:val="18"/>
              </w:rPr>
            </w:pPr>
            <w:r>
              <w:rPr>
                <w:sz w:val="18"/>
                <w:szCs w:val="18"/>
              </w:rPr>
              <w:t>侧面</w:t>
            </w:r>
          </w:p>
        </w:tc>
        <w:tc>
          <w:tcPr>
            <w:vAlign w:val="center"/>
          </w:tcPr>
          <w:p w14:paraId="0DD7602D">
            <w:pPr>
              <w:rPr>
                <w:sz w:val="18"/>
                <w:szCs w:val="18"/>
              </w:rPr>
            </w:pPr>
            <w:r>
              <w:rPr>
                <w:sz w:val="18"/>
                <w:szCs w:val="18"/>
              </w:rPr>
              <w:t>20.60</w:t>
            </w:r>
          </w:p>
        </w:tc>
        <w:tc>
          <w:tcPr>
            <w:vAlign w:val="center"/>
          </w:tcPr>
          <w:p w14:paraId="12C77667">
            <w:pPr>
              <w:rPr>
                <w:sz w:val="18"/>
                <w:szCs w:val="18"/>
              </w:rPr>
            </w:pPr>
            <w:r>
              <w:rPr>
                <w:sz w:val="18"/>
                <w:szCs w:val="18"/>
              </w:rPr>
              <w:t>4.79</w:t>
            </w:r>
          </w:p>
        </w:tc>
        <w:tc>
          <w:tcPr>
            <w:vAlign w:val="center"/>
          </w:tcPr>
          <w:p w14:paraId="7312611C">
            <w:pPr>
              <w:rPr>
                <w:sz w:val="18"/>
                <w:szCs w:val="18"/>
              </w:rPr>
            </w:pPr>
            <w:r>
              <w:rPr>
                <w:sz w:val="18"/>
                <w:szCs w:val="18"/>
              </w:rPr>
              <w:t>3.30</w:t>
            </w:r>
          </w:p>
        </w:tc>
        <w:tc>
          <w:tcPr>
            <w:vAlign w:val="center"/>
          </w:tcPr>
          <w:p w14:paraId="3B5954CC">
            <w:pPr>
              <w:rPr>
                <w:sz w:val="18"/>
                <w:szCs w:val="18"/>
              </w:rPr>
            </w:pPr>
            <w:r>
              <w:rPr>
                <w:sz w:val="18"/>
                <w:szCs w:val="18"/>
              </w:rPr>
              <w:t>满足</w:t>
            </w:r>
          </w:p>
        </w:tc>
      </w:tr>
      <w:tr w14:paraId="1FEAE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160AA">
            <w:pPr>
              <w:rPr>
                <w:sz w:val="18"/>
                <w:szCs w:val="18"/>
              </w:rPr>
            </w:pPr>
          </w:p>
        </w:tc>
        <w:tc>
          <w:tcPr>
            <w:vAlign w:val="center"/>
          </w:tcPr>
          <w:p w14:paraId="0722F514">
            <w:pPr>
              <w:rPr>
                <w:sz w:val="18"/>
                <w:szCs w:val="18"/>
              </w:rPr>
            </w:pPr>
            <w:r>
              <w:rPr>
                <w:sz w:val="18"/>
                <w:szCs w:val="18"/>
              </w:rPr>
              <w:t>2007[3星客房]</w:t>
            </w:r>
          </w:p>
        </w:tc>
        <w:tc>
          <w:tcPr>
            <w:vAlign w:val="center"/>
          </w:tcPr>
          <w:p w14:paraId="562A62B6">
            <w:pPr>
              <w:rPr>
                <w:sz w:val="18"/>
                <w:szCs w:val="18"/>
              </w:rPr>
            </w:pPr>
            <w:r>
              <w:rPr>
                <w:sz w:val="18"/>
                <w:szCs w:val="18"/>
              </w:rPr>
              <w:t>客房</w:t>
            </w:r>
          </w:p>
        </w:tc>
        <w:tc>
          <w:tcPr>
            <w:vAlign w:val="center"/>
          </w:tcPr>
          <w:p w14:paraId="27EF0C98">
            <w:pPr>
              <w:rPr>
                <w:sz w:val="18"/>
                <w:szCs w:val="18"/>
              </w:rPr>
            </w:pPr>
            <w:r>
              <w:rPr>
                <w:sz w:val="18"/>
                <w:szCs w:val="18"/>
              </w:rPr>
              <w:t>IV</w:t>
            </w:r>
          </w:p>
        </w:tc>
        <w:tc>
          <w:tcPr>
            <w:vAlign w:val="center"/>
          </w:tcPr>
          <w:p w14:paraId="014A0BA1">
            <w:pPr>
              <w:rPr>
                <w:sz w:val="18"/>
                <w:szCs w:val="18"/>
              </w:rPr>
            </w:pPr>
            <w:r>
              <w:rPr>
                <w:sz w:val="18"/>
                <w:szCs w:val="18"/>
              </w:rPr>
              <w:t>侧面</w:t>
            </w:r>
          </w:p>
        </w:tc>
        <w:tc>
          <w:tcPr>
            <w:vAlign w:val="center"/>
          </w:tcPr>
          <w:p w14:paraId="77B49F17">
            <w:pPr>
              <w:rPr>
                <w:sz w:val="18"/>
                <w:szCs w:val="18"/>
              </w:rPr>
            </w:pPr>
            <w:r>
              <w:rPr>
                <w:sz w:val="18"/>
                <w:szCs w:val="18"/>
              </w:rPr>
              <w:t>18.31</w:t>
            </w:r>
          </w:p>
        </w:tc>
        <w:tc>
          <w:tcPr>
            <w:vAlign w:val="center"/>
          </w:tcPr>
          <w:p w14:paraId="034C6E14">
            <w:pPr>
              <w:rPr>
                <w:sz w:val="18"/>
                <w:szCs w:val="18"/>
              </w:rPr>
            </w:pPr>
            <w:r>
              <w:rPr>
                <w:sz w:val="18"/>
                <w:szCs w:val="18"/>
              </w:rPr>
              <w:t>3.96</w:t>
            </w:r>
          </w:p>
        </w:tc>
        <w:tc>
          <w:tcPr>
            <w:vAlign w:val="center"/>
          </w:tcPr>
          <w:p w14:paraId="344EBC0B">
            <w:pPr>
              <w:rPr>
                <w:sz w:val="18"/>
                <w:szCs w:val="18"/>
              </w:rPr>
            </w:pPr>
            <w:r>
              <w:rPr>
                <w:sz w:val="18"/>
                <w:szCs w:val="18"/>
              </w:rPr>
              <w:t>2.20</w:t>
            </w:r>
          </w:p>
        </w:tc>
        <w:tc>
          <w:tcPr>
            <w:vAlign w:val="center"/>
          </w:tcPr>
          <w:p w14:paraId="2339553A">
            <w:pPr>
              <w:rPr>
                <w:sz w:val="18"/>
                <w:szCs w:val="18"/>
              </w:rPr>
            </w:pPr>
            <w:r>
              <w:rPr>
                <w:sz w:val="18"/>
                <w:szCs w:val="18"/>
              </w:rPr>
              <w:t>满足</w:t>
            </w:r>
          </w:p>
        </w:tc>
      </w:tr>
      <w:tr w14:paraId="4758B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BC1857">
            <w:pPr>
              <w:rPr>
                <w:sz w:val="18"/>
                <w:szCs w:val="18"/>
              </w:rPr>
            </w:pPr>
            <w:r>
              <w:rPr>
                <w:sz w:val="18"/>
                <w:szCs w:val="18"/>
              </w:rPr>
              <w:t>A:1</w:t>
            </w:r>
          </w:p>
        </w:tc>
        <w:tc>
          <w:tcPr>
            <w:vAlign w:val="center"/>
          </w:tcPr>
          <w:p w14:paraId="19BC47EC">
            <w:pPr>
              <w:rPr>
                <w:sz w:val="18"/>
                <w:szCs w:val="18"/>
              </w:rPr>
            </w:pPr>
            <w:r>
              <w:rPr>
                <w:sz w:val="18"/>
                <w:szCs w:val="18"/>
              </w:rPr>
              <w:t>1003[3星客房]</w:t>
            </w:r>
          </w:p>
        </w:tc>
        <w:tc>
          <w:tcPr>
            <w:vAlign w:val="center"/>
          </w:tcPr>
          <w:p w14:paraId="2FBDD985">
            <w:pPr>
              <w:rPr>
                <w:sz w:val="18"/>
                <w:szCs w:val="18"/>
              </w:rPr>
            </w:pPr>
            <w:r>
              <w:rPr>
                <w:sz w:val="18"/>
                <w:szCs w:val="18"/>
              </w:rPr>
              <w:t>客房</w:t>
            </w:r>
          </w:p>
        </w:tc>
        <w:tc>
          <w:tcPr>
            <w:vAlign w:val="center"/>
          </w:tcPr>
          <w:p w14:paraId="7C446A1B">
            <w:pPr>
              <w:rPr>
                <w:sz w:val="18"/>
                <w:szCs w:val="18"/>
              </w:rPr>
            </w:pPr>
            <w:r>
              <w:rPr>
                <w:sz w:val="18"/>
                <w:szCs w:val="18"/>
              </w:rPr>
              <w:t>IV</w:t>
            </w:r>
          </w:p>
        </w:tc>
        <w:tc>
          <w:tcPr>
            <w:vAlign w:val="center"/>
          </w:tcPr>
          <w:p w14:paraId="39FCB856">
            <w:pPr>
              <w:rPr>
                <w:sz w:val="18"/>
                <w:szCs w:val="18"/>
              </w:rPr>
            </w:pPr>
            <w:r>
              <w:rPr>
                <w:sz w:val="18"/>
                <w:szCs w:val="18"/>
              </w:rPr>
              <w:t>侧面</w:t>
            </w:r>
          </w:p>
        </w:tc>
        <w:tc>
          <w:tcPr>
            <w:vAlign w:val="center"/>
          </w:tcPr>
          <w:p w14:paraId="6772C0EA">
            <w:pPr>
              <w:rPr>
                <w:sz w:val="18"/>
                <w:szCs w:val="18"/>
              </w:rPr>
            </w:pPr>
            <w:r>
              <w:rPr>
                <w:sz w:val="18"/>
                <w:szCs w:val="18"/>
              </w:rPr>
              <w:t>26.17</w:t>
            </w:r>
          </w:p>
        </w:tc>
        <w:tc>
          <w:tcPr>
            <w:vAlign w:val="center"/>
          </w:tcPr>
          <w:p w14:paraId="75B11FC5">
            <w:pPr>
              <w:rPr>
                <w:sz w:val="18"/>
                <w:szCs w:val="18"/>
              </w:rPr>
            </w:pPr>
            <w:r>
              <w:rPr>
                <w:sz w:val="18"/>
                <w:szCs w:val="18"/>
              </w:rPr>
              <w:t>3.11</w:t>
            </w:r>
          </w:p>
        </w:tc>
        <w:tc>
          <w:tcPr>
            <w:vAlign w:val="center"/>
          </w:tcPr>
          <w:p w14:paraId="31FD2C28">
            <w:pPr>
              <w:rPr>
                <w:sz w:val="18"/>
                <w:szCs w:val="18"/>
              </w:rPr>
            </w:pPr>
            <w:r>
              <w:rPr>
                <w:sz w:val="18"/>
                <w:szCs w:val="18"/>
              </w:rPr>
              <w:t>2.20</w:t>
            </w:r>
          </w:p>
        </w:tc>
        <w:tc>
          <w:tcPr>
            <w:vAlign w:val="center"/>
          </w:tcPr>
          <w:p w14:paraId="6432EE78">
            <w:pPr>
              <w:rPr>
                <w:sz w:val="18"/>
                <w:szCs w:val="18"/>
              </w:rPr>
            </w:pPr>
            <w:r>
              <w:rPr>
                <w:sz w:val="18"/>
                <w:szCs w:val="18"/>
              </w:rPr>
              <w:t>满足</w:t>
            </w:r>
          </w:p>
        </w:tc>
      </w:tr>
      <w:tr w14:paraId="08373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8960B">
            <w:pPr>
              <w:rPr>
                <w:sz w:val="18"/>
                <w:szCs w:val="18"/>
              </w:rPr>
            </w:pPr>
          </w:p>
        </w:tc>
        <w:tc>
          <w:tcPr>
            <w:vAlign w:val="center"/>
          </w:tcPr>
          <w:p w14:paraId="52B5A62C">
            <w:pPr>
              <w:rPr>
                <w:sz w:val="18"/>
                <w:szCs w:val="18"/>
              </w:rPr>
            </w:pPr>
            <w:r>
              <w:rPr>
                <w:sz w:val="18"/>
                <w:szCs w:val="18"/>
              </w:rPr>
              <w:t>1009[3星客房]</w:t>
            </w:r>
          </w:p>
        </w:tc>
        <w:tc>
          <w:tcPr>
            <w:vAlign w:val="center"/>
          </w:tcPr>
          <w:p w14:paraId="6295AF07">
            <w:pPr>
              <w:rPr>
                <w:sz w:val="18"/>
                <w:szCs w:val="18"/>
              </w:rPr>
            </w:pPr>
            <w:r>
              <w:rPr>
                <w:sz w:val="18"/>
                <w:szCs w:val="18"/>
              </w:rPr>
              <w:t>客房</w:t>
            </w:r>
          </w:p>
        </w:tc>
        <w:tc>
          <w:tcPr>
            <w:vAlign w:val="center"/>
          </w:tcPr>
          <w:p w14:paraId="244F8DE4">
            <w:pPr>
              <w:rPr>
                <w:sz w:val="18"/>
                <w:szCs w:val="18"/>
              </w:rPr>
            </w:pPr>
            <w:r>
              <w:rPr>
                <w:sz w:val="18"/>
                <w:szCs w:val="18"/>
              </w:rPr>
              <w:t>IV</w:t>
            </w:r>
          </w:p>
        </w:tc>
        <w:tc>
          <w:tcPr>
            <w:vAlign w:val="center"/>
          </w:tcPr>
          <w:p w14:paraId="4083285C">
            <w:pPr>
              <w:rPr>
                <w:sz w:val="18"/>
                <w:szCs w:val="18"/>
              </w:rPr>
            </w:pPr>
            <w:r>
              <w:rPr>
                <w:sz w:val="18"/>
                <w:szCs w:val="18"/>
              </w:rPr>
              <w:t>侧面</w:t>
            </w:r>
          </w:p>
        </w:tc>
        <w:tc>
          <w:tcPr>
            <w:vAlign w:val="center"/>
          </w:tcPr>
          <w:p w14:paraId="669EB0C0">
            <w:pPr>
              <w:rPr>
                <w:sz w:val="18"/>
                <w:szCs w:val="18"/>
              </w:rPr>
            </w:pPr>
            <w:r>
              <w:rPr>
                <w:sz w:val="18"/>
                <w:szCs w:val="18"/>
              </w:rPr>
              <w:t>16.11</w:t>
            </w:r>
          </w:p>
        </w:tc>
        <w:tc>
          <w:tcPr>
            <w:vAlign w:val="center"/>
          </w:tcPr>
          <w:p w14:paraId="261A1A83">
            <w:pPr>
              <w:rPr>
                <w:sz w:val="18"/>
                <w:szCs w:val="18"/>
              </w:rPr>
            </w:pPr>
            <w:r>
              <w:rPr>
                <w:sz w:val="18"/>
                <w:szCs w:val="18"/>
              </w:rPr>
              <w:t>2.38</w:t>
            </w:r>
          </w:p>
        </w:tc>
        <w:tc>
          <w:tcPr>
            <w:vAlign w:val="center"/>
          </w:tcPr>
          <w:p w14:paraId="5F794E3E">
            <w:pPr>
              <w:rPr>
                <w:sz w:val="18"/>
                <w:szCs w:val="18"/>
              </w:rPr>
            </w:pPr>
            <w:r>
              <w:rPr>
                <w:sz w:val="18"/>
                <w:szCs w:val="18"/>
              </w:rPr>
              <w:t>2.20</w:t>
            </w:r>
          </w:p>
        </w:tc>
        <w:tc>
          <w:tcPr>
            <w:vAlign w:val="center"/>
          </w:tcPr>
          <w:p w14:paraId="4AEBD5CA">
            <w:pPr>
              <w:rPr>
                <w:sz w:val="18"/>
                <w:szCs w:val="18"/>
              </w:rPr>
            </w:pPr>
            <w:r>
              <w:rPr>
                <w:sz w:val="18"/>
                <w:szCs w:val="18"/>
              </w:rPr>
              <w:t>满足</w:t>
            </w:r>
          </w:p>
        </w:tc>
      </w:tr>
      <w:tr w14:paraId="1D450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49F66">
            <w:pPr>
              <w:rPr>
                <w:sz w:val="18"/>
                <w:szCs w:val="18"/>
              </w:rPr>
            </w:pPr>
          </w:p>
        </w:tc>
        <w:tc>
          <w:tcPr>
            <w:vAlign w:val="center"/>
          </w:tcPr>
          <w:p w14:paraId="57030213">
            <w:pPr>
              <w:rPr>
                <w:sz w:val="18"/>
                <w:szCs w:val="18"/>
              </w:rPr>
            </w:pPr>
            <w:r>
              <w:rPr>
                <w:sz w:val="18"/>
                <w:szCs w:val="18"/>
              </w:rPr>
              <w:t>1012[餐厅]</w:t>
            </w:r>
          </w:p>
        </w:tc>
        <w:tc>
          <w:tcPr>
            <w:vAlign w:val="center"/>
          </w:tcPr>
          <w:p w14:paraId="0509344B">
            <w:pPr>
              <w:rPr>
                <w:sz w:val="18"/>
                <w:szCs w:val="18"/>
              </w:rPr>
            </w:pPr>
            <w:r>
              <w:rPr>
                <w:sz w:val="18"/>
                <w:szCs w:val="18"/>
              </w:rPr>
              <w:t>餐厅</w:t>
            </w:r>
          </w:p>
        </w:tc>
        <w:tc>
          <w:tcPr>
            <w:vAlign w:val="center"/>
          </w:tcPr>
          <w:p w14:paraId="52287CA1">
            <w:pPr>
              <w:rPr>
                <w:sz w:val="18"/>
                <w:szCs w:val="18"/>
              </w:rPr>
            </w:pPr>
            <w:r>
              <w:rPr>
                <w:sz w:val="18"/>
                <w:szCs w:val="18"/>
              </w:rPr>
              <w:t>IV</w:t>
            </w:r>
          </w:p>
        </w:tc>
        <w:tc>
          <w:tcPr>
            <w:vAlign w:val="center"/>
          </w:tcPr>
          <w:p w14:paraId="3D8BDA21">
            <w:pPr>
              <w:rPr>
                <w:sz w:val="18"/>
                <w:szCs w:val="18"/>
              </w:rPr>
            </w:pPr>
            <w:r>
              <w:rPr>
                <w:sz w:val="18"/>
                <w:szCs w:val="18"/>
              </w:rPr>
              <w:t>侧面</w:t>
            </w:r>
          </w:p>
        </w:tc>
        <w:tc>
          <w:tcPr>
            <w:vAlign w:val="center"/>
          </w:tcPr>
          <w:p w14:paraId="41008C75">
            <w:pPr>
              <w:rPr>
                <w:sz w:val="18"/>
                <w:szCs w:val="18"/>
              </w:rPr>
            </w:pPr>
            <w:r>
              <w:rPr>
                <w:sz w:val="18"/>
                <w:szCs w:val="18"/>
              </w:rPr>
              <w:t>108.21</w:t>
            </w:r>
          </w:p>
        </w:tc>
        <w:tc>
          <w:tcPr>
            <w:vAlign w:val="center"/>
          </w:tcPr>
          <w:p w14:paraId="06E1110B">
            <w:pPr>
              <w:rPr>
                <w:sz w:val="18"/>
                <w:szCs w:val="18"/>
              </w:rPr>
            </w:pPr>
            <w:r>
              <w:rPr>
                <w:sz w:val="18"/>
                <w:szCs w:val="18"/>
              </w:rPr>
              <w:t>2.30</w:t>
            </w:r>
          </w:p>
        </w:tc>
        <w:tc>
          <w:tcPr>
            <w:vAlign w:val="center"/>
          </w:tcPr>
          <w:p w14:paraId="54FD5CD4">
            <w:pPr>
              <w:rPr>
                <w:sz w:val="18"/>
                <w:szCs w:val="18"/>
              </w:rPr>
            </w:pPr>
            <w:r>
              <w:rPr>
                <w:sz w:val="18"/>
                <w:szCs w:val="18"/>
              </w:rPr>
              <w:t>2.20</w:t>
            </w:r>
          </w:p>
        </w:tc>
        <w:tc>
          <w:tcPr>
            <w:vAlign w:val="center"/>
          </w:tcPr>
          <w:p w14:paraId="02739D67">
            <w:pPr>
              <w:rPr>
                <w:sz w:val="18"/>
                <w:szCs w:val="18"/>
              </w:rPr>
            </w:pPr>
            <w:r>
              <w:rPr>
                <w:sz w:val="18"/>
                <w:szCs w:val="18"/>
              </w:rPr>
              <w:t>满足</w:t>
            </w:r>
          </w:p>
        </w:tc>
      </w:tr>
      <w:tr w14:paraId="0E376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93AC0">
            <w:pPr>
              <w:rPr>
                <w:sz w:val="18"/>
                <w:szCs w:val="18"/>
              </w:rPr>
            </w:pPr>
          </w:p>
        </w:tc>
        <w:tc>
          <w:tcPr>
            <w:vAlign w:val="center"/>
          </w:tcPr>
          <w:p w14:paraId="6B78D3FE">
            <w:pPr>
              <w:rPr>
                <w:sz w:val="18"/>
                <w:szCs w:val="18"/>
              </w:rPr>
            </w:pPr>
            <w:r>
              <w:rPr>
                <w:sz w:val="18"/>
                <w:szCs w:val="18"/>
              </w:rPr>
              <w:t>1019[3星客房]</w:t>
            </w:r>
          </w:p>
        </w:tc>
        <w:tc>
          <w:tcPr>
            <w:vAlign w:val="center"/>
          </w:tcPr>
          <w:p w14:paraId="779577B6">
            <w:pPr>
              <w:rPr>
                <w:sz w:val="18"/>
                <w:szCs w:val="18"/>
              </w:rPr>
            </w:pPr>
            <w:r>
              <w:rPr>
                <w:sz w:val="18"/>
                <w:szCs w:val="18"/>
              </w:rPr>
              <w:t>客房</w:t>
            </w:r>
          </w:p>
        </w:tc>
        <w:tc>
          <w:tcPr>
            <w:vAlign w:val="center"/>
          </w:tcPr>
          <w:p w14:paraId="134F5376">
            <w:pPr>
              <w:rPr>
                <w:sz w:val="18"/>
                <w:szCs w:val="18"/>
              </w:rPr>
            </w:pPr>
            <w:r>
              <w:rPr>
                <w:sz w:val="18"/>
                <w:szCs w:val="18"/>
              </w:rPr>
              <w:t>IV</w:t>
            </w:r>
          </w:p>
        </w:tc>
        <w:tc>
          <w:tcPr>
            <w:vAlign w:val="center"/>
          </w:tcPr>
          <w:p w14:paraId="47A62FE5">
            <w:pPr>
              <w:rPr>
                <w:sz w:val="18"/>
                <w:szCs w:val="18"/>
              </w:rPr>
            </w:pPr>
            <w:r>
              <w:rPr>
                <w:sz w:val="18"/>
                <w:szCs w:val="18"/>
              </w:rPr>
              <w:t>侧面</w:t>
            </w:r>
          </w:p>
        </w:tc>
        <w:tc>
          <w:tcPr>
            <w:vAlign w:val="center"/>
          </w:tcPr>
          <w:p w14:paraId="47F82908">
            <w:pPr>
              <w:rPr>
                <w:sz w:val="18"/>
                <w:szCs w:val="18"/>
              </w:rPr>
            </w:pPr>
            <w:r>
              <w:rPr>
                <w:sz w:val="18"/>
                <w:szCs w:val="18"/>
              </w:rPr>
              <w:t>16.27</w:t>
            </w:r>
          </w:p>
        </w:tc>
        <w:tc>
          <w:tcPr>
            <w:vAlign w:val="center"/>
          </w:tcPr>
          <w:p w14:paraId="4057307D">
            <w:pPr>
              <w:rPr>
                <w:sz w:val="18"/>
                <w:szCs w:val="18"/>
              </w:rPr>
            </w:pPr>
            <w:r>
              <w:rPr>
                <w:sz w:val="18"/>
                <w:szCs w:val="18"/>
              </w:rPr>
              <w:t>2.36</w:t>
            </w:r>
          </w:p>
        </w:tc>
        <w:tc>
          <w:tcPr>
            <w:vAlign w:val="center"/>
          </w:tcPr>
          <w:p w14:paraId="04401011">
            <w:pPr>
              <w:rPr>
                <w:sz w:val="18"/>
                <w:szCs w:val="18"/>
              </w:rPr>
            </w:pPr>
            <w:r>
              <w:rPr>
                <w:sz w:val="18"/>
                <w:szCs w:val="18"/>
              </w:rPr>
              <w:t>2.20</w:t>
            </w:r>
          </w:p>
        </w:tc>
        <w:tc>
          <w:tcPr>
            <w:vAlign w:val="center"/>
          </w:tcPr>
          <w:p w14:paraId="63A9B6AF">
            <w:pPr>
              <w:rPr>
                <w:sz w:val="18"/>
                <w:szCs w:val="18"/>
              </w:rPr>
            </w:pPr>
            <w:r>
              <w:rPr>
                <w:sz w:val="18"/>
                <w:szCs w:val="18"/>
              </w:rPr>
              <w:t>满足</w:t>
            </w:r>
          </w:p>
        </w:tc>
      </w:tr>
      <w:tr w14:paraId="53DA4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54288">
            <w:pPr>
              <w:rPr>
                <w:sz w:val="18"/>
                <w:szCs w:val="18"/>
              </w:rPr>
            </w:pPr>
          </w:p>
        </w:tc>
        <w:tc>
          <w:tcPr>
            <w:vAlign w:val="center"/>
          </w:tcPr>
          <w:p w14:paraId="3098D41C">
            <w:pPr>
              <w:rPr>
                <w:sz w:val="18"/>
                <w:szCs w:val="18"/>
              </w:rPr>
            </w:pPr>
            <w:r>
              <w:rPr>
                <w:sz w:val="18"/>
                <w:szCs w:val="18"/>
              </w:rPr>
              <w:t>1023[3星客房]</w:t>
            </w:r>
          </w:p>
        </w:tc>
        <w:tc>
          <w:tcPr>
            <w:vAlign w:val="center"/>
          </w:tcPr>
          <w:p w14:paraId="6D70FA1E">
            <w:pPr>
              <w:rPr>
                <w:sz w:val="18"/>
                <w:szCs w:val="18"/>
              </w:rPr>
            </w:pPr>
            <w:r>
              <w:rPr>
                <w:sz w:val="18"/>
                <w:szCs w:val="18"/>
              </w:rPr>
              <w:t>客房</w:t>
            </w:r>
          </w:p>
        </w:tc>
        <w:tc>
          <w:tcPr>
            <w:vAlign w:val="center"/>
          </w:tcPr>
          <w:p w14:paraId="19F3783C">
            <w:pPr>
              <w:rPr>
                <w:sz w:val="18"/>
                <w:szCs w:val="18"/>
              </w:rPr>
            </w:pPr>
            <w:r>
              <w:rPr>
                <w:sz w:val="18"/>
                <w:szCs w:val="18"/>
              </w:rPr>
              <w:t>IV</w:t>
            </w:r>
          </w:p>
        </w:tc>
        <w:tc>
          <w:tcPr>
            <w:vAlign w:val="center"/>
          </w:tcPr>
          <w:p w14:paraId="09AF2298">
            <w:pPr>
              <w:rPr>
                <w:sz w:val="18"/>
                <w:szCs w:val="18"/>
              </w:rPr>
            </w:pPr>
            <w:r>
              <w:rPr>
                <w:sz w:val="18"/>
                <w:szCs w:val="18"/>
              </w:rPr>
              <w:t>侧面</w:t>
            </w:r>
          </w:p>
        </w:tc>
        <w:tc>
          <w:tcPr>
            <w:vAlign w:val="center"/>
          </w:tcPr>
          <w:p w14:paraId="5DBCD5E4">
            <w:pPr>
              <w:rPr>
                <w:sz w:val="18"/>
                <w:szCs w:val="18"/>
              </w:rPr>
            </w:pPr>
            <w:r>
              <w:rPr>
                <w:sz w:val="18"/>
                <w:szCs w:val="18"/>
              </w:rPr>
              <w:t>16.47</w:t>
            </w:r>
          </w:p>
        </w:tc>
        <w:tc>
          <w:tcPr>
            <w:vAlign w:val="center"/>
          </w:tcPr>
          <w:p w14:paraId="1BB424D9">
            <w:pPr>
              <w:rPr>
                <w:sz w:val="18"/>
                <w:szCs w:val="18"/>
              </w:rPr>
            </w:pPr>
            <w:r>
              <w:rPr>
                <w:sz w:val="18"/>
                <w:szCs w:val="18"/>
              </w:rPr>
              <w:t>2.33</w:t>
            </w:r>
          </w:p>
        </w:tc>
        <w:tc>
          <w:tcPr>
            <w:vAlign w:val="center"/>
          </w:tcPr>
          <w:p w14:paraId="217BFB08">
            <w:pPr>
              <w:rPr>
                <w:sz w:val="18"/>
                <w:szCs w:val="18"/>
              </w:rPr>
            </w:pPr>
            <w:r>
              <w:rPr>
                <w:sz w:val="18"/>
                <w:szCs w:val="18"/>
              </w:rPr>
              <w:t>2.20</w:t>
            </w:r>
          </w:p>
        </w:tc>
        <w:tc>
          <w:tcPr>
            <w:vAlign w:val="center"/>
          </w:tcPr>
          <w:p w14:paraId="7B2C9A67">
            <w:pPr>
              <w:rPr>
                <w:sz w:val="18"/>
                <w:szCs w:val="18"/>
              </w:rPr>
            </w:pPr>
            <w:r>
              <w:rPr>
                <w:sz w:val="18"/>
                <w:szCs w:val="18"/>
              </w:rPr>
              <w:t>满足</w:t>
            </w:r>
          </w:p>
        </w:tc>
      </w:tr>
      <w:tr w14:paraId="7BCB4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B54A54">
            <w:pPr>
              <w:rPr>
                <w:sz w:val="18"/>
                <w:szCs w:val="18"/>
              </w:rPr>
            </w:pPr>
            <w:r>
              <w:rPr>
                <w:sz w:val="18"/>
                <w:szCs w:val="18"/>
              </w:rPr>
              <w:t>A:2</w:t>
            </w:r>
          </w:p>
        </w:tc>
        <w:tc>
          <w:tcPr>
            <w:vAlign w:val="center"/>
          </w:tcPr>
          <w:p w14:paraId="2DC482A2">
            <w:pPr>
              <w:rPr>
                <w:sz w:val="18"/>
                <w:szCs w:val="18"/>
              </w:rPr>
            </w:pPr>
            <w:r>
              <w:rPr>
                <w:sz w:val="18"/>
                <w:szCs w:val="18"/>
              </w:rPr>
              <w:t>2008[多功能厅]</w:t>
            </w:r>
          </w:p>
        </w:tc>
        <w:tc>
          <w:tcPr>
            <w:vAlign w:val="center"/>
          </w:tcPr>
          <w:p w14:paraId="427778FA">
            <w:pPr>
              <w:rPr>
                <w:sz w:val="18"/>
                <w:szCs w:val="18"/>
              </w:rPr>
            </w:pPr>
            <w:r>
              <w:rPr>
                <w:sz w:val="18"/>
                <w:szCs w:val="18"/>
              </w:rPr>
              <w:t>会议厅</w:t>
            </w:r>
          </w:p>
        </w:tc>
        <w:tc>
          <w:tcPr>
            <w:vAlign w:val="center"/>
          </w:tcPr>
          <w:p w14:paraId="1548C3BF">
            <w:pPr>
              <w:rPr>
                <w:sz w:val="18"/>
                <w:szCs w:val="18"/>
              </w:rPr>
            </w:pPr>
            <w:r>
              <w:rPr>
                <w:sz w:val="18"/>
                <w:szCs w:val="18"/>
              </w:rPr>
              <w:t>III</w:t>
            </w:r>
          </w:p>
        </w:tc>
        <w:tc>
          <w:tcPr>
            <w:vAlign w:val="center"/>
          </w:tcPr>
          <w:p w14:paraId="3A44B606">
            <w:pPr>
              <w:rPr>
                <w:sz w:val="18"/>
                <w:szCs w:val="18"/>
              </w:rPr>
            </w:pPr>
            <w:r>
              <w:rPr>
                <w:sz w:val="18"/>
                <w:szCs w:val="18"/>
              </w:rPr>
              <w:t>侧面</w:t>
            </w:r>
          </w:p>
        </w:tc>
        <w:tc>
          <w:tcPr>
            <w:vAlign w:val="center"/>
          </w:tcPr>
          <w:p w14:paraId="4481C891">
            <w:pPr>
              <w:rPr>
                <w:sz w:val="18"/>
                <w:szCs w:val="18"/>
              </w:rPr>
            </w:pPr>
            <w:r>
              <w:rPr>
                <w:sz w:val="18"/>
                <w:szCs w:val="18"/>
              </w:rPr>
              <w:t>17.33</w:t>
            </w:r>
          </w:p>
        </w:tc>
        <w:tc>
          <w:tcPr>
            <w:vAlign w:val="center"/>
          </w:tcPr>
          <w:p w14:paraId="42CB37EE">
            <w:pPr>
              <w:rPr>
                <w:sz w:val="18"/>
                <w:szCs w:val="18"/>
              </w:rPr>
            </w:pPr>
            <w:r>
              <w:rPr>
                <w:sz w:val="18"/>
                <w:szCs w:val="18"/>
              </w:rPr>
              <w:t>5.27</w:t>
            </w:r>
          </w:p>
        </w:tc>
        <w:tc>
          <w:tcPr>
            <w:vAlign w:val="center"/>
          </w:tcPr>
          <w:p w14:paraId="1CE46A93">
            <w:pPr>
              <w:rPr>
                <w:sz w:val="18"/>
                <w:szCs w:val="18"/>
              </w:rPr>
            </w:pPr>
            <w:r>
              <w:rPr>
                <w:sz w:val="18"/>
                <w:szCs w:val="18"/>
              </w:rPr>
              <w:t>3.30</w:t>
            </w:r>
          </w:p>
        </w:tc>
        <w:tc>
          <w:tcPr>
            <w:vAlign w:val="center"/>
          </w:tcPr>
          <w:p w14:paraId="1AA11E3E">
            <w:pPr>
              <w:rPr>
                <w:sz w:val="18"/>
                <w:szCs w:val="18"/>
              </w:rPr>
            </w:pPr>
            <w:r>
              <w:rPr>
                <w:sz w:val="18"/>
                <w:szCs w:val="18"/>
              </w:rPr>
              <w:t>满足</w:t>
            </w:r>
          </w:p>
        </w:tc>
      </w:tr>
      <w:tr w14:paraId="3D0F9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FF085">
            <w:pPr>
              <w:rPr>
                <w:sz w:val="18"/>
                <w:szCs w:val="18"/>
              </w:rPr>
            </w:pPr>
          </w:p>
        </w:tc>
        <w:tc>
          <w:tcPr>
            <w:vAlign w:val="center"/>
          </w:tcPr>
          <w:p w14:paraId="31DBF34F">
            <w:pPr>
              <w:rPr>
                <w:sz w:val="18"/>
                <w:szCs w:val="18"/>
              </w:rPr>
            </w:pPr>
            <w:r>
              <w:rPr>
                <w:sz w:val="18"/>
                <w:szCs w:val="18"/>
              </w:rPr>
              <w:t>2009[3星客房]</w:t>
            </w:r>
          </w:p>
        </w:tc>
        <w:tc>
          <w:tcPr>
            <w:vAlign w:val="center"/>
          </w:tcPr>
          <w:p w14:paraId="783D5346">
            <w:pPr>
              <w:rPr>
                <w:sz w:val="18"/>
                <w:szCs w:val="18"/>
              </w:rPr>
            </w:pPr>
            <w:r>
              <w:rPr>
                <w:sz w:val="18"/>
                <w:szCs w:val="18"/>
              </w:rPr>
              <w:t>客房</w:t>
            </w:r>
          </w:p>
        </w:tc>
        <w:tc>
          <w:tcPr>
            <w:vAlign w:val="center"/>
          </w:tcPr>
          <w:p w14:paraId="1F3F2F10">
            <w:pPr>
              <w:rPr>
                <w:sz w:val="18"/>
                <w:szCs w:val="18"/>
              </w:rPr>
            </w:pPr>
            <w:r>
              <w:rPr>
                <w:sz w:val="18"/>
                <w:szCs w:val="18"/>
              </w:rPr>
              <w:t>IV</w:t>
            </w:r>
          </w:p>
        </w:tc>
        <w:tc>
          <w:tcPr>
            <w:vAlign w:val="center"/>
          </w:tcPr>
          <w:p w14:paraId="4AB77952">
            <w:pPr>
              <w:rPr>
                <w:sz w:val="18"/>
                <w:szCs w:val="18"/>
              </w:rPr>
            </w:pPr>
            <w:r>
              <w:rPr>
                <w:sz w:val="18"/>
                <w:szCs w:val="18"/>
              </w:rPr>
              <w:t>侧面</w:t>
            </w:r>
          </w:p>
        </w:tc>
        <w:tc>
          <w:tcPr>
            <w:vAlign w:val="center"/>
          </w:tcPr>
          <w:p w14:paraId="00C74BC8">
            <w:pPr>
              <w:rPr>
                <w:sz w:val="18"/>
                <w:szCs w:val="18"/>
              </w:rPr>
            </w:pPr>
            <w:r>
              <w:rPr>
                <w:sz w:val="18"/>
                <w:szCs w:val="18"/>
              </w:rPr>
              <w:t>16.15</w:t>
            </w:r>
          </w:p>
        </w:tc>
        <w:tc>
          <w:tcPr>
            <w:vAlign w:val="center"/>
          </w:tcPr>
          <w:p w14:paraId="5954EC3C">
            <w:pPr>
              <w:rPr>
                <w:sz w:val="18"/>
                <w:szCs w:val="18"/>
              </w:rPr>
            </w:pPr>
            <w:r>
              <w:rPr>
                <w:sz w:val="18"/>
                <w:szCs w:val="18"/>
              </w:rPr>
              <w:t>2.41</w:t>
            </w:r>
          </w:p>
        </w:tc>
        <w:tc>
          <w:tcPr>
            <w:vAlign w:val="center"/>
          </w:tcPr>
          <w:p w14:paraId="2627A7D3">
            <w:pPr>
              <w:rPr>
                <w:sz w:val="18"/>
                <w:szCs w:val="18"/>
              </w:rPr>
            </w:pPr>
            <w:r>
              <w:rPr>
                <w:sz w:val="18"/>
                <w:szCs w:val="18"/>
              </w:rPr>
              <w:t>2.20</w:t>
            </w:r>
          </w:p>
        </w:tc>
        <w:tc>
          <w:tcPr>
            <w:vAlign w:val="center"/>
          </w:tcPr>
          <w:p w14:paraId="33F1C439">
            <w:pPr>
              <w:rPr>
                <w:sz w:val="18"/>
                <w:szCs w:val="18"/>
              </w:rPr>
            </w:pPr>
            <w:r>
              <w:rPr>
                <w:sz w:val="18"/>
                <w:szCs w:val="18"/>
              </w:rPr>
              <w:t>满足</w:t>
            </w:r>
          </w:p>
        </w:tc>
      </w:tr>
      <w:tr w14:paraId="76C3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BEB7E">
            <w:pPr>
              <w:rPr>
                <w:sz w:val="18"/>
                <w:szCs w:val="18"/>
              </w:rPr>
            </w:pPr>
          </w:p>
        </w:tc>
        <w:tc>
          <w:tcPr>
            <w:vAlign w:val="center"/>
          </w:tcPr>
          <w:p w14:paraId="6305D1C2">
            <w:pPr>
              <w:rPr>
                <w:sz w:val="18"/>
                <w:szCs w:val="18"/>
              </w:rPr>
            </w:pPr>
            <w:r>
              <w:rPr>
                <w:sz w:val="18"/>
                <w:szCs w:val="18"/>
              </w:rPr>
              <w:t>2010[3星客房]</w:t>
            </w:r>
          </w:p>
        </w:tc>
        <w:tc>
          <w:tcPr>
            <w:vAlign w:val="center"/>
          </w:tcPr>
          <w:p w14:paraId="1061A8ED">
            <w:pPr>
              <w:rPr>
                <w:sz w:val="18"/>
                <w:szCs w:val="18"/>
              </w:rPr>
            </w:pPr>
            <w:r>
              <w:rPr>
                <w:sz w:val="18"/>
                <w:szCs w:val="18"/>
              </w:rPr>
              <w:t>客房</w:t>
            </w:r>
          </w:p>
        </w:tc>
        <w:tc>
          <w:tcPr>
            <w:vAlign w:val="center"/>
          </w:tcPr>
          <w:p w14:paraId="5271E606">
            <w:pPr>
              <w:rPr>
                <w:sz w:val="18"/>
                <w:szCs w:val="18"/>
              </w:rPr>
            </w:pPr>
            <w:r>
              <w:rPr>
                <w:sz w:val="18"/>
                <w:szCs w:val="18"/>
              </w:rPr>
              <w:t>IV</w:t>
            </w:r>
          </w:p>
        </w:tc>
        <w:tc>
          <w:tcPr>
            <w:vAlign w:val="center"/>
          </w:tcPr>
          <w:p w14:paraId="663B1375">
            <w:pPr>
              <w:rPr>
                <w:sz w:val="18"/>
                <w:szCs w:val="18"/>
              </w:rPr>
            </w:pPr>
            <w:r>
              <w:rPr>
                <w:sz w:val="18"/>
                <w:szCs w:val="18"/>
              </w:rPr>
              <w:t>侧面</w:t>
            </w:r>
          </w:p>
        </w:tc>
        <w:tc>
          <w:tcPr>
            <w:vAlign w:val="center"/>
          </w:tcPr>
          <w:p w14:paraId="28726019">
            <w:pPr>
              <w:rPr>
                <w:sz w:val="18"/>
                <w:szCs w:val="18"/>
              </w:rPr>
            </w:pPr>
            <w:r>
              <w:rPr>
                <w:sz w:val="18"/>
                <w:szCs w:val="18"/>
              </w:rPr>
              <w:t>16.14</w:t>
            </w:r>
          </w:p>
        </w:tc>
        <w:tc>
          <w:tcPr>
            <w:vAlign w:val="center"/>
          </w:tcPr>
          <w:p w14:paraId="2AB0D2AE">
            <w:pPr>
              <w:rPr>
                <w:sz w:val="18"/>
                <w:szCs w:val="18"/>
              </w:rPr>
            </w:pPr>
            <w:r>
              <w:rPr>
                <w:sz w:val="18"/>
                <w:szCs w:val="18"/>
              </w:rPr>
              <w:t>2.31</w:t>
            </w:r>
          </w:p>
        </w:tc>
        <w:tc>
          <w:tcPr>
            <w:vAlign w:val="center"/>
          </w:tcPr>
          <w:p w14:paraId="10226F1F">
            <w:pPr>
              <w:rPr>
                <w:sz w:val="18"/>
                <w:szCs w:val="18"/>
              </w:rPr>
            </w:pPr>
            <w:r>
              <w:rPr>
                <w:sz w:val="18"/>
                <w:szCs w:val="18"/>
              </w:rPr>
              <w:t>2.20</w:t>
            </w:r>
          </w:p>
        </w:tc>
        <w:tc>
          <w:tcPr>
            <w:vAlign w:val="center"/>
          </w:tcPr>
          <w:p w14:paraId="5B209358">
            <w:pPr>
              <w:rPr>
                <w:sz w:val="18"/>
                <w:szCs w:val="18"/>
              </w:rPr>
            </w:pPr>
            <w:r>
              <w:rPr>
                <w:sz w:val="18"/>
                <w:szCs w:val="18"/>
              </w:rPr>
              <w:t>满足</w:t>
            </w:r>
          </w:p>
        </w:tc>
      </w:tr>
      <w:tr w14:paraId="1FCF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04E19D">
            <w:pPr>
              <w:rPr>
                <w:sz w:val="18"/>
                <w:szCs w:val="18"/>
              </w:rPr>
            </w:pPr>
            <w:r>
              <w:rPr>
                <w:sz w:val="18"/>
                <w:szCs w:val="18"/>
              </w:rPr>
              <w:t>B:1</w:t>
            </w:r>
          </w:p>
        </w:tc>
        <w:tc>
          <w:tcPr>
            <w:vAlign w:val="center"/>
          </w:tcPr>
          <w:p w14:paraId="04472959">
            <w:pPr>
              <w:rPr>
                <w:sz w:val="18"/>
                <w:szCs w:val="18"/>
              </w:rPr>
            </w:pPr>
            <w:r>
              <w:rPr>
                <w:sz w:val="18"/>
                <w:szCs w:val="18"/>
              </w:rPr>
              <w:t>1002[3星客房]</w:t>
            </w:r>
          </w:p>
        </w:tc>
        <w:tc>
          <w:tcPr>
            <w:vAlign w:val="center"/>
          </w:tcPr>
          <w:p w14:paraId="73320029">
            <w:pPr>
              <w:rPr>
                <w:sz w:val="18"/>
                <w:szCs w:val="18"/>
              </w:rPr>
            </w:pPr>
            <w:r>
              <w:rPr>
                <w:sz w:val="18"/>
                <w:szCs w:val="18"/>
              </w:rPr>
              <w:t>客房</w:t>
            </w:r>
          </w:p>
        </w:tc>
        <w:tc>
          <w:tcPr>
            <w:vAlign w:val="center"/>
          </w:tcPr>
          <w:p w14:paraId="368FDA3E">
            <w:pPr>
              <w:rPr>
                <w:sz w:val="18"/>
                <w:szCs w:val="18"/>
              </w:rPr>
            </w:pPr>
            <w:r>
              <w:rPr>
                <w:sz w:val="18"/>
                <w:szCs w:val="18"/>
              </w:rPr>
              <w:t>IV</w:t>
            </w:r>
          </w:p>
        </w:tc>
        <w:tc>
          <w:tcPr>
            <w:vAlign w:val="center"/>
          </w:tcPr>
          <w:p w14:paraId="158ACBF5">
            <w:pPr>
              <w:rPr>
                <w:sz w:val="18"/>
                <w:szCs w:val="18"/>
              </w:rPr>
            </w:pPr>
            <w:r>
              <w:rPr>
                <w:sz w:val="18"/>
                <w:szCs w:val="18"/>
              </w:rPr>
              <w:t>侧面</w:t>
            </w:r>
          </w:p>
        </w:tc>
        <w:tc>
          <w:tcPr>
            <w:vAlign w:val="center"/>
          </w:tcPr>
          <w:p w14:paraId="4D174362">
            <w:pPr>
              <w:rPr>
                <w:sz w:val="18"/>
                <w:szCs w:val="18"/>
              </w:rPr>
            </w:pPr>
            <w:r>
              <w:rPr>
                <w:sz w:val="18"/>
                <w:szCs w:val="18"/>
              </w:rPr>
              <w:t>21.44</w:t>
            </w:r>
          </w:p>
        </w:tc>
        <w:tc>
          <w:tcPr>
            <w:vAlign w:val="center"/>
          </w:tcPr>
          <w:p w14:paraId="369FB643">
            <w:pPr>
              <w:rPr>
                <w:sz w:val="18"/>
                <w:szCs w:val="18"/>
              </w:rPr>
            </w:pPr>
            <w:r>
              <w:rPr>
                <w:sz w:val="18"/>
                <w:szCs w:val="18"/>
              </w:rPr>
              <w:t>3.40</w:t>
            </w:r>
          </w:p>
        </w:tc>
        <w:tc>
          <w:tcPr>
            <w:vAlign w:val="center"/>
          </w:tcPr>
          <w:p w14:paraId="17FC0BB8">
            <w:pPr>
              <w:rPr>
                <w:sz w:val="18"/>
                <w:szCs w:val="18"/>
              </w:rPr>
            </w:pPr>
            <w:r>
              <w:rPr>
                <w:sz w:val="18"/>
                <w:szCs w:val="18"/>
              </w:rPr>
              <w:t>2.20</w:t>
            </w:r>
          </w:p>
        </w:tc>
        <w:tc>
          <w:tcPr>
            <w:vAlign w:val="center"/>
          </w:tcPr>
          <w:p w14:paraId="63605D23">
            <w:pPr>
              <w:rPr>
                <w:sz w:val="18"/>
                <w:szCs w:val="18"/>
              </w:rPr>
            </w:pPr>
            <w:r>
              <w:rPr>
                <w:sz w:val="18"/>
                <w:szCs w:val="18"/>
              </w:rPr>
              <w:t>满足</w:t>
            </w:r>
          </w:p>
        </w:tc>
      </w:tr>
      <w:tr w14:paraId="332A3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66B84">
            <w:pPr>
              <w:rPr>
                <w:sz w:val="18"/>
                <w:szCs w:val="18"/>
              </w:rPr>
            </w:pPr>
          </w:p>
        </w:tc>
        <w:tc>
          <w:tcPr>
            <w:vAlign w:val="center"/>
          </w:tcPr>
          <w:p w14:paraId="40ABE1EB">
            <w:pPr>
              <w:rPr>
                <w:sz w:val="18"/>
                <w:szCs w:val="18"/>
              </w:rPr>
            </w:pPr>
            <w:r>
              <w:rPr>
                <w:sz w:val="18"/>
                <w:szCs w:val="18"/>
              </w:rPr>
              <w:t>1008[3星客房]</w:t>
            </w:r>
          </w:p>
        </w:tc>
        <w:tc>
          <w:tcPr>
            <w:vAlign w:val="center"/>
          </w:tcPr>
          <w:p w14:paraId="684199DC">
            <w:pPr>
              <w:rPr>
                <w:sz w:val="18"/>
                <w:szCs w:val="18"/>
              </w:rPr>
            </w:pPr>
            <w:r>
              <w:rPr>
                <w:sz w:val="18"/>
                <w:szCs w:val="18"/>
              </w:rPr>
              <w:t>客房</w:t>
            </w:r>
          </w:p>
        </w:tc>
        <w:tc>
          <w:tcPr>
            <w:vAlign w:val="center"/>
          </w:tcPr>
          <w:p w14:paraId="1F420D09">
            <w:pPr>
              <w:rPr>
                <w:sz w:val="18"/>
                <w:szCs w:val="18"/>
              </w:rPr>
            </w:pPr>
            <w:r>
              <w:rPr>
                <w:sz w:val="18"/>
                <w:szCs w:val="18"/>
              </w:rPr>
              <w:t>IV</w:t>
            </w:r>
          </w:p>
        </w:tc>
        <w:tc>
          <w:tcPr>
            <w:vAlign w:val="center"/>
          </w:tcPr>
          <w:p w14:paraId="0BE60E15">
            <w:pPr>
              <w:rPr>
                <w:sz w:val="18"/>
                <w:szCs w:val="18"/>
              </w:rPr>
            </w:pPr>
            <w:r>
              <w:rPr>
                <w:sz w:val="18"/>
                <w:szCs w:val="18"/>
              </w:rPr>
              <w:t>侧面</w:t>
            </w:r>
          </w:p>
        </w:tc>
        <w:tc>
          <w:tcPr>
            <w:vAlign w:val="center"/>
          </w:tcPr>
          <w:p w14:paraId="5A9FCC10">
            <w:pPr>
              <w:rPr>
                <w:sz w:val="18"/>
                <w:szCs w:val="18"/>
              </w:rPr>
            </w:pPr>
            <w:r>
              <w:rPr>
                <w:sz w:val="18"/>
                <w:szCs w:val="18"/>
              </w:rPr>
              <w:t>22.16</w:t>
            </w:r>
          </w:p>
        </w:tc>
        <w:tc>
          <w:tcPr>
            <w:vAlign w:val="center"/>
          </w:tcPr>
          <w:p w14:paraId="364E05E1">
            <w:pPr>
              <w:rPr>
                <w:sz w:val="18"/>
                <w:szCs w:val="18"/>
              </w:rPr>
            </w:pPr>
            <w:r>
              <w:rPr>
                <w:sz w:val="18"/>
                <w:szCs w:val="18"/>
              </w:rPr>
              <w:t>2.75</w:t>
            </w:r>
          </w:p>
        </w:tc>
        <w:tc>
          <w:tcPr>
            <w:vAlign w:val="center"/>
          </w:tcPr>
          <w:p w14:paraId="4423FDE1">
            <w:pPr>
              <w:rPr>
                <w:sz w:val="18"/>
                <w:szCs w:val="18"/>
              </w:rPr>
            </w:pPr>
            <w:r>
              <w:rPr>
                <w:sz w:val="18"/>
                <w:szCs w:val="18"/>
              </w:rPr>
              <w:t>2.20</w:t>
            </w:r>
          </w:p>
        </w:tc>
        <w:tc>
          <w:tcPr>
            <w:vAlign w:val="center"/>
          </w:tcPr>
          <w:p w14:paraId="28A4ACF1">
            <w:pPr>
              <w:rPr>
                <w:sz w:val="18"/>
                <w:szCs w:val="18"/>
              </w:rPr>
            </w:pPr>
            <w:r>
              <w:rPr>
                <w:sz w:val="18"/>
                <w:szCs w:val="18"/>
              </w:rPr>
              <w:t>满足</w:t>
            </w:r>
          </w:p>
        </w:tc>
      </w:tr>
      <w:tr w14:paraId="469CD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E3B72">
            <w:pPr>
              <w:rPr>
                <w:sz w:val="18"/>
                <w:szCs w:val="18"/>
              </w:rPr>
            </w:pPr>
          </w:p>
        </w:tc>
        <w:tc>
          <w:tcPr>
            <w:vAlign w:val="center"/>
          </w:tcPr>
          <w:p w14:paraId="11BBF73D">
            <w:pPr>
              <w:rPr>
                <w:sz w:val="18"/>
                <w:szCs w:val="18"/>
              </w:rPr>
            </w:pPr>
            <w:r>
              <w:rPr>
                <w:sz w:val="18"/>
                <w:szCs w:val="18"/>
              </w:rPr>
              <w:t>1029[3星客房]</w:t>
            </w:r>
          </w:p>
        </w:tc>
        <w:tc>
          <w:tcPr>
            <w:vAlign w:val="center"/>
          </w:tcPr>
          <w:p w14:paraId="539E15FD">
            <w:pPr>
              <w:rPr>
                <w:sz w:val="18"/>
                <w:szCs w:val="18"/>
              </w:rPr>
            </w:pPr>
            <w:r>
              <w:rPr>
                <w:sz w:val="18"/>
                <w:szCs w:val="18"/>
              </w:rPr>
              <w:t>客房</w:t>
            </w:r>
          </w:p>
        </w:tc>
        <w:tc>
          <w:tcPr>
            <w:vAlign w:val="center"/>
          </w:tcPr>
          <w:p w14:paraId="32146200">
            <w:pPr>
              <w:rPr>
                <w:sz w:val="18"/>
                <w:szCs w:val="18"/>
              </w:rPr>
            </w:pPr>
            <w:r>
              <w:rPr>
                <w:sz w:val="18"/>
                <w:szCs w:val="18"/>
              </w:rPr>
              <w:t>IV</w:t>
            </w:r>
          </w:p>
        </w:tc>
        <w:tc>
          <w:tcPr>
            <w:vAlign w:val="center"/>
          </w:tcPr>
          <w:p w14:paraId="378134C4">
            <w:pPr>
              <w:rPr>
                <w:sz w:val="18"/>
                <w:szCs w:val="18"/>
              </w:rPr>
            </w:pPr>
            <w:r>
              <w:rPr>
                <w:sz w:val="18"/>
                <w:szCs w:val="18"/>
              </w:rPr>
              <w:t>侧面</w:t>
            </w:r>
          </w:p>
        </w:tc>
        <w:tc>
          <w:tcPr>
            <w:vAlign w:val="center"/>
          </w:tcPr>
          <w:p w14:paraId="4C55521D">
            <w:pPr>
              <w:rPr>
                <w:sz w:val="18"/>
                <w:szCs w:val="18"/>
              </w:rPr>
            </w:pPr>
            <w:r>
              <w:rPr>
                <w:sz w:val="18"/>
                <w:szCs w:val="18"/>
              </w:rPr>
              <w:t>24.62</w:t>
            </w:r>
          </w:p>
        </w:tc>
        <w:tc>
          <w:tcPr>
            <w:vAlign w:val="center"/>
          </w:tcPr>
          <w:p w14:paraId="4FE86F9D">
            <w:pPr>
              <w:rPr>
                <w:sz w:val="18"/>
                <w:szCs w:val="18"/>
              </w:rPr>
            </w:pPr>
            <w:r>
              <w:rPr>
                <w:sz w:val="18"/>
                <w:szCs w:val="18"/>
              </w:rPr>
              <w:t>2.87</w:t>
            </w:r>
          </w:p>
        </w:tc>
        <w:tc>
          <w:tcPr>
            <w:vAlign w:val="center"/>
          </w:tcPr>
          <w:p w14:paraId="526BDD1E">
            <w:pPr>
              <w:rPr>
                <w:sz w:val="18"/>
                <w:szCs w:val="18"/>
              </w:rPr>
            </w:pPr>
            <w:r>
              <w:rPr>
                <w:sz w:val="18"/>
                <w:szCs w:val="18"/>
              </w:rPr>
              <w:t>2.20</w:t>
            </w:r>
          </w:p>
        </w:tc>
        <w:tc>
          <w:tcPr>
            <w:vAlign w:val="center"/>
          </w:tcPr>
          <w:p w14:paraId="75C69677">
            <w:pPr>
              <w:rPr>
                <w:sz w:val="18"/>
                <w:szCs w:val="18"/>
              </w:rPr>
            </w:pPr>
            <w:r>
              <w:rPr>
                <w:sz w:val="18"/>
                <w:szCs w:val="18"/>
              </w:rPr>
              <w:t>满足</w:t>
            </w:r>
          </w:p>
        </w:tc>
      </w:tr>
      <w:tr w14:paraId="3CC47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2023F">
            <w:pPr>
              <w:rPr>
                <w:sz w:val="18"/>
                <w:szCs w:val="18"/>
              </w:rPr>
            </w:pPr>
          </w:p>
        </w:tc>
        <w:tc>
          <w:tcPr>
            <w:vAlign w:val="center"/>
          </w:tcPr>
          <w:p w14:paraId="0585B665">
            <w:pPr>
              <w:rPr>
                <w:sz w:val="18"/>
                <w:szCs w:val="18"/>
              </w:rPr>
            </w:pPr>
            <w:r>
              <w:rPr>
                <w:sz w:val="18"/>
                <w:szCs w:val="18"/>
              </w:rPr>
              <w:t>1033[3星客房]</w:t>
            </w:r>
          </w:p>
        </w:tc>
        <w:tc>
          <w:tcPr>
            <w:vAlign w:val="center"/>
          </w:tcPr>
          <w:p w14:paraId="6E172369">
            <w:pPr>
              <w:rPr>
                <w:sz w:val="18"/>
                <w:szCs w:val="18"/>
              </w:rPr>
            </w:pPr>
            <w:r>
              <w:rPr>
                <w:sz w:val="18"/>
                <w:szCs w:val="18"/>
              </w:rPr>
              <w:t>客房</w:t>
            </w:r>
          </w:p>
        </w:tc>
        <w:tc>
          <w:tcPr>
            <w:vAlign w:val="center"/>
          </w:tcPr>
          <w:p w14:paraId="1EE06EFF">
            <w:pPr>
              <w:rPr>
                <w:sz w:val="18"/>
                <w:szCs w:val="18"/>
              </w:rPr>
            </w:pPr>
            <w:r>
              <w:rPr>
                <w:sz w:val="18"/>
                <w:szCs w:val="18"/>
              </w:rPr>
              <w:t>IV</w:t>
            </w:r>
          </w:p>
        </w:tc>
        <w:tc>
          <w:tcPr>
            <w:vAlign w:val="center"/>
          </w:tcPr>
          <w:p w14:paraId="4AAA0E9F">
            <w:pPr>
              <w:rPr>
                <w:sz w:val="18"/>
                <w:szCs w:val="18"/>
              </w:rPr>
            </w:pPr>
            <w:r>
              <w:rPr>
                <w:sz w:val="18"/>
                <w:szCs w:val="18"/>
              </w:rPr>
              <w:t>侧面</w:t>
            </w:r>
          </w:p>
        </w:tc>
        <w:tc>
          <w:tcPr>
            <w:vAlign w:val="center"/>
          </w:tcPr>
          <w:p w14:paraId="180A120F">
            <w:pPr>
              <w:rPr>
                <w:sz w:val="18"/>
                <w:szCs w:val="18"/>
              </w:rPr>
            </w:pPr>
            <w:r>
              <w:rPr>
                <w:sz w:val="18"/>
                <w:szCs w:val="18"/>
              </w:rPr>
              <w:t>24.38</w:t>
            </w:r>
          </w:p>
        </w:tc>
        <w:tc>
          <w:tcPr>
            <w:vAlign w:val="center"/>
          </w:tcPr>
          <w:p w14:paraId="477B1501">
            <w:pPr>
              <w:rPr>
                <w:sz w:val="18"/>
                <w:szCs w:val="18"/>
              </w:rPr>
            </w:pPr>
            <w:r>
              <w:rPr>
                <w:sz w:val="18"/>
                <w:szCs w:val="18"/>
              </w:rPr>
              <w:t>3.69</w:t>
            </w:r>
          </w:p>
        </w:tc>
        <w:tc>
          <w:tcPr>
            <w:vAlign w:val="center"/>
          </w:tcPr>
          <w:p w14:paraId="6514247F">
            <w:pPr>
              <w:rPr>
                <w:sz w:val="18"/>
                <w:szCs w:val="18"/>
              </w:rPr>
            </w:pPr>
            <w:r>
              <w:rPr>
                <w:sz w:val="18"/>
                <w:szCs w:val="18"/>
              </w:rPr>
              <w:t>2.20</w:t>
            </w:r>
          </w:p>
        </w:tc>
        <w:tc>
          <w:tcPr>
            <w:vAlign w:val="center"/>
          </w:tcPr>
          <w:p w14:paraId="0C120B84">
            <w:pPr>
              <w:rPr>
                <w:sz w:val="18"/>
                <w:szCs w:val="18"/>
              </w:rPr>
            </w:pPr>
            <w:r>
              <w:rPr>
                <w:sz w:val="18"/>
                <w:szCs w:val="18"/>
              </w:rPr>
              <w:t>满足</w:t>
            </w:r>
          </w:p>
        </w:tc>
      </w:tr>
      <w:tr w14:paraId="7DD2A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4AED0">
            <w:pPr>
              <w:rPr>
                <w:sz w:val="18"/>
                <w:szCs w:val="18"/>
              </w:rPr>
            </w:pPr>
          </w:p>
        </w:tc>
        <w:tc>
          <w:tcPr>
            <w:vAlign w:val="center"/>
          </w:tcPr>
          <w:p w14:paraId="617E6F4E">
            <w:pPr>
              <w:rPr>
                <w:sz w:val="18"/>
                <w:szCs w:val="18"/>
              </w:rPr>
            </w:pPr>
            <w:r>
              <w:rPr>
                <w:sz w:val="18"/>
                <w:szCs w:val="18"/>
              </w:rPr>
              <w:t>1034[3星客房]</w:t>
            </w:r>
          </w:p>
        </w:tc>
        <w:tc>
          <w:tcPr>
            <w:vAlign w:val="center"/>
          </w:tcPr>
          <w:p w14:paraId="5B2F8134">
            <w:pPr>
              <w:rPr>
                <w:sz w:val="18"/>
                <w:szCs w:val="18"/>
              </w:rPr>
            </w:pPr>
            <w:r>
              <w:rPr>
                <w:sz w:val="18"/>
                <w:szCs w:val="18"/>
              </w:rPr>
              <w:t>客房</w:t>
            </w:r>
          </w:p>
        </w:tc>
        <w:tc>
          <w:tcPr>
            <w:vAlign w:val="center"/>
          </w:tcPr>
          <w:p w14:paraId="3C031B44">
            <w:pPr>
              <w:rPr>
                <w:sz w:val="18"/>
                <w:szCs w:val="18"/>
              </w:rPr>
            </w:pPr>
            <w:r>
              <w:rPr>
                <w:sz w:val="18"/>
                <w:szCs w:val="18"/>
              </w:rPr>
              <w:t>IV</w:t>
            </w:r>
          </w:p>
        </w:tc>
        <w:tc>
          <w:tcPr>
            <w:vAlign w:val="center"/>
          </w:tcPr>
          <w:p w14:paraId="0DDAA966">
            <w:pPr>
              <w:rPr>
                <w:sz w:val="18"/>
                <w:szCs w:val="18"/>
              </w:rPr>
            </w:pPr>
            <w:r>
              <w:rPr>
                <w:sz w:val="18"/>
                <w:szCs w:val="18"/>
              </w:rPr>
              <w:t>侧面</w:t>
            </w:r>
          </w:p>
        </w:tc>
        <w:tc>
          <w:tcPr>
            <w:vAlign w:val="center"/>
          </w:tcPr>
          <w:p w14:paraId="343E11C4">
            <w:pPr>
              <w:rPr>
                <w:sz w:val="18"/>
                <w:szCs w:val="18"/>
              </w:rPr>
            </w:pPr>
            <w:r>
              <w:rPr>
                <w:sz w:val="18"/>
                <w:szCs w:val="18"/>
              </w:rPr>
              <w:t>20.15</w:t>
            </w:r>
          </w:p>
        </w:tc>
        <w:tc>
          <w:tcPr>
            <w:vAlign w:val="center"/>
          </w:tcPr>
          <w:p w14:paraId="2EDE5D40">
            <w:pPr>
              <w:rPr>
                <w:sz w:val="18"/>
                <w:szCs w:val="18"/>
              </w:rPr>
            </w:pPr>
            <w:r>
              <w:rPr>
                <w:sz w:val="18"/>
                <w:szCs w:val="18"/>
              </w:rPr>
              <w:t>3.43</w:t>
            </w:r>
          </w:p>
        </w:tc>
        <w:tc>
          <w:tcPr>
            <w:vAlign w:val="center"/>
          </w:tcPr>
          <w:p w14:paraId="405A4729">
            <w:pPr>
              <w:rPr>
                <w:sz w:val="18"/>
                <w:szCs w:val="18"/>
              </w:rPr>
            </w:pPr>
            <w:r>
              <w:rPr>
                <w:sz w:val="18"/>
                <w:szCs w:val="18"/>
              </w:rPr>
              <w:t>2.20</w:t>
            </w:r>
          </w:p>
        </w:tc>
        <w:tc>
          <w:tcPr>
            <w:vAlign w:val="center"/>
          </w:tcPr>
          <w:p w14:paraId="0EE42B58">
            <w:pPr>
              <w:rPr>
                <w:sz w:val="18"/>
                <w:szCs w:val="18"/>
              </w:rPr>
            </w:pPr>
            <w:r>
              <w:rPr>
                <w:sz w:val="18"/>
                <w:szCs w:val="18"/>
              </w:rPr>
              <w:t>满足</w:t>
            </w:r>
          </w:p>
        </w:tc>
      </w:tr>
      <w:tr w14:paraId="30D79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8BCB35">
            <w:pPr>
              <w:rPr>
                <w:sz w:val="18"/>
                <w:szCs w:val="18"/>
              </w:rPr>
            </w:pPr>
            <w:r>
              <w:rPr>
                <w:sz w:val="18"/>
                <w:szCs w:val="18"/>
              </w:rPr>
              <w:t>B:2</w:t>
            </w:r>
          </w:p>
        </w:tc>
        <w:tc>
          <w:tcPr>
            <w:vAlign w:val="center"/>
          </w:tcPr>
          <w:p w14:paraId="37634F6D">
            <w:pPr>
              <w:rPr>
                <w:sz w:val="18"/>
                <w:szCs w:val="18"/>
              </w:rPr>
            </w:pPr>
            <w:r>
              <w:rPr>
                <w:sz w:val="18"/>
                <w:szCs w:val="18"/>
              </w:rPr>
              <w:t>2004[3星客房]</w:t>
            </w:r>
          </w:p>
        </w:tc>
        <w:tc>
          <w:tcPr>
            <w:vAlign w:val="center"/>
          </w:tcPr>
          <w:p w14:paraId="51495400">
            <w:pPr>
              <w:rPr>
                <w:sz w:val="18"/>
                <w:szCs w:val="18"/>
              </w:rPr>
            </w:pPr>
            <w:r>
              <w:rPr>
                <w:sz w:val="18"/>
                <w:szCs w:val="18"/>
              </w:rPr>
              <w:t>客房</w:t>
            </w:r>
          </w:p>
        </w:tc>
        <w:tc>
          <w:tcPr>
            <w:vAlign w:val="center"/>
          </w:tcPr>
          <w:p w14:paraId="292D94FC">
            <w:pPr>
              <w:rPr>
                <w:sz w:val="18"/>
                <w:szCs w:val="18"/>
              </w:rPr>
            </w:pPr>
            <w:r>
              <w:rPr>
                <w:sz w:val="18"/>
                <w:szCs w:val="18"/>
              </w:rPr>
              <w:t>IV</w:t>
            </w:r>
          </w:p>
        </w:tc>
        <w:tc>
          <w:tcPr>
            <w:vAlign w:val="center"/>
          </w:tcPr>
          <w:p w14:paraId="1624AEF3">
            <w:pPr>
              <w:rPr>
                <w:sz w:val="18"/>
                <w:szCs w:val="18"/>
              </w:rPr>
            </w:pPr>
            <w:r>
              <w:rPr>
                <w:sz w:val="18"/>
                <w:szCs w:val="18"/>
              </w:rPr>
              <w:t>侧面</w:t>
            </w:r>
          </w:p>
        </w:tc>
        <w:tc>
          <w:tcPr>
            <w:vAlign w:val="center"/>
          </w:tcPr>
          <w:p w14:paraId="26A0A06B">
            <w:pPr>
              <w:rPr>
                <w:sz w:val="18"/>
                <w:szCs w:val="18"/>
              </w:rPr>
            </w:pPr>
            <w:r>
              <w:rPr>
                <w:sz w:val="18"/>
                <w:szCs w:val="18"/>
              </w:rPr>
              <w:t>25.92</w:t>
            </w:r>
          </w:p>
        </w:tc>
        <w:tc>
          <w:tcPr>
            <w:vAlign w:val="center"/>
          </w:tcPr>
          <w:p w14:paraId="46B96D61">
            <w:pPr>
              <w:rPr>
                <w:sz w:val="18"/>
                <w:szCs w:val="18"/>
              </w:rPr>
            </w:pPr>
            <w:r>
              <w:rPr>
                <w:sz w:val="18"/>
                <w:szCs w:val="18"/>
              </w:rPr>
              <w:t>3.41</w:t>
            </w:r>
          </w:p>
        </w:tc>
        <w:tc>
          <w:tcPr>
            <w:vAlign w:val="center"/>
          </w:tcPr>
          <w:p w14:paraId="40925430">
            <w:pPr>
              <w:rPr>
                <w:sz w:val="18"/>
                <w:szCs w:val="18"/>
              </w:rPr>
            </w:pPr>
            <w:r>
              <w:rPr>
                <w:sz w:val="18"/>
                <w:szCs w:val="18"/>
              </w:rPr>
              <w:t>2.20</w:t>
            </w:r>
          </w:p>
        </w:tc>
        <w:tc>
          <w:tcPr>
            <w:vAlign w:val="center"/>
          </w:tcPr>
          <w:p w14:paraId="63A2DE48">
            <w:pPr>
              <w:rPr>
                <w:sz w:val="18"/>
                <w:szCs w:val="18"/>
              </w:rPr>
            </w:pPr>
            <w:r>
              <w:rPr>
                <w:sz w:val="18"/>
                <w:szCs w:val="18"/>
              </w:rPr>
              <w:t>满足</w:t>
            </w:r>
          </w:p>
        </w:tc>
      </w:tr>
      <w:tr w14:paraId="047FE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E2D0E">
            <w:pPr>
              <w:rPr>
                <w:sz w:val="18"/>
                <w:szCs w:val="18"/>
              </w:rPr>
            </w:pPr>
          </w:p>
        </w:tc>
        <w:tc>
          <w:tcPr>
            <w:vAlign w:val="center"/>
          </w:tcPr>
          <w:p w14:paraId="4D0E339D">
            <w:pPr>
              <w:rPr>
                <w:sz w:val="18"/>
                <w:szCs w:val="18"/>
              </w:rPr>
            </w:pPr>
            <w:r>
              <w:rPr>
                <w:sz w:val="18"/>
                <w:szCs w:val="18"/>
              </w:rPr>
              <w:t>2005[3星客房]</w:t>
            </w:r>
          </w:p>
        </w:tc>
        <w:tc>
          <w:tcPr>
            <w:vAlign w:val="center"/>
          </w:tcPr>
          <w:p w14:paraId="4D8A43BA">
            <w:pPr>
              <w:rPr>
                <w:sz w:val="18"/>
                <w:szCs w:val="18"/>
              </w:rPr>
            </w:pPr>
            <w:r>
              <w:rPr>
                <w:sz w:val="18"/>
                <w:szCs w:val="18"/>
              </w:rPr>
              <w:t>客房</w:t>
            </w:r>
          </w:p>
        </w:tc>
        <w:tc>
          <w:tcPr>
            <w:vAlign w:val="center"/>
          </w:tcPr>
          <w:p w14:paraId="2506E266">
            <w:pPr>
              <w:rPr>
                <w:sz w:val="18"/>
                <w:szCs w:val="18"/>
              </w:rPr>
            </w:pPr>
            <w:r>
              <w:rPr>
                <w:sz w:val="18"/>
                <w:szCs w:val="18"/>
              </w:rPr>
              <w:t>IV</w:t>
            </w:r>
          </w:p>
        </w:tc>
        <w:tc>
          <w:tcPr>
            <w:vAlign w:val="center"/>
          </w:tcPr>
          <w:p w14:paraId="71E315E9">
            <w:pPr>
              <w:rPr>
                <w:sz w:val="18"/>
                <w:szCs w:val="18"/>
              </w:rPr>
            </w:pPr>
            <w:r>
              <w:rPr>
                <w:sz w:val="18"/>
                <w:szCs w:val="18"/>
              </w:rPr>
              <w:t>侧面</w:t>
            </w:r>
          </w:p>
        </w:tc>
        <w:tc>
          <w:tcPr>
            <w:vAlign w:val="center"/>
          </w:tcPr>
          <w:p w14:paraId="7FBF1D73">
            <w:pPr>
              <w:rPr>
                <w:sz w:val="18"/>
                <w:szCs w:val="18"/>
              </w:rPr>
            </w:pPr>
            <w:r>
              <w:rPr>
                <w:sz w:val="18"/>
                <w:szCs w:val="18"/>
              </w:rPr>
              <w:t>25.82</w:t>
            </w:r>
          </w:p>
        </w:tc>
        <w:tc>
          <w:tcPr>
            <w:vAlign w:val="center"/>
          </w:tcPr>
          <w:p w14:paraId="33098A4E">
            <w:pPr>
              <w:rPr>
                <w:sz w:val="18"/>
                <w:szCs w:val="18"/>
              </w:rPr>
            </w:pPr>
            <w:r>
              <w:rPr>
                <w:sz w:val="18"/>
                <w:szCs w:val="18"/>
              </w:rPr>
              <w:t>3.42</w:t>
            </w:r>
          </w:p>
        </w:tc>
        <w:tc>
          <w:tcPr>
            <w:vAlign w:val="center"/>
          </w:tcPr>
          <w:p w14:paraId="713DA7B7">
            <w:pPr>
              <w:rPr>
                <w:sz w:val="18"/>
                <w:szCs w:val="18"/>
              </w:rPr>
            </w:pPr>
            <w:r>
              <w:rPr>
                <w:sz w:val="18"/>
                <w:szCs w:val="18"/>
              </w:rPr>
              <w:t>2.20</w:t>
            </w:r>
          </w:p>
        </w:tc>
        <w:tc>
          <w:tcPr>
            <w:vAlign w:val="center"/>
          </w:tcPr>
          <w:p w14:paraId="38E0E283">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24578"/>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36957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695700"/>
                    </a:xfrm>
                    <a:prstGeom prst="rect">
                      <a:avLst/>
                    </a:prstGeom>
                  </pic:spPr>
                </pic:pic>
              </a:graphicData>
            </a:graphic>
          </wp:inline>
        </w:drawing>
      </w:r>
    </w:p>
    <w:p w14:paraId="29381DBA">
      <w:r>
        <w:t>1层</w:t>
      </w:r>
    </w:p>
    <w:p w14:paraId="49ADE738">
      <w:r>
        <w:drawing>
          <wp:inline distT="0" distB="0" distL="0" distR="0">
            <wp:extent cx="5667375" cy="7410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7410450"/>
                    </a:xfrm>
                    <a:prstGeom prst="rect">
                      <a:avLst/>
                    </a:prstGeom>
                  </pic:spPr>
                </pic:pic>
              </a:graphicData>
            </a:graphic>
          </wp:inline>
        </w:drawing>
      </w:r>
    </w:p>
    <w:p w14:paraId="7E462DD3">
      <w:r>
        <w:t>2层</w:t>
      </w:r>
    </w:p>
    <w:p w14:paraId="7B95E565">
      <w:r>
        <w:drawing>
          <wp:inline distT="0" distB="0" distL="0" distR="0">
            <wp:extent cx="5667375" cy="67532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6753225"/>
                    </a:xfrm>
                    <a:prstGeom prst="rect">
                      <a:avLst/>
                    </a:prstGeom>
                  </pic:spPr>
                </pic:pic>
              </a:graphicData>
            </a:graphic>
          </wp:inline>
        </w:drawing>
      </w:r>
    </w:p>
    <w:p w14:paraId="03F79DD5">
      <w:r>
        <w:t>A_1层</w:t>
      </w:r>
    </w:p>
    <w:p w14:paraId="7626C85E">
      <w:r>
        <w:drawing>
          <wp:inline distT="0" distB="0" distL="0" distR="0">
            <wp:extent cx="5667375" cy="64960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6496050"/>
                    </a:xfrm>
                    <a:prstGeom prst="rect">
                      <a:avLst/>
                    </a:prstGeom>
                  </pic:spPr>
                </pic:pic>
              </a:graphicData>
            </a:graphic>
          </wp:inline>
        </w:drawing>
      </w:r>
    </w:p>
    <w:p w14:paraId="50B3E3A5">
      <w:r>
        <w:t>A_2层</w:t>
      </w:r>
    </w:p>
    <w:p w14:paraId="0C412A6B">
      <w:r>
        <w:drawing>
          <wp:inline distT="0" distB="0" distL="0" distR="0">
            <wp:extent cx="5667375" cy="72771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7277100"/>
                    </a:xfrm>
                    <a:prstGeom prst="rect">
                      <a:avLst/>
                    </a:prstGeom>
                  </pic:spPr>
                </pic:pic>
              </a:graphicData>
            </a:graphic>
          </wp:inline>
        </w:drawing>
      </w:r>
    </w:p>
    <w:p w14:paraId="551E40F8">
      <w:r>
        <w:t>B_1层</w:t>
      </w:r>
    </w:p>
    <w:p w14:paraId="0ECE7427">
      <w:r>
        <w:drawing>
          <wp:inline distT="0" distB="0" distL="0" distR="0">
            <wp:extent cx="5667375" cy="43434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343400"/>
                    </a:xfrm>
                    <a:prstGeom prst="rect">
                      <a:avLst/>
                    </a:prstGeom>
                  </pic:spPr>
                </pic:pic>
              </a:graphicData>
            </a:graphic>
          </wp:inline>
        </w:drawing>
      </w:r>
    </w:p>
    <w:p w14:paraId="6F469373">
      <w:r>
        <w:t>B_2层</w:t>
      </w:r>
    </w:p>
    <w:p w14:paraId="7EE70FE2"/>
    <w:p w14:paraId="274E9D83">
      <w:pPr>
        <w:pStyle w:val="2"/>
        <w:ind w:left="432" w:hanging="432"/>
      </w:pPr>
      <w:bookmarkStart w:id="79" w:name="_Toc17448"/>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45FF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200832">
            <w:pPr>
              <w:jc w:val="center"/>
            </w:pPr>
            <w:r>
              <w:t>房间/面积</w:t>
            </w:r>
          </w:p>
        </w:tc>
        <w:tc>
          <w:tcPr>
            <w:shd w:val="clear" w:color="auto" w:fill="E6E6E6"/>
            <w:vAlign w:val="center"/>
          </w:tcPr>
          <w:p w14:paraId="3BE062E3">
            <w:pPr>
              <w:jc w:val="center"/>
            </w:pPr>
            <w:r>
              <w:t>总数</w:t>
            </w:r>
          </w:p>
        </w:tc>
        <w:tc>
          <w:tcPr>
            <w:shd w:val="clear" w:color="auto" w:fill="E6E6E6"/>
            <w:vAlign w:val="center"/>
          </w:tcPr>
          <w:p w14:paraId="333F0475">
            <w:pPr>
              <w:jc w:val="center"/>
            </w:pPr>
            <w:r>
              <w:t>满足要求数量</w:t>
            </w:r>
          </w:p>
        </w:tc>
        <w:tc>
          <w:tcPr>
            <w:shd w:val="clear" w:color="auto" w:fill="E6E6E6"/>
            <w:vAlign w:val="center"/>
          </w:tcPr>
          <w:p w14:paraId="69DD9AFA">
            <w:pPr>
              <w:jc w:val="center"/>
            </w:pPr>
            <w:r>
              <w:t>满足要求比例(%)</w:t>
            </w:r>
          </w:p>
        </w:tc>
        <w:tc>
          <w:tcPr>
            <w:shd w:val="clear" w:color="auto" w:fill="E6E6E6"/>
            <w:vAlign w:val="center"/>
          </w:tcPr>
          <w:p w14:paraId="6621EE32">
            <w:pPr>
              <w:jc w:val="center"/>
            </w:pPr>
            <w:r>
              <w:t>不满足非强条的房间</w:t>
            </w:r>
          </w:p>
        </w:tc>
        <w:tc>
          <w:tcPr>
            <w:shd w:val="clear" w:color="auto" w:fill="E6E6E6"/>
            <w:vAlign w:val="center"/>
          </w:tcPr>
          <w:p w14:paraId="5A815014">
            <w:pPr>
              <w:jc w:val="center"/>
            </w:pPr>
            <w:r>
              <w:t>不满足强条的房间</w:t>
            </w:r>
          </w:p>
        </w:tc>
      </w:tr>
      <w:tr w14:paraId="55865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E5620F">
            <w:r>
              <w:t>房间(个)</w:t>
            </w:r>
          </w:p>
        </w:tc>
        <w:tc>
          <w:tcPr>
            <w:vAlign w:val="center"/>
          </w:tcPr>
          <w:p w14:paraId="3E037951">
            <w:r>
              <w:t>20</w:t>
            </w:r>
          </w:p>
        </w:tc>
        <w:tc>
          <w:tcPr>
            <w:vAlign w:val="center"/>
          </w:tcPr>
          <w:p w14:paraId="1D21D9D5">
            <w:r>
              <w:t>20</w:t>
            </w:r>
          </w:p>
        </w:tc>
        <w:tc>
          <w:tcPr>
            <w:vAlign w:val="center"/>
          </w:tcPr>
          <w:p w14:paraId="70796177">
            <w:r>
              <w:t>100.00</w:t>
            </w:r>
          </w:p>
        </w:tc>
        <w:tc>
          <w:tcPr>
            <w:vAlign w:val="center"/>
          </w:tcPr>
          <w:p w14:paraId="43B19657"/>
        </w:tc>
        <w:tc>
          <w:tcPr>
            <w:vAlign w:val="center"/>
          </w:tcPr>
          <w:p w14:paraId="5A1C3DEC"/>
        </w:tc>
      </w:tr>
      <w:tr w14:paraId="1112B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1D32D9">
            <w:r>
              <w:t>采光面积(㎡)</w:t>
            </w:r>
          </w:p>
        </w:tc>
        <w:tc>
          <w:tcPr>
            <w:vAlign w:val="center"/>
          </w:tcPr>
          <w:p w14:paraId="1CB8A614">
            <w:r>
              <w:t>507.71</w:t>
            </w:r>
          </w:p>
        </w:tc>
        <w:tc>
          <w:tcPr>
            <w:vAlign w:val="center"/>
          </w:tcPr>
          <w:p w14:paraId="7268C2A1">
            <w:r>
              <w:t>507.71</w:t>
            </w:r>
          </w:p>
        </w:tc>
        <w:tc>
          <w:tcPr>
            <w:vAlign w:val="center"/>
          </w:tcPr>
          <w:p w14:paraId="1B15751D">
            <w:r>
              <w:t>100.00</w:t>
            </w:r>
          </w:p>
        </w:tc>
        <w:tc>
          <w:tcPr>
            <w:vAlign w:val="center"/>
          </w:tcPr>
          <w:p w14:paraId="0120538E">
            <w:pPr>
              <w:jc w:val="center"/>
            </w:pPr>
            <w:r>
              <w:t>－－</w:t>
            </w:r>
          </w:p>
        </w:tc>
        <w:tc>
          <w:tcPr>
            <w:vAlign w:val="center"/>
          </w:tcPr>
          <w:p w14:paraId="63B822AE">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5841391"/>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65841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86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14</Pages>
  <Words>3392</Words>
  <Characters>4482</Characters>
  <Lines>32</Lines>
  <Paragraphs>9</Paragraphs>
  <TotalTime>0</TotalTime>
  <ScaleCrop>false</ScaleCrop>
  <LinksUpToDate>false</LinksUpToDate>
  <CharactersWithSpaces>5508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2025-12-19T06:52:00Z</dcterms:created>
  <dc:creator>幻想家</dc:creator>
  <cp:lastModifiedBy>幻想家</cp:lastModifiedBy>
  <dcterms:modified xsi:type="dcterms:W3CDTF">2025-12-19T06:52:50Z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8CD2AFE04B454E20A81884C8C9187AC7_11</vt:lpwstr>
  </property>
  <property fmtid="{D5CDD505-2E9C-101B-9397-08002B2CF9AE}" pid="4" name="KSOTemplateDocerSaveRecord">
    <vt:lpwstr>eyJoZGlkIjoiMTA3ZGU2NzdlYjQxMzY2Y2I1YTNkOGQ0OTc0MzhjZTkiLCJ1c2VySWQiOiIxNTI3Mzg1MTk5In0=</vt:lpwstr>
  </property>
</Properties>
</file>