
<file path=[Content_Types].xml><?xml version="1.0" encoding="utf-8"?>
<Types xmlns="http://schemas.openxmlformats.org/package/2006/content-types">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0" w:name="_Hlk172625491"/>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办公建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r>
              <w:rPr>
                <w:rFonts w:hint="eastAsia"/>
                <w:b/>
                <w:sz w:val="36"/>
                <w:szCs w:val="36"/>
              </w:rPr>
              <w:t>官寺村党群服务中心</w:t>
            </w:r>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0D5CCE6C"/>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sz w:val="24"/>
                <w:szCs w:val="24"/>
              </w:rPr>
            </w:pP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报告日期"/>
            <w:bookmarkStart w:id="8" w:name="计算日期"/>
            <w:r>
              <w:rPr>
                <w:rFonts w:hint="eastAsia"/>
                <w:sz w:val="24"/>
                <w:szCs w:val="24"/>
              </w:rPr>
              <w:t>2025年12月24日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加密锁号"/>
            <w:bookmarkStart w:id="13" w:name="正版授权码"/>
            <w:r>
              <w:rPr>
                <w:rFonts w:hint="eastAsia"/>
              </w:rPr>
              <w:t>T15036462922</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0D8A3A0C">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_Toc20600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_Toc20600 \h </w:instrText>
      </w:r>
      <w:r>
        <w:fldChar w:fldCharType="separate"/>
      </w:r>
      <w:r>
        <w:t>1</w:t>
      </w:r>
      <w:r>
        <w:fldChar w:fldCharType="end"/>
      </w:r>
      <w:r>
        <w:fldChar w:fldCharType="end"/>
      </w:r>
    </w:p>
    <w:p w14:paraId="1A9DB89A">
      <w:pPr>
        <w:pStyle w:val="21"/>
        <w:tabs>
          <w:tab w:val="right" w:leader="dot" w:pos="9070"/>
          <w:tab w:val="clear" w:pos="180"/>
          <w:tab w:val="clear" w:pos="9360"/>
        </w:tabs>
      </w:pPr>
      <w:r>
        <w:fldChar w:fldCharType="begin"/>
      </w:r>
      <w:r>
        <w:instrText xml:space="preserve"> HYPERLINK \l _Toc22033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_Toc22033 \h </w:instrText>
      </w:r>
      <w:r>
        <w:fldChar w:fldCharType="separate"/>
      </w:r>
      <w:r>
        <w:t>1</w:t>
      </w:r>
      <w:r>
        <w:fldChar w:fldCharType="end"/>
      </w:r>
      <w:r>
        <w:fldChar w:fldCharType="end"/>
      </w:r>
    </w:p>
    <w:p w14:paraId="4C4E593F">
      <w:pPr>
        <w:pStyle w:val="21"/>
        <w:tabs>
          <w:tab w:val="right" w:leader="dot" w:pos="9070"/>
          <w:tab w:val="clear" w:pos="180"/>
          <w:tab w:val="clear" w:pos="9360"/>
        </w:tabs>
      </w:pPr>
      <w:r>
        <w:fldChar w:fldCharType="begin"/>
      </w:r>
      <w:r>
        <w:instrText xml:space="preserve"> HYPERLINK \l _Toc18456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_Toc18456 \h </w:instrText>
      </w:r>
      <w:r>
        <w:fldChar w:fldCharType="separate"/>
      </w:r>
      <w:r>
        <w:t>2</w:t>
      </w:r>
      <w:r>
        <w:fldChar w:fldCharType="end"/>
      </w:r>
      <w:r>
        <w:fldChar w:fldCharType="end"/>
      </w:r>
    </w:p>
    <w:p w14:paraId="16EF615C">
      <w:pPr>
        <w:pStyle w:val="21"/>
        <w:tabs>
          <w:tab w:val="right" w:leader="dot" w:pos="9070"/>
          <w:tab w:val="clear" w:pos="180"/>
          <w:tab w:val="clear" w:pos="9360"/>
        </w:tabs>
      </w:pPr>
      <w:r>
        <w:fldChar w:fldCharType="begin"/>
      </w:r>
      <w:r>
        <w:instrText xml:space="preserve"> HYPERLINK \l _Toc3324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_Toc3324 \h </w:instrText>
      </w:r>
      <w:r>
        <w:fldChar w:fldCharType="separate"/>
      </w:r>
      <w:r>
        <w:t>3</w:t>
      </w:r>
      <w:r>
        <w:fldChar w:fldCharType="end"/>
      </w:r>
      <w:r>
        <w:fldChar w:fldCharType="end"/>
      </w:r>
    </w:p>
    <w:p w14:paraId="2695793A">
      <w:pPr>
        <w:pStyle w:val="26"/>
        <w:tabs>
          <w:tab w:val="right" w:leader="dot" w:pos="9070"/>
          <w:tab w:val="clear" w:pos="180"/>
          <w:tab w:val="clear" w:pos="540"/>
          <w:tab w:val="clear" w:pos="9360"/>
        </w:tabs>
      </w:pPr>
      <w:r>
        <w:fldChar w:fldCharType="begin"/>
      </w:r>
      <w:r>
        <w:instrText xml:space="preserve"> HYPERLINK \l _Toc17171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_Toc17171 \h </w:instrText>
      </w:r>
      <w:r>
        <w:fldChar w:fldCharType="separate"/>
      </w:r>
      <w:r>
        <w:t>3</w:t>
      </w:r>
      <w:r>
        <w:fldChar w:fldCharType="end"/>
      </w:r>
      <w:r>
        <w:fldChar w:fldCharType="end"/>
      </w:r>
    </w:p>
    <w:p w14:paraId="7FFE6939">
      <w:pPr>
        <w:pStyle w:val="26"/>
        <w:tabs>
          <w:tab w:val="right" w:leader="dot" w:pos="9070"/>
          <w:tab w:val="clear" w:pos="180"/>
          <w:tab w:val="clear" w:pos="540"/>
          <w:tab w:val="clear" w:pos="9360"/>
        </w:tabs>
      </w:pPr>
      <w:r>
        <w:fldChar w:fldCharType="begin"/>
      </w:r>
      <w:r>
        <w:instrText xml:space="preserve"> HYPERLINK \l _Toc20853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_Toc20853 \h </w:instrText>
      </w:r>
      <w:r>
        <w:fldChar w:fldCharType="separate"/>
      </w:r>
      <w:r>
        <w:t>4</w:t>
      </w:r>
      <w:r>
        <w:fldChar w:fldCharType="end"/>
      </w:r>
      <w:r>
        <w:fldChar w:fldCharType="end"/>
      </w:r>
    </w:p>
    <w:p w14:paraId="0D3BF4CA">
      <w:pPr>
        <w:pStyle w:val="21"/>
        <w:tabs>
          <w:tab w:val="right" w:leader="dot" w:pos="9070"/>
          <w:tab w:val="clear" w:pos="180"/>
          <w:tab w:val="clear" w:pos="9360"/>
        </w:tabs>
      </w:pPr>
      <w:r>
        <w:fldChar w:fldCharType="begin"/>
      </w:r>
      <w:r>
        <w:instrText xml:space="preserve"> HYPERLINK \l _Toc6026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_Toc6026 \h </w:instrText>
      </w:r>
      <w:r>
        <w:fldChar w:fldCharType="separate"/>
      </w:r>
      <w:r>
        <w:t>8</w:t>
      </w:r>
      <w:r>
        <w:fldChar w:fldCharType="end"/>
      </w:r>
      <w:r>
        <w:fldChar w:fldCharType="end"/>
      </w:r>
    </w:p>
    <w:p w14:paraId="47C72E10">
      <w:pPr>
        <w:pStyle w:val="26"/>
        <w:tabs>
          <w:tab w:val="right" w:leader="dot" w:pos="9070"/>
          <w:tab w:val="clear" w:pos="180"/>
          <w:tab w:val="clear" w:pos="540"/>
          <w:tab w:val="clear" w:pos="9360"/>
        </w:tabs>
      </w:pPr>
      <w:r>
        <w:fldChar w:fldCharType="begin"/>
      </w:r>
      <w:r>
        <w:instrText xml:space="preserve"> HYPERLINK \l _Toc10251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_Toc10251 \h </w:instrText>
      </w:r>
      <w:r>
        <w:fldChar w:fldCharType="separate"/>
      </w:r>
      <w:r>
        <w:t>8</w:t>
      </w:r>
      <w:r>
        <w:fldChar w:fldCharType="end"/>
      </w:r>
      <w:r>
        <w:fldChar w:fldCharType="end"/>
      </w:r>
    </w:p>
    <w:p w14:paraId="3AC3E995">
      <w:pPr>
        <w:pStyle w:val="26"/>
        <w:tabs>
          <w:tab w:val="right" w:leader="dot" w:pos="9070"/>
          <w:tab w:val="clear" w:pos="180"/>
          <w:tab w:val="clear" w:pos="540"/>
          <w:tab w:val="clear" w:pos="9360"/>
        </w:tabs>
      </w:pPr>
      <w:r>
        <w:fldChar w:fldCharType="begin"/>
      </w:r>
      <w:r>
        <w:instrText xml:space="preserve"> HYPERLINK \l _Toc27387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_Toc27387 \h </w:instrText>
      </w:r>
      <w:r>
        <w:fldChar w:fldCharType="separate"/>
      </w:r>
      <w:r>
        <w:t>8</w:t>
      </w:r>
      <w:r>
        <w:fldChar w:fldCharType="end"/>
      </w:r>
      <w:r>
        <w:fldChar w:fldCharType="end"/>
      </w:r>
    </w:p>
    <w:p w14:paraId="41DF110C">
      <w:pPr>
        <w:pStyle w:val="26"/>
        <w:tabs>
          <w:tab w:val="right" w:leader="dot" w:pos="9070"/>
          <w:tab w:val="clear" w:pos="180"/>
          <w:tab w:val="clear" w:pos="540"/>
          <w:tab w:val="clear" w:pos="9360"/>
        </w:tabs>
      </w:pPr>
      <w:r>
        <w:fldChar w:fldCharType="begin"/>
      </w:r>
      <w:r>
        <w:instrText xml:space="preserve"> HYPERLINK \l _Toc11974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_Toc11974 \h </w:instrText>
      </w:r>
      <w:r>
        <w:fldChar w:fldCharType="separate"/>
      </w:r>
      <w:r>
        <w:t>14</w:t>
      </w:r>
      <w:r>
        <w:fldChar w:fldCharType="end"/>
      </w:r>
      <w:r>
        <w:fldChar w:fldCharType="end"/>
      </w:r>
    </w:p>
    <w:p w14:paraId="6FC07F41">
      <w:pPr>
        <w:pStyle w:val="26"/>
        <w:tabs>
          <w:tab w:val="right" w:leader="dot" w:pos="9070"/>
          <w:tab w:val="clear" w:pos="180"/>
          <w:tab w:val="clear" w:pos="540"/>
          <w:tab w:val="clear" w:pos="9360"/>
        </w:tabs>
      </w:pPr>
      <w:r>
        <w:fldChar w:fldCharType="begin"/>
      </w:r>
      <w:r>
        <w:instrText xml:space="preserve"> HYPERLINK \l _Toc16324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_Toc16324 \h </w:instrText>
      </w:r>
      <w:r>
        <w:fldChar w:fldCharType="separate"/>
      </w:r>
      <w:r>
        <w:t>20</w:t>
      </w:r>
      <w:r>
        <w:fldChar w:fldCharType="end"/>
      </w:r>
      <w:r>
        <w:fldChar w:fldCharType="end"/>
      </w:r>
    </w:p>
    <w:p w14:paraId="0CFBE678">
      <w:pPr>
        <w:pStyle w:val="26"/>
        <w:tabs>
          <w:tab w:val="right" w:leader="dot" w:pos="9070"/>
          <w:tab w:val="clear" w:pos="180"/>
          <w:tab w:val="clear" w:pos="540"/>
          <w:tab w:val="clear" w:pos="9360"/>
        </w:tabs>
      </w:pPr>
      <w:r>
        <w:fldChar w:fldCharType="begin"/>
      </w:r>
      <w:r>
        <w:instrText xml:space="preserve"> HYPERLINK \l _Toc12570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_Toc12570 \h </w:instrText>
      </w:r>
      <w:r>
        <w:fldChar w:fldCharType="separate"/>
      </w:r>
      <w:r>
        <w:t>23</w:t>
      </w:r>
      <w:r>
        <w:fldChar w:fldCharType="end"/>
      </w:r>
      <w:r>
        <w:fldChar w:fldCharType="end"/>
      </w:r>
    </w:p>
    <w:p w14:paraId="2DDC89BC">
      <w:pPr>
        <w:pStyle w:val="21"/>
        <w:tabs>
          <w:tab w:val="right" w:leader="dot" w:pos="9070"/>
          <w:tab w:val="clear" w:pos="180"/>
          <w:tab w:val="clear" w:pos="9360"/>
        </w:tabs>
      </w:pPr>
      <w:r>
        <w:fldChar w:fldCharType="begin"/>
      </w:r>
      <w:r>
        <w:instrText xml:space="preserve"> HYPERLINK \l _Toc983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_Toc983 \h </w:instrText>
      </w:r>
      <w:r>
        <w:fldChar w:fldCharType="separate"/>
      </w:r>
      <w:r>
        <w:t>24</w:t>
      </w:r>
      <w:r>
        <w:fldChar w:fldCharType="end"/>
      </w:r>
      <w:r>
        <w:fldChar w:fldCharType="end"/>
      </w:r>
    </w:p>
    <w:p w14:paraId="7A249C7E">
      <w:pPr>
        <w:pStyle w:val="21"/>
      </w:pPr>
      <w:r>
        <w:fldChar w:fldCharType="end"/>
      </w:r>
    </w:p>
    <w:p w14:paraId="69949491">
      <w:pPr>
        <w:pStyle w:val="21"/>
      </w:pPr>
      <w:r>
        <w:rPr>
          <w:rFonts w:hint="eastAsia"/>
        </w:rPr>
        <w:t>附录</w:t>
      </w:r>
    </w:p>
    <w:p w14:paraId="226BA169">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_Toc20944 </w:instrText>
      </w:r>
      <w:r>
        <w:rPr>
          <w:caps/>
        </w:rPr>
        <w:fldChar w:fldCharType="separate"/>
      </w:r>
      <w:r>
        <w:t xml:space="preserve">附录 1 </w:t>
      </w:r>
      <w:r>
        <w:tab/>
      </w:r>
      <w:r>
        <w:rPr>
          <w:rFonts w:hint="eastAsia"/>
        </w:rPr>
        <w:t>声学分区标注图</w:t>
      </w:r>
      <w:r>
        <w:tab/>
      </w:r>
      <w:r>
        <w:fldChar w:fldCharType="begin"/>
      </w:r>
      <w:r>
        <w:instrText xml:space="preserve"> PAGEREF _Toc20944 \h </w:instrText>
      </w:r>
      <w:r>
        <w:fldChar w:fldCharType="separate"/>
      </w:r>
      <w:r>
        <w:t>26</w:t>
      </w:r>
      <w:r>
        <w:fldChar w:fldCharType="end"/>
      </w:r>
      <w:r>
        <w:rPr>
          <w:caps/>
          <w:color w:val="008080"/>
        </w:rPr>
        <w:fldChar w:fldCharType="end"/>
      </w:r>
    </w:p>
    <w:p w14:paraId="2708F783">
      <w:pPr>
        <w:pStyle w:val="25"/>
        <w:tabs>
          <w:tab w:val="right" w:pos="2400"/>
          <w:tab w:val="right" w:leader="dot" w:pos="9070"/>
        </w:tabs>
      </w:pPr>
      <w:r>
        <w:fldChar w:fldCharType="begin"/>
      </w:r>
      <w:r>
        <w:instrText xml:space="preserve"> HYPERLINK \l _Toc24597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_Toc24597 \h </w:instrText>
      </w:r>
      <w:r>
        <w:fldChar w:fldCharType="separate"/>
      </w:r>
      <w:r>
        <w:t>28</w:t>
      </w:r>
      <w:r>
        <w:fldChar w:fldCharType="end"/>
      </w:r>
      <w:r>
        <w:fldChar w:fldCharType="end"/>
      </w:r>
    </w:p>
    <w:p w14:paraId="6F57B77D">
      <w:pPr>
        <w:pStyle w:val="25"/>
        <w:tabs>
          <w:tab w:val="right" w:pos="2400"/>
          <w:tab w:val="right" w:leader="dot" w:pos="9070"/>
        </w:tabs>
      </w:pPr>
      <w:r>
        <w:fldChar w:fldCharType="begin"/>
      </w:r>
      <w:r>
        <w:instrText xml:space="preserve"> HYPERLINK \l _Toc13741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_Toc13741 \h </w:instrText>
      </w:r>
      <w:r>
        <w:fldChar w:fldCharType="separate"/>
      </w:r>
      <w:r>
        <w:t>29</w:t>
      </w:r>
      <w:r>
        <w:fldChar w:fldCharType="end"/>
      </w:r>
      <w:r>
        <w:fldChar w:fldCharType="end"/>
      </w:r>
    </w:p>
    <w:p w14:paraId="66B18E73">
      <w:pPr>
        <w:pStyle w:val="25"/>
        <w:tabs>
          <w:tab w:val="right" w:pos="2400"/>
          <w:tab w:val="right" w:leader="dot" w:pos="9070"/>
        </w:tabs>
      </w:pPr>
      <w:r>
        <w:fldChar w:fldCharType="begin"/>
      </w:r>
      <w:r>
        <w:instrText xml:space="preserve"> HYPERLINK \l _Toc15071 </w:instrText>
      </w:r>
      <w:r>
        <w:fldChar w:fldCharType="separate"/>
      </w:r>
      <w:r>
        <w:t xml:space="preserve">附录 4 </w:t>
      </w:r>
      <w:r>
        <w:tab/>
      </w:r>
      <w:r>
        <w:rPr>
          <w:rFonts w:hint="eastAsia"/>
        </w:rPr>
        <w:t>主要功能房间构件隔声性能表</w:t>
      </w:r>
      <w:r>
        <w:tab/>
      </w:r>
      <w:r>
        <w:fldChar w:fldCharType="begin"/>
      </w:r>
      <w:r>
        <w:instrText xml:space="preserve"> PAGEREF _Toc15071 \h </w:instrText>
      </w:r>
      <w:r>
        <w:fldChar w:fldCharType="separate"/>
      </w:r>
      <w:r>
        <w:t>33</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61211389"/>
      <w:bookmarkStart w:id="16" w:name="_Toc159941230"/>
      <w:bookmarkStart w:id="17" w:name="_Toc20600"/>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r>
              <w:rPr>
                <w:rFonts w:hint="eastAsia"/>
              </w:rPr>
              <w:t>官寺村党群服务中心</w:t>
            </w:r>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5535</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3</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14.4</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82</w:t>
            </w:r>
            <w:bookmarkEnd w:id="24"/>
          </w:p>
        </w:tc>
      </w:tr>
    </w:tbl>
    <w:p w14:paraId="3420BB5C">
      <w:pPr>
        <w:pStyle w:val="3"/>
        <w:spacing w:before="312" w:beforeLines="100"/>
        <w:ind w:left="425" w:leftChars="236"/>
        <w:jc w:val="center"/>
        <w:rPr>
          <w:color w:val="0000FF"/>
          <w:lang w:val="en-US"/>
        </w:rPr>
      </w:pPr>
      <w:bookmarkStart w:id="25" w:name="单体模型观察图"/>
      <w:bookmarkEnd w:id="25"/>
      <w:r>
        <w:drawing>
          <wp:inline distT="0" distB="0" distL="0" distR="0">
            <wp:extent cx="5667375" cy="52387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6"/>
                    <a:stretch>
                      <a:fillRect/>
                    </a:stretch>
                  </pic:blipFill>
                  <pic:spPr>
                    <a:xfrm>
                      <a:off x="0" y="0"/>
                      <a:ext cx="5667375" cy="5238750"/>
                    </a:xfrm>
                    <a:prstGeom prst="rect">
                      <a:avLst/>
                    </a:prstGeom>
                  </pic:spPr>
                </pic:pic>
              </a:graphicData>
            </a:graphic>
          </wp:inline>
        </w:drawing>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59941231"/>
      <w:bookmarkStart w:id="28" w:name="_Toc161211390"/>
      <w:bookmarkStart w:id="29" w:name="_Toc22033"/>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61211391"/>
      <w:bookmarkStart w:id="31" w:name="_Toc159941232"/>
      <w:bookmarkStart w:id="32" w:name="_Toc18456"/>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9941233"/>
      <w:bookmarkStart w:id="34" w:name="_Toc151387740"/>
      <w:bookmarkStart w:id="35" w:name="_Toc161211392"/>
      <w:bookmarkStart w:id="36" w:name="_Toc3324"/>
      <w:r>
        <w:rPr>
          <w:rFonts w:hint="eastAsia"/>
        </w:rPr>
        <w:t>声学原理</w:t>
      </w:r>
      <w:bookmarkEnd w:id="33"/>
      <w:bookmarkEnd w:id="34"/>
      <w:r>
        <w:rPr>
          <w:rFonts w:hint="eastAsia"/>
        </w:rPr>
        <w:t>及计算方法</w:t>
      </w:r>
      <w:bookmarkEnd w:id="35"/>
      <w:bookmarkEnd w:id="36"/>
    </w:p>
    <w:p w14:paraId="661CDBF7">
      <w:pPr>
        <w:pStyle w:val="4"/>
      </w:pPr>
      <w:bookmarkStart w:id="37" w:name="_Toc161211393"/>
      <w:bookmarkStart w:id="38" w:name="_Toc17171"/>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54147335"/>
      <w:bookmarkStart w:id="42" w:name="_Toc161211394"/>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8"/>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61211396"/>
      <w:bookmarkStart w:id="46" w:name="_Toc159941235"/>
      <w:bookmarkStart w:id="47" w:name="_Toc20853"/>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w:bookmarkEnd w:id="55"/>
      </m:oMath>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59941246"/>
      <w:bookmarkStart w:id="59" w:name="_Toc161211404"/>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59941247"/>
      <w:bookmarkStart w:id="63" w:name="_Toc161211406"/>
      <w:bookmarkStart w:id="64" w:name="_Toc151387750"/>
    </w:p>
    <w:p w14:paraId="0DC4141C">
      <w:pPr>
        <w:pStyle w:val="2"/>
      </w:pPr>
      <w:bookmarkStart w:id="65" w:name="_Toc6026"/>
      <w:r>
        <w:rPr>
          <w:rFonts w:hint="eastAsia"/>
        </w:rPr>
        <w:t>声环境评价</w:t>
      </w:r>
      <w:bookmarkEnd w:id="62"/>
      <w:bookmarkEnd w:id="63"/>
      <w:bookmarkEnd w:id="65"/>
    </w:p>
    <w:p w14:paraId="36442E5E">
      <w:pPr>
        <w:pStyle w:val="4"/>
      </w:pPr>
      <w:bookmarkStart w:id="66" w:name="_Toc161211407"/>
      <w:bookmarkStart w:id="67" w:name="_Toc159941249"/>
      <w:bookmarkStart w:id="68" w:name="_Toc10251"/>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61211408"/>
      <w:bookmarkStart w:id="70" w:name="_Toc159941250"/>
      <w:bookmarkStart w:id="71" w:name="_Toc27387"/>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2F9BD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442B4D">
            <w:r>
              <w:t>构件</w:t>
            </w:r>
          </w:p>
        </w:tc>
        <w:tc>
          <w:tcPr>
            <w:shd w:val="clear" w:color="auto" w:fill="E6E6E6"/>
            <w:vAlign w:val="center"/>
          </w:tcPr>
          <w:p w14:paraId="720EC79D">
            <w:pPr>
              <w:jc w:val="center"/>
            </w:pPr>
            <w:r>
              <w:t>材料</w:t>
            </w:r>
          </w:p>
        </w:tc>
        <w:tc>
          <w:tcPr>
            <w:shd w:val="clear" w:color="auto" w:fill="E6E6E6"/>
            <w:vAlign w:val="center"/>
          </w:tcPr>
          <w:p w14:paraId="24492D79">
            <w:pPr>
              <w:jc w:val="center"/>
            </w:pPr>
            <w:r>
              <w:t>厚度(mm)</w:t>
            </w:r>
          </w:p>
        </w:tc>
        <w:tc>
          <w:tcPr>
            <w:shd w:val="clear" w:color="auto" w:fill="E6E6E6"/>
            <w:vAlign w:val="center"/>
          </w:tcPr>
          <w:p w14:paraId="1E78817D">
            <w:pPr>
              <w:jc w:val="center"/>
            </w:pPr>
            <w:r>
              <w:t>密度(kg/m</w:t>
            </w:r>
            <w:r>
              <w:rPr>
                <w:vertAlign w:val="superscript"/>
              </w:rPr>
              <w:t>3</w:t>
            </w:r>
            <w:r>
              <w:t>)</w:t>
            </w:r>
          </w:p>
        </w:tc>
        <w:tc>
          <w:tcPr>
            <w:shd w:val="clear" w:color="auto" w:fill="E6E6E6"/>
            <w:vAlign w:val="center"/>
          </w:tcPr>
          <w:p w14:paraId="1343DD0D">
            <w:pPr>
              <w:jc w:val="center"/>
            </w:pPr>
            <w:r>
              <w:t>面密度(kg/m</w:t>
            </w:r>
            <w:r>
              <w:rPr>
                <w:vertAlign w:val="superscript"/>
              </w:rPr>
              <w:t>2</w:t>
            </w:r>
            <w:r>
              <w:t>)</w:t>
            </w:r>
          </w:p>
        </w:tc>
        <w:tc>
          <w:tcPr>
            <w:shd w:val="clear" w:color="auto" w:fill="E6E6E6"/>
            <w:vAlign w:val="center"/>
          </w:tcPr>
          <w:p w14:paraId="2AB3F257">
            <w:pPr>
              <w:jc w:val="center"/>
            </w:pPr>
            <w:r>
              <w:t>总面密度(kg/m</w:t>
            </w:r>
            <w:r>
              <w:rPr>
                <w:vertAlign w:val="superscript"/>
              </w:rPr>
              <w:t>2</w:t>
            </w:r>
            <w:r>
              <w:t>)</w:t>
            </w:r>
          </w:p>
        </w:tc>
      </w:tr>
      <w:tr w14:paraId="1D706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89C9C78">
            <w:r>
              <w:t>外墙(填充墙)</w:t>
            </w:r>
          </w:p>
        </w:tc>
        <w:tc>
          <w:tcPr>
            <w:vAlign w:val="center"/>
          </w:tcPr>
          <w:p w14:paraId="635F4FF6">
            <w:r>
              <w:t>水泥砂浆</w:t>
            </w:r>
          </w:p>
        </w:tc>
        <w:tc>
          <w:tcPr>
            <w:vAlign w:val="center"/>
          </w:tcPr>
          <w:p w14:paraId="2ECFE12B">
            <w:pPr>
              <w:jc w:val="center"/>
            </w:pPr>
            <w:r>
              <w:t>10</w:t>
            </w:r>
          </w:p>
        </w:tc>
        <w:tc>
          <w:tcPr>
            <w:vAlign w:val="center"/>
          </w:tcPr>
          <w:p w14:paraId="4AB3AAE8">
            <w:pPr>
              <w:jc w:val="center"/>
            </w:pPr>
            <w:r>
              <w:t>1800.0</w:t>
            </w:r>
          </w:p>
        </w:tc>
        <w:tc>
          <w:tcPr>
            <w:vAlign w:val="center"/>
          </w:tcPr>
          <w:p w14:paraId="1556CC7C">
            <w:pPr>
              <w:jc w:val="center"/>
            </w:pPr>
            <w:r>
              <w:t>18</w:t>
            </w:r>
          </w:p>
        </w:tc>
        <w:tc>
          <w:tcPr>
            <w:vMerge w:val="restart"/>
            <w:vAlign w:val="center"/>
          </w:tcPr>
          <w:p w14:paraId="7C9BC5F3">
            <w:pPr>
              <w:jc w:val="center"/>
            </w:pPr>
            <w:r>
              <w:t>147</w:t>
            </w:r>
          </w:p>
        </w:tc>
      </w:tr>
      <w:tr w14:paraId="2DF67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D32A8F"/>
        </w:tc>
        <w:tc>
          <w:tcPr>
            <w:vAlign w:val="center"/>
          </w:tcPr>
          <w:p w14:paraId="4562C24F">
            <w:r>
              <w:t>挤塑聚苯板(ρ=25-32)</w:t>
            </w:r>
          </w:p>
        </w:tc>
        <w:tc>
          <w:tcPr>
            <w:vAlign w:val="center"/>
          </w:tcPr>
          <w:p w14:paraId="5F116F13">
            <w:pPr>
              <w:jc w:val="center"/>
            </w:pPr>
            <w:r>
              <w:t>130</w:t>
            </w:r>
          </w:p>
        </w:tc>
        <w:tc>
          <w:tcPr>
            <w:vAlign w:val="center"/>
          </w:tcPr>
          <w:p w14:paraId="3E158B3D">
            <w:pPr>
              <w:jc w:val="center"/>
            </w:pPr>
            <w:r>
              <w:t>28.5</w:t>
            </w:r>
          </w:p>
        </w:tc>
        <w:tc>
          <w:tcPr>
            <w:vAlign w:val="center"/>
          </w:tcPr>
          <w:p w14:paraId="0D93F700">
            <w:pPr>
              <w:jc w:val="center"/>
            </w:pPr>
            <w:r>
              <w:t>4</w:t>
            </w:r>
          </w:p>
        </w:tc>
        <w:tc>
          <w:tcPr>
            <w:vMerge w:val="continue"/>
            <w:vAlign w:val="center"/>
          </w:tcPr>
          <w:p w14:paraId="689A8AD4">
            <w:pPr>
              <w:jc w:val="center"/>
            </w:pPr>
          </w:p>
        </w:tc>
      </w:tr>
      <w:tr w14:paraId="2D873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C740B7"/>
        </w:tc>
        <w:tc>
          <w:tcPr>
            <w:vAlign w:val="center"/>
          </w:tcPr>
          <w:p w14:paraId="0D206D2E">
            <w:r>
              <w:t>(承重)煤矸石多孔砖</w:t>
            </w:r>
          </w:p>
        </w:tc>
        <w:tc>
          <w:tcPr>
            <w:vAlign w:val="center"/>
          </w:tcPr>
          <w:p w14:paraId="5FEC541C">
            <w:pPr>
              <w:jc w:val="center"/>
            </w:pPr>
            <w:r>
              <w:t>90</w:t>
            </w:r>
          </w:p>
        </w:tc>
        <w:tc>
          <w:tcPr>
            <w:vAlign w:val="center"/>
          </w:tcPr>
          <w:p w14:paraId="2E285AD3">
            <w:pPr>
              <w:jc w:val="center"/>
            </w:pPr>
            <w:r>
              <w:t>1200.0</w:t>
            </w:r>
          </w:p>
        </w:tc>
        <w:tc>
          <w:tcPr>
            <w:vAlign w:val="center"/>
          </w:tcPr>
          <w:p w14:paraId="6A2F657D">
            <w:pPr>
              <w:jc w:val="center"/>
            </w:pPr>
            <w:r>
              <w:t>108</w:t>
            </w:r>
          </w:p>
        </w:tc>
        <w:tc>
          <w:tcPr>
            <w:vMerge w:val="continue"/>
            <w:vAlign w:val="center"/>
          </w:tcPr>
          <w:p w14:paraId="7CBA2CDB">
            <w:pPr>
              <w:jc w:val="center"/>
            </w:pPr>
          </w:p>
        </w:tc>
      </w:tr>
      <w:tr w14:paraId="4B95E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3EB77B"/>
        </w:tc>
        <w:tc>
          <w:tcPr>
            <w:vAlign w:val="center"/>
          </w:tcPr>
          <w:p w14:paraId="0A14ABF4">
            <w:r>
              <w:t>混合砂浆</w:t>
            </w:r>
          </w:p>
        </w:tc>
        <w:tc>
          <w:tcPr>
            <w:vAlign w:val="center"/>
          </w:tcPr>
          <w:p w14:paraId="1F2A4195">
            <w:pPr>
              <w:jc w:val="center"/>
            </w:pPr>
            <w:r>
              <w:t>10</w:t>
            </w:r>
          </w:p>
        </w:tc>
        <w:tc>
          <w:tcPr>
            <w:vAlign w:val="center"/>
          </w:tcPr>
          <w:p w14:paraId="25C3AE80">
            <w:pPr>
              <w:jc w:val="center"/>
            </w:pPr>
            <w:r>
              <w:t>1700.0</w:t>
            </w:r>
          </w:p>
        </w:tc>
        <w:tc>
          <w:tcPr>
            <w:vAlign w:val="center"/>
          </w:tcPr>
          <w:p w14:paraId="2449D563">
            <w:pPr>
              <w:jc w:val="center"/>
            </w:pPr>
            <w:r>
              <w:t>17</w:t>
            </w:r>
          </w:p>
        </w:tc>
        <w:tc>
          <w:tcPr>
            <w:vMerge w:val="continue"/>
            <w:vAlign w:val="center"/>
          </w:tcPr>
          <w:p w14:paraId="60A9C22A">
            <w:pPr>
              <w:jc w:val="center"/>
            </w:pPr>
          </w:p>
        </w:tc>
      </w:tr>
      <w:tr w14:paraId="6FBBD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F3DB73E">
            <w:r>
              <w:t>屋顶</w:t>
            </w:r>
          </w:p>
        </w:tc>
        <w:tc>
          <w:tcPr>
            <w:vAlign w:val="center"/>
          </w:tcPr>
          <w:p w14:paraId="0EF68FFC">
            <w:r>
              <w:t>水泥砂浆</w:t>
            </w:r>
          </w:p>
        </w:tc>
        <w:tc>
          <w:tcPr>
            <w:vAlign w:val="center"/>
          </w:tcPr>
          <w:p w14:paraId="75A3210B">
            <w:pPr>
              <w:jc w:val="center"/>
            </w:pPr>
            <w:r>
              <w:t>10</w:t>
            </w:r>
          </w:p>
        </w:tc>
        <w:tc>
          <w:tcPr>
            <w:vAlign w:val="center"/>
          </w:tcPr>
          <w:p w14:paraId="594CA58E">
            <w:pPr>
              <w:jc w:val="center"/>
            </w:pPr>
            <w:r>
              <w:t>1800.0</w:t>
            </w:r>
          </w:p>
        </w:tc>
        <w:tc>
          <w:tcPr>
            <w:vAlign w:val="center"/>
          </w:tcPr>
          <w:p w14:paraId="433CE0AC">
            <w:pPr>
              <w:jc w:val="center"/>
            </w:pPr>
            <w:r>
              <w:t>18</w:t>
            </w:r>
          </w:p>
        </w:tc>
        <w:tc>
          <w:tcPr>
            <w:vMerge w:val="restart"/>
            <w:vAlign w:val="center"/>
          </w:tcPr>
          <w:p w14:paraId="26F47307">
            <w:pPr>
              <w:jc w:val="center"/>
            </w:pPr>
            <w:r>
              <w:t>216</w:t>
            </w:r>
          </w:p>
        </w:tc>
      </w:tr>
      <w:tr w14:paraId="7FF5C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EEF41F"/>
        </w:tc>
        <w:tc>
          <w:tcPr>
            <w:vAlign w:val="center"/>
          </w:tcPr>
          <w:p w14:paraId="07F6EB45">
            <w:r>
              <w:t>c20细石混凝土(ρ=2300)</w:t>
            </w:r>
          </w:p>
        </w:tc>
        <w:tc>
          <w:tcPr>
            <w:vAlign w:val="center"/>
          </w:tcPr>
          <w:p w14:paraId="6A7AE028">
            <w:pPr>
              <w:jc w:val="center"/>
            </w:pPr>
            <w:r>
              <w:t>30</w:t>
            </w:r>
          </w:p>
        </w:tc>
        <w:tc>
          <w:tcPr>
            <w:vAlign w:val="center"/>
          </w:tcPr>
          <w:p w14:paraId="15E7950F">
            <w:pPr>
              <w:jc w:val="center"/>
            </w:pPr>
            <w:r>
              <w:t>2300.0</w:t>
            </w:r>
          </w:p>
        </w:tc>
        <w:tc>
          <w:tcPr>
            <w:vAlign w:val="center"/>
          </w:tcPr>
          <w:p w14:paraId="4317BF99">
            <w:pPr>
              <w:jc w:val="center"/>
            </w:pPr>
            <w:r>
              <w:t>69</w:t>
            </w:r>
          </w:p>
        </w:tc>
        <w:tc>
          <w:tcPr>
            <w:vMerge w:val="continue"/>
            <w:vAlign w:val="center"/>
          </w:tcPr>
          <w:p w14:paraId="382A849F">
            <w:pPr>
              <w:jc w:val="center"/>
            </w:pPr>
          </w:p>
        </w:tc>
      </w:tr>
      <w:tr w14:paraId="4E03B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C6B805"/>
        </w:tc>
        <w:tc>
          <w:tcPr>
            <w:vAlign w:val="center"/>
          </w:tcPr>
          <w:p w14:paraId="078FE36C">
            <w:r>
              <w:t>挤塑聚苯板(ρ=25-32)</w:t>
            </w:r>
          </w:p>
        </w:tc>
        <w:tc>
          <w:tcPr>
            <w:vAlign w:val="center"/>
          </w:tcPr>
          <w:p w14:paraId="7D12A160">
            <w:pPr>
              <w:jc w:val="center"/>
            </w:pPr>
            <w:r>
              <w:t>110</w:t>
            </w:r>
          </w:p>
        </w:tc>
        <w:tc>
          <w:tcPr>
            <w:vAlign w:val="center"/>
          </w:tcPr>
          <w:p w14:paraId="79592B0F">
            <w:pPr>
              <w:jc w:val="center"/>
            </w:pPr>
            <w:r>
              <w:t>28.5</w:t>
            </w:r>
          </w:p>
        </w:tc>
        <w:tc>
          <w:tcPr>
            <w:vAlign w:val="center"/>
          </w:tcPr>
          <w:p w14:paraId="1650429B">
            <w:pPr>
              <w:jc w:val="center"/>
            </w:pPr>
            <w:r>
              <w:t>3</w:t>
            </w:r>
          </w:p>
        </w:tc>
        <w:tc>
          <w:tcPr>
            <w:vMerge w:val="continue"/>
            <w:vAlign w:val="center"/>
          </w:tcPr>
          <w:p w14:paraId="67F55E12">
            <w:pPr>
              <w:jc w:val="center"/>
            </w:pPr>
          </w:p>
        </w:tc>
      </w:tr>
      <w:tr w14:paraId="44370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559F0A"/>
        </w:tc>
        <w:tc>
          <w:tcPr>
            <w:vAlign w:val="center"/>
          </w:tcPr>
          <w:p w14:paraId="64C8F73F">
            <w:r>
              <w:t>轻骨料混凝土(找坡层)</w:t>
            </w:r>
          </w:p>
        </w:tc>
        <w:tc>
          <w:tcPr>
            <w:vAlign w:val="center"/>
          </w:tcPr>
          <w:p w14:paraId="5AD5F560">
            <w:pPr>
              <w:jc w:val="center"/>
            </w:pPr>
            <w:r>
              <w:t>30</w:t>
            </w:r>
          </w:p>
        </w:tc>
        <w:tc>
          <w:tcPr>
            <w:vAlign w:val="center"/>
          </w:tcPr>
          <w:p w14:paraId="347A9B76">
            <w:pPr>
              <w:jc w:val="center"/>
            </w:pPr>
            <w:r>
              <w:t>1050.0</w:t>
            </w:r>
          </w:p>
        </w:tc>
        <w:tc>
          <w:tcPr>
            <w:vAlign w:val="center"/>
          </w:tcPr>
          <w:p w14:paraId="58B6B17E">
            <w:pPr>
              <w:jc w:val="center"/>
            </w:pPr>
            <w:r>
              <w:t>32</w:t>
            </w:r>
          </w:p>
        </w:tc>
        <w:tc>
          <w:tcPr>
            <w:vMerge w:val="continue"/>
            <w:vAlign w:val="center"/>
          </w:tcPr>
          <w:p w14:paraId="5B5DE885">
            <w:pPr>
              <w:jc w:val="center"/>
            </w:pPr>
          </w:p>
        </w:tc>
      </w:tr>
      <w:tr w14:paraId="19537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5CA2E3"/>
        </w:tc>
        <w:tc>
          <w:tcPr>
            <w:vAlign w:val="center"/>
          </w:tcPr>
          <w:p w14:paraId="69E44950">
            <w:r>
              <w:t>加气混凝土、泡沫混凝土(ρ=700)</w:t>
            </w:r>
          </w:p>
        </w:tc>
        <w:tc>
          <w:tcPr>
            <w:vAlign w:val="center"/>
          </w:tcPr>
          <w:p w14:paraId="5722E795">
            <w:pPr>
              <w:jc w:val="center"/>
            </w:pPr>
            <w:r>
              <w:t>110</w:t>
            </w:r>
          </w:p>
        </w:tc>
        <w:tc>
          <w:tcPr>
            <w:vAlign w:val="center"/>
          </w:tcPr>
          <w:p w14:paraId="78922677">
            <w:pPr>
              <w:jc w:val="center"/>
            </w:pPr>
            <w:r>
              <w:t>700.0</w:t>
            </w:r>
          </w:p>
        </w:tc>
        <w:tc>
          <w:tcPr>
            <w:vAlign w:val="center"/>
          </w:tcPr>
          <w:p w14:paraId="706F55C5">
            <w:pPr>
              <w:jc w:val="center"/>
            </w:pPr>
            <w:r>
              <w:t>77</w:t>
            </w:r>
          </w:p>
        </w:tc>
        <w:tc>
          <w:tcPr>
            <w:vMerge w:val="continue"/>
            <w:vAlign w:val="center"/>
          </w:tcPr>
          <w:p w14:paraId="3B8EA0ED">
            <w:pPr>
              <w:jc w:val="center"/>
            </w:pPr>
          </w:p>
        </w:tc>
      </w:tr>
      <w:tr w14:paraId="33287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A8B3F3"/>
        </w:tc>
        <w:tc>
          <w:tcPr>
            <w:vAlign w:val="center"/>
          </w:tcPr>
          <w:p w14:paraId="1B438456">
            <w:r>
              <w:t>混合砂浆</w:t>
            </w:r>
          </w:p>
        </w:tc>
        <w:tc>
          <w:tcPr>
            <w:vAlign w:val="center"/>
          </w:tcPr>
          <w:p w14:paraId="3FA3CA00">
            <w:pPr>
              <w:jc w:val="center"/>
            </w:pPr>
            <w:r>
              <w:t>10</w:t>
            </w:r>
          </w:p>
        </w:tc>
        <w:tc>
          <w:tcPr>
            <w:vAlign w:val="center"/>
          </w:tcPr>
          <w:p w14:paraId="18D982B4">
            <w:pPr>
              <w:jc w:val="center"/>
            </w:pPr>
            <w:r>
              <w:t>1700.0</w:t>
            </w:r>
          </w:p>
        </w:tc>
        <w:tc>
          <w:tcPr>
            <w:vAlign w:val="center"/>
          </w:tcPr>
          <w:p w14:paraId="05E94943">
            <w:pPr>
              <w:jc w:val="center"/>
            </w:pPr>
            <w:r>
              <w:t>17</w:t>
            </w:r>
          </w:p>
        </w:tc>
        <w:tc>
          <w:tcPr>
            <w:vMerge w:val="continue"/>
            <w:vAlign w:val="center"/>
          </w:tcPr>
          <w:p w14:paraId="51176038">
            <w:pPr>
              <w:jc w:val="center"/>
            </w:pPr>
          </w:p>
        </w:tc>
      </w:tr>
      <w:tr w14:paraId="49C4F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EF9E3F0">
            <w:r>
              <w:t>楼板</w:t>
            </w:r>
          </w:p>
        </w:tc>
        <w:tc>
          <w:tcPr>
            <w:vAlign w:val="center"/>
          </w:tcPr>
          <w:p w14:paraId="17B0AACC">
            <w:r>
              <w:t>水泥砂浆</w:t>
            </w:r>
          </w:p>
        </w:tc>
        <w:tc>
          <w:tcPr>
            <w:vAlign w:val="center"/>
          </w:tcPr>
          <w:p w14:paraId="3A828AA6">
            <w:pPr>
              <w:jc w:val="center"/>
            </w:pPr>
            <w:r>
              <w:t>10</w:t>
            </w:r>
          </w:p>
        </w:tc>
        <w:tc>
          <w:tcPr>
            <w:vAlign w:val="center"/>
          </w:tcPr>
          <w:p w14:paraId="0FFB792C">
            <w:pPr>
              <w:jc w:val="center"/>
            </w:pPr>
            <w:r>
              <w:t>1800.0</w:t>
            </w:r>
          </w:p>
        </w:tc>
        <w:tc>
          <w:tcPr>
            <w:vAlign w:val="center"/>
          </w:tcPr>
          <w:p w14:paraId="3B0E5172">
            <w:pPr>
              <w:jc w:val="center"/>
            </w:pPr>
            <w:r>
              <w:t>18</w:t>
            </w:r>
          </w:p>
        </w:tc>
        <w:tc>
          <w:tcPr>
            <w:vMerge w:val="restart"/>
            <w:vAlign w:val="center"/>
          </w:tcPr>
          <w:p w14:paraId="02B6D973">
            <w:pPr>
              <w:jc w:val="center"/>
            </w:pPr>
            <w:r>
              <w:t>236</w:t>
            </w:r>
          </w:p>
        </w:tc>
      </w:tr>
      <w:tr w14:paraId="56342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4B05D5"/>
        </w:tc>
        <w:tc>
          <w:tcPr>
            <w:vAlign w:val="center"/>
          </w:tcPr>
          <w:p w14:paraId="41305924">
            <w:r>
              <w:t>挤塑聚苯板(ρ=25-32)</w:t>
            </w:r>
          </w:p>
        </w:tc>
        <w:tc>
          <w:tcPr>
            <w:vAlign w:val="center"/>
          </w:tcPr>
          <w:p w14:paraId="0E5F46D0">
            <w:pPr>
              <w:jc w:val="center"/>
            </w:pPr>
            <w:r>
              <w:t>50</w:t>
            </w:r>
          </w:p>
        </w:tc>
        <w:tc>
          <w:tcPr>
            <w:vAlign w:val="center"/>
          </w:tcPr>
          <w:p w14:paraId="2A448A44">
            <w:pPr>
              <w:jc w:val="center"/>
            </w:pPr>
            <w:r>
              <w:t>28.5</w:t>
            </w:r>
          </w:p>
        </w:tc>
        <w:tc>
          <w:tcPr>
            <w:vAlign w:val="center"/>
          </w:tcPr>
          <w:p w14:paraId="347CB704">
            <w:pPr>
              <w:jc w:val="center"/>
            </w:pPr>
            <w:r>
              <w:t>1</w:t>
            </w:r>
          </w:p>
        </w:tc>
        <w:tc>
          <w:tcPr>
            <w:vMerge w:val="continue"/>
            <w:vAlign w:val="center"/>
          </w:tcPr>
          <w:p w14:paraId="4E58D062">
            <w:pPr>
              <w:jc w:val="center"/>
            </w:pPr>
          </w:p>
        </w:tc>
      </w:tr>
      <w:tr w14:paraId="7D19C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6BEA4B"/>
        </w:tc>
        <w:tc>
          <w:tcPr>
            <w:vAlign w:val="center"/>
          </w:tcPr>
          <w:p w14:paraId="3B354D53">
            <w:r>
              <w:t>钢筋混凝土</w:t>
            </w:r>
          </w:p>
        </w:tc>
        <w:tc>
          <w:tcPr>
            <w:vAlign w:val="center"/>
          </w:tcPr>
          <w:p w14:paraId="65A4CBF4">
            <w:pPr>
              <w:jc w:val="center"/>
            </w:pPr>
            <w:r>
              <w:t>80</w:t>
            </w:r>
          </w:p>
        </w:tc>
        <w:tc>
          <w:tcPr>
            <w:vAlign w:val="center"/>
          </w:tcPr>
          <w:p w14:paraId="78B73A7E">
            <w:pPr>
              <w:jc w:val="center"/>
            </w:pPr>
            <w:r>
              <w:t>2500.0</w:t>
            </w:r>
          </w:p>
        </w:tc>
        <w:tc>
          <w:tcPr>
            <w:vAlign w:val="center"/>
          </w:tcPr>
          <w:p w14:paraId="2A9C98D0">
            <w:pPr>
              <w:jc w:val="center"/>
            </w:pPr>
            <w:r>
              <w:t>200</w:t>
            </w:r>
          </w:p>
        </w:tc>
        <w:tc>
          <w:tcPr>
            <w:vMerge w:val="continue"/>
            <w:vAlign w:val="center"/>
          </w:tcPr>
          <w:p w14:paraId="7031EDA5">
            <w:pPr>
              <w:jc w:val="center"/>
            </w:pPr>
          </w:p>
        </w:tc>
      </w:tr>
      <w:tr w14:paraId="4B9D7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79BDF7"/>
        </w:tc>
        <w:tc>
          <w:tcPr>
            <w:vAlign w:val="center"/>
          </w:tcPr>
          <w:p w14:paraId="341FC17F">
            <w:r>
              <w:t>混合砂浆</w:t>
            </w:r>
          </w:p>
        </w:tc>
        <w:tc>
          <w:tcPr>
            <w:vAlign w:val="center"/>
          </w:tcPr>
          <w:p w14:paraId="06A57B0D">
            <w:pPr>
              <w:jc w:val="center"/>
            </w:pPr>
            <w:r>
              <w:t>10</w:t>
            </w:r>
          </w:p>
        </w:tc>
        <w:tc>
          <w:tcPr>
            <w:vAlign w:val="center"/>
          </w:tcPr>
          <w:p w14:paraId="201199CC">
            <w:pPr>
              <w:jc w:val="center"/>
            </w:pPr>
            <w:r>
              <w:t>1700.0</w:t>
            </w:r>
          </w:p>
        </w:tc>
        <w:tc>
          <w:tcPr>
            <w:vAlign w:val="center"/>
          </w:tcPr>
          <w:p w14:paraId="12A8EBE1">
            <w:pPr>
              <w:jc w:val="center"/>
            </w:pPr>
            <w:r>
              <w:t>17</w:t>
            </w:r>
          </w:p>
        </w:tc>
        <w:tc>
          <w:tcPr>
            <w:vMerge w:val="continue"/>
            <w:vAlign w:val="center"/>
          </w:tcPr>
          <w:p w14:paraId="362E8268">
            <w:pPr>
              <w:jc w:val="center"/>
            </w:pPr>
          </w:p>
        </w:tc>
      </w:tr>
      <w:tr w14:paraId="10D0F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DABC5D9">
            <w:r>
              <w:t>挑空楼板</w:t>
            </w:r>
          </w:p>
        </w:tc>
        <w:tc>
          <w:tcPr>
            <w:vAlign w:val="center"/>
          </w:tcPr>
          <w:p w14:paraId="4023C38A">
            <w:r>
              <w:t>水泥砂浆</w:t>
            </w:r>
          </w:p>
        </w:tc>
        <w:tc>
          <w:tcPr>
            <w:vAlign w:val="center"/>
          </w:tcPr>
          <w:p w14:paraId="4E53CD72">
            <w:pPr>
              <w:jc w:val="center"/>
            </w:pPr>
            <w:r>
              <w:t>10</w:t>
            </w:r>
          </w:p>
        </w:tc>
        <w:tc>
          <w:tcPr>
            <w:vAlign w:val="center"/>
          </w:tcPr>
          <w:p w14:paraId="4AD12D39">
            <w:pPr>
              <w:jc w:val="center"/>
            </w:pPr>
            <w:r>
              <w:t>1800.0</w:t>
            </w:r>
          </w:p>
        </w:tc>
        <w:tc>
          <w:tcPr>
            <w:vAlign w:val="center"/>
          </w:tcPr>
          <w:p w14:paraId="74303B62">
            <w:pPr>
              <w:jc w:val="center"/>
            </w:pPr>
            <w:r>
              <w:t>18</w:t>
            </w:r>
          </w:p>
        </w:tc>
        <w:tc>
          <w:tcPr>
            <w:vMerge w:val="restart"/>
            <w:vAlign w:val="center"/>
          </w:tcPr>
          <w:p w14:paraId="71714D08">
            <w:pPr>
              <w:jc w:val="center"/>
            </w:pPr>
            <w:r>
              <w:t>263</w:t>
            </w:r>
          </w:p>
        </w:tc>
      </w:tr>
      <w:tr w14:paraId="1B0F3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95E264"/>
        </w:tc>
        <w:tc>
          <w:tcPr>
            <w:vAlign w:val="center"/>
          </w:tcPr>
          <w:p w14:paraId="6EE65256">
            <w:r>
              <w:t>挤塑聚苯板(ρ=25-32)</w:t>
            </w:r>
          </w:p>
        </w:tc>
        <w:tc>
          <w:tcPr>
            <w:vAlign w:val="center"/>
          </w:tcPr>
          <w:p w14:paraId="1D8AC607">
            <w:pPr>
              <w:jc w:val="center"/>
            </w:pPr>
            <w:r>
              <w:t>90</w:t>
            </w:r>
          </w:p>
        </w:tc>
        <w:tc>
          <w:tcPr>
            <w:vAlign w:val="center"/>
          </w:tcPr>
          <w:p w14:paraId="1B797C15">
            <w:pPr>
              <w:jc w:val="center"/>
            </w:pPr>
            <w:r>
              <w:t>28.5</w:t>
            </w:r>
          </w:p>
        </w:tc>
        <w:tc>
          <w:tcPr>
            <w:vAlign w:val="center"/>
          </w:tcPr>
          <w:p w14:paraId="335245BF">
            <w:pPr>
              <w:jc w:val="center"/>
            </w:pPr>
            <w:r>
              <w:t>3</w:t>
            </w:r>
          </w:p>
        </w:tc>
        <w:tc>
          <w:tcPr>
            <w:vMerge w:val="continue"/>
            <w:vAlign w:val="center"/>
          </w:tcPr>
          <w:p w14:paraId="5BCE01A5">
            <w:pPr>
              <w:jc w:val="center"/>
            </w:pPr>
          </w:p>
        </w:tc>
      </w:tr>
      <w:tr w14:paraId="48355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011562"/>
        </w:tc>
        <w:tc>
          <w:tcPr>
            <w:vAlign w:val="center"/>
          </w:tcPr>
          <w:p w14:paraId="1A603350">
            <w:r>
              <w:t>钢筋混凝土</w:t>
            </w:r>
          </w:p>
        </w:tc>
        <w:tc>
          <w:tcPr>
            <w:vAlign w:val="center"/>
          </w:tcPr>
          <w:p w14:paraId="787338F9">
            <w:pPr>
              <w:jc w:val="center"/>
            </w:pPr>
            <w:r>
              <w:t>90</w:t>
            </w:r>
          </w:p>
        </w:tc>
        <w:tc>
          <w:tcPr>
            <w:vAlign w:val="center"/>
          </w:tcPr>
          <w:p w14:paraId="140AFF16">
            <w:pPr>
              <w:jc w:val="center"/>
            </w:pPr>
            <w:r>
              <w:t>2500.0</w:t>
            </w:r>
          </w:p>
        </w:tc>
        <w:tc>
          <w:tcPr>
            <w:vAlign w:val="center"/>
          </w:tcPr>
          <w:p w14:paraId="7EA77CA1">
            <w:pPr>
              <w:jc w:val="center"/>
            </w:pPr>
            <w:r>
              <w:t>225</w:t>
            </w:r>
          </w:p>
        </w:tc>
        <w:tc>
          <w:tcPr>
            <w:vMerge w:val="continue"/>
            <w:vAlign w:val="center"/>
          </w:tcPr>
          <w:p w14:paraId="0A64F1D3">
            <w:pPr>
              <w:jc w:val="center"/>
            </w:pPr>
          </w:p>
        </w:tc>
      </w:tr>
      <w:tr w14:paraId="4140E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F24F0F"/>
        </w:tc>
        <w:tc>
          <w:tcPr>
            <w:vAlign w:val="center"/>
          </w:tcPr>
          <w:p w14:paraId="5C29D1C1">
            <w:r>
              <w:t>混合砂浆</w:t>
            </w:r>
          </w:p>
        </w:tc>
        <w:tc>
          <w:tcPr>
            <w:vAlign w:val="center"/>
          </w:tcPr>
          <w:p w14:paraId="558C7A08">
            <w:pPr>
              <w:jc w:val="center"/>
            </w:pPr>
            <w:r>
              <w:t>10</w:t>
            </w:r>
          </w:p>
        </w:tc>
        <w:tc>
          <w:tcPr>
            <w:vAlign w:val="center"/>
          </w:tcPr>
          <w:p w14:paraId="036A012A">
            <w:pPr>
              <w:jc w:val="center"/>
            </w:pPr>
            <w:r>
              <w:t>1700.0</w:t>
            </w:r>
          </w:p>
        </w:tc>
        <w:tc>
          <w:tcPr>
            <w:vAlign w:val="center"/>
          </w:tcPr>
          <w:p w14:paraId="67E5CF00">
            <w:pPr>
              <w:jc w:val="center"/>
            </w:pPr>
            <w:r>
              <w:t>17</w:t>
            </w:r>
          </w:p>
        </w:tc>
        <w:tc>
          <w:tcPr>
            <w:vMerge w:val="continue"/>
            <w:vAlign w:val="center"/>
          </w:tcPr>
          <w:p w14:paraId="7547D237">
            <w:pPr>
              <w:jc w:val="center"/>
            </w:pPr>
          </w:p>
        </w:tc>
      </w:tr>
      <w:tr w14:paraId="5A355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3B4E7D5">
            <w:r>
              <w:t>地面</w:t>
            </w:r>
          </w:p>
        </w:tc>
        <w:tc>
          <w:tcPr>
            <w:vAlign w:val="center"/>
          </w:tcPr>
          <w:p w14:paraId="792B27E6">
            <w:r>
              <w:t>水泥砂浆</w:t>
            </w:r>
          </w:p>
        </w:tc>
        <w:tc>
          <w:tcPr>
            <w:vAlign w:val="center"/>
          </w:tcPr>
          <w:p w14:paraId="4A5B8E42">
            <w:pPr>
              <w:jc w:val="center"/>
            </w:pPr>
            <w:r>
              <w:t>20</w:t>
            </w:r>
          </w:p>
        </w:tc>
        <w:tc>
          <w:tcPr>
            <w:vAlign w:val="center"/>
          </w:tcPr>
          <w:p w14:paraId="5BFD7394">
            <w:pPr>
              <w:jc w:val="center"/>
            </w:pPr>
            <w:r>
              <w:t>1800.0</w:t>
            </w:r>
          </w:p>
        </w:tc>
        <w:tc>
          <w:tcPr>
            <w:vAlign w:val="center"/>
          </w:tcPr>
          <w:p w14:paraId="28ADAA8C">
            <w:pPr>
              <w:jc w:val="center"/>
            </w:pPr>
            <w:r>
              <w:t>36</w:t>
            </w:r>
          </w:p>
        </w:tc>
        <w:tc>
          <w:tcPr>
            <w:vMerge w:val="restart"/>
            <w:vAlign w:val="center"/>
          </w:tcPr>
          <w:p w14:paraId="11C7779A">
            <w:pPr>
              <w:jc w:val="center"/>
            </w:pPr>
            <w:r>
              <w:t>237</w:t>
            </w:r>
          </w:p>
        </w:tc>
      </w:tr>
      <w:tr w14:paraId="7A1BC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68DB55"/>
        </w:tc>
        <w:tc>
          <w:tcPr>
            <w:vAlign w:val="center"/>
          </w:tcPr>
          <w:p w14:paraId="5B75A8A7">
            <w:r>
              <w:t>挤塑聚苯板(ρ=25-32)</w:t>
            </w:r>
          </w:p>
        </w:tc>
        <w:tc>
          <w:tcPr>
            <w:vAlign w:val="center"/>
          </w:tcPr>
          <w:p w14:paraId="7C0B9827">
            <w:pPr>
              <w:jc w:val="center"/>
            </w:pPr>
            <w:r>
              <w:t>50</w:t>
            </w:r>
          </w:p>
        </w:tc>
        <w:tc>
          <w:tcPr>
            <w:vAlign w:val="center"/>
          </w:tcPr>
          <w:p w14:paraId="45C97A34">
            <w:pPr>
              <w:jc w:val="center"/>
            </w:pPr>
            <w:r>
              <w:t>28.5</w:t>
            </w:r>
          </w:p>
        </w:tc>
        <w:tc>
          <w:tcPr>
            <w:vAlign w:val="center"/>
          </w:tcPr>
          <w:p w14:paraId="5ADDE006">
            <w:pPr>
              <w:jc w:val="center"/>
            </w:pPr>
            <w:r>
              <w:t>1</w:t>
            </w:r>
          </w:p>
        </w:tc>
        <w:tc>
          <w:tcPr>
            <w:vMerge w:val="continue"/>
            <w:vAlign w:val="center"/>
          </w:tcPr>
          <w:p w14:paraId="28FCD070">
            <w:pPr>
              <w:jc w:val="center"/>
            </w:pPr>
          </w:p>
        </w:tc>
      </w:tr>
      <w:tr w14:paraId="60FF2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C29315"/>
        </w:tc>
        <w:tc>
          <w:tcPr>
            <w:vAlign w:val="center"/>
          </w:tcPr>
          <w:p w14:paraId="241E0A2C">
            <w:r>
              <w:t>钢筋混凝土</w:t>
            </w:r>
          </w:p>
        </w:tc>
        <w:tc>
          <w:tcPr>
            <w:vAlign w:val="center"/>
          </w:tcPr>
          <w:p w14:paraId="4ED47116">
            <w:pPr>
              <w:jc w:val="center"/>
            </w:pPr>
            <w:r>
              <w:t>80</w:t>
            </w:r>
          </w:p>
        </w:tc>
        <w:tc>
          <w:tcPr>
            <w:vAlign w:val="center"/>
          </w:tcPr>
          <w:p w14:paraId="66C47F0D">
            <w:pPr>
              <w:jc w:val="center"/>
            </w:pPr>
            <w:r>
              <w:t>2500.0</w:t>
            </w:r>
          </w:p>
        </w:tc>
        <w:tc>
          <w:tcPr>
            <w:vAlign w:val="center"/>
          </w:tcPr>
          <w:p w14:paraId="498AFF35">
            <w:pPr>
              <w:jc w:val="center"/>
            </w:pPr>
            <w:r>
              <w:t>200</w:t>
            </w:r>
          </w:p>
        </w:tc>
        <w:tc>
          <w:tcPr>
            <w:vMerge w:val="continue"/>
            <w:vAlign w:val="center"/>
          </w:tcPr>
          <w:p w14:paraId="0C53CE65">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4BB3E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F3BBFC">
            <w:r>
              <w:t>构件</w:t>
            </w:r>
          </w:p>
        </w:tc>
        <w:tc>
          <w:tcPr>
            <w:gridSpan w:val="6"/>
            <w:shd w:val="clear" w:color="auto" w:fill="E6E6E6"/>
            <w:vAlign w:val="center"/>
          </w:tcPr>
          <w:p w14:paraId="1618A9FE">
            <w:pPr>
              <w:jc w:val="center"/>
            </w:pPr>
            <w:r>
              <w:t>计算过程参数</w:t>
            </w:r>
          </w:p>
        </w:tc>
      </w:tr>
      <w:tr w14:paraId="4D392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6912FFB">
            <w:r>
              <w:t>办公室(办公建筑)外墙</w:t>
            </w:r>
          </w:p>
        </w:tc>
        <w:tc>
          <w:tcPr>
            <w:shd w:val="clear" w:color="auto" w:fill="E6E6E6"/>
            <w:vAlign w:val="center"/>
          </w:tcPr>
          <w:p w14:paraId="505110D0">
            <w:r>
              <w:t>构造做法</w:t>
            </w:r>
          </w:p>
        </w:tc>
        <w:tc>
          <w:tcPr>
            <w:gridSpan w:val="5"/>
            <w:vAlign w:val="center"/>
          </w:tcPr>
          <w:p w14:paraId="60267B93">
            <w:r>
              <w:t>水泥砂浆 10mm＋挤塑聚苯板(ρ=25-32) 130mm＋(承重)煤矸石多孔砖 90mm＋混合砂浆 10mm</w:t>
            </w:r>
          </w:p>
        </w:tc>
      </w:tr>
      <w:tr w14:paraId="7B04F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4CAE4C"/>
        </w:tc>
        <w:tc>
          <w:tcPr>
            <w:shd w:val="clear" w:color="auto" w:fill="E6E6E6"/>
            <w:vAlign w:val="center"/>
          </w:tcPr>
          <w:p w14:paraId="76C353DF">
            <w:r>
              <w:t>参照构造</w:t>
            </w:r>
          </w:p>
        </w:tc>
        <w:tc>
          <w:tcPr>
            <w:gridSpan w:val="5"/>
            <w:vAlign w:val="center"/>
          </w:tcPr>
          <w:p w14:paraId="679F137E">
            <w:r>
              <w:t>双层砖墙各370厚（基础分开），空气层230厚</w:t>
            </w:r>
          </w:p>
        </w:tc>
      </w:tr>
      <w:tr w14:paraId="2F89A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04C41D"/>
        </w:tc>
        <w:tc>
          <w:tcPr>
            <w:shd w:val="clear" w:color="auto" w:fill="E6E6E6"/>
            <w:vAlign w:val="center"/>
          </w:tcPr>
          <w:p w14:paraId="10E92C73">
            <w:r>
              <w:t>面密度(kg/㎡)</w:t>
            </w:r>
          </w:p>
        </w:tc>
        <w:tc>
          <w:tcPr>
            <w:gridSpan w:val="5"/>
            <w:vAlign w:val="center"/>
          </w:tcPr>
          <w:p w14:paraId="60F87672">
            <w:r>
              <w:t>147</w:t>
            </w:r>
          </w:p>
        </w:tc>
      </w:tr>
      <w:tr w14:paraId="0CFE3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F12969"/>
        </w:tc>
        <w:tc>
          <w:tcPr>
            <w:shd w:val="clear" w:color="auto" w:fill="E6E6E6"/>
            <w:vAlign w:val="center"/>
          </w:tcPr>
          <w:p w14:paraId="0B38AC7E">
            <w:r>
              <w:t>隔声量来源</w:t>
            </w:r>
          </w:p>
        </w:tc>
        <w:tc>
          <w:tcPr>
            <w:gridSpan w:val="5"/>
            <w:vAlign w:val="center"/>
          </w:tcPr>
          <w:p w14:paraId="4324D25A">
            <w:r>
              <w:t>《建筑设计资料集》</w:t>
            </w:r>
          </w:p>
        </w:tc>
      </w:tr>
      <w:tr w14:paraId="250C2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B6196F"/>
        </w:tc>
        <w:tc>
          <w:tcPr>
            <w:shd w:val="clear" w:color="auto" w:fill="E6E6E6"/>
            <w:vAlign w:val="center"/>
          </w:tcPr>
          <w:p w14:paraId="3EED9F2E">
            <w:r>
              <w:t>倍频程频率</w:t>
            </w:r>
          </w:p>
        </w:tc>
        <w:tc>
          <w:tcPr>
            <w:shd w:val="clear" w:color="auto" w:fill="E6E6E6"/>
            <w:vAlign w:val="center"/>
          </w:tcPr>
          <w:p w14:paraId="2F10D7D4">
            <w:r>
              <w:t>125 Hz</w:t>
            </w:r>
          </w:p>
        </w:tc>
        <w:tc>
          <w:tcPr>
            <w:shd w:val="clear" w:color="auto" w:fill="E6E6E6"/>
            <w:vAlign w:val="center"/>
          </w:tcPr>
          <w:p w14:paraId="1C27386C">
            <w:r>
              <w:t>250 Hz</w:t>
            </w:r>
          </w:p>
        </w:tc>
        <w:tc>
          <w:tcPr>
            <w:shd w:val="clear" w:color="auto" w:fill="E6E6E6"/>
            <w:vAlign w:val="center"/>
          </w:tcPr>
          <w:p w14:paraId="4670ACE0">
            <w:r>
              <w:t>500 Hz</w:t>
            </w:r>
          </w:p>
        </w:tc>
        <w:tc>
          <w:tcPr>
            <w:shd w:val="clear" w:color="auto" w:fill="E6E6E6"/>
            <w:vAlign w:val="center"/>
          </w:tcPr>
          <w:p w14:paraId="4D67BFB4">
            <w:r>
              <w:t>1000 Hz</w:t>
            </w:r>
          </w:p>
        </w:tc>
        <w:tc>
          <w:tcPr>
            <w:shd w:val="clear" w:color="auto" w:fill="E6E6E6"/>
            <w:vAlign w:val="center"/>
          </w:tcPr>
          <w:p w14:paraId="255FA05A">
            <w:r>
              <w:t>2000 Hz</w:t>
            </w:r>
          </w:p>
        </w:tc>
      </w:tr>
      <w:tr w14:paraId="1BD48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BD76E2"/>
        </w:tc>
        <w:tc>
          <w:tcPr>
            <w:shd w:val="clear" w:color="auto" w:fill="E6E6E6"/>
            <w:vAlign w:val="center"/>
          </w:tcPr>
          <w:p w14:paraId="65E76969">
            <w:r>
              <w:t>分频隔声量</w:t>
            </w:r>
          </w:p>
        </w:tc>
        <w:tc>
          <w:tcPr>
            <w:vAlign w:val="center"/>
          </w:tcPr>
          <w:p w14:paraId="3A432F35">
            <w:r>
              <w:t>61.0</w:t>
            </w:r>
          </w:p>
        </w:tc>
        <w:tc>
          <w:tcPr>
            <w:vAlign w:val="center"/>
          </w:tcPr>
          <w:p w14:paraId="3B08045A">
            <w:r>
              <w:t>79.0</w:t>
            </w:r>
          </w:p>
        </w:tc>
        <w:tc>
          <w:tcPr>
            <w:vAlign w:val="center"/>
          </w:tcPr>
          <w:p w14:paraId="35414980">
            <w:r>
              <w:t>80.0</w:t>
            </w:r>
          </w:p>
        </w:tc>
        <w:tc>
          <w:tcPr>
            <w:vAlign w:val="center"/>
          </w:tcPr>
          <w:p w14:paraId="489DFB31">
            <w:r>
              <w:t>89.0</w:t>
            </w:r>
          </w:p>
        </w:tc>
        <w:tc>
          <w:tcPr>
            <w:vAlign w:val="center"/>
          </w:tcPr>
          <w:p w14:paraId="38162F7C">
            <w:r>
              <w:t>89.0</w:t>
            </w:r>
          </w:p>
        </w:tc>
      </w:tr>
      <w:tr w14:paraId="18DD1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08FE0F"/>
        </w:tc>
        <w:tc>
          <w:tcPr>
            <w:shd w:val="clear" w:color="auto" w:fill="E6E6E6"/>
            <w:vAlign w:val="center"/>
          </w:tcPr>
          <w:p w14:paraId="204895E5">
            <w:r>
              <w:t>不利偏差</w:t>
            </w:r>
          </w:p>
        </w:tc>
        <w:tc>
          <w:tcPr>
            <w:vAlign w:val="center"/>
          </w:tcPr>
          <w:p w14:paraId="29312C74">
            <w:r>
              <w:t>6.0</w:t>
            </w:r>
          </w:p>
        </w:tc>
        <w:tc>
          <w:tcPr>
            <w:vAlign w:val="center"/>
          </w:tcPr>
          <w:p w14:paraId="56188310">
            <w:r>
              <w:t>0.0</w:t>
            </w:r>
          </w:p>
        </w:tc>
        <w:tc>
          <w:tcPr>
            <w:vAlign w:val="center"/>
          </w:tcPr>
          <w:p w14:paraId="34FC0F97">
            <w:r>
              <w:t>3.0</w:t>
            </w:r>
          </w:p>
        </w:tc>
        <w:tc>
          <w:tcPr>
            <w:vAlign w:val="center"/>
          </w:tcPr>
          <w:p w14:paraId="4020425E">
            <w:r>
              <w:t>0.0</w:t>
            </w:r>
          </w:p>
        </w:tc>
        <w:tc>
          <w:tcPr>
            <w:vAlign w:val="center"/>
          </w:tcPr>
          <w:p w14:paraId="46E4D0AB">
            <w:r>
              <w:t>0.0</w:t>
            </w:r>
          </w:p>
        </w:tc>
      </w:tr>
      <w:tr w14:paraId="06F42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6D0B74"/>
        </w:tc>
        <w:tc>
          <w:tcPr>
            <w:shd w:val="clear" w:color="auto" w:fill="E6E6E6"/>
            <w:vAlign w:val="center"/>
          </w:tcPr>
          <w:p w14:paraId="616F52F2">
            <w:r>
              <w:t>计权隔声量</w:t>
            </w:r>
          </w:p>
        </w:tc>
        <w:tc>
          <w:tcPr>
            <w:gridSpan w:val="5"/>
            <w:vAlign w:val="center"/>
          </w:tcPr>
          <w:p w14:paraId="441450D5">
            <w:r>
              <w:t>83</w:t>
            </w:r>
          </w:p>
        </w:tc>
      </w:tr>
      <w:tr w14:paraId="53F23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803FA8"/>
        </w:tc>
        <w:tc>
          <w:tcPr>
            <w:shd w:val="clear" w:color="auto" w:fill="E6E6E6"/>
            <w:vAlign w:val="center"/>
          </w:tcPr>
          <w:p w14:paraId="43201C7A">
            <w:r>
              <w:t>频谱修正量</w:t>
            </w:r>
          </w:p>
        </w:tc>
        <w:tc>
          <w:tcPr>
            <w:gridSpan w:val="5"/>
            <w:vAlign w:val="center"/>
          </w:tcPr>
          <w:p w14:paraId="530EF600">
            <w:r>
              <w:t>-9.0</w:t>
            </w:r>
          </w:p>
        </w:tc>
      </w:tr>
      <w:tr w14:paraId="40FE3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4830F7"/>
        </w:tc>
        <w:tc>
          <w:tcPr>
            <w:shd w:val="clear" w:color="auto" w:fill="E6E6E6"/>
            <w:vAlign w:val="center"/>
          </w:tcPr>
          <w:p w14:paraId="6C80EBDB">
            <w:r>
              <w:t>隔声性能</w:t>
            </w:r>
          </w:p>
        </w:tc>
        <w:tc>
          <w:tcPr>
            <w:gridSpan w:val="5"/>
            <w:vAlign w:val="center"/>
          </w:tcPr>
          <w:p w14:paraId="6CEF1012">
            <w:r>
              <w:t>74</w:t>
            </w:r>
          </w:p>
        </w:tc>
      </w:tr>
      <w:tr w14:paraId="31D5D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4E5A3C"/>
        </w:tc>
        <w:tc>
          <w:tcPr>
            <w:shd w:val="clear" w:color="auto" w:fill="E6E6E6"/>
            <w:vAlign w:val="center"/>
          </w:tcPr>
          <w:p w14:paraId="61201F22">
            <w:r>
              <w:t>限值</w:t>
            </w:r>
          </w:p>
        </w:tc>
        <w:tc>
          <w:tcPr>
            <w:gridSpan w:val="5"/>
            <w:vAlign w:val="center"/>
          </w:tcPr>
          <w:p w14:paraId="20FAA7DF">
            <w:r>
              <w:t>≥45</w:t>
            </w:r>
          </w:p>
        </w:tc>
      </w:tr>
      <w:tr w14:paraId="3E269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E425C2"/>
        </w:tc>
        <w:tc>
          <w:tcPr>
            <w:shd w:val="clear" w:color="auto" w:fill="E6E6E6"/>
            <w:vAlign w:val="center"/>
          </w:tcPr>
          <w:p w14:paraId="0BB882D2">
            <w:r>
              <w:t>结论</w:t>
            </w:r>
          </w:p>
        </w:tc>
        <w:tc>
          <w:tcPr>
            <w:gridSpan w:val="5"/>
            <w:vAlign w:val="center"/>
          </w:tcPr>
          <w:p w14:paraId="432F9CA5">
            <w:r>
              <w:t>满足</w:t>
            </w:r>
          </w:p>
        </w:tc>
      </w:tr>
      <w:tr w14:paraId="516E3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180C7B3">
            <w:r>
              <w:t>办公室(办公建筑)与普通房间之间隔墙</w:t>
            </w:r>
          </w:p>
        </w:tc>
        <w:tc>
          <w:tcPr>
            <w:shd w:val="clear" w:color="auto" w:fill="E6E6E6"/>
            <w:vAlign w:val="center"/>
          </w:tcPr>
          <w:p w14:paraId="6B96DC07">
            <w:r>
              <w:t>构造做法</w:t>
            </w:r>
          </w:p>
        </w:tc>
        <w:tc>
          <w:tcPr>
            <w:gridSpan w:val="5"/>
            <w:vAlign w:val="center"/>
          </w:tcPr>
          <w:p w14:paraId="0A4FACF8">
            <w:r>
              <w:t>水泥砂浆 10mm＋加气混凝土、泡沫混凝土(ρ=700) 160mm＋混合砂浆 10mm</w:t>
            </w:r>
          </w:p>
        </w:tc>
      </w:tr>
      <w:tr w14:paraId="4CD04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B10BC1"/>
        </w:tc>
        <w:tc>
          <w:tcPr>
            <w:shd w:val="clear" w:color="auto" w:fill="E6E6E6"/>
            <w:vAlign w:val="center"/>
          </w:tcPr>
          <w:p w14:paraId="3499F74C">
            <w:r>
              <w:t>参照构造</w:t>
            </w:r>
          </w:p>
        </w:tc>
        <w:tc>
          <w:tcPr>
            <w:gridSpan w:val="5"/>
            <w:vAlign w:val="center"/>
          </w:tcPr>
          <w:p w14:paraId="048B7688">
            <w:r>
              <w:t>双层75厚加气混凝土中空150厚</w:t>
            </w:r>
          </w:p>
        </w:tc>
      </w:tr>
      <w:tr w14:paraId="3F60B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E21F67"/>
        </w:tc>
        <w:tc>
          <w:tcPr>
            <w:shd w:val="clear" w:color="auto" w:fill="E6E6E6"/>
            <w:vAlign w:val="center"/>
          </w:tcPr>
          <w:p w14:paraId="160FCC06">
            <w:r>
              <w:t>面密度(kg/㎡)</w:t>
            </w:r>
          </w:p>
        </w:tc>
        <w:tc>
          <w:tcPr>
            <w:gridSpan w:val="5"/>
            <w:vAlign w:val="center"/>
          </w:tcPr>
          <w:p w14:paraId="0E3F7C9A">
            <w:r>
              <w:t>147</w:t>
            </w:r>
          </w:p>
        </w:tc>
      </w:tr>
      <w:tr w14:paraId="202D6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9CE7B1"/>
        </w:tc>
        <w:tc>
          <w:tcPr>
            <w:shd w:val="clear" w:color="auto" w:fill="E6E6E6"/>
            <w:vAlign w:val="center"/>
          </w:tcPr>
          <w:p w14:paraId="58610D07">
            <w:r>
              <w:t>隔声量来源</w:t>
            </w:r>
          </w:p>
        </w:tc>
        <w:tc>
          <w:tcPr>
            <w:gridSpan w:val="5"/>
            <w:vAlign w:val="center"/>
          </w:tcPr>
          <w:p w14:paraId="3435786B">
            <w:r>
              <w:t>《建筑隔声设计—空气声隔声技术》</w:t>
            </w:r>
          </w:p>
        </w:tc>
      </w:tr>
      <w:tr w14:paraId="2687B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2EEE86"/>
        </w:tc>
        <w:tc>
          <w:tcPr>
            <w:shd w:val="clear" w:color="auto" w:fill="E6E6E6"/>
            <w:vAlign w:val="center"/>
          </w:tcPr>
          <w:p w14:paraId="23A54BDD">
            <w:r>
              <w:t>倍频程频率</w:t>
            </w:r>
          </w:p>
        </w:tc>
        <w:tc>
          <w:tcPr>
            <w:shd w:val="clear" w:color="auto" w:fill="E6E6E6"/>
            <w:vAlign w:val="center"/>
          </w:tcPr>
          <w:p w14:paraId="5179FE99">
            <w:r>
              <w:t>125 Hz</w:t>
            </w:r>
          </w:p>
        </w:tc>
        <w:tc>
          <w:tcPr>
            <w:shd w:val="clear" w:color="auto" w:fill="E6E6E6"/>
            <w:vAlign w:val="center"/>
          </w:tcPr>
          <w:p w14:paraId="0916A327">
            <w:r>
              <w:t>250 Hz</w:t>
            </w:r>
          </w:p>
        </w:tc>
        <w:tc>
          <w:tcPr>
            <w:shd w:val="clear" w:color="auto" w:fill="E6E6E6"/>
            <w:vAlign w:val="center"/>
          </w:tcPr>
          <w:p w14:paraId="38A30C32">
            <w:r>
              <w:t>500 Hz</w:t>
            </w:r>
          </w:p>
        </w:tc>
        <w:tc>
          <w:tcPr>
            <w:shd w:val="clear" w:color="auto" w:fill="E6E6E6"/>
            <w:vAlign w:val="center"/>
          </w:tcPr>
          <w:p w14:paraId="2EC8EB22">
            <w:r>
              <w:t>1000 Hz</w:t>
            </w:r>
          </w:p>
        </w:tc>
        <w:tc>
          <w:tcPr>
            <w:shd w:val="clear" w:color="auto" w:fill="E6E6E6"/>
            <w:vAlign w:val="center"/>
          </w:tcPr>
          <w:p w14:paraId="5C775309">
            <w:r>
              <w:t>2000 Hz</w:t>
            </w:r>
          </w:p>
        </w:tc>
      </w:tr>
      <w:tr w14:paraId="69607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15B85E"/>
        </w:tc>
        <w:tc>
          <w:tcPr>
            <w:shd w:val="clear" w:color="auto" w:fill="E6E6E6"/>
            <w:vAlign w:val="center"/>
          </w:tcPr>
          <w:p w14:paraId="2B7AED11">
            <w:r>
              <w:t>分频隔声量</w:t>
            </w:r>
          </w:p>
        </w:tc>
        <w:tc>
          <w:tcPr>
            <w:vAlign w:val="center"/>
          </w:tcPr>
          <w:p w14:paraId="2B1184C7">
            <w:r>
              <w:t>39.0</w:t>
            </w:r>
          </w:p>
        </w:tc>
        <w:tc>
          <w:tcPr>
            <w:vAlign w:val="center"/>
          </w:tcPr>
          <w:p w14:paraId="66549352">
            <w:r>
              <w:t>49.0</w:t>
            </w:r>
          </w:p>
        </w:tc>
        <w:tc>
          <w:tcPr>
            <w:vAlign w:val="center"/>
          </w:tcPr>
          <w:p w14:paraId="227D6E2A">
            <w:r>
              <w:t>50.0</w:t>
            </w:r>
          </w:p>
        </w:tc>
        <w:tc>
          <w:tcPr>
            <w:vAlign w:val="center"/>
          </w:tcPr>
          <w:p w14:paraId="49BB59A0">
            <w:r>
              <w:t>56.0</w:t>
            </w:r>
          </w:p>
        </w:tc>
        <w:tc>
          <w:tcPr>
            <w:vAlign w:val="center"/>
          </w:tcPr>
          <w:p w14:paraId="4483B3FC">
            <w:r>
              <w:t>66.0</w:t>
            </w:r>
          </w:p>
        </w:tc>
      </w:tr>
      <w:tr w14:paraId="04788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C64D32"/>
        </w:tc>
        <w:tc>
          <w:tcPr>
            <w:shd w:val="clear" w:color="auto" w:fill="E6E6E6"/>
            <w:vAlign w:val="center"/>
          </w:tcPr>
          <w:p w14:paraId="065C7EDA">
            <w:r>
              <w:t>不利偏差</w:t>
            </w:r>
          </w:p>
        </w:tc>
        <w:tc>
          <w:tcPr>
            <w:vAlign w:val="center"/>
          </w:tcPr>
          <w:p w14:paraId="47F929BF">
            <w:r>
              <w:t>1.0</w:t>
            </w:r>
          </w:p>
        </w:tc>
        <w:tc>
          <w:tcPr>
            <w:vAlign w:val="center"/>
          </w:tcPr>
          <w:p w14:paraId="06941634">
            <w:r>
              <w:t>0.0</w:t>
            </w:r>
          </w:p>
        </w:tc>
        <w:tc>
          <w:tcPr>
            <w:vAlign w:val="center"/>
          </w:tcPr>
          <w:p w14:paraId="30B7E296">
            <w:r>
              <w:t>6.0</w:t>
            </w:r>
          </w:p>
        </w:tc>
        <w:tc>
          <w:tcPr>
            <w:vAlign w:val="center"/>
          </w:tcPr>
          <w:p w14:paraId="3125E2D9">
            <w:r>
              <w:t>3.0</w:t>
            </w:r>
          </w:p>
        </w:tc>
        <w:tc>
          <w:tcPr>
            <w:vAlign w:val="center"/>
          </w:tcPr>
          <w:p w14:paraId="13B54460">
            <w:r>
              <w:t>0.0</w:t>
            </w:r>
          </w:p>
        </w:tc>
      </w:tr>
      <w:tr w14:paraId="564C1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0A8D89"/>
        </w:tc>
        <w:tc>
          <w:tcPr>
            <w:shd w:val="clear" w:color="auto" w:fill="E6E6E6"/>
            <w:vAlign w:val="center"/>
          </w:tcPr>
          <w:p w14:paraId="56F44495">
            <w:r>
              <w:t>计权隔声量</w:t>
            </w:r>
          </w:p>
        </w:tc>
        <w:tc>
          <w:tcPr>
            <w:gridSpan w:val="5"/>
            <w:vAlign w:val="center"/>
          </w:tcPr>
          <w:p w14:paraId="0DEFA906">
            <w:r>
              <w:t>56</w:t>
            </w:r>
          </w:p>
        </w:tc>
      </w:tr>
      <w:tr w14:paraId="57589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BC4CD5"/>
        </w:tc>
        <w:tc>
          <w:tcPr>
            <w:shd w:val="clear" w:color="auto" w:fill="E6E6E6"/>
            <w:vAlign w:val="center"/>
          </w:tcPr>
          <w:p w14:paraId="2A052B24">
            <w:r>
              <w:t>频谱修正量</w:t>
            </w:r>
          </w:p>
        </w:tc>
        <w:tc>
          <w:tcPr>
            <w:gridSpan w:val="5"/>
            <w:vAlign w:val="center"/>
          </w:tcPr>
          <w:p w14:paraId="3393B494">
            <w:r>
              <w:t>-2.0</w:t>
            </w:r>
          </w:p>
        </w:tc>
      </w:tr>
      <w:tr w14:paraId="362DF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F09325"/>
        </w:tc>
        <w:tc>
          <w:tcPr>
            <w:shd w:val="clear" w:color="auto" w:fill="E6E6E6"/>
            <w:vAlign w:val="center"/>
          </w:tcPr>
          <w:p w14:paraId="1801B9B3">
            <w:r>
              <w:t>隔声性能</w:t>
            </w:r>
          </w:p>
        </w:tc>
        <w:tc>
          <w:tcPr>
            <w:gridSpan w:val="5"/>
            <w:vAlign w:val="center"/>
          </w:tcPr>
          <w:p w14:paraId="3B55825B">
            <w:r>
              <w:t>54</w:t>
            </w:r>
          </w:p>
        </w:tc>
      </w:tr>
      <w:tr w14:paraId="3C2BD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9C07EC"/>
        </w:tc>
        <w:tc>
          <w:tcPr>
            <w:shd w:val="clear" w:color="auto" w:fill="E6E6E6"/>
            <w:vAlign w:val="center"/>
          </w:tcPr>
          <w:p w14:paraId="2828556C">
            <w:r>
              <w:t>限值</w:t>
            </w:r>
          </w:p>
        </w:tc>
        <w:tc>
          <w:tcPr>
            <w:gridSpan w:val="5"/>
            <w:vAlign w:val="center"/>
          </w:tcPr>
          <w:p w14:paraId="1B1F715A">
            <w:r>
              <w:t>&gt;45</w:t>
            </w:r>
          </w:p>
        </w:tc>
      </w:tr>
      <w:tr w14:paraId="140BE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39180C"/>
        </w:tc>
        <w:tc>
          <w:tcPr>
            <w:shd w:val="clear" w:color="auto" w:fill="E6E6E6"/>
            <w:vAlign w:val="center"/>
          </w:tcPr>
          <w:p w14:paraId="2F98178C">
            <w:r>
              <w:t>结论</w:t>
            </w:r>
          </w:p>
        </w:tc>
        <w:tc>
          <w:tcPr>
            <w:gridSpan w:val="5"/>
            <w:vAlign w:val="center"/>
          </w:tcPr>
          <w:p w14:paraId="583515EC">
            <w:r>
              <w:t>满足</w:t>
            </w:r>
          </w:p>
        </w:tc>
      </w:tr>
      <w:tr w14:paraId="5AFB0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D0EA624">
            <w:r>
              <w:t>会议室(办公建筑)外墙</w:t>
            </w:r>
          </w:p>
        </w:tc>
        <w:tc>
          <w:tcPr>
            <w:shd w:val="clear" w:color="auto" w:fill="E6E6E6"/>
            <w:vAlign w:val="center"/>
          </w:tcPr>
          <w:p w14:paraId="18821B0D">
            <w:r>
              <w:t>构造做法</w:t>
            </w:r>
          </w:p>
        </w:tc>
        <w:tc>
          <w:tcPr>
            <w:gridSpan w:val="5"/>
            <w:vAlign w:val="center"/>
          </w:tcPr>
          <w:p w14:paraId="5527E0DD">
            <w:r>
              <w:t>水泥砂浆 10mm＋挤塑聚苯板(ρ=25-32) 130mm＋(承重)煤矸石多孔砖 90mm＋混合砂浆 10mm</w:t>
            </w:r>
          </w:p>
        </w:tc>
      </w:tr>
      <w:tr w14:paraId="491C5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D1EF61"/>
        </w:tc>
        <w:tc>
          <w:tcPr>
            <w:shd w:val="clear" w:color="auto" w:fill="E6E6E6"/>
            <w:vAlign w:val="center"/>
          </w:tcPr>
          <w:p w14:paraId="319F3434">
            <w:r>
              <w:t>参照构造</w:t>
            </w:r>
          </w:p>
        </w:tc>
        <w:tc>
          <w:tcPr>
            <w:gridSpan w:val="5"/>
            <w:vAlign w:val="center"/>
          </w:tcPr>
          <w:p w14:paraId="1AAD40F1">
            <w:r>
              <w:t>双层砖墙各370厚（基础分开），空气层230厚</w:t>
            </w:r>
          </w:p>
        </w:tc>
      </w:tr>
      <w:tr w14:paraId="13E78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2C5A2A"/>
        </w:tc>
        <w:tc>
          <w:tcPr>
            <w:shd w:val="clear" w:color="auto" w:fill="E6E6E6"/>
            <w:vAlign w:val="center"/>
          </w:tcPr>
          <w:p w14:paraId="2507A595">
            <w:r>
              <w:t>面密度(kg/㎡)</w:t>
            </w:r>
          </w:p>
        </w:tc>
        <w:tc>
          <w:tcPr>
            <w:gridSpan w:val="5"/>
            <w:vAlign w:val="center"/>
          </w:tcPr>
          <w:p w14:paraId="47FD701D">
            <w:r>
              <w:t>147</w:t>
            </w:r>
          </w:p>
        </w:tc>
      </w:tr>
      <w:tr w14:paraId="2C3EF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9F3F84"/>
        </w:tc>
        <w:tc>
          <w:tcPr>
            <w:shd w:val="clear" w:color="auto" w:fill="E6E6E6"/>
            <w:vAlign w:val="center"/>
          </w:tcPr>
          <w:p w14:paraId="795A5850">
            <w:r>
              <w:t>隔声量来源</w:t>
            </w:r>
          </w:p>
        </w:tc>
        <w:tc>
          <w:tcPr>
            <w:gridSpan w:val="5"/>
            <w:vAlign w:val="center"/>
          </w:tcPr>
          <w:p w14:paraId="6E7E647D">
            <w:r>
              <w:t>《建筑设计资料集》</w:t>
            </w:r>
          </w:p>
        </w:tc>
      </w:tr>
      <w:tr w14:paraId="09188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FCFD00"/>
        </w:tc>
        <w:tc>
          <w:tcPr>
            <w:shd w:val="clear" w:color="auto" w:fill="E6E6E6"/>
            <w:vAlign w:val="center"/>
          </w:tcPr>
          <w:p w14:paraId="6130457C">
            <w:r>
              <w:t>倍频程频率</w:t>
            </w:r>
          </w:p>
        </w:tc>
        <w:tc>
          <w:tcPr>
            <w:shd w:val="clear" w:color="auto" w:fill="E6E6E6"/>
            <w:vAlign w:val="center"/>
          </w:tcPr>
          <w:p w14:paraId="62106E59">
            <w:r>
              <w:t>125 Hz</w:t>
            </w:r>
          </w:p>
        </w:tc>
        <w:tc>
          <w:tcPr>
            <w:shd w:val="clear" w:color="auto" w:fill="E6E6E6"/>
            <w:vAlign w:val="center"/>
          </w:tcPr>
          <w:p w14:paraId="55F41779">
            <w:r>
              <w:t>250 Hz</w:t>
            </w:r>
          </w:p>
        </w:tc>
        <w:tc>
          <w:tcPr>
            <w:shd w:val="clear" w:color="auto" w:fill="E6E6E6"/>
            <w:vAlign w:val="center"/>
          </w:tcPr>
          <w:p w14:paraId="489180B0">
            <w:r>
              <w:t>500 Hz</w:t>
            </w:r>
          </w:p>
        </w:tc>
        <w:tc>
          <w:tcPr>
            <w:shd w:val="clear" w:color="auto" w:fill="E6E6E6"/>
            <w:vAlign w:val="center"/>
          </w:tcPr>
          <w:p w14:paraId="10595DD5">
            <w:r>
              <w:t>1000 Hz</w:t>
            </w:r>
          </w:p>
        </w:tc>
        <w:tc>
          <w:tcPr>
            <w:shd w:val="clear" w:color="auto" w:fill="E6E6E6"/>
            <w:vAlign w:val="center"/>
          </w:tcPr>
          <w:p w14:paraId="3A1E2E50">
            <w:r>
              <w:t>2000 Hz</w:t>
            </w:r>
          </w:p>
        </w:tc>
      </w:tr>
      <w:tr w14:paraId="50162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851F1F"/>
        </w:tc>
        <w:tc>
          <w:tcPr>
            <w:shd w:val="clear" w:color="auto" w:fill="E6E6E6"/>
            <w:vAlign w:val="center"/>
          </w:tcPr>
          <w:p w14:paraId="353AF8CD">
            <w:r>
              <w:t>分频隔声量</w:t>
            </w:r>
          </w:p>
        </w:tc>
        <w:tc>
          <w:tcPr>
            <w:vAlign w:val="center"/>
          </w:tcPr>
          <w:p w14:paraId="399A4F51">
            <w:r>
              <w:t>61.0</w:t>
            </w:r>
          </w:p>
        </w:tc>
        <w:tc>
          <w:tcPr>
            <w:vAlign w:val="center"/>
          </w:tcPr>
          <w:p w14:paraId="44D3F3D2">
            <w:r>
              <w:t>79.0</w:t>
            </w:r>
          </w:p>
        </w:tc>
        <w:tc>
          <w:tcPr>
            <w:vAlign w:val="center"/>
          </w:tcPr>
          <w:p w14:paraId="7DF09F09">
            <w:r>
              <w:t>80.0</w:t>
            </w:r>
          </w:p>
        </w:tc>
        <w:tc>
          <w:tcPr>
            <w:vAlign w:val="center"/>
          </w:tcPr>
          <w:p w14:paraId="389DCD5E">
            <w:r>
              <w:t>89.0</w:t>
            </w:r>
          </w:p>
        </w:tc>
        <w:tc>
          <w:tcPr>
            <w:vAlign w:val="center"/>
          </w:tcPr>
          <w:p w14:paraId="0441E6A1">
            <w:r>
              <w:t>89.0</w:t>
            </w:r>
          </w:p>
        </w:tc>
      </w:tr>
      <w:tr w14:paraId="23854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FD589B"/>
        </w:tc>
        <w:tc>
          <w:tcPr>
            <w:shd w:val="clear" w:color="auto" w:fill="E6E6E6"/>
            <w:vAlign w:val="center"/>
          </w:tcPr>
          <w:p w14:paraId="11CF9C26">
            <w:r>
              <w:t>不利偏差</w:t>
            </w:r>
          </w:p>
        </w:tc>
        <w:tc>
          <w:tcPr>
            <w:vAlign w:val="center"/>
          </w:tcPr>
          <w:p w14:paraId="537BBC31">
            <w:r>
              <w:t>6.0</w:t>
            </w:r>
          </w:p>
        </w:tc>
        <w:tc>
          <w:tcPr>
            <w:vAlign w:val="center"/>
          </w:tcPr>
          <w:p w14:paraId="4A54861A">
            <w:r>
              <w:t>0.0</w:t>
            </w:r>
          </w:p>
        </w:tc>
        <w:tc>
          <w:tcPr>
            <w:vAlign w:val="center"/>
          </w:tcPr>
          <w:p w14:paraId="6BB189F6">
            <w:r>
              <w:t>3.0</w:t>
            </w:r>
          </w:p>
        </w:tc>
        <w:tc>
          <w:tcPr>
            <w:vAlign w:val="center"/>
          </w:tcPr>
          <w:p w14:paraId="0A0953CA">
            <w:r>
              <w:t>0.0</w:t>
            </w:r>
          </w:p>
        </w:tc>
        <w:tc>
          <w:tcPr>
            <w:vAlign w:val="center"/>
          </w:tcPr>
          <w:p w14:paraId="23B3E839">
            <w:r>
              <w:t>0.0</w:t>
            </w:r>
          </w:p>
        </w:tc>
      </w:tr>
      <w:tr w14:paraId="5405A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E07B3C"/>
        </w:tc>
        <w:tc>
          <w:tcPr>
            <w:shd w:val="clear" w:color="auto" w:fill="E6E6E6"/>
            <w:vAlign w:val="center"/>
          </w:tcPr>
          <w:p w14:paraId="617D355C">
            <w:r>
              <w:t>计权隔声量</w:t>
            </w:r>
          </w:p>
        </w:tc>
        <w:tc>
          <w:tcPr>
            <w:gridSpan w:val="5"/>
            <w:vAlign w:val="center"/>
          </w:tcPr>
          <w:p w14:paraId="35D15269">
            <w:r>
              <w:t>83</w:t>
            </w:r>
          </w:p>
        </w:tc>
      </w:tr>
      <w:tr w14:paraId="30C5D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FDF0F2"/>
        </w:tc>
        <w:tc>
          <w:tcPr>
            <w:shd w:val="clear" w:color="auto" w:fill="E6E6E6"/>
            <w:vAlign w:val="center"/>
          </w:tcPr>
          <w:p w14:paraId="3B50DDF5">
            <w:r>
              <w:t>频谱修正量</w:t>
            </w:r>
          </w:p>
        </w:tc>
        <w:tc>
          <w:tcPr>
            <w:gridSpan w:val="5"/>
            <w:vAlign w:val="center"/>
          </w:tcPr>
          <w:p w14:paraId="65977779">
            <w:r>
              <w:t>-9.0</w:t>
            </w:r>
          </w:p>
        </w:tc>
      </w:tr>
      <w:tr w14:paraId="7C5F3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9BDE95"/>
        </w:tc>
        <w:tc>
          <w:tcPr>
            <w:shd w:val="clear" w:color="auto" w:fill="E6E6E6"/>
            <w:vAlign w:val="center"/>
          </w:tcPr>
          <w:p w14:paraId="1232E901">
            <w:r>
              <w:t>隔声性能</w:t>
            </w:r>
          </w:p>
        </w:tc>
        <w:tc>
          <w:tcPr>
            <w:gridSpan w:val="5"/>
            <w:vAlign w:val="center"/>
          </w:tcPr>
          <w:p w14:paraId="60EF0652">
            <w:r>
              <w:t>74</w:t>
            </w:r>
          </w:p>
        </w:tc>
      </w:tr>
      <w:tr w14:paraId="27637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EB03C3"/>
        </w:tc>
        <w:tc>
          <w:tcPr>
            <w:shd w:val="clear" w:color="auto" w:fill="E6E6E6"/>
            <w:vAlign w:val="center"/>
          </w:tcPr>
          <w:p w14:paraId="506BAA9A">
            <w:r>
              <w:t>限值</w:t>
            </w:r>
          </w:p>
        </w:tc>
        <w:tc>
          <w:tcPr>
            <w:gridSpan w:val="5"/>
            <w:vAlign w:val="center"/>
          </w:tcPr>
          <w:p w14:paraId="4B711083">
            <w:r>
              <w:t>≥45</w:t>
            </w:r>
          </w:p>
        </w:tc>
      </w:tr>
      <w:tr w14:paraId="28FB0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0B2CD6"/>
        </w:tc>
        <w:tc>
          <w:tcPr>
            <w:shd w:val="clear" w:color="auto" w:fill="E6E6E6"/>
            <w:vAlign w:val="center"/>
          </w:tcPr>
          <w:p w14:paraId="552F54F6">
            <w:r>
              <w:t>结论</w:t>
            </w:r>
          </w:p>
        </w:tc>
        <w:tc>
          <w:tcPr>
            <w:gridSpan w:val="5"/>
            <w:vAlign w:val="center"/>
          </w:tcPr>
          <w:p w14:paraId="607D12A5">
            <w:r>
              <w:t>满足</w:t>
            </w:r>
          </w:p>
        </w:tc>
      </w:tr>
      <w:tr w14:paraId="7A633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F959694">
            <w:r>
              <w:t>会议室(办公建筑)与普通房间之间隔墙</w:t>
            </w:r>
          </w:p>
        </w:tc>
        <w:tc>
          <w:tcPr>
            <w:shd w:val="clear" w:color="auto" w:fill="E6E6E6"/>
            <w:vAlign w:val="center"/>
          </w:tcPr>
          <w:p w14:paraId="06A0BA87">
            <w:r>
              <w:t>构造做法</w:t>
            </w:r>
          </w:p>
        </w:tc>
        <w:tc>
          <w:tcPr>
            <w:gridSpan w:val="5"/>
            <w:vAlign w:val="center"/>
          </w:tcPr>
          <w:p w14:paraId="5254567D">
            <w:r>
              <w:t>水泥砂浆 10mm＋加气混凝土、泡沫混凝土(ρ=700) 160mm＋混合砂浆 10mm</w:t>
            </w:r>
          </w:p>
        </w:tc>
      </w:tr>
      <w:tr w14:paraId="69153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1B0F49"/>
        </w:tc>
        <w:tc>
          <w:tcPr>
            <w:shd w:val="clear" w:color="auto" w:fill="E6E6E6"/>
            <w:vAlign w:val="center"/>
          </w:tcPr>
          <w:p w14:paraId="5DDE283E">
            <w:r>
              <w:t>参照构造</w:t>
            </w:r>
          </w:p>
        </w:tc>
        <w:tc>
          <w:tcPr>
            <w:gridSpan w:val="5"/>
            <w:vAlign w:val="center"/>
          </w:tcPr>
          <w:p w14:paraId="11182744">
            <w:r>
              <w:t>双层75厚加气混凝土中空150厚</w:t>
            </w:r>
          </w:p>
        </w:tc>
      </w:tr>
      <w:tr w14:paraId="17769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D49998"/>
        </w:tc>
        <w:tc>
          <w:tcPr>
            <w:shd w:val="clear" w:color="auto" w:fill="E6E6E6"/>
            <w:vAlign w:val="center"/>
          </w:tcPr>
          <w:p w14:paraId="44B70C8D">
            <w:r>
              <w:t>面密度(kg/㎡)</w:t>
            </w:r>
          </w:p>
        </w:tc>
        <w:tc>
          <w:tcPr>
            <w:gridSpan w:val="5"/>
            <w:vAlign w:val="center"/>
          </w:tcPr>
          <w:p w14:paraId="436E4A2C">
            <w:r>
              <w:t>147</w:t>
            </w:r>
          </w:p>
        </w:tc>
      </w:tr>
      <w:tr w14:paraId="02299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6F20EE"/>
        </w:tc>
        <w:tc>
          <w:tcPr>
            <w:shd w:val="clear" w:color="auto" w:fill="E6E6E6"/>
            <w:vAlign w:val="center"/>
          </w:tcPr>
          <w:p w14:paraId="2574EC0B">
            <w:r>
              <w:t>隔声量来源</w:t>
            </w:r>
          </w:p>
        </w:tc>
        <w:tc>
          <w:tcPr>
            <w:gridSpan w:val="5"/>
            <w:vAlign w:val="center"/>
          </w:tcPr>
          <w:p w14:paraId="32D0BB00">
            <w:r>
              <w:t>《建筑隔声设计—空气声隔声技术》</w:t>
            </w:r>
          </w:p>
        </w:tc>
      </w:tr>
      <w:tr w14:paraId="191A2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F7200A"/>
        </w:tc>
        <w:tc>
          <w:tcPr>
            <w:shd w:val="clear" w:color="auto" w:fill="E6E6E6"/>
            <w:vAlign w:val="center"/>
          </w:tcPr>
          <w:p w14:paraId="7B3E05A6">
            <w:r>
              <w:t>倍频程频率</w:t>
            </w:r>
          </w:p>
        </w:tc>
        <w:tc>
          <w:tcPr>
            <w:shd w:val="clear" w:color="auto" w:fill="E6E6E6"/>
            <w:vAlign w:val="center"/>
          </w:tcPr>
          <w:p w14:paraId="7CF88803">
            <w:r>
              <w:t>125 Hz</w:t>
            </w:r>
          </w:p>
        </w:tc>
        <w:tc>
          <w:tcPr>
            <w:shd w:val="clear" w:color="auto" w:fill="E6E6E6"/>
            <w:vAlign w:val="center"/>
          </w:tcPr>
          <w:p w14:paraId="68A2E1A2">
            <w:r>
              <w:t>250 Hz</w:t>
            </w:r>
          </w:p>
        </w:tc>
        <w:tc>
          <w:tcPr>
            <w:shd w:val="clear" w:color="auto" w:fill="E6E6E6"/>
            <w:vAlign w:val="center"/>
          </w:tcPr>
          <w:p w14:paraId="3EE4D017">
            <w:r>
              <w:t>500 Hz</w:t>
            </w:r>
          </w:p>
        </w:tc>
        <w:tc>
          <w:tcPr>
            <w:shd w:val="clear" w:color="auto" w:fill="E6E6E6"/>
            <w:vAlign w:val="center"/>
          </w:tcPr>
          <w:p w14:paraId="6A5F39D7">
            <w:r>
              <w:t>1000 Hz</w:t>
            </w:r>
          </w:p>
        </w:tc>
        <w:tc>
          <w:tcPr>
            <w:shd w:val="clear" w:color="auto" w:fill="E6E6E6"/>
            <w:vAlign w:val="center"/>
          </w:tcPr>
          <w:p w14:paraId="0398F532">
            <w:r>
              <w:t>2000 Hz</w:t>
            </w:r>
          </w:p>
        </w:tc>
      </w:tr>
      <w:tr w14:paraId="79C06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789BDB"/>
        </w:tc>
        <w:tc>
          <w:tcPr>
            <w:shd w:val="clear" w:color="auto" w:fill="E6E6E6"/>
            <w:vAlign w:val="center"/>
          </w:tcPr>
          <w:p w14:paraId="1B66198A">
            <w:r>
              <w:t>分频隔声量</w:t>
            </w:r>
          </w:p>
        </w:tc>
        <w:tc>
          <w:tcPr>
            <w:vAlign w:val="center"/>
          </w:tcPr>
          <w:p w14:paraId="6C27E05F">
            <w:r>
              <w:t>39.0</w:t>
            </w:r>
          </w:p>
        </w:tc>
        <w:tc>
          <w:tcPr>
            <w:vAlign w:val="center"/>
          </w:tcPr>
          <w:p w14:paraId="15381AAB">
            <w:r>
              <w:t>49.0</w:t>
            </w:r>
          </w:p>
        </w:tc>
        <w:tc>
          <w:tcPr>
            <w:vAlign w:val="center"/>
          </w:tcPr>
          <w:p w14:paraId="4BF23961">
            <w:r>
              <w:t>50.0</w:t>
            </w:r>
          </w:p>
        </w:tc>
        <w:tc>
          <w:tcPr>
            <w:vAlign w:val="center"/>
          </w:tcPr>
          <w:p w14:paraId="1C27E0B1">
            <w:r>
              <w:t>56.0</w:t>
            </w:r>
          </w:p>
        </w:tc>
        <w:tc>
          <w:tcPr>
            <w:vAlign w:val="center"/>
          </w:tcPr>
          <w:p w14:paraId="212D8DAC">
            <w:r>
              <w:t>66.0</w:t>
            </w:r>
          </w:p>
        </w:tc>
      </w:tr>
      <w:tr w14:paraId="64BA5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16542A"/>
        </w:tc>
        <w:tc>
          <w:tcPr>
            <w:shd w:val="clear" w:color="auto" w:fill="E6E6E6"/>
            <w:vAlign w:val="center"/>
          </w:tcPr>
          <w:p w14:paraId="2130C6A1">
            <w:r>
              <w:t>不利偏差</w:t>
            </w:r>
          </w:p>
        </w:tc>
        <w:tc>
          <w:tcPr>
            <w:vAlign w:val="center"/>
          </w:tcPr>
          <w:p w14:paraId="262225EA">
            <w:r>
              <w:t>1.0</w:t>
            </w:r>
          </w:p>
        </w:tc>
        <w:tc>
          <w:tcPr>
            <w:vAlign w:val="center"/>
          </w:tcPr>
          <w:p w14:paraId="667A8FE2">
            <w:r>
              <w:t>0.0</w:t>
            </w:r>
          </w:p>
        </w:tc>
        <w:tc>
          <w:tcPr>
            <w:vAlign w:val="center"/>
          </w:tcPr>
          <w:p w14:paraId="76826622">
            <w:r>
              <w:t>6.0</w:t>
            </w:r>
          </w:p>
        </w:tc>
        <w:tc>
          <w:tcPr>
            <w:vAlign w:val="center"/>
          </w:tcPr>
          <w:p w14:paraId="3850D93E">
            <w:r>
              <w:t>3.0</w:t>
            </w:r>
          </w:p>
        </w:tc>
        <w:tc>
          <w:tcPr>
            <w:vAlign w:val="center"/>
          </w:tcPr>
          <w:p w14:paraId="296E6AE4">
            <w:r>
              <w:t>0.0</w:t>
            </w:r>
          </w:p>
        </w:tc>
      </w:tr>
      <w:tr w14:paraId="793D3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8D13E0"/>
        </w:tc>
        <w:tc>
          <w:tcPr>
            <w:shd w:val="clear" w:color="auto" w:fill="E6E6E6"/>
            <w:vAlign w:val="center"/>
          </w:tcPr>
          <w:p w14:paraId="7C414C2F">
            <w:r>
              <w:t>计权隔声量</w:t>
            </w:r>
          </w:p>
        </w:tc>
        <w:tc>
          <w:tcPr>
            <w:gridSpan w:val="5"/>
            <w:vAlign w:val="center"/>
          </w:tcPr>
          <w:p w14:paraId="46F2264F">
            <w:r>
              <w:t>56</w:t>
            </w:r>
          </w:p>
        </w:tc>
      </w:tr>
      <w:tr w14:paraId="68289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1C4DB5"/>
        </w:tc>
        <w:tc>
          <w:tcPr>
            <w:shd w:val="clear" w:color="auto" w:fill="E6E6E6"/>
            <w:vAlign w:val="center"/>
          </w:tcPr>
          <w:p w14:paraId="1987162F">
            <w:r>
              <w:t>频谱修正量</w:t>
            </w:r>
          </w:p>
        </w:tc>
        <w:tc>
          <w:tcPr>
            <w:gridSpan w:val="5"/>
            <w:vAlign w:val="center"/>
          </w:tcPr>
          <w:p w14:paraId="66B3C46E">
            <w:r>
              <w:t>-2.0</w:t>
            </w:r>
          </w:p>
        </w:tc>
      </w:tr>
      <w:tr w14:paraId="7FAF8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E14D77"/>
        </w:tc>
        <w:tc>
          <w:tcPr>
            <w:shd w:val="clear" w:color="auto" w:fill="E6E6E6"/>
            <w:vAlign w:val="center"/>
          </w:tcPr>
          <w:p w14:paraId="4942C438">
            <w:r>
              <w:t>隔声性能</w:t>
            </w:r>
          </w:p>
        </w:tc>
        <w:tc>
          <w:tcPr>
            <w:gridSpan w:val="5"/>
            <w:vAlign w:val="center"/>
          </w:tcPr>
          <w:p w14:paraId="48A5A8E7">
            <w:r>
              <w:t>54</w:t>
            </w:r>
          </w:p>
        </w:tc>
      </w:tr>
      <w:tr w14:paraId="1FC07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87AD66"/>
        </w:tc>
        <w:tc>
          <w:tcPr>
            <w:shd w:val="clear" w:color="auto" w:fill="E6E6E6"/>
            <w:vAlign w:val="center"/>
          </w:tcPr>
          <w:p w14:paraId="3D9C87CF">
            <w:r>
              <w:t>限值</w:t>
            </w:r>
          </w:p>
        </w:tc>
        <w:tc>
          <w:tcPr>
            <w:gridSpan w:val="5"/>
            <w:vAlign w:val="center"/>
          </w:tcPr>
          <w:p w14:paraId="0F3EE0BB">
            <w:r>
              <w:t>&gt;45</w:t>
            </w:r>
          </w:p>
        </w:tc>
      </w:tr>
      <w:tr w14:paraId="431AC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AC1447"/>
        </w:tc>
        <w:tc>
          <w:tcPr>
            <w:shd w:val="clear" w:color="auto" w:fill="E6E6E6"/>
            <w:vAlign w:val="center"/>
          </w:tcPr>
          <w:p w14:paraId="567B1067">
            <w:r>
              <w:t>结论</w:t>
            </w:r>
          </w:p>
        </w:tc>
        <w:tc>
          <w:tcPr>
            <w:gridSpan w:val="5"/>
            <w:vAlign w:val="center"/>
          </w:tcPr>
          <w:p w14:paraId="09C9465A">
            <w:r>
              <w:t>满足</w:t>
            </w:r>
          </w:p>
        </w:tc>
      </w:tr>
      <w:tr w14:paraId="76C24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96DA356">
            <w:r>
              <w:t>办公室(办公建筑)与普通房间之间楼板</w:t>
            </w:r>
          </w:p>
        </w:tc>
        <w:tc>
          <w:tcPr>
            <w:shd w:val="clear" w:color="auto" w:fill="E6E6E6"/>
            <w:vAlign w:val="center"/>
          </w:tcPr>
          <w:p w14:paraId="23F50ED6">
            <w:r>
              <w:t>构造做法</w:t>
            </w:r>
          </w:p>
        </w:tc>
        <w:tc>
          <w:tcPr>
            <w:gridSpan w:val="5"/>
            <w:vAlign w:val="center"/>
          </w:tcPr>
          <w:p w14:paraId="605D62FB">
            <w:r>
              <w:t>水泥砂浆 10mm＋挤塑聚苯板(ρ=25-32) 50mm＋钢筋混凝土 80mm＋混合砂浆 10mm</w:t>
            </w:r>
          </w:p>
        </w:tc>
      </w:tr>
      <w:tr w14:paraId="32E79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5DE7C8"/>
        </w:tc>
        <w:tc>
          <w:tcPr>
            <w:shd w:val="clear" w:color="auto" w:fill="E6E6E6"/>
            <w:vAlign w:val="center"/>
          </w:tcPr>
          <w:p w14:paraId="224269D8">
            <w:r>
              <w:t>参照构造</w:t>
            </w:r>
          </w:p>
        </w:tc>
        <w:tc>
          <w:tcPr>
            <w:gridSpan w:val="5"/>
            <w:vAlign w:val="center"/>
          </w:tcPr>
          <w:p w14:paraId="685B7108">
            <w:r>
              <w:t>加气混凝土240厚，玻璃棉200厚，砖墙490厚（基础分开，墙勾缝）</w:t>
            </w:r>
          </w:p>
        </w:tc>
      </w:tr>
      <w:tr w14:paraId="4699D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BAEF72"/>
        </w:tc>
        <w:tc>
          <w:tcPr>
            <w:shd w:val="clear" w:color="auto" w:fill="E6E6E6"/>
            <w:vAlign w:val="center"/>
          </w:tcPr>
          <w:p w14:paraId="1742846D">
            <w:r>
              <w:t>面密度(kg/㎡)</w:t>
            </w:r>
          </w:p>
        </w:tc>
        <w:tc>
          <w:tcPr>
            <w:gridSpan w:val="5"/>
            <w:vAlign w:val="center"/>
          </w:tcPr>
          <w:p w14:paraId="62ED35EA">
            <w:r>
              <w:t>236</w:t>
            </w:r>
          </w:p>
        </w:tc>
      </w:tr>
      <w:tr w14:paraId="2E8A1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4689D9"/>
        </w:tc>
        <w:tc>
          <w:tcPr>
            <w:shd w:val="clear" w:color="auto" w:fill="E6E6E6"/>
            <w:vAlign w:val="center"/>
          </w:tcPr>
          <w:p w14:paraId="1E013BEF">
            <w:r>
              <w:t>隔声量来源</w:t>
            </w:r>
          </w:p>
        </w:tc>
        <w:tc>
          <w:tcPr>
            <w:gridSpan w:val="5"/>
            <w:vAlign w:val="center"/>
          </w:tcPr>
          <w:p w14:paraId="04291336">
            <w:r>
              <w:t>《建筑设计资料集》</w:t>
            </w:r>
          </w:p>
        </w:tc>
      </w:tr>
      <w:tr w14:paraId="535E4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3472B1"/>
        </w:tc>
        <w:tc>
          <w:tcPr>
            <w:shd w:val="clear" w:color="auto" w:fill="E6E6E6"/>
            <w:vAlign w:val="center"/>
          </w:tcPr>
          <w:p w14:paraId="38607321">
            <w:r>
              <w:t>倍频程频率</w:t>
            </w:r>
          </w:p>
        </w:tc>
        <w:tc>
          <w:tcPr>
            <w:shd w:val="clear" w:color="auto" w:fill="E6E6E6"/>
            <w:vAlign w:val="center"/>
          </w:tcPr>
          <w:p w14:paraId="2F5F12A8">
            <w:r>
              <w:t>125 Hz</w:t>
            </w:r>
          </w:p>
        </w:tc>
        <w:tc>
          <w:tcPr>
            <w:shd w:val="clear" w:color="auto" w:fill="E6E6E6"/>
            <w:vAlign w:val="center"/>
          </w:tcPr>
          <w:p w14:paraId="1CA496AF">
            <w:r>
              <w:t>250 Hz</w:t>
            </w:r>
          </w:p>
        </w:tc>
        <w:tc>
          <w:tcPr>
            <w:shd w:val="clear" w:color="auto" w:fill="E6E6E6"/>
            <w:vAlign w:val="center"/>
          </w:tcPr>
          <w:p w14:paraId="5D5A3427">
            <w:r>
              <w:t>500 Hz</w:t>
            </w:r>
          </w:p>
        </w:tc>
        <w:tc>
          <w:tcPr>
            <w:shd w:val="clear" w:color="auto" w:fill="E6E6E6"/>
            <w:vAlign w:val="center"/>
          </w:tcPr>
          <w:p w14:paraId="6908E670">
            <w:r>
              <w:t>1000 Hz</w:t>
            </w:r>
          </w:p>
        </w:tc>
        <w:tc>
          <w:tcPr>
            <w:shd w:val="clear" w:color="auto" w:fill="E6E6E6"/>
            <w:vAlign w:val="center"/>
          </w:tcPr>
          <w:p w14:paraId="585FEC20">
            <w:r>
              <w:t>2000 Hz</w:t>
            </w:r>
          </w:p>
        </w:tc>
      </w:tr>
      <w:tr w14:paraId="34497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AF6F21"/>
        </w:tc>
        <w:tc>
          <w:tcPr>
            <w:shd w:val="clear" w:color="auto" w:fill="E6E6E6"/>
            <w:vAlign w:val="center"/>
          </w:tcPr>
          <w:p w14:paraId="02AAFED5">
            <w:r>
              <w:t>分频隔声量</w:t>
            </w:r>
          </w:p>
        </w:tc>
        <w:tc>
          <w:tcPr>
            <w:vAlign w:val="center"/>
          </w:tcPr>
          <w:p w14:paraId="1A531D49">
            <w:r>
              <w:t>47.0</w:t>
            </w:r>
          </w:p>
        </w:tc>
        <w:tc>
          <w:tcPr>
            <w:vAlign w:val="center"/>
          </w:tcPr>
          <w:p w14:paraId="7EAE614B">
            <w:r>
              <w:t>59.0</w:t>
            </w:r>
          </w:p>
        </w:tc>
        <w:tc>
          <w:tcPr>
            <w:vAlign w:val="center"/>
          </w:tcPr>
          <w:p w14:paraId="18E1ADCE">
            <w:r>
              <w:t>73.0</w:t>
            </w:r>
          </w:p>
        </w:tc>
        <w:tc>
          <w:tcPr>
            <w:vAlign w:val="center"/>
          </w:tcPr>
          <w:p w14:paraId="67FF0127">
            <w:r>
              <w:t>82.0</w:t>
            </w:r>
          </w:p>
        </w:tc>
        <w:tc>
          <w:tcPr>
            <w:vAlign w:val="center"/>
          </w:tcPr>
          <w:p w14:paraId="35D9D001">
            <w:r>
              <w:t>82.0</w:t>
            </w:r>
          </w:p>
        </w:tc>
      </w:tr>
      <w:tr w14:paraId="78453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DF9ABE"/>
        </w:tc>
        <w:tc>
          <w:tcPr>
            <w:shd w:val="clear" w:color="auto" w:fill="E6E6E6"/>
            <w:vAlign w:val="center"/>
          </w:tcPr>
          <w:p w14:paraId="59934836">
            <w:r>
              <w:t>不利偏差</w:t>
            </w:r>
          </w:p>
        </w:tc>
        <w:tc>
          <w:tcPr>
            <w:vAlign w:val="center"/>
          </w:tcPr>
          <w:p w14:paraId="15338956">
            <w:r>
              <w:t>6.0</w:t>
            </w:r>
          </w:p>
        </w:tc>
        <w:tc>
          <w:tcPr>
            <w:vAlign w:val="center"/>
          </w:tcPr>
          <w:p w14:paraId="4778C40C">
            <w:r>
              <w:t>3.0</w:t>
            </w:r>
          </w:p>
        </w:tc>
        <w:tc>
          <w:tcPr>
            <w:vAlign w:val="center"/>
          </w:tcPr>
          <w:p w14:paraId="520EAEA9">
            <w:r>
              <w:t>0.0</w:t>
            </w:r>
          </w:p>
        </w:tc>
        <w:tc>
          <w:tcPr>
            <w:vAlign w:val="center"/>
          </w:tcPr>
          <w:p w14:paraId="41220688">
            <w:r>
              <w:t>0.0</w:t>
            </w:r>
          </w:p>
        </w:tc>
        <w:tc>
          <w:tcPr>
            <w:vAlign w:val="center"/>
          </w:tcPr>
          <w:p w14:paraId="73B0CF74">
            <w:r>
              <w:t>0.0</w:t>
            </w:r>
          </w:p>
        </w:tc>
      </w:tr>
      <w:tr w14:paraId="0CAE5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5C4A6C"/>
        </w:tc>
        <w:tc>
          <w:tcPr>
            <w:shd w:val="clear" w:color="auto" w:fill="E6E6E6"/>
            <w:vAlign w:val="center"/>
          </w:tcPr>
          <w:p w14:paraId="2B72A6B5">
            <w:r>
              <w:t>计权隔声量</w:t>
            </w:r>
          </w:p>
        </w:tc>
        <w:tc>
          <w:tcPr>
            <w:gridSpan w:val="5"/>
            <w:vAlign w:val="center"/>
          </w:tcPr>
          <w:p w14:paraId="39658435">
            <w:r>
              <w:t>69</w:t>
            </w:r>
          </w:p>
        </w:tc>
      </w:tr>
      <w:tr w14:paraId="18838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34A3F6"/>
        </w:tc>
        <w:tc>
          <w:tcPr>
            <w:shd w:val="clear" w:color="auto" w:fill="E6E6E6"/>
            <w:vAlign w:val="center"/>
          </w:tcPr>
          <w:p w14:paraId="5C9E150E">
            <w:r>
              <w:t>频谱修正量</w:t>
            </w:r>
          </w:p>
        </w:tc>
        <w:tc>
          <w:tcPr>
            <w:gridSpan w:val="5"/>
            <w:vAlign w:val="center"/>
          </w:tcPr>
          <w:p w14:paraId="0C18CC26">
            <w:r>
              <w:t>-2.0</w:t>
            </w:r>
          </w:p>
        </w:tc>
      </w:tr>
      <w:tr w14:paraId="06A11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320E8F"/>
        </w:tc>
        <w:tc>
          <w:tcPr>
            <w:shd w:val="clear" w:color="auto" w:fill="E6E6E6"/>
            <w:vAlign w:val="center"/>
          </w:tcPr>
          <w:p w14:paraId="09028DF4">
            <w:r>
              <w:t>隔声性能</w:t>
            </w:r>
          </w:p>
        </w:tc>
        <w:tc>
          <w:tcPr>
            <w:gridSpan w:val="5"/>
            <w:vAlign w:val="center"/>
          </w:tcPr>
          <w:p w14:paraId="702DA928">
            <w:r>
              <w:t>67</w:t>
            </w:r>
          </w:p>
        </w:tc>
      </w:tr>
      <w:tr w14:paraId="1C4CE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5F60B1"/>
        </w:tc>
        <w:tc>
          <w:tcPr>
            <w:shd w:val="clear" w:color="auto" w:fill="E6E6E6"/>
            <w:vAlign w:val="center"/>
          </w:tcPr>
          <w:p w14:paraId="0C827CDB">
            <w:r>
              <w:t>限值</w:t>
            </w:r>
          </w:p>
        </w:tc>
        <w:tc>
          <w:tcPr>
            <w:gridSpan w:val="5"/>
            <w:vAlign w:val="center"/>
          </w:tcPr>
          <w:p w14:paraId="28CCE679">
            <w:r>
              <w:t>&gt;45</w:t>
            </w:r>
          </w:p>
        </w:tc>
      </w:tr>
      <w:tr w14:paraId="28EF7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85E71F"/>
        </w:tc>
        <w:tc>
          <w:tcPr>
            <w:shd w:val="clear" w:color="auto" w:fill="E6E6E6"/>
            <w:vAlign w:val="center"/>
          </w:tcPr>
          <w:p w14:paraId="76479BB1">
            <w:r>
              <w:t>结论</w:t>
            </w:r>
          </w:p>
        </w:tc>
        <w:tc>
          <w:tcPr>
            <w:gridSpan w:val="5"/>
            <w:vAlign w:val="center"/>
          </w:tcPr>
          <w:p w14:paraId="2045D3E0">
            <w:r>
              <w:t>满足</w:t>
            </w:r>
          </w:p>
        </w:tc>
      </w:tr>
      <w:tr w14:paraId="3DCEC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D0B739C">
            <w:r>
              <w:t>会展中心与噪声敏感房间之间楼板</w:t>
            </w:r>
          </w:p>
        </w:tc>
        <w:tc>
          <w:tcPr>
            <w:shd w:val="clear" w:color="auto" w:fill="E6E6E6"/>
            <w:vAlign w:val="center"/>
          </w:tcPr>
          <w:p w14:paraId="707E9D40">
            <w:r>
              <w:t>构造做法</w:t>
            </w:r>
          </w:p>
        </w:tc>
        <w:tc>
          <w:tcPr>
            <w:gridSpan w:val="5"/>
            <w:vAlign w:val="center"/>
          </w:tcPr>
          <w:p w14:paraId="10D10AD4">
            <w:r>
              <w:t>水泥砂浆 10mm＋挤塑聚苯板(ρ=25-32) 50mm＋钢筋混凝土 80mm＋混合砂浆 10mm</w:t>
            </w:r>
          </w:p>
        </w:tc>
      </w:tr>
      <w:tr w14:paraId="05586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6795F5"/>
        </w:tc>
        <w:tc>
          <w:tcPr>
            <w:shd w:val="clear" w:color="auto" w:fill="E6E6E6"/>
            <w:vAlign w:val="center"/>
          </w:tcPr>
          <w:p w14:paraId="453914D0">
            <w:r>
              <w:t>参照构造</w:t>
            </w:r>
          </w:p>
        </w:tc>
        <w:tc>
          <w:tcPr>
            <w:gridSpan w:val="5"/>
            <w:vAlign w:val="center"/>
          </w:tcPr>
          <w:p w14:paraId="0596E154">
            <w:r>
              <w:t>加气混凝土240厚，玻璃棉200厚，砖墙490厚（基础分开，墙勾缝）</w:t>
            </w:r>
          </w:p>
        </w:tc>
      </w:tr>
      <w:tr w14:paraId="175BD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F25127"/>
        </w:tc>
        <w:tc>
          <w:tcPr>
            <w:shd w:val="clear" w:color="auto" w:fill="E6E6E6"/>
            <w:vAlign w:val="center"/>
          </w:tcPr>
          <w:p w14:paraId="7C4D1644">
            <w:r>
              <w:t>面密度(kg/㎡)</w:t>
            </w:r>
          </w:p>
        </w:tc>
        <w:tc>
          <w:tcPr>
            <w:gridSpan w:val="5"/>
            <w:vAlign w:val="center"/>
          </w:tcPr>
          <w:p w14:paraId="51DC7335">
            <w:r>
              <w:t>236</w:t>
            </w:r>
          </w:p>
        </w:tc>
      </w:tr>
      <w:tr w14:paraId="57862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06D197"/>
        </w:tc>
        <w:tc>
          <w:tcPr>
            <w:shd w:val="clear" w:color="auto" w:fill="E6E6E6"/>
            <w:vAlign w:val="center"/>
          </w:tcPr>
          <w:p w14:paraId="23F2EC81">
            <w:r>
              <w:t>隔声量来源</w:t>
            </w:r>
          </w:p>
        </w:tc>
        <w:tc>
          <w:tcPr>
            <w:gridSpan w:val="5"/>
            <w:vAlign w:val="center"/>
          </w:tcPr>
          <w:p w14:paraId="62ED001D">
            <w:r>
              <w:t>《建筑设计资料集》</w:t>
            </w:r>
          </w:p>
        </w:tc>
      </w:tr>
      <w:tr w14:paraId="05C70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9E02FE"/>
        </w:tc>
        <w:tc>
          <w:tcPr>
            <w:shd w:val="clear" w:color="auto" w:fill="E6E6E6"/>
            <w:vAlign w:val="center"/>
          </w:tcPr>
          <w:p w14:paraId="38CC08D2">
            <w:r>
              <w:t>倍频程频率</w:t>
            </w:r>
          </w:p>
        </w:tc>
        <w:tc>
          <w:tcPr>
            <w:shd w:val="clear" w:color="auto" w:fill="E6E6E6"/>
            <w:vAlign w:val="center"/>
          </w:tcPr>
          <w:p w14:paraId="6B47DE1B">
            <w:r>
              <w:t>125 Hz</w:t>
            </w:r>
          </w:p>
        </w:tc>
        <w:tc>
          <w:tcPr>
            <w:shd w:val="clear" w:color="auto" w:fill="E6E6E6"/>
            <w:vAlign w:val="center"/>
          </w:tcPr>
          <w:p w14:paraId="5D2A0765">
            <w:r>
              <w:t>250 Hz</w:t>
            </w:r>
          </w:p>
        </w:tc>
        <w:tc>
          <w:tcPr>
            <w:shd w:val="clear" w:color="auto" w:fill="E6E6E6"/>
            <w:vAlign w:val="center"/>
          </w:tcPr>
          <w:p w14:paraId="76DD6283">
            <w:r>
              <w:t>500 Hz</w:t>
            </w:r>
          </w:p>
        </w:tc>
        <w:tc>
          <w:tcPr>
            <w:shd w:val="clear" w:color="auto" w:fill="E6E6E6"/>
            <w:vAlign w:val="center"/>
          </w:tcPr>
          <w:p w14:paraId="4C467EF7">
            <w:r>
              <w:t>1000 Hz</w:t>
            </w:r>
          </w:p>
        </w:tc>
        <w:tc>
          <w:tcPr>
            <w:shd w:val="clear" w:color="auto" w:fill="E6E6E6"/>
            <w:vAlign w:val="center"/>
          </w:tcPr>
          <w:p w14:paraId="346A0820">
            <w:r>
              <w:t>2000 Hz</w:t>
            </w:r>
          </w:p>
        </w:tc>
      </w:tr>
      <w:tr w14:paraId="0B94A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B1810A"/>
        </w:tc>
        <w:tc>
          <w:tcPr>
            <w:shd w:val="clear" w:color="auto" w:fill="E6E6E6"/>
            <w:vAlign w:val="center"/>
          </w:tcPr>
          <w:p w14:paraId="45BBA235">
            <w:r>
              <w:t>分频隔声量</w:t>
            </w:r>
          </w:p>
        </w:tc>
        <w:tc>
          <w:tcPr>
            <w:vAlign w:val="center"/>
          </w:tcPr>
          <w:p w14:paraId="10D71E71">
            <w:r>
              <w:t>47.0</w:t>
            </w:r>
          </w:p>
        </w:tc>
        <w:tc>
          <w:tcPr>
            <w:vAlign w:val="center"/>
          </w:tcPr>
          <w:p w14:paraId="5576717B">
            <w:r>
              <w:t>59.0</w:t>
            </w:r>
          </w:p>
        </w:tc>
        <w:tc>
          <w:tcPr>
            <w:vAlign w:val="center"/>
          </w:tcPr>
          <w:p w14:paraId="67A6BB0A">
            <w:r>
              <w:t>73.0</w:t>
            </w:r>
          </w:p>
        </w:tc>
        <w:tc>
          <w:tcPr>
            <w:vAlign w:val="center"/>
          </w:tcPr>
          <w:p w14:paraId="5631FF64">
            <w:r>
              <w:t>82.0</w:t>
            </w:r>
          </w:p>
        </w:tc>
        <w:tc>
          <w:tcPr>
            <w:vAlign w:val="center"/>
          </w:tcPr>
          <w:p w14:paraId="54C90557">
            <w:r>
              <w:t>82.0</w:t>
            </w:r>
          </w:p>
        </w:tc>
      </w:tr>
      <w:tr w14:paraId="428CC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0D6233"/>
        </w:tc>
        <w:tc>
          <w:tcPr>
            <w:shd w:val="clear" w:color="auto" w:fill="E6E6E6"/>
            <w:vAlign w:val="center"/>
          </w:tcPr>
          <w:p w14:paraId="53688A50">
            <w:r>
              <w:t>不利偏差</w:t>
            </w:r>
          </w:p>
        </w:tc>
        <w:tc>
          <w:tcPr>
            <w:vAlign w:val="center"/>
          </w:tcPr>
          <w:p w14:paraId="1DC5D698">
            <w:r>
              <w:t>6.0</w:t>
            </w:r>
          </w:p>
        </w:tc>
        <w:tc>
          <w:tcPr>
            <w:vAlign w:val="center"/>
          </w:tcPr>
          <w:p w14:paraId="3E9009D1">
            <w:r>
              <w:t>3.0</w:t>
            </w:r>
          </w:p>
        </w:tc>
        <w:tc>
          <w:tcPr>
            <w:vAlign w:val="center"/>
          </w:tcPr>
          <w:p w14:paraId="41ECFCB6">
            <w:r>
              <w:t>0.0</w:t>
            </w:r>
          </w:p>
        </w:tc>
        <w:tc>
          <w:tcPr>
            <w:vAlign w:val="center"/>
          </w:tcPr>
          <w:p w14:paraId="14C346A0">
            <w:r>
              <w:t>0.0</w:t>
            </w:r>
          </w:p>
        </w:tc>
        <w:tc>
          <w:tcPr>
            <w:vAlign w:val="center"/>
          </w:tcPr>
          <w:p w14:paraId="694188C4">
            <w:r>
              <w:t>0.0</w:t>
            </w:r>
          </w:p>
        </w:tc>
      </w:tr>
      <w:tr w14:paraId="5B2C7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6CC9BA"/>
        </w:tc>
        <w:tc>
          <w:tcPr>
            <w:shd w:val="clear" w:color="auto" w:fill="E6E6E6"/>
            <w:vAlign w:val="center"/>
          </w:tcPr>
          <w:p w14:paraId="59999EAF">
            <w:r>
              <w:t>计权隔声量</w:t>
            </w:r>
          </w:p>
        </w:tc>
        <w:tc>
          <w:tcPr>
            <w:gridSpan w:val="5"/>
            <w:vAlign w:val="center"/>
          </w:tcPr>
          <w:p w14:paraId="03CAD0FE">
            <w:r>
              <w:t>69</w:t>
            </w:r>
          </w:p>
        </w:tc>
      </w:tr>
      <w:tr w14:paraId="4C3FF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E429E2"/>
        </w:tc>
        <w:tc>
          <w:tcPr>
            <w:shd w:val="clear" w:color="auto" w:fill="E6E6E6"/>
            <w:vAlign w:val="center"/>
          </w:tcPr>
          <w:p w14:paraId="15C14ED8">
            <w:r>
              <w:t>频谱修正量</w:t>
            </w:r>
          </w:p>
        </w:tc>
        <w:tc>
          <w:tcPr>
            <w:gridSpan w:val="5"/>
            <w:vAlign w:val="center"/>
          </w:tcPr>
          <w:p w14:paraId="7C1F8AB4">
            <w:r>
              <w:t>-9.0</w:t>
            </w:r>
          </w:p>
        </w:tc>
      </w:tr>
      <w:tr w14:paraId="6A298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DD66C3"/>
        </w:tc>
        <w:tc>
          <w:tcPr>
            <w:shd w:val="clear" w:color="auto" w:fill="E6E6E6"/>
            <w:vAlign w:val="center"/>
          </w:tcPr>
          <w:p w14:paraId="0406072F">
            <w:r>
              <w:t>隔声性能</w:t>
            </w:r>
          </w:p>
        </w:tc>
        <w:tc>
          <w:tcPr>
            <w:gridSpan w:val="5"/>
            <w:vAlign w:val="center"/>
          </w:tcPr>
          <w:p w14:paraId="6928DC65">
            <w:r>
              <w:t>60</w:t>
            </w:r>
          </w:p>
        </w:tc>
      </w:tr>
      <w:tr w14:paraId="68883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45E940"/>
        </w:tc>
        <w:tc>
          <w:tcPr>
            <w:shd w:val="clear" w:color="auto" w:fill="E6E6E6"/>
            <w:vAlign w:val="center"/>
          </w:tcPr>
          <w:p w14:paraId="3E20F956">
            <w:r>
              <w:t>限值</w:t>
            </w:r>
          </w:p>
        </w:tc>
        <w:tc>
          <w:tcPr>
            <w:gridSpan w:val="5"/>
            <w:vAlign w:val="center"/>
          </w:tcPr>
          <w:p w14:paraId="5D1EEF8B">
            <w:r>
              <w:t>&gt;45</w:t>
            </w:r>
          </w:p>
        </w:tc>
      </w:tr>
      <w:tr w14:paraId="32686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BF7C40"/>
        </w:tc>
        <w:tc>
          <w:tcPr>
            <w:shd w:val="clear" w:color="auto" w:fill="E6E6E6"/>
            <w:vAlign w:val="center"/>
          </w:tcPr>
          <w:p w14:paraId="3674D539">
            <w:r>
              <w:t>结论</w:t>
            </w:r>
          </w:p>
        </w:tc>
        <w:tc>
          <w:tcPr>
            <w:gridSpan w:val="5"/>
            <w:vAlign w:val="center"/>
          </w:tcPr>
          <w:p w14:paraId="75E731FC">
            <w:r>
              <w:t>满足</w:t>
            </w:r>
          </w:p>
        </w:tc>
      </w:tr>
      <w:tr w14:paraId="522EB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49FE316">
            <w:r>
              <w:t>会议室(办公建筑)与普通房间之间楼板</w:t>
            </w:r>
          </w:p>
        </w:tc>
        <w:tc>
          <w:tcPr>
            <w:shd w:val="clear" w:color="auto" w:fill="E6E6E6"/>
            <w:vAlign w:val="center"/>
          </w:tcPr>
          <w:p w14:paraId="780A3441">
            <w:r>
              <w:t>构造做法</w:t>
            </w:r>
          </w:p>
        </w:tc>
        <w:tc>
          <w:tcPr>
            <w:gridSpan w:val="5"/>
            <w:vAlign w:val="center"/>
          </w:tcPr>
          <w:p w14:paraId="771D0096">
            <w:r>
              <w:t>水泥砂浆 10mm＋挤塑聚苯板(ρ=25-32) 50mm＋钢筋混凝土 80mm＋混合砂浆 10mm</w:t>
            </w:r>
          </w:p>
        </w:tc>
      </w:tr>
      <w:tr w14:paraId="057E7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C2498A"/>
        </w:tc>
        <w:tc>
          <w:tcPr>
            <w:shd w:val="clear" w:color="auto" w:fill="E6E6E6"/>
            <w:vAlign w:val="center"/>
          </w:tcPr>
          <w:p w14:paraId="55EE181D">
            <w:r>
              <w:t>参照构造</w:t>
            </w:r>
          </w:p>
        </w:tc>
        <w:tc>
          <w:tcPr>
            <w:gridSpan w:val="5"/>
            <w:vAlign w:val="center"/>
          </w:tcPr>
          <w:p w14:paraId="19F038A2">
            <w:r>
              <w:t>加气混凝土240厚，玻璃棉200厚，砖墙490厚（基础分开，墙勾缝）</w:t>
            </w:r>
          </w:p>
        </w:tc>
      </w:tr>
      <w:tr w14:paraId="2BDA4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7E5250"/>
        </w:tc>
        <w:tc>
          <w:tcPr>
            <w:shd w:val="clear" w:color="auto" w:fill="E6E6E6"/>
            <w:vAlign w:val="center"/>
          </w:tcPr>
          <w:p w14:paraId="07E963B8">
            <w:r>
              <w:t>面密度(kg/㎡)</w:t>
            </w:r>
          </w:p>
        </w:tc>
        <w:tc>
          <w:tcPr>
            <w:gridSpan w:val="5"/>
            <w:vAlign w:val="center"/>
          </w:tcPr>
          <w:p w14:paraId="6E919CFA">
            <w:r>
              <w:t>236</w:t>
            </w:r>
          </w:p>
        </w:tc>
      </w:tr>
      <w:tr w14:paraId="7E3AE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84FD3F"/>
        </w:tc>
        <w:tc>
          <w:tcPr>
            <w:shd w:val="clear" w:color="auto" w:fill="E6E6E6"/>
            <w:vAlign w:val="center"/>
          </w:tcPr>
          <w:p w14:paraId="21E0D9CE">
            <w:r>
              <w:t>隔声量来源</w:t>
            </w:r>
          </w:p>
        </w:tc>
        <w:tc>
          <w:tcPr>
            <w:gridSpan w:val="5"/>
            <w:vAlign w:val="center"/>
          </w:tcPr>
          <w:p w14:paraId="34D4C650">
            <w:r>
              <w:t>《建筑设计资料集》</w:t>
            </w:r>
          </w:p>
        </w:tc>
      </w:tr>
      <w:tr w14:paraId="7E085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6FDC45"/>
        </w:tc>
        <w:tc>
          <w:tcPr>
            <w:shd w:val="clear" w:color="auto" w:fill="E6E6E6"/>
            <w:vAlign w:val="center"/>
          </w:tcPr>
          <w:p w14:paraId="1CB02C1F">
            <w:r>
              <w:t>倍频程频率</w:t>
            </w:r>
          </w:p>
        </w:tc>
        <w:tc>
          <w:tcPr>
            <w:shd w:val="clear" w:color="auto" w:fill="E6E6E6"/>
            <w:vAlign w:val="center"/>
          </w:tcPr>
          <w:p w14:paraId="13FDD3B8">
            <w:r>
              <w:t>125 Hz</w:t>
            </w:r>
          </w:p>
        </w:tc>
        <w:tc>
          <w:tcPr>
            <w:shd w:val="clear" w:color="auto" w:fill="E6E6E6"/>
            <w:vAlign w:val="center"/>
          </w:tcPr>
          <w:p w14:paraId="160064AA">
            <w:r>
              <w:t>250 Hz</w:t>
            </w:r>
          </w:p>
        </w:tc>
        <w:tc>
          <w:tcPr>
            <w:shd w:val="clear" w:color="auto" w:fill="E6E6E6"/>
            <w:vAlign w:val="center"/>
          </w:tcPr>
          <w:p w14:paraId="54FC9465">
            <w:r>
              <w:t>500 Hz</w:t>
            </w:r>
          </w:p>
        </w:tc>
        <w:tc>
          <w:tcPr>
            <w:shd w:val="clear" w:color="auto" w:fill="E6E6E6"/>
            <w:vAlign w:val="center"/>
          </w:tcPr>
          <w:p w14:paraId="66E30CEC">
            <w:r>
              <w:t>1000 Hz</w:t>
            </w:r>
          </w:p>
        </w:tc>
        <w:tc>
          <w:tcPr>
            <w:shd w:val="clear" w:color="auto" w:fill="E6E6E6"/>
            <w:vAlign w:val="center"/>
          </w:tcPr>
          <w:p w14:paraId="2D1DDD7B">
            <w:r>
              <w:t>2000 Hz</w:t>
            </w:r>
          </w:p>
        </w:tc>
      </w:tr>
      <w:tr w14:paraId="7525C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571DD2"/>
        </w:tc>
        <w:tc>
          <w:tcPr>
            <w:shd w:val="clear" w:color="auto" w:fill="E6E6E6"/>
            <w:vAlign w:val="center"/>
          </w:tcPr>
          <w:p w14:paraId="18CCB3AB">
            <w:r>
              <w:t>分频隔声量</w:t>
            </w:r>
          </w:p>
        </w:tc>
        <w:tc>
          <w:tcPr>
            <w:vAlign w:val="center"/>
          </w:tcPr>
          <w:p w14:paraId="63D51625">
            <w:r>
              <w:t>47.0</w:t>
            </w:r>
          </w:p>
        </w:tc>
        <w:tc>
          <w:tcPr>
            <w:vAlign w:val="center"/>
          </w:tcPr>
          <w:p w14:paraId="5BDE1457">
            <w:r>
              <w:t>59.0</w:t>
            </w:r>
          </w:p>
        </w:tc>
        <w:tc>
          <w:tcPr>
            <w:vAlign w:val="center"/>
          </w:tcPr>
          <w:p w14:paraId="12450EA7">
            <w:r>
              <w:t>73.0</w:t>
            </w:r>
          </w:p>
        </w:tc>
        <w:tc>
          <w:tcPr>
            <w:vAlign w:val="center"/>
          </w:tcPr>
          <w:p w14:paraId="0346C260">
            <w:r>
              <w:t>82.0</w:t>
            </w:r>
          </w:p>
        </w:tc>
        <w:tc>
          <w:tcPr>
            <w:vAlign w:val="center"/>
          </w:tcPr>
          <w:p w14:paraId="34760DC4">
            <w:r>
              <w:t>82.0</w:t>
            </w:r>
          </w:p>
        </w:tc>
      </w:tr>
      <w:tr w14:paraId="66E06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05FB42"/>
        </w:tc>
        <w:tc>
          <w:tcPr>
            <w:shd w:val="clear" w:color="auto" w:fill="E6E6E6"/>
            <w:vAlign w:val="center"/>
          </w:tcPr>
          <w:p w14:paraId="1FB7C62C">
            <w:r>
              <w:t>不利偏差</w:t>
            </w:r>
          </w:p>
        </w:tc>
        <w:tc>
          <w:tcPr>
            <w:vAlign w:val="center"/>
          </w:tcPr>
          <w:p w14:paraId="44B8E247">
            <w:r>
              <w:t>6.0</w:t>
            </w:r>
          </w:p>
        </w:tc>
        <w:tc>
          <w:tcPr>
            <w:vAlign w:val="center"/>
          </w:tcPr>
          <w:p w14:paraId="313BBA3D">
            <w:r>
              <w:t>3.0</w:t>
            </w:r>
          </w:p>
        </w:tc>
        <w:tc>
          <w:tcPr>
            <w:vAlign w:val="center"/>
          </w:tcPr>
          <w:p w14:paraId="49682269">
            <w:r>
              <w:t>0.0</w:t>
            </w:r>
          </w:p>
        </w:tc>
        <w:tc>
          <w:tcPr>
            <w:vAlign w:val="center"/>
          </w:tcPr>
          <w:p w14:paraId="40661484">
            <w:r>
              <w:t>0.0</w:t>
            </w:r>
          </w:p>
        </w:tc>
        <w:tc>
          <w:tcPr>
            <w:vAlign w:val="center"/>
          </w:tcPr>
          <w:p w14:paraId="40652E30">
            <w:r>
              <w:t>0.0</w:t>
            </w:r>
          </w:p>
        </w:tc>
      </w:tr>
      <w:tr w14:paraId="19E8E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A70304"/>
        </w:tc>
        <w:tc>
          <w:tcPr>
            <w:shd w:val="clear" w:color="auto" w:fill="E6E6E6"/>
            <w:vAlign w:val="center"/>
          </w:tcPr>
          <w:p w14:paraId="26151F75">
            <w:r>
              <w:t>计权隔声量</w:t>
            </w:r>
          </w:p>
        </w:tc>
        <w:tc>
          <w:tcPr>
            <w:gridSpan w:val="5"/>
            <w:vAlign w:val="center"/>
          </w:tcPr>
          <w:p w14:paraId="59B08120">
            <w:r>
              <w:t>69</w:t>
            </w:r>
          </w:p>
        </w:tc>
      </w:tr>
      <w:tr w14:paraId="6E9A3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CF93C3"/>
        </w:tc>
        <w:tc>
          <w:tcPr>
            <w:shd w:val="clear" w:color="auto" w:fill="E6E6E6"/>
            <w:vAlign w:val="center"/>
          </w:tcPr>
          <w:p w14:paraId="242DB2A8">
            <w:r>
              <w:t>频谱修正量</w:t>
            </w:r>
          </w:p>
        </w:tc>
        <w:tc>
          <w:tcPr>
            <w:gridSpan w:val="5"/>
            <w:vAlign w:val="center"/>
          </w:tcPr>
          <w:p w14:paraId="7A33051E">
            <w:r>
              <w:t>-2.0</w:t>
            </w:r>
          </w:p>
        </w:tc>
      </w:tr>
      <w:tr w14:paraId="3AB8D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295152"/>
        </w:tc>
        <w:tc>
          <w:tcPr>
            <w:shd w:val="clear" w:color="auto" w:fill="E6E6E6"/>
            <w:vAlign w:val="center"/>
          </w:tcPr>
          <w:p w14:paraId="68AEF70C">
            <w:r>
              <w:t>隔声性能</w:t>
            </w:r>
          </w:p>
        </w:tc>
        <w:tc>
          <w:tcPr>
            <w:gridSpan w:val="5"/>
            <w:vAlign w:val="center"/>
          </w:tcPr>
          <w:p w14:paraId="24376F67">
            <w:r>
              <w:t>67</w:t>
            </w:r>
          </w:p>
        </w:tc>
      </w:tr>
      <w:tr w14:paraId="666E2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41AE1D"/>
        </w:tc>
        <w:tc>
          <w:tcPr>
            <w:shd w:val="clear" w:color="auto" w:fill="E6E6E6"/>
            <w:vAlign w:val="center"/>
          </w:tcPr>
          <w:p w14:paraId="0EB43D2F">
            <w:r>
              <w:t>限值</w:t>
            </w:r>
          </w:p>
        </w:tc>
        <w:tc>
          <w:tcPr>
            <w:gridSpan w:val="5"/>
            <w:vAlign w:val="center"/>
          </w:tcPr>
          <w:p w14:paraId="6F5014EC">
            <w:r>
              <w:t>&gt;45</w:t>
            </w:r>
          </w:p>
        </w:tc>
      </w:tr>
      <w:tr w14:paraId="511C8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48A635"/>
        </w:tc>
        <w:tc>
          <w:tcPr>
            <w:shd w:val="clear" w:color="auto" w:fill="E6E6E6"/>
            <w:vAlign w:val="center"/>
          </w:tcPr>
          <w:p w14:paraId="5D7738F2">
            <w:r>
              <w:t>结论</w:t>
            </w:r>
          </w:p>
        </w:tc>
        <w:tc>
          <w:tcPr>
            <w:gridSpan w:val="5"/>
            <w:vAlign w:val="center"/>
          </w:tcPr>
          <w:p w14:paraId="53809434">
            <w:r>
              <w:t>满足</w:t>
            </w:r>
          </w:p>
        </w:tc>
      </w:tr>
    </w:tbl>
    <w:p w14:paraId="75DA8CAE">
      <w:pPr>
        <w:jc w:val="center"/>
        <w:rPr>
          <w:lang w:val="en-US"/>
        </w:rPr>
      </w:pPr>
      <w:bookmarkStart w:id="77" w:name="墙板空气声隔声量"/>
      <w:bookmarkEnd w:id="77"/>
    </w:p>
    <w:p w14:paraId="5C53D94F">
      <w:pPr>
        <w:pStyle w:val="5"/>
      </w:pPr>
      <w:bookmarkStart w:id="78" w:name="_Toc161211410"/>
      <w:bookmarkStart w:id="79" w:name="_Toc159941252"/>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1A62D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A09F7D">
            <w:pPr>
              <w:rPr>
                <w:sz w:val="18"/>
                <w:szCs w:val="18"/>
              </w:rPr>
            </w:pPr>
            <w:r>
              <w:rPr>
                <w:sz w:val="18"/>
                <w:szCs w:val="18"/>
              </w:rPr>
              <w:t>构件</w:t>
            </w:r>
          </w:p>
        </w:tc>
        <w:tc>
          <w:tcPr>
            <w:gridSpan w:val="6"/>
            <w:shd w:val="clear" w:color="auto" w:fill="E6E6E6"/>
            <w:vAlign w:val="center"/>
          </w:tcPr>
          <w:p w14:paraId="573CD14D">
            <w:pPr>
              <w:jc w:val="center"/>
              <w:rPr>
                <w:sz w:val="18"/>
                <w:szCs w:val="18"/>
              </w:rPr>
            </w:pPr>
            <w:r>
              <w:rPr>
                <w:sz w:val="18"/>
                <w:szCs w:val="18"/>
              </w:rPr>
              <w:t>计算过程参数</w:t>
            </w:r>
          </w:p>
        </w:tc>
      </w:tr>
      <w:tr w14:paraId="11EC0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938C95A">
            <w:pPr>
              <w:rPr>
                <w:sz w:val="18"/>
                <w:szCs w:val="18"/>
              </w:rPr>
            </w:pPr>
            <w:r>
              <w:rPr>
                <w:sz w:val="18"/>
                <w:szCs w:val="18"/>
              </w:rPr>
              <w:t>办公室(办公建筑)的门</w:t>
            </w:r>
          </w:p>
        </w:tc>
        <w:tc>
          <w:tcPr>
            <w:shd w:val="clear" w:color="auto" w:fill="E6E6E6"/>
            <w:vAlign w:val="center"/>
          </w:tcPr>
          <w:p w14:paraId="59EF5D72">
            <w:pPr>
              <w:rPr>
                <w:sz w:val="18"/>
                <w:szCs w:val="18"/>
              </w:rPr>
            </w:pPr>
            <w:r>
              <w:rPr>
                <w:sz w:val="18"/>
                <w:szCs w:val="18"/>
              </w:rPr>
              <w:t>构造名称</w:t>
            </w:r>
          </w:p>
        </w:tc>
        <w:tc>
          <w:tcPr>
            <w:gridSpan w:val="5"/>
            <w:vAlign w:val="center"/>
          </w:tcPr>
          <w:p w14:paraId="6EB39867">
            <w:pPr>
              <w:rPr>
                <w:sz w:val="18"/>
                <w:szCs w:val="18"/>
              </w:rPr>
            </w:pPr>
            <w:r>
              <w:rPr>
                <w:sz w:val="18"/>
                <w:szCs w:val="18"/>
              </w:rPr>
              <w:t>内门,普通保温措施玻璃门（断桥铝合金框）</w:t>
            </w:r>
          </w:p>
        </w:tc>
      </w:tr>
      <w:tr w14:paraId="43409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1F569C">
            <w:pPr>
              <w:rPr>
                <w:sz w:val="18"/>
                <w:szCs w:val="18"/>
              </w:rPr>
            </w:pPr>
          </w:p>
        </w:tc>
        <w:tc>
          <w:tcPr>
            <w:shd w:val="clear" w:color="auto" w:fill="E6E6E6"/>
            <w:vAlign w:val="center"/>
          </w:tcPr>
          <w:p w14:paraId="2DEF4D9E">
            <w:pPr>
              <w:rPr>
                <w:sz w:val="18"/>
                <w:szCs w:val="18"/>
              </w:rPr>
            </w:pPr>
            <w:r>
              <w:rPr>
                <w:sz w:val="18"/>
                <w:szCs w:val="18"/>
              </w:rPr>
              <w:t>参照构造</w:t>
            </w:r>
          </w:p>
        </w:tc>
        <w:tc>
          <w:tcPr>
            <w:gridSpan w:val="5"/>
            <w:vAlign w:val="center"/>
          </w:tcPr>
          <w:p w14:paraId="1E0A78B7">
            <w:pPr>
              <w:rPr>
                <w:sz w:val="18"/>
                <w:szCs w:val="18"/>
              </w:rPr>
            </w:pPr>
            <w:r>
              <w:rPr>
                <w:sz w:val="18"/>
                <w:szCs w:val="18"/>
              </w:rPr>
              <w:t>木门</w:t>
            </w:r>
            <w:r>
              <w:rPr>
                <w:sz w:val="18"/>
                <w:szCs w:val="18"/>
              </w:rPr>
              <w:br w:type="textWrapping"/>
            </w:r>
            <w:r>
              <w:rPr>
                <w:sz w:val="18"/>
                <w:szCs w:val="18"/>
              </w:rPr>
              <w:t>[示例]60厚木门</w:t>
            </w:r>
          </w:p>
        </w:tc>
      </w:tr>
      <w:tr w14:paraId="7CF4D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904B73">
            <w:pPr>
              <w:rPr>
                <w:sz w:val="18"/>
                <w:szCs w:val="18"/>
              </w:rPr>
            </w:pPr>
          </w:p>
        </w:tc>
        <w:tc>
          <w:tcPr>
            <w:shd w:val="clear" w:color="auto" w:fill="E6E6E6"/>
            <w:vAlign w:val="center"/>
          </w:tcPr>
          <w:p w14:paraId="430E41D1">
            <w:pPr>
              <w:rPr>
                <w:sz w:val="18"/>
                <w:szCs w:val="18"/>
              </w:rPr>
            </w:pPr>
            <w:r>
              <w:rPr>
                <w:sz w:val="18"/>
                <w:szCs w:val="18"/>
              </w:rPr>
              <w:t>隔声量来源</w:t>
            </w:r>
          </w:p>
        </w:tc>
        <w:tc>
          <w:tcPr>
            <w:gridSpan w:val="5"/>
            <w:vAlign w:val="center"/>
          </w:tcPr>
          <w:p w14:paraId="7D2E4A73">
            <w:pPr>
              <w:rPr>
                <w:sz w:val="18"/>
                <w:szCs w:val="18"/>
              </w:rPr>
            </w:pPr>
            <w:r>
              <w:rPr>
                <w:sz w:val="18"/>
                <w:szCs w:val="18"/>
              </w:rPr>
              <w:t>《建筑吸声材料与隔声材料》钟祥璋编著</w:t>
            </w:r>
          </w:p>
        </w:tc>
      </w:tr>
      <w:tr w14:paraId="5DE2C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FD02C5">
            <w:pPr>
              <w:rPr>
                <w:sz w:val="18"/>
                <w:szCs w:val="18"/>
              </w:rPr>
            </w:pPr>
          </w:p>
        </w:tc>
        <w:tc>
          <w:tcPr>
            <w:shd w:val="clear" w:color="auto" w:fill="E6E6E6"/>
            <w:vAlign w:val="center"/>
          </w:tcPr>
          <w:p w14:paraId="091DA1EF">
            <w:pPr>
              <w:rPr>
                <w:sz w:val="18"/>
                <w:szCs w:val="18"/>
              </w:rPr>
            </w:pPr>
            <w:r>
              <w:rPr>
                <w:sz w:val="18"/>
                <w:szCs w:val="18"/>
              </w:rPr>
              <w:t>倍频程频率</w:t>
            </w:r>
          </w:p>
        </w:tc>
        <w:tc>
          <w:tcPr>
            <w:shd w:val="clear" w:color="auto" w:fill="E6E6E6"/>
            <w:vAlign w:val="center"/>
          </w:tcPr>
          <w:p w14:paraId="222FA64B">
            <w:pPr>
              <w:rPr>
                <w:sz w:val="18"/>
                <w:szCs w:val="18"/>
              </w:rPr>
            </w:pPr>
            <w:r>
              <w:rPr>
                <w:sz w:val="18"/>
                <w:szCs w:val="18"/>
              </w:rPr>
              <w:t>125 Hz</w:t>
            </w:r>
          </w:p>
        </w:tc>
        <w:tc>
          <w:tcPr>
            <w:shd w:val="clear" w:color="auto" w:fill="E6E6E6"/>
            <w:vAlign w:val="center"/>
          </w:tcPr>
          <w:p w14:paraId="52BCFF67">
            <w:pPr>
              <w:rPr>
                <w:sz w:val="18"/>
                <w:szCs w:val="18"/>
              </w:rPr>
            </w:pPr>
            <w:r>
              <w:rPr>
                <w:sz w:val="18"/>
                <w:szCs w:val="18"/>
              </w:rPr>
              <w:t>250 Hz</w:t>
            </w:r>
          </w:p>
        </w:tc>
        <w:tc>
          <w:tcPr>
            <w:shd w:val="clear" w:color="auto" w:fill="E6E6E6"/>
            <w:vAlign w:val="center"/>
          </w:tcPr>
          <w:p w14:paraId="50D0758F">
            <w:pPr>
              <w:rPr>
                <w:sz w:val="18"/>
                <w:szCs w:val="18"/>
              </w:rPr>
            </w:pPr>
            <w:r>
              <w:rPr>
                <w:sz w:val="18"/>
                <w:szCs w:val="18"/>
              </w:rPr>
              <w:t>500 Hz</w:t>
            </w:r>
          </w:p>
        </w:tc>
        <w:tc>
          <w:tcPr>
            <w:shd w:val="clear" w:color="auto" w:fill="E6E6E6"/>
            <w:vAlign w:val="center"/>
          </w:tcPr>
          <w:p w14:paraId="740D3459">
            <w:pPr>
              <w:rPr>
                <w:sz w:val="18"/>
                <w:szCs w:val="18"/>
              </w:rPr>
            </w:pPr>
            <w:r>
              <w:rPr>
                <w:sz w:val="18"/>
                <w:szCs w:val="18"/>
              </w:rPr>
              <w:t>1000 Hz</w:t>
            </w:r>
          </w:p>
        </w:tc>
        <w:tc>
          <w:tcPr>
            <w:shd w:val="clear" w:color="auto" w:fill="E6E6E6"/>
            <w:vAlign w:val="center"/>
          </w:tcPr>
          <w:p w14:paraId="782B2DFD">
            <w:pPr>
              <w:rPr>
                <w:sz w:val="18"/>
                <w:szCs w:val="18"/>
              </w:rPr>
            </w:pPr>
            <w:r>
              <w:rPr>
                <w:sz w:val="18"/>
                <w:szCs w:val="18"/>
              </w:rPr>
              <w:t>2000 Hz</w:t>
            </w:r>
          </w:p>
        </w:tc>
      </w:tr>
      <w:tr w14:paraId="712DB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18B07F">
            <w:pPr>
              <w:rPr>
                <w:sz w:val="18"/>
                <w:szCs w:val="18"/>
              </w:rPr>
            </w:pPr>
          </w:p>
        </w:tc>
        <w:tc>
          <w:tcPr>
            <w:shd w:val="clear" w:color="auto" w:fill="E6E6E6"/>
            <w:vAlign w:val="center"/>
          </w:tcPr>
          <w:p w14:paraId="0C39818C">
            <w:pPr>
              <w:rPr>
                <w:sz w:val="18"/>
                <w:szCs w:val="18"/>
              </w:rPr>
            </w:pPr>
            <w:r>
              <w:rPr>
                <w:sz w:val="18"/>
                <w:szCs w:val="18"/>
              </w:rPr>
              <w:t>分频隔声量</w:t>
            </w:r>
          </w:p>
        </w:tc>
        <w:tc>
          <w:tcPr>
            <w:vAlign w:val="center"/>
          </w:tcPr>
          <w:p w14:paraId="27FDC285">
            <w:pPr>
              <w:rPr>
                <w:sz w:val="18"/>
                <w:szCs w:val="18"/>
              </w:rPr>
            </w:pPr>
            <w:r>
              <w:rPr>
                <w:sz w:val="18"/>
                <w:szCs w:val="18"/>
              </w:rPr>
              <w:t>24.0</w:t>
            </w:r>
          </w:p>
        </w:tc>
        <w:tc>
          <w:tcPr>
            <w:vAlign w:val="center"/>
          </w:tcPr>
          <w:p w14:paraId="4D1DB0F5">
            <w:pPr>
              <w:rPr>
                <w:sz w:val="18"/>
                <w:szCs w:val="18"/>
              </w:rPr>
            </w:pPr>
            <w:r>
              <w:rPr>
                <w:sz w:val="18"/>
                <w:szCs w:val="18"/>
              </w:rPr>
              <w:t>24.0</w:t>
            </w:r>
          </w:p>
        </w:tc>
        <w:tc>
          <w:tcPr>
            <w:vAlign w:val="center"/>
          </w:tcPr>
          <w:p w14:paraId="23A010CD">
            <w:pPr>
              <w:rPr>
                <w:sz w:val="18"/>
                <w:szCs w:val="18"/>
              </w:rPr>
            </w:pPr>
            <w:r>
              <w:rPr>
                <w:sz w:val="18"/>
                <w:szCs w:val="18"/>
              </w:rPr>
              <w:t>31.0</w:t>
            </w:r>
          </w:p>
        </w:tc>
        <w:tc>
          <w:tcPr>
            <w:vAlign w:val="center"/>
          </w:tcPr>
          <w:p w14:paraId="689EF3C1">
            <w:pPr>
              <w:rPr>
                <w:sz w:val="18"/>
                <w:szCs w:val="18"/>
              </w:rPr>
            </w:pPr>
            <w:r>
              <w:rPr>
                <w:sz w:val="18"/>
                <w:szCs w:val="18"/>
              </w:rPr>
              <w:t>35.0</w:t>
            </w:r>
          </w:p>
        </w:tc>
        <w:tc>
          <w:tcPr>
            <w:vAlign w:val="center"/>
          </w:tcPr>
          <w:p w14:paraId="6BD7315C">
            <w:pPr>
              <w:rPr>
                <w:sz w:val="18"/>
                <w:szCs w:val="18"/>
              </w:rPr>
            </w:pPr>
            <w:r>
              <w:rPr>
                <w:sz w:val="18"/>
                <w:szCs w:val="18"/>
              </w:rPr>
              <w:t>39.0</w:t>
            </w:r>
          </w:p>
        </w:tc>
      </w:tr>
      <w:tr w14:paraId="4CF32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6E2485">
            <w:pPr>
              <w:rPr>
                <w:sz w:val="18"/>
                <w:szCs w:val="18"/>
              </w:rPr>
            </w:pPr>
          </w:p>
        </w:tc>
        <w:tc>
          <w:tcPr>
            <w:shd w:val="clear" w:color="auto" w:fill="E6E6E6"/>
            <w:vAlign w:val="center"/>
          </w:tcPr>
          <w:p w14:paraId="65A01108">
            <w:pPr>
              <w:rPr>
                <w:sz w:val="18"/>
                <w:szCs w:val="18"/>
              </w:rPr>
            </w:pPr>
            <w:r>
              <w:rPr>
                <w:sz w:val="18"/>
                <w:szCs w:val="18"/>
              </w:rPr>
              <w:t>不利偏差</w:t>
            </w:r>
          </w:p>
        </w:tc>
        <w:tc>
          <w:tcPr>
            <w:vAlign w:val="center"/>
          </w:tcPr>
          <w:p w14:paraId="1ECAC140">
            <w:pPr>
              <w:rPr>
                <w:sz w:val="18"/>
                <w:szCs w:val="18"/>
              </w:rPr>
            </w:pPr>
            <w:r>
              <w:rPr>
                <w:sz w:val="18"/>
                <w:szCs w:val="18"/>
              </w:rPr>
              <w:t>0.0</w:t>
            </w:r>
          </w:p>
        </w:tc>
        <w:tc>
          <w:tcPr>
            <w:vAlign w:val="center"/>
          </w:tcPr>
          <w:p w14:paraId="64241595">
            <w:pPr>
              <w:rPr>
                <w:sz w:val="18"/>
                <w:szCs w:val="18"/>
              </w:rPr>
            </w:pPr>
            <w:r>
              <w:rPr>
                <w:sz w:val="18"/>
                <w:szCs w:val="18"/>
              </w:rPr>
              <w:t>3.0</w:t>
            </w:r>
          </w:p>
        </w:tc>
        <w:tc>
          <w:tcPr>
            <w:vAlign w:val="center"/>
          </w:tcPr>
          <w:p w14:paraId="081A8DD4">
            <w:pPr>
              <w:rPr>
                <w:sz w:val="18"/>
                <w:szCs w:val="18"/>
              </w:rPr>
            </w:pPr>
            <w:r>
              <w:rPr>
                <w:sz w:val="18"/>
                <w:szCs w:val="18"/>
              </w:rPr>
              <w:t>3.0</w:t>
            </w:r>
          </w:p>
        </w:tc>
        <w:tc>
          <w:tcPr>
            <w:vAlign w:val="center"/>
          </w:tcPr>
          <w:p w14:paraId="1CE0F822">
            <w:pPr>
              <w:rPr>
                <w:sz w:val="18"/>
                <w:szCs w:val="18"/>
              </w:rPr>
            </w:pPr>
            <w:r>
              <w:rPr>
                <w:sz w:val="18"/>
                <w:szCs w:val="18"/>
              </w:rPr>
              <w:t>2.0</w:t>
            </w:r>
          </w:p>
        </w:tc>
        <w:tc>
          <w:tcPr>
            <w:vAlign w:val="center"/>
          </w:tcPr>
          <w:p w14:paraId="14BBED89">
            <w:pPr>
              <w:rPr>
                <w:sz w:val="18"/>
                <w:szCs w:val="18"/>
              </w:rPr>
            </w:pPr>
            <w:r>
              <w:rPr>
                <w:sz w:val="18"/>
                <w:szCs w:val="18"/>
              </w:rPr>
              <w:t>0.0</w:t>
            </w:r>
          </w:p>
        </w:tc>
      </w:tr>
      <w:tr w14:paraId="6FE26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799909">
            <w:pPr>
              <w:rPr>
                <w:sz w:val="18"/>
                <w:szCs w:val="18"/>
              </w:rPr>
            </w:pPr>
          </w:p>
        </w:tc>
        <w:tc>
          <w:tcPr>
            <w:shd w:val="clear" w:color="auto" w:fill="E6E6E6"/>
            <w:vAlign w:val="center"/>
          </w:tcPr>
          <w:p w14:paraId="3C3F548B">
            <w:pPr>
              <w:rPr>
                <w:sz w:val="18"/>
                <w:szCs w:val="18"/>
              </w:rPr>
            </w:pPr>
            <w:r>
              <w:rPr>
                <w:sz w:val="18"/>
                <w:szCs w:val="18"/>
              </w:rPr>
              <w:t>计权隔声量</w:t>
            </w:r>
          </w:p>
        </w:tc>
        <w:tc>
          <w:tcPr>
            <w:gridSpan w:val="5"/>
            <w:vAlign w:val="center"/>
          </w:tcPr>
          <w:p w14:paraId="42A0A812">
            <w:pPr>
              <w:rPr>
                <w:sz w:val="18"/>
                <w:szCs w:val="18"/>
              </w:rPr>
            </w:pPr>
            <w:r>
              <w:rPr>
                <w:sz w:val="18"/>
                <w:szCs w:val="18"/>
              </w:rPr>
              <w:t>34</w:t>
            </w:r>
          </w:p>
        </w:tc>
      </w:tr>
      <w:tr w14:paraId="2C82D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50F9AE">
            <w:pPr>
              <w:rPr>
                <w:sz w:val="18"/>
                <w:szCs w:val="18"/>
              </w:rPr>
            </w:pPr>
          </w:p>
        </w:tc>
        <w:tc>
          <w:tcPr>
            <w:shd w:val="clear" w:color="auto" w:fill="E6E6E6"/>
            <w:vAlign w:val="center"/>
          </w:tcPr>
          <w:p w14:paraId="012C1A2E">
            <w:pPr>
              <w:rPr>
                <w:sz w:val="18"/>
                <w:szCs w:val="18"/>
              </w:rPr>
            </w:pPr>
            <w:r>
              <w:rPr>
                <w:sz w:val="18"/>
                <w:szCs w:val="18"/>
              </w:rPr>
              <w:t>频谱修正量</w:t>
            </w:r>
          </w:p>
        </w:tc>
        <w:tc>
          <w:tcPr>
            <w:gridSpan w:val="5"/>
            <w:vAlign w:val="center"/>
          </w:tcPr>
          <w:p w14:paraId="42BA11CE">
            <w:pPr>
              <w:rPr>
                <w:sz w:val="18"/>
                <w:szCs w:val="18"/>
              </w:rPr>
            </w:pPr>
            <w:r>
              <w:rPr>
                <w:sz w:val="18"/>
                <w:szCs w:val="18"/>
              </w:rPr>
              <w:t>-1.0</w:t>
            </w:r>
          </w:p>
        </w:tc>
      </w:tr>
      <w:tr w14:paraId="305C6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3A4F66">
            <w:pPr>
              <w:rPr>
                <w:sz w:val="18"/>
                <w:szCs w:val="18"/>
              </w:rPr>
            </w:pPr>
          </w:p>
        </w:tc>
        <w:tc>
          <w:tcPr>
            <w:shd w:val="clear" w:color="auto" w:fill="E6E6E6"/>
            <w:vAlign w:val="center"/>
          </w:tcPr>
          <w:p w14:paraId="46896155">
            <w:pPr>
              <w:rPr>
                <w:sz w:val="18"/>
                <w:szCs w:val="18"/>
              </w:rPr>
            </w:pPr>
            <w:r>
              <w:rPr>
                <w:sz w:val="18"/>
                <w:szCs w:val="18"/>
              </w:rPr>
              <w:t>隔声性能</w:t>
            </w:r>
          </w:p>
        </w:tc>
        <w:tc>
          <w:tcPr>
            <w:gridSpan w:val="5"/>
            <w:vAlign w:val="center"/>
          </w:tcPr>
          <w:p w14:paraId="7015C219">
            <w:pPr>
              <w:rPr>
                <w:sz w:val="18"/>
                <w:szCs w:val="18"/>
              </w:rPr>
            </w:pPr>
            <w:r>
              <w:rPr>
                <w:sz w:val="18"/>
                <w:szCs w:val="18"/>
              </w:rPr>
              <w:t>33</w:t>
            </w:r>
          </w:p>
        </w:tc>
      </w:tr>
      <w:tr w14:paraId="5DC82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EF4117">
            <w:pPr>
              <w:rPr>
                <w:sz w:val="18"/>
                <w:szCs w:val="18"/>
              </w:rPr>
            </w:pPr>
          </w:p>
        </w:tc>
        <w:tc>
          <w:tcPr>
            <w:shd w:val="clear" w:color="auto" w:fill="E6E6E6"/>
            <w:vAlign w:val="center"/>
          </w:tcPr>
          <w:p w14:paraId="51CFBE25">
            <w:pPr>
              <w:rPr>
                <w:sz w:val="18"/>
                <w:szCs w:val="18"/>
              </w:rPr>
            </w:pPr>
            <w:r>
              <w:rPr>
                <w:sz w:val="18"/>
                <w:szCs w:val="18"/>
              </w:rPr>
              <w:t>限值</w:t>
            </w:r>
          </w:p>
        </w:tc>
        <w:tc>
          <w:tcPr>
            <w:gridSpan w:val="5"/>
            <w:vAlign w:val="center"/>
          </w:tcPr>
          <w:p w14:paraId="2D1D12AF">
            <w:pPr>
              <w:rPr>
                <w:sz w:val="18"/>
                <w:szCs w:val="18"/>
              </w:rPr>
            </w:pPr>
            <w:r>
              <w:rPr>
                <w:sz w:val="18"/>
                <w:szCs w:val="18"/>
              </w:rPr>
              <w:t>≥20</w:t>
            </w:r>
          </w:p>
        </w:tc>
      </w:tr>
      <w:tr w14:paraId="3627B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D61562">
            <w:pPr>
              <w:rPr>
                <w:sz w:val="18"/>
                <w:szCs w:val="18"/>
              </w:rPr>
            </w:pPr>
          </w:p>
        </w:tc>
        <w:tc>
          <w:tcPr>
            <w:shd w:val="clear" w:color="auto" w:fill="E6E6E6"/>
            <w:vAlign w:val="center"/>
          </w:tcPr>
          <w:p w14:paraId="445F6099">
            <w:pPr>
              <w:rPr>
                <w:sz w:val="18"/>
                <w:szCs w:val="18"/>
              </w:rPr>
            </w:pPr>
            <w:r>
              <w:rPr>
                <w:sz w:val="18"/>
                <w:szCs w:val="18"/>
              </w:rPr>
              <w:t>结论</w:t>
            </w:r>
          </w:p>
        </w:tc>
        <w:tc>
          <w:tcPr>
            <w:gridSpan w:val="5"/>
            <w:vAlign w:val="center"/>
          </w:tcPr>
          <w:p w14:paraId="6420E388">
            <w:pPr>
              <w:rPr>
                <w:sz w:val="18"/>
                <w:szCs w:val="18"/>
              </w:rPr>
            </w:pPr>
            <w:r>
              <w:rPr>
                <w:sz w:val="18"/>
                <w:szCs w:val="18"/>
              </w:rPr>
              <w:t>满足</w:t>
            </w:r>
          </w:p>
        </w:tc>
      </w:tr>
      <w:tr w14:paraId="73F64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CA7D05A">
            <w:pPr>
              <w:rPr>
                <w:sz w:val="18"/>
                <w:szCs w:val="18"/>
              </w:rPr>
            </w:pPr>
            <w:r>
              <w:rPr>
                <w:sz w:val="18"/>
                <w:szCs w:val="18"/>
              </w:rPr>
              <w:t>会议室(办公建筑)的门</w:t>
            </w:r>
          </w:p>
        </w:tc>
        <w:tc>
          <w:tcPr>
            <w:shd w:val="clear" w:color="auto" w:fill="E6E6E6"/>
            <w:vAlign w:val="center"/>
          </w:tcPr>
          <w:p w14:paraId="0DCD8672">
            <w:pPr>
              <w:rPr>
                <w:sz w:val="18"/>
                <w:szCs w:val="18"/>
              </w:rPr>
            </w:pPr>
            <w:r>
              <w:rPr>
                <w:sz w:val="18"/>
                <w:szCs w:val="18"/>
              </w:rPr>
              <w:t>构造名称</w:t>
            </w:r>
          </w:p>
        </w:tc>
        <w:tc>
          <w:tcPr>
            <w:gridSpan w:val="5"/>
            <w:vAlign w:val="center"/>
          </w:tcPr>
          <w:p w14:paraId="4F060C29">
            <w:pPr>
              <w:rPr>
                <w:sz w:val="18"/>
                <w:szCs w:val="18"/>
              </w:rPr>
            </w:pPr>
            <w:r>
              <w:rPr>
                <w:sz w:val="18"/>
                <w:szCs w:val="18"/>
              </w:rPr>
              <w:t>内门</w:t>
            </w:r>
          </w:p>
        </w:tc>
      </w:tr>
      <w:tr w14:paraId="50545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2E9FEE">
            <w:pPr>
              <w:rPr>
                <w:sz w:val="18"/>
                <w:szCs w:val="18"/>
              </w:rPr>
            </w:pPr>
          </w:p>
        </w:tc>
        <w:tc>
          <w:tcPr>
            <w:shd w:val="clear" w:color="auto" w:fill="E6E6E6"/>
            <w:vAlign w:val="center"/>
          </w:tcPr>
          <w:p w14:paraId="2A020FB1">
            <w:pPr>
              <w:rPr>
                <w:sz w:val="18"/>
                <w:szCs w:val="18"/>
              </w:rPr>
            </w:pPr>
            <w:r>
              <w:rPr>
                <w:sz w:val="18"/>
                <w:szCs w:val="18"/>
              </w:rPr>
              <w:t>参照构造</w:t>
            </w:r>
          </w:p>
        </w:tc>
        <w:tc>
          <w:tcPr>
            <w:gridSpan w:val="5"/>
            <w:vAlign w:val="center"/>
          </w:tcPr>
          <w:p w14:paraId="2879A5E3">
            <w:pPr>
              <w:rPr>
                <w:sz w:val="18"/>
                <w:szCs w:val="18"/>
              </w:rPr>
            </w:pPr>
            <w:r>
              <w:rPr>
                <w:sz w:val="18"/>
                <w:szCs w:val="18"/>
              </w:rPr>
              <w:t>木门</w:t>
            </w:r>
            <w:r>
              <w:rPr>
                <w:sz w:val="18"/>
                <w:szCs w:val="18"/>
              </w:rPr>
              <w:br w:type="textWrapping"/>
            </w:r>
            <w:r>
              <w:rPr>
                <w:sz w:val="18"/>
                <w:szCs w:val="18"/>
              </w:rPr>
              <w:t>[示例]60厚木门</w:t>
            </w:r>
          </w:p>
        </w:tc>
      </w:tr>
      <w:tr w14:paraId="21097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44AE99">
            <w:pPr>
              <w:rPr>
                <w:sz w:val="18"/>
                <w:szCs w:val="18"/>
              </w:rPr>
            </w:pPr>
          </w:p>
        </w:tc>
        <w:tc>
          <w:tcPr>
            <w:shd w:val="clear" w:color="auto" w:fill="E6E6E6"/>
            <w:vAlign w:val="center"/>
          </w:tcPr>
          <w:p w14:paraId="60F450B9">
            <w:pPr>
              <w:rPr>
                <w:sz w:val="18"/>
                <w:szCs w:val="18"/>
              </w:rPr>
            </w:pPr>
            <w:r>
              <w:rPr>
                <w:sz w:val="18"/>
                <w:szCs w:val="18"/>
              </w:rPr>
              <w:t>隔声量来源</w:t>
            </w:r>
          </w:p>
        </w:tc>
        <w:tc>
          <w:tcPr>
            <w:gridSpan w:val="5"/>
            <w:vAlign w:val="center"/>
          </w:tcPr>
          <w:p w14:paraId="1B3A31BD">
            <w:pPr>
              <w:rPr>
                <w:sz w:val="18"/>
                <w:szCs w:val="18"/>
              </w:rPr>
            </w:pPr>
            <w:r>
              <w:rPr>
                <w:sz w:val="18"/>
                <w:szCs w:val="18"/>
              </w:rPr>
              <w:t>《建筑吸声材料与隔声材料》钟祥璋编著</w:t>
            </w:r>
          </w:p>
        </w:tc>
      </w:tr>
      <w:tr w14:paraId="2865A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85FA4C">
            <w:pPr>
              <w:rPr>
                <w:sz w:val="18"/>
                <w:szCs w:val="18"/>
              </w:rPr>
            </w:pPr>
          </w:p>
        </w:tc>
        <w:tc>
          <w:tcPr>
            <w:shd w:val="clear" w:color="auto" w:fill="E6E6E6"/>
            <w:vAlign w:val="center"/>
          </w:tcPr>
          <w:p w14:paraId="1270C1D2">
            <w:pPr>
              <w:rPr>
                <w:sz w:val="18"/>
                <w:szCs w:val="18"/>
              </w:rPr>
            </w:pPr>
            <w:r>
              <w:rPr>
                <w:sz w:val="18"/>
                <w:szCs w:val="18"/>
              </w:rPr>
              <w:t>倍频程频率</w:t>
            </w:r>
          </w:p>
        </w:tc>
        <w:tc>
          <w:tcPr>
            <w:shd w:val="clear" w:color="auto" w:fill="E6E6E6"/>
            <w:vAlign w:val="center"/>
          </w:tcPr>
          <w:p w14:paraId="0101A1C2">
            <w:pPr>
              <w:rPr>
                <w:sz w:val="18"/>
                <w:szCs w:val="18"/>
              </w:rPr>
            </w:pPr>
            <w:r>
              <w:rPr>
                <w:sz w:val="18"/>
                <w:szCs w:val="18"/>
              </w:rPr>
              <w:t>125 Hz</w:t>
            </w:r>
          </w:p>
        </w:tc>
        <w:tc>
          <w:tcPr>
            <w:shd w:val="clear" w:color="auto" w:fill="E6E6E6"/>
            <w:vAlign w:val="center"/>
          </w:tcPr>
          <w:p w14:paraId="0A2CC5AD">
            <w:pPr>
              <w:rPr>
                <w:sz w:val="18"/>
                <w:szCs w:val="18"/>
              </w:rPr>
            </w:pPr>
            <w:r>
              <w:rPr>
                <w:sz w:val="18"/>
                <w:szCs w:val="18"/>
              </w:rPr>
              <w:t>250 Hz</w:t>
            </w:r>
          </w:p>
        </w:tc>
        <w:tc>
          <w:tcPr>
            <w:shd w:val="clear" w:color="auto" w:fill="E6E6E6"/>
            <w:vAlign w:val="center"/>
          </w:tcPr>
          <w:p w14:paraId="2F391DF1">
            <w:pPr>
              <w:rPr>
                <w:sz w:val="18"/>
                <w:szCs w:val="18"/>
              </w:rPr>
            </w:pPr>
            <w:r>
              <w:rPr>
                <w:sz w:val="18"/>
                <w:szCs w:val="18"/>
              </w:rPr>
              <w:t>500 Hz</w:t>
            </w:r>
          </w:p>
        </w:tc>
        <w:tc>
          <w:tcPr>
            <w:shd w:val="clear" w:color="auto" w:fill="E6E6E6"/>
            <w:vAlign w:val="center"/>
          </w:tcPr>
          <w:p w14:paraId="75C8E359">
            <w:pPr>
              <w:rPr>
                <w:sz w:val="18"/>
                <w:szCs w:val="18"/>
              </w:rPr>
            </w:pPr>
            <w:r>
              <w:rPr>
                <w:sz w:val="18"/>
                <w:szCs w:val="18"/>
              </w:rPr>
              <w:t>1000 Hz</w:t>
            </w:r>
          </w:p>
        </w:tc>
        <w:tc>
          <w:tcPr>
            <w:shd w:val="clear" w:color="auto" w:fill="E6E6E6"/>
            <w:vAlign w:val="center"/>
          </w:tcPr>
          <w:p w14:paraId="1408EB43">
            <w:pPr>
              <w:rPr>
                <w:sz w:val="18"/>
                <w:szCs w:val="18"/>
              </w:rPr>
            </w:pPr>
            <w:r>
              <w:rPr>
                <w:sz w:val="18"/>
                <w:szCs w:val="18"/>
              </w:rPr>
              <w:t>2000 Hz</w:t>
            </w:r>
          </w:p>
        </w:tc>
      </w:tr>
      <w:tr w14:paraId="271DF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4DA96B">
            <w:pPr>
              <w:rPr>
                <w:sz w:val="18"/>
                <w:szCs w:val="18"/>
              </w:rPr>
            </w:pPr>
          </w:p>
        </w:tc>
        <w:tc>
          <w:tcPr>
            <w:shd w:val="clear" w:color="auto" w:fill="E6E6E6"/>
            <w:vAlign w:val="center"/>
          </w:tcPr>
          <w:p w14:paraId="2A7970BD">
            <w:pPr>
              <w:rPr>
                <w:sz w:val="18"/>
                <w:szCs w:val="18"/>
              </w:rPr>
            </w:pPr>
            <w:r>
              <w:rPr>
                <w:sz w:val="18"/>
                <w:szCs w:val="18"/>
              </w:rPr>
              <w:t>分频隔声量</w:t>
            </w:r>
          </w:p>
        </w:tc>
        <w:tc>
          <w:tcPr>
            <w:vAlign w:val="center"/>
          </w:tcPr>
          <w:p w14:paraId="7ABE1A27">
            <w:pPr>
              <w:rPr>
                <w:sz w:val="18"/>
                <w:szCs w:val="18"/>
              </w:rPr>
            </w:pPr>
            <w:r>
              <w:rPr>
                <w:sz w:val="18"/>
                <w:szCs w:val="18"/>
              </w:rPr>
              <w:t>24.0</w:t>
            </w:r>
          </w:p>
        </w:tc>
        <w:tc>
          <w:tcPr>
            <w:vAlign w:val="center"/>
          </w:tcPr>
          <w:p w14:paraId="4531B8FF">
            <w:pPr>
              <w:rPr>
                <w:sz w:val="18"/>
                <w:szCs w:val="18"/>
              </w:rPr>
            </w:pPr>
            <w:r>
              <w:rPr>
                <w:sz w:val="18"/>
                <w:szCs w:val="18"/>
              </w:rPr>
              <w:t>24.0</w:t>
            </w:r>
          </w:p>
        </w:tc>
        <w:tc>
          <w:tcPr>
            <w:vAlign w:val="center"/>
          </w:tcPr>
          <w:p w14:paraId="7729CE8B">
            <w:pPr>
              <w:rPr>
                <w:sz w:val="18"/>
                <w:szCs w:val="18"/>
              </w:rPr>
            </w:pPr>
            <w:r>
              <w:rPr>
                <w:sz w:val="18"/>
                <w:szCs w:val="18"/>
              </w:rPr>
              <w:t>31.0</w:t>
            </w:r>
          </w:p>
        </w:tc>
        <w:tc>
          <w:tcPr>
            <w:vAlign w:val="center"/>
          </w:tcPr>
          <w:p w14:paraId="2F2E6169">
            <w:pPr>
              <w:rPr>
                <w:sz w:val="18"/>
                <w:szCs w:val="18"/>
              </w:rPr>
            </w:pPr>
            <w:r>
              <w:rPr>
                <w:sz w:val="18"/>
                <w:szCs w:val="18"/>
              </w:rPr>
              <w:t>35.0</w:t>
            </w:r>
          </w:p>
        </w:tc>
        <w:tc>
          <w:tcPr>
            <w:vAlign w:val="center"/>
          </w:tcPr>
          <w:p w14:paraId="2B129979">
            <w:pPr>
              <w:rPr>
                <w:sz w:val="18"/>
                <w:szCs w:val="18"/>
              </w:rPr>
            </w:pPr>
            <w:r>
              <w:rPr>
                <w:sz w:val="18"/>
                <w:szCs w:val="18"/>
              </w:rPr>
              <w:t>39.0</w:t>
            </w:r>
          </w:p>
        </w:tc>
      </w:tr>
      <w:tr w14:paraId="439AD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FF9B8D">
            <w:pPr>
              <w:rPr>
                <w:sz w:val="18"/>
                <w:szCs w:val="18"/>
              </w:rPr>
            </w:pPr>
          </w:p>
        </w:tc>
        <w:tc>
          <w:tcPr>
            <w:shd w:val="clear" w:color="auto" w:fill="E6E6E6"/>
            <w:vAlign w:val="center"/>
          </w:tcPr>
          <w:p w14:paraId="41D65E61">
            <w:pPr>
              <w:rPr>
                <w:sz w:val="18"/>
                <w:szCs w:val="18"/>
              </w:rPr>
            </w:pPr>
            <w:r>
              <w:rPr>
                <w:sz w:val="18"/>
                <w:szCs w:val="18"/>
              </w:rPr>
              <w:t>不利偏差</w:t>
            </w:r>
          </w:p>
        </w:tc>
        <w:tc>
          <w:tcPr>
            <w:vAlign w:val="center"/>
          </w:tcPr>
          <w:p w14:paraId="7E8C8CCE">
            <w:pPr>
              <w:rPr>
                <w:sz w:val="18"/>
                <w:szCs w:val="18"/>
              </w:rPr>
            </w:pPr>
            <w:r>
              <w:rPr>
                <w:sz w:val="18"/>
                <w:szCs w:val="18"/>
              </w:rPr>
              <w:t>0.0</w:t>
            </w:r>
          </w:p>
        </w:tc>
        <w:tc>
          <w:tcPr>
            <w:vAlign w:val="center"/>
          </w:tcPr>
          <w:p w14:paraId="4B484CAC">
            <w:pPr>
              <w:rPr>
                <w:sz w:val="18"/>
                <w:szCs w:val="18"/>
              </w:rPr>
            </w:pPr>
            <w:r>
              <w:rPr>
                <w:sz w:val="18"/>
                <w:szCs w:val="18"/>
              </w:rPr>
              <w:t>3.0</w:t>
            </w:r>
          </w:p>
        </w:tc>
        <w:tc>
          <w:tcPr>
            <w:vAlign w:val="center"/>
          </w:tcPr>
          <w:p w14:paraId="463CDB8F">
            <w:pPr>
              <w:rPr>
                <w:sz w:val="18"/>
                <w:szCs w:val="18"/>
              </w:rPr>
            </w:pPr>
            <w:r>
              <w:rPr>
                <w:sz w:val="18"/>
                <w:szCs w:val="18"/>
              </w:rPr>
              <w:t>3.0</w:t>
            </w:r>
          </w:p>
        </w:tc>
        <w:tc>
          <w:tcPr>
            <w:vAlign w:val="center"/>
          </w:tcPr>
          <w:p w14:paraId="6827046E">
            <w:pPr>
              <w:rPr>
                <w:sz w:val="18"/>
                <w:szCs w:val="18"/>
              </w:rPr>
            </w:pPr>
            <w:r>
              <w:rPr>
                <w:sz w:val="18"/>
                <w:szCs w:val="18"/>
              </w:rPr>
              <w:t>2.0</w:t>
            </w:r>
          </w:p>
        </w:tc>
        <w:tc>
          <w:tcPr>
            <w:vAlign w:val="center"/>
          </w:tcPr>
          <w:p w14:paraId="0E4EDC7C">
            <w:pPr>
              <w:rPr>
                <w:sz w:val="18"/>
                <w:szCs w:val="18"/>
              </w:rPr>
            </w:pPr>
            <w:r>
              <w:rPr>
                <w:sz w:val="18"/>
                <w:szCs w:val="18"/>
              </w:rPr>
              <w:t>0.0</w:t>
            </w:r>
          </w:p>
        </w:tc>
      </w:tr>
      <w:tr w14:paraId="1BAB3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7AC08F">
            <w:pPr>
              <w:rPr>
                <w:sz w:val="18"/>
                <w:szCs w:val="18"/>
              </w:rPr>
            </w:pPr>
          </w:p>
        </w:tc>
        <w:tc>
          <w:tcPr>
            <w:shd w:val="clear" w:color="auto" w:fill="E6E6E6"/>
            <w:vAlign w:val="center"/>
          </w:tcPr>
          <w:p w14:paraId="5EC726FD">
            <w:pPr>
              <w:rPr>
                <w:sz w:val="18"/>
                <w:szCs w:val="18"/>
              </w:rPr>
            </w:pPr>
            <w:r>
              <w:rPr>
                <w:sz w:val="18"/>
                <w:szCs w:val="18"/>
              </w:rPr>
              <w:t>计权隔声量</w:t>
            </w:r>
          </w:p>
        </w:tc>
        <w:tc>
          <w:tcPr>
            <w:gridSpan w:val="5"/>
            <w:vAlign w:val="center"/>
          </w:tcPr>
          <w:p w14:paraId="5236B5F3">
            <w:pPr>
              <w:rPr>
                <w:sz w:val="18"/>
                <w:szCs w:val="18"/>
              </w:rPr>
            </w:pPr>
            <w:r>
              <w:rPr>
                <w:sz w:val="18"/>
                <w:szCs w:val="18"/>
              </w:rPr>
              <w:t>34</w:t>
            </w:r>
          </w:p>
        </w:tc>
      </w:tr>
      <w:tr w14:paraId="547A2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E91547">
            <w:pPr>
              <w:rPr>
                <w:sz w:val="18"/>
                <w:szCs w:val="18"/>
              </w:rPr>
            </w:pPr>
          </w:p>
        </w:tc>
        <w:tc>
          <w:tcPr>
            <w:shd w:val="clear" w:color="auto" w:fill="E6E6E6"/>
            <w:vAlign w:val="center"/>
          </w:tcPr>
          <w:p w14:paraId="790F93BF">
            <w:pPr>
              <w:rPr>
                <w:sz w:val="18"/>
                <w:szCs w:val="18"/>
              </w:rPr>
            </w:pPr>
            <w:r>
              <w:rPr>
                <w:sz w:val="18"/>
                <w:szCs w:val="18"/>
              </w:rPr>
              <w:t>频谱修正量</w:t>
            </w:r>
          </w:p>
        </w:tc>
        <w:tc>
          <w:tcPr>
            <w:gridSpan w:val="5"/>
            <w:vAlign w:val="center"/>
          </w:tcPr>
          <w:p w14:paraId="483F11FF">
            <w:pPr>
              <w:rPr>
                <w:sz w:val="18"/>
                <w:szCs w:val="18"/>
              </w:rPr>
            </w:pPr>
            <w:r>
              <w:rPr>
                <w:sz w:val="18"/>
                <w:szCs w:val="18"/>
              </w:rPr>
              <w:t>-1.0</w:t>
            </w:r>
          </w:p>
        </w:tc>
      </w:tr>
      <w:tr w14:paraId="780E6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CDACD9">
            <w:pPr>
              <w:rPr>
                <w:sz w:val="18"/>
                <w:szCs w:val="18"/>
              </w:rPr>
            </w:pPr>
          </w:p>
        </w:tc>
        <w:tc>
          <w:tcPr>
            <w:shd w:val="clear" w:color="auto" w:fill="E6E6E6"/>
            <w:vAlign w:val="center"/>
          </w:tcPr>
          <w:p w14:paraId="0B882E5F">
            <w:pPr>
              <w:rPr>
                <w:sz w:val="18"/>
                <w:szCs w:val="18"/>
              </w:rPr>
            </w:pPr>
            <w:r>
              <w:rPr>
                <w:sz w:val="18"/>
                <w:szCs w:val="18"/>
              </w:rPr>
              <w:t>隔声性能</w:t>
            </w:r>
          </w:p>
        </w:tc>
        <w:tc>
          <w:tcPr>
            <w:gridSpan w:val="5"/>
            <w:vAlign w:val="center"/>
          </w:tcPr>
          <w:p w14:paraId="06638FE6">
            <w:pPr>
              <w:rPr>
                <w:sz w:val="18"/>
                <w:szCs w:val="18"/>
              </w:rPr>
            </w:pPr>
            <w:r>
              <w:rPr>
                <w:sz w:val="18"/>
                <w:szCs w:val="18"/>
              </w:rPr>
              <w:t>33</w:t>
            </w:r>
          </w:p>
        </w:tc>
      </w:tr>
      <w:tr w14:paraId="248EF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34E7BC">
            <w:pPr>
              <w:rPr>
                <w:sz w:val="18"/>
                <w:szCs w:val="18"/>
              </w:rPr>
            </w:pPr>
          </w:p>
        </w:tc>
        <w:tc>
          <w:tcPr>
            <w:shd w:val="clear" w:color="auto" w:fill="E6E6E6"/>
            <w:vAlign w:val="center"/>
          </w:tcPr>
          <w:p w14:paraId="5BF082BF">
            <w:pPr>
              <w:rPr>
                <w:sz w:val="18"/>
                <w:szCs w:val="18"/>
              </w:rPr>
            </w:pPr>
            <w:r>
              <w:rPr>
                <w:sz w:val="18"/>
                <w:szCs w:val="18"/>
              </w:rPr>
              <w:t>限值</w:t>
            </w:r>
          </w:p>
        </w:tc>
        <w:tc>
          <w:tcPr>
            <w:gridSpan w:val="5"/>
            <w:vAlign w:val="center"/>
          </w:tcPr>
          <w:p w14:paraId="4B3C3727">
            <w:pPr>
              <w:rPr>
                <w:sz w:val="18"/>
                <w:szCs w:val="18"/>
              </w:rPr>
            </w:pPr>
            <w:r>
              <w:rPr>
                <w:sz w:val="18"/>
                <w:szCs w:val="18"/>
              </w:rPr>
              <w:t>≥20</w:t>
            </w:r>
          </w:p>
        </w:tc>
      </w:tr>
      <w:tr w14:paraId="782F0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98047C">
            <w:pPr>
              <w:rPr>
                <w:sz w:val="18"/>
                <w:szCs w:val="18"/>
              </w:rPr>
            </w:pPr>
          </w:p>
        </w:tc>
        <w:tc>
          <w:tcPr>
            <w:shd w:val="clear" w:color="auto" w:fill="E6E6E6"/>
            <w:vAlign w:val="center"/>
          </w:tcPr>
          <w:p w14:paraId="7B005051">
            <w:pPr>
              <w:rPr>
                <w:sz w:val="18"/>
                <w:szCs w:val="18"/>
              </w:rPr>
            </w:pPr>
            <w:r>
              <w:rPr>
                <w:sz w:val="18"/>
                <w:szCs w:val="18"/>
              </w:rPr>
              <w:t>结论</w:t>
            </w:r>
          </w:p>
        </w:tc>
        <w:tc>
          <w:tcPr>
            <w:gridSpan w:val="5"/>
            <w:vAlign w:val="center"/>
          </w:tcPr>
          <w:p w14:paraId="1EE2A0FD">
            <w:pPr>
              <w:rPr>
                <w:sz w:val="18"/>
                <w:szCs w:val="18"/>
              </w:rPr>
            </w:pPr>
            <w:r>
              <w:rPr>
                <w:sz w:val="18"/>
                <w:szCs w:val="18"/>
              </w:rPr>
              <w:t>满足</w:t>
            </w:r>
          </w:p>
        </w:tc>
      </w:tr>
      <w:tr w14:paraId="70667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C88628F">
            <w:pPr>
              <w:rPr>
                <w:sz w:val="18"/>
                <w:szCs w:val="18"/>
              </w:rPr>
            </w:pPr>
            <w:r>
              <w:rPr>
                <w:sz w:val="18"/>
                <w:szCs w:val="18"/>
              </w:rPr>
              <w:t>办公室(办公建筑)外窗1</w:t>
            </w:r>
          </w:p>
        </w:tc>
        <w:tc>
          <w:tcPr>
            <w:shd w:val="clear" w:color="auto" w:fill="E6E6E6"/>
            <w:vAlign w:val="center"/>
          </w:tcPr>
          <w:p w14:paraId="5CD8C349">
            <w:pPr>
              <w:rPr>
                <w:sz w:val="18"/>
                <w:szCs w:val="18"/>
              </w:rPr>
            </w:pPr>
            <w:r>
              <w:rPr>
                <w:sz w:val="18"/>
                <w:szCs w:val="18"/>
              </w:rPr>
              <w:t>构造名称</w:t>
            </w:r>
          </w:p>
        </w:tc>
        <w:tc>
          <w:tcPr>
            <w:gridSpan w:val="5"/>
            <w:vAlign w:val="center"/>
          </w:tcPr>
          <w:p w14:paraId="4A1AC4F9">
            <w:pPr>
              <w:rPr>
                <w:sz w:val="18"/>
                <w:szCs w:val="18"/>
              </w:rPr>
            </w:pPr>
            <w:r>
              <w:rPr>
                <w:sz w:val="18"/>
                <w:szCs w:val="18"/>
              </w:rPr>
              <w:t>断桥铝框(框洞比0.2)--6中透光Low-E+12氩气+6透明玻璃</w:t>
            </w:r>
          </w:p>
        </w:tc>
      </w:tr>
      <w:tr w14:paraId="4EA81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C13EAE">
            <w:pPr>
              <w:rPr>
                <w:sz w:val="18"/>
                <w:szCs w:val="18"/>
              </w:rPr>
            </w:pPr>
          </w:p>
        </w:tc>
        <w:tc>
          <w:tcPr>
            <w:shd w:val="clear" w:color="auto" w:fill="E6E6E6"/>
            <w:vAlign w:val="center"/>
          </w:tcPr>
          <w:p w14:paraId="7EB58375">
            <w:pPr>
              <w:rPr>
                <w:sz w:val="18"/>
                <w:szCs w:val="18"/>
              </w:rPr>
            </w:pPr>
            <w:r>
              <w:rPr>
                <w:sz w:val="18"/>
                <w:szCs w:val="18"/>
              </w:rPr>
              <w:t>参照构造</w:t>
            </w:r>
          </w:p>
        </w:tc>
        <w:tc>
          <w:tcPr>
            <w:gridSpan w:val="5"/>
            <w:vAlign w:val="center"/>
          </w:tcPr>
          <w:p w14:paraId="13963B44">
            <w:pPr>
              <w:rPr>
                <w:sz w:val="18"/>
                <w:szCs w:val="18"/>
              </w:rPr>
            </w:pPr>
            <w:r>
              <w:rPr>
                <w:sz w:val="18"/>
                <w:szCs w:val="18"/>
              </w:rPr>
              <w:t>双层玻璃窗</w:t>
            </w:r>
            <w:r>
              <w:rPr>
                <w:sz w:val="18"/>
                <w:szCs w:val="18"/>
              </w:rPr>
              <w:br w:type="textWrapping"/>
            </w:r>
            <w:r>
              <w:rPr>
                <w:sz w:val="18"/>
                <w:szCs w:val="18"/>
              </w:rPr>
              <w:t>4+100A+4</w:t>
            </w:r>
          </w:p>
        </w:tc>
      </w:tr>
      <w:tr w14:paraId="6B859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7484FA">
            <w:pPr>
              <w:rPr>
                <w:sz w:val="18"/>
                <w:szCs w:val="18"/>
              </w:rPr>
            </w:pPr>
          </w:p>
        </w:tc>
        <w:tc>
          <w:tcPr>
            <w:shd w:val="clear" w:color="auto" w:fill="E6E6E6"/>
            <w:vAlign w:val="center"/>
          </w:tcPr>
          <w:p w14:paraId="6B284F2F">
            <w:pPr>
              <w:rPr>
                <w:sz w:val="18"/>
                <w:szCs w:val="18"/>
              </w:rPr>
            </w:pPr>
            <w:r>
              <w:rPr>
                <w:sz w:val="18"/>
                <w:szCs w:val="18"/>
              </w:rPr>
              <w:t>隔声量来源</w:t>
            </w:r>
          </w:p>
        </w:tc>
        <w:tc>
          <w:tcPr>
            <w:gridSpan w:val="5"/>
            <w:vAlign w:val="center"/>
          </w:tcPr>
          <w:p w14:paraId="55ABE935">
            <w:pPr>
              <w:rPr>
                <w:sz w:val="18"/>
                <w:szCs w:val="18"/>
              </w:rPr>
            </w:pPr>
            <w:r>
              <w:rPr>
                <w:sz w:val="18"/>
                <w:szCs w:val="18"/>
              </w:rPr>
              <w:t>《建筑吸声材料与隔声材料》钟祥璋编著</w:t>
            </w:r>
          </w:p>
        </w:tc>
      </w:tr>
      <w:tr w14:paraId="19755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01DDF5">
            <w:pPr>
              <w:rPr>
                <w:sz w:val="18"/>
                <w:szCs w:val="18"/>
              </w:rPr>
            </w:pPr>
          </w:p>
        </w:tc>
        <w:tc>
          <w:tcPr>
            <w:shd w:val="clear" w:color="auto" w:fill="E6E6E6"/>
            <w:vAlign w:val="center"/>
          </w:tcPr>
          <w:p w14:paraId="2059D514">
            <w:pPr>
              <w:rPr>
                <w:sz w:val="18"/>
                <w:szCs w:val="18"/>
              </w:rPr>
            </w:pPr>
            <w:r>
              <w:rPr>
                <w:sz w:val="18"/>
                <w:szCs w:val="18"/>
              </w:rPr>
              <w:t>倍频程频率</w:t>
            </w:r>
          </w:p>
        </w:tc>
        <w:tc>
          <w:tcPr>
            <w:shd w:val="clear" w:color="auto" w:fill="E6E6E6"/>
            <w:vAlign w:val="center"/>
          </w:tcPr>
          <w:p w14:paraId="4D34A229">
            <w:pPr>
              <w:rPr>
                <w:sz w:val="18"/>
                <w:szCs w:val="18"/>
              </w:rPr>
            </w:pPr>
            <w:r>
              <w:rPr>
                <w:sz w:val="18"/>
                <w:szCs w:val="18"/>
              </w:rPr>
              <w:t>125 Hz</w:t>
            </w:r>
          </w:p>
        </w:tc>
        <w:tc>
          <w:tcPr>
            <w:shd w:val="clear" w:color="auto" w:fill="E6E6E6"/>
            <w:vAlign w:val="center"/>
          </w:tcPr>
          <w:p w14:paraId="14C00AC3">
            <w:pPr>
              <w:rPr>
                <w:sz w:val="18"/>
                <w:szCs w:val="18"/>
              </w:rPr>
            </w:pPr>
            <w:r>
              <w:rPr>
                <w:sz w:val="18"/>
                <w:szCs w:val="18"/>
              </w:rPr>
              <w:t>250 Hz</w:t>
            </w:r>
          </w:p>
        </w:tc>
        <w:tc>
          <w:tcPr>
            <w:shd w:val="clear" w:color="auto" w:fill="E6E6E6"/>
            <w:vAlign w:val="center"/>
          </w:tcPr>
          <w:p w14:paraId="00AFCA8A">
            <w:pPr>
              <w:rPr>
                <w:sz w:val="18"/>
                <w:szCs w:val="18"/>
              </w:rPr>
            </w:pPr>
            <w:r>
              <w:rPr>
                <w:sz w:val="18"/>
                <w:szCs w:val="18"/>
              </w:rPr>
              <w:t>500 Hz</w:t>
            </w:r>
          </w:p>
        </w:tc>
        <w:tc>
          <w:tcPr>
            <w:shd w:val="clear" w:color="auto" w:fill="E6E6E6"/>
            <w:vAlign w:val="center"/>
          </w:tcPr>
          <w:p w14:paraId="1D45E0E3">
            <w:pPr>
              <w:rPr>
                <w:sz w:val="18"/>
                <w:szCs w:val="18"/>
              </w:rPr>
            </w:pPr>
            <w:r>
              <w:rPr>
                <w:sz w:val="18"/>
                <w:szCs w:val="18"/>
              </w:rPr>
              <w:t>1000 Hz</w:t>
            </w:r>
          </w:p>
        </w:tc>
        <w:tc>
          <w:tcPr>
            <w:shd w:val="clear" w:color="auto" w:fill="E6E6E6"/>
            <w:vAlign w:val="center"/>
          </w:tcPr>
          <w:p w14:paraId="5487AEF4">
            <w:pPr>
              <w:rPr>
                <w:sz w:val="18"/>
                <w:szCs w:val="18"/>
              </w:rPr>
            </w:pPr>
            <w:r>
              <w:rPr>
                <w:sz w:val="18"/>
                <w:szCs w:val="18"/>
              </w:rPr>
              <w:t>2000 Hz</w:t>
            </w:r>
          </w:p>
        </w:tc>
      </w:tr>
      <w:tr w14:paraId="227E0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8DF7C4">
            <w:pPr>
              <w:rPr>
                <w:sz w:val="18"/>
                <w:szCs w:val="18"/>
              </w:rPr>
            </w:pPr>
          </w:p>
        </w:tc>
        <w:tc>
          <w:tcPr>
            <w:shd w:val="clear" w:color="auto" w:fill="E6E6E6"/>
            <w:vAlign w:val="center"/>
          </w:tcPr>
          <w:p w14:paraId="557E8036">
            <w:pPr>
              <w:rPr>
                <w:sz w:val="18"/>
                <w:szCs w:val="18"/>
              </w:rPr>
            </w:pPr>
            <w:r>
              <w:rPr>
                <w:sz w:val="18"/>
                <w:szCs w:val="18"/>
              </w:rPr>
              <w:t>分频隔声量</w:t>
            </w:r>
          </w:p>
        </w:tc>
        <w:tc>
          <w:tcPr>
            <w:vAlign w:val="center"/>
          </w:tcPr>
          <w:p w14:paraId="03813738">
            <w:pPr>
              <w:rPr>
                <w:sz w:val="18"/>
                <w:szCs w:val="18"/>
              </w:rPr>
            </w:pPr>
            <w:r>
              <w:rPr>
                <w:sz w:val="18"/>
                <w:szCs w:val="18"/>
              </w:rPr>
              <w:t>29.0</w:t>
            </w:r>
          </w:p>
        </w:tc>
        <w:tc>
          <w:tcPr>
            <w:vAlign w:val="center"/>
          </w:tcPr>
          <w:p w14:paraId="2B0CC915">
            <w:pPr>
              <w:rPr>
                <w:sz w:val="18"/>
                <w:szCs w:val="18"/>
              </w:rPr>
            </w:pPr>
            <w:r>
              <w:rPr>
                <w:sz w:val="18"/>
                <w:szCs w:val="18"/>
              </w:rPr>
              <w:t>35.0</w:t>
            </w:r>
          </w:p>
        </w:tc>
        <w:tc>
          <w:tcPr>
            <w:vAlign w:val="center"/>
          </w:tcPr>
          <w:p w14:paraId="78EB0569">
            <w:pPr>
              <w:rPr>
                <w:sz w:val="18"/>
                <w:szCs w:val="18"/>
              </w:rPr>
            </w:pPr>
            <w:r>
              <w:rPr>
                <w:sz w:val="18"/>
                <w:szCs w:val="18"/>
              </w:rPr>
              <w:t>41.0</w:t>
            </w:r>
          </w:p>
        </w:tc>
        <w:tc>
          <w:tcPr>
            <w:vAlign w:val="center"/>
          </w:tcPr>
          <w:p w14:paraId="60FCC42F">
            <w:pPr>
              <w:rPr>
                <w:sz w:val="18"/>
                <w:szCs w:val="18"/>
              </w:rPr>
            </w:pPr>
            <w:r>
              <w:rPr>
                <w:sz w:val="18"/>
                <w:szCs w:val="18"/>
              </w:rPr>
              <w:t>46.0</w:t>
            </w:r>
          </w:p>
        </w:tc>
        <w:tc>
          <w:tcPr>
            <w:vAlign w:val="center"/>
          </w:tcPr>
          <w:p w14:paraId="5EFB6123">
            <w:pPr>
              <w:rPr>
                <w:sz w:val="18"/>
                <w:szCs w:val="18"/>
              </w:rPr>
            </w:pPr>
            <w:r>
              <w:rPr>
                <w:sz w:val="18"/>
                <w:szCs w:val="18"/>
              </w:rPr>
              <w:t>52.0</w:t>
            </w:r>
          </w:p>
        </w:tc>
      </w:tr>
      <w:tr w14:paraId="4A070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B61F5B">
            <w:pPr>
              <w:rPr>
                <w:sz w:val="18"/>
                <w:szCs w:val="18"/>
              </w:rPr>
            </w:pPr>
          </w:p>
        </w:tc>
        <w:tc>
          <w:tcPr>
            <w:shd w:val="clear" w:color="auto" w:fill="E6E6E6"/>
            <w:vAlign w:val="center"/>
          </w:tcPr>
          <w:p w14:paraId="533F79AF">
            <w:pPr>
              <w:rPr>
                <w:sz w:val="18"/>
                <w:szCs w:val="18"/>
              </w:rPr>
            </w:pPr>
            <w:r>
              <w:rPr>
                <w:sz w:val="18"/>
                <w:szCs w:val="18"/>
              </w:rPr>
              <w:t>不利偏差</w:t>
            </w:r>
          </w:p>
        </w:tc>
        <w:tc>
          <w:tcPr>
            <w:vAlign w:val="center"/>
          </w:tcPr>
          <w:p w14:paraId="6B29BEFE">
            <w:pPr>
              <w:rPr>
                <w:sz w:val="18"/>
                <w:szCs w:val="18"/>
              </w:rPr>
            </w:pPr>
            <w:r>
              <w:rPr>
                <w:sz w:val="18"/>
                <w:szCs w:val="18"/>
              </w:rPr>
              <w:t>0.0</w:t>
            </w:r>
          </w:p>
        </w:tc>
        <w:tc>
          <w:tcPr>
            <w:vAlign w:val="center"/>
          </w:tcPr>
          <w:p w14:paraId="65605480">
            <w:pPr>
              <w:rPr>
                <w:sz w:val="18"/>
                <w:szCs w:val="18"/>
              </w:rPr>
            </w:pPr>
            <w:r>
              <w:rPr>
                <w:sz w:val="18"/>
                <w:szCs w:val="18"/>
              </w:rPr>
              <w:t>3.0</w:t>
            </w:r>
          </w:p>
        </w:tc>
        <w:tc>
          <w:tcPr>
            <w:vAlign w:val="center"/>
          </w:tcPr>
          <w:p w14:paraId="3277112D">
            <w:pPr>
              <w:rPr>
                <w:sz w:val="18"/>
                <w:szCs w:val="18"/>
              </w:rPr>
            </w:pPr>
            <w:r>
              <w:rPr>
                <w:sz w:val="18"/>
                <w:szCs w:val="18"/>
              </w:rPr>
              <w:t>4.0</w:t>
            </w:r>
          </w:p>
        </w:tc>
        <w:tc>
          <w:tcPr>
            <w:vAlign w:val="center"/>
          </w:tcPr>
          <w:p w14:paraId="4BEEE018">
            <w:pPr>
              <w:rPr>
                <w:sz w:val="18"/>
                <w:szCs w:val="18"/>
              </w:rPr>
            </w:pPr>
            <w:r>
              <w:rPr>
                <w:sz w:val="18"/>
                <w:szCs w:val="18"/>
              </w:rPr>
              <w:t>2.0</w:t>
            </w:r>
          </w:p>
        </w:tc>
        <w:tc>
          <w:tcPr>
            <w:vAlign w:val="center"/>
          </w:tcPr>
          <w:p w14:paraId="72173990">
            <w:pPr>
              <w:rPr>
                <w:sz w:val="18"/>
                <w:szCs w:val="18"/>
              </w:rPr>
            </w:pPr>
            <w:r>
              <w:rPr>
                <w:sz w:val="18"/>
                <w:szCs w:val="18"/>
              </w:rPr>
              <w:t>0.0</w:t>
            </w:r>
          </w:p>
        </w:tc>
      </w:tr>
      <w:tr w14:paraId="6B076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474B8E">
            <w:pPr>
              <w:rPr>
                <w:sz w:val="18"/>
                <w:szCs w:val="18"/>
              </w:rPr>
            </w:pPr>
          </w:p>
        </w:tc>
        <w:tc>
          <w:tcPr>
            <w:shd w:val="clear" w:color="auto" w:fill="E6E6E6"/>
            <w:vAlign w:val="center"/>
          </w:tcPr>
          <w:p w14:paraId="25666150">
            <w:pPr>
              <w:rPr>
                <w:sz w:val="18"/>
                <w:szCs w:val="18"/>
              </w:rPr>
            </w:pPr>
            <w:r>
              <w:rPr>
                <w:sz w:val="18"/>
                <w:szCs w:val="18"/>
              </w:rPr>
              <w:t>计权隔声量</w:t>
            </w:r>
          </w:p>
        </w:tc>
        <w:tc>
          <w:tcPr>
            <w:gridSpan w:val="5"/>
            <w:vAlign w:val="center"/>
          </w:tcPr>
          <w:p w14:paraId="785D0645">
            <w:pPr>
              <w:rPr>
                <w:sz w:val="18"/>
                <w:szCs w:val="18"/>
              </w:rPr>
            </w:pPr>
            <w:r>
              <w:rPr>
                <w:sz w:val="18"/>
                <w:szCs w:val="18"/>
              </w:rPr>
              <w:t>45</w:t>
            </w:r>
          </w:p>
        </w:tc>
      </w:tr>
      <w:tr w14:paraId="618C6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FE6590">
            <w:pPr>
              <w:rPr>
                <w:sz w:val="18"/>
                <w:szCs w:val="18"/>
              </w:rPr>
            </w:pPr>
          </w:p>
        </w:tc>
        <w:tc>
          <w:tcPr>
            <w:shd w:val="clear" w:color="auto" w:fill="E6E6E6"/>
            <w:vAlign w:val="center"/>
          </w:tcPr>
          <w:p w14:paraId="7F0C8AB3">
            <w:pPr>
              <w:rPr>
                <w:sz w:val="18"/>
                <w:szCs w:val="18"/>
              </w:rPr>
            </w:pPr>
            <w:r>
              <w:rPr>
                <w:sz w:val="18"/>
                <w:szCs w:val="18"/>
              </w:rPr>
              <w:t>频谱修正量</w:t>
            </w:r>
          </w:p>
        </w:tc>
        <w:tc>
          <w:tcPr>
            <w:gridSpan w:val="5"/>
            <w:vAlign w:val="center"/>
          </w:tcPr>
          <w:p w14:paraId="5DBC9578">
            <w:pPr>
              <w:rPr>
                <w:sz w:val="18"/>
                <w:szCs w:val="18"/>
              </w:rPr>
            </w:pPr>
            <w:r>
              <w:rPr>
                <w:sz w:val="18"/>
                <w:szCs w:val="18"/>
              </w:rPr>
              <w:t>-5.0</w:t>
            </w:r>
          </w:p>
        </w:tc>
      </w:tr>
      <w:tr w14:paraId="3DDE3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7A8906">
            <w:pPr>
              <w:rPr>
                <w:sz w:val="18"/>
                <w:szCs w:val="18"/>
              </w:rPr>
            </w:pPr>
          </w:p>
        </w:tc>
        <w:tc>
          <w:tcPr>
            <w:shd w:val="clear" w:color="auto" w:fill="E6E6E6"/>
            <w:vAlign w:val="center"/>
          </w:tcPr>
          <w:p w14:paraId="6EA9A760">
            <w:pPr>
              <w:rPr>
                <w:sz w:val="18"/>
                <w:szCs w:val="18"/>
              </w:rPr>
            </w:pPr>
            <w:r>
              <w:rPr>
                <w:sz w:val="18"/>
                <w:szCs w:val="18"/>
              </w:rPr>
              <w:t>隔声性能</w:t>
            </w:r>
          </w:p>
        </w:tc>
        <w:tc>
          <w:tcPr>
            <w:gridSpan w:val="5"/>
            <w:vAlign w:val="center"/>
          </w:tcPr>
          <w:p w14:paraId="29D7A8CD">
            <w:pPr>
              <w:rPr>
                <w:sz w:val="18"/>
                <w:szCs w:val="18"/>
              </w:rPr>
            </w:pPr>
            <w:r>
              <w:rPr>
                <w:sz w:val="18"/>
                <w:szCs w:val="18"/>
              </w:rPr>
              <w:t>40</w:t>
            </w:r>
          </w:p>
        </w:tc>
      </w:tr>
      <w:tr w14:paraId="022E7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4E44A2">
            <w:pPr>
              <w:rPr>
                <w:sz w:val="18"/>
                <w:szCs w:val="18"/>
              </w:rPr>
            </w:pPr>
          </w:p>
        </w:tc>
        <w:tc>
          <w:tcPr>
            <w:shd w:val="clear" w:color="auto" w:fill="E6E6E6"/>
            <w:vAlign w:val="center"/>
          </w:tcPr>
          <w:p w14:paraId="42F68FC3">
            <w:pPr>
              <w:rPr>
                <w:sz w:val="18"/>
                <w:szCs w:val="18"/>
              </w:rPr>
            </w:pPr>
            <w:r>
              <w:rPr>
                <w:sz w:val="18"/>
                <w:szCs w:val="18"/>
              </w:rPr>
              <w:t>限值</w:t>
            </w:r>
          </w:p>
        </w:tc>
        <w:tc>
          <w:tcPr>
            <w:gridSpan w:val="5"/>
            <w:vAlign w:val="center"/>
          </w:tcPr>
          <w:p w14:paraId="5051A7BF">
            <w:pPr>
              <w:rPr>
                <w:sz w:val="18"/>
                <w:szCs w:val="18"/>
              </w:rPr>
            </w:pPr>
            <w:r>
              <w:rPr>
                <w:sz w:val="18"/>
                <w:szCs w:val="18"/>
              </w:rPr>
              <w:t>≥25</w:t>
            </w:r>
          </w:p>
        </w:tc>
      </w:tr>
      <w:tr w14:paraId="57271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D023B8">
            <w:pPr>
              <w:rPr>
                <w:sz w:val="18"/>
                <w:szCs w:val="18"/>
              </w:rPr>
            </w:pPr>
          </w:p>
        </w:tc>
        <w:tc>
          <w:tcPr>
            <w:shd w:val="clear" w:color="auto" w:fill="E6E6E6"/>
            <w:vAlign w:val="center"/>
          </w:tcPr>
          <w:p w14:paraId="28759393">
            <w:pPr>
              <w:rPr>
                <w:sz w:val="18"/>
                <w:szCs w:val="18"/>
              </w:rPr>
            </w:pPr>
            <w:r>
              <w:rPr>
                <w:sz w:val="18"/>
                <w:szCs w:val="18"/>
              </w:rPr>
              <w:t>结论</w:t>
            </w:r>
          </w:p>
        </w:tc>
        <w:tc>
          <w:tcPr>
            <w:gridSpan w:val="5"/>
            <w:vAlign w:val="center"/>
          </w:tcPr>
          <w:p w14:paraId="487FDAEE">
            <w:pPr>
              <w:rPr>
                <w:sz w:val="18"/>
                <w:szCs w:val="18"/>
              </w:rPr>
            </w:pPr>
            <w:r>
              <w:rPr>
                <w:sz w:val="18"/>
                <w:szCs w:val="18"/>
              </w:rPr>
              <w:t>满足</w:t>
            </w:r>
          </w:p>
        </w:tc>
      </w:tr>
      <w:tr w14:paraId="132B4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093878A">
            <w:pPr>
              <w:rPr>
                <w:sz w:val="18"/>
                <w:szCs w:val="18"/>
              </w:rPr>
            </w:pPr>
            <w:r>
              <w:rPr>
                <w:sz w:val="18"/>
                <w:szCs w:val="18"/>
              </w:rPr>
              <w:t>办公室(办公建筑)外窗2</w:t>
            </w:r>
          </w:p>
        </w:tc>
        <w:tc>
          <w:tcPr>
            <w:shd w:val="clear" w:color="auto" w:fill="E6E6E6"/>
            <w:vAlign w:val="center"/>
          </w:tcPr>
          <w:p w14:paraId="7AE99108">
            <w:pPr>
              <w:rPr>
                <w:sz w:val="18"/>
                <w:szCs w:val="18"/>
              </w:rPr>
            </w:pPr>
            <w:r>
              <w:rPr>
                <w:sz w:val="18"/>
                <w:szCs w:val="18"/>
              </w:rPr>
              <w:t>构造名称</w:t>
            </w:r>
          </w:p>
        </w:tc>
        <w:tc>
          <w:tcPr>
            <w:gridSpan w:val="5"/>
            <w:vAlign w:val="center"/>
          </w:tcPr>
          <w:p w14:paraId="4EED57ED">
            <w:pPr>
              <w:rPr>
                <w:sz w:val="18"/>
                <w:szCs w:val="18"/>
              </w:rPr>
            </w:pPr>
            <w:r>
              <w:rPr>
                <w:sz w:val="18"/>
                <w:szCs w:val="18"/>
              </w:rPr>
              <w:t>断桥铝框(框洞比0.2)--6mm+12A+6mm(Low-E中空SuperSE-I）</w:t>
            </w:r>
          </w:p>
        </w:tc>
      </w:tr>
      <w:tr w14:paraId="115D7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537FD5">
            <w:pPr>
              <w:rPr>
                <w:sz w:val="18"/>
                <w:szCs w:val="18"/>
              </w:rPr>
            </w:pPr>
          </w:p>
        </w:tc>
        <w:tc>
          <w:tcPr>
            <w:shd w:val="clear" w:color="auto" w:fill="E6E6E6"/>
            <w:vAlign w:val="center"/>
          </w:tcPr>
          <w:p w14:paraId="334AFE4D">
            <w:pPr>
              <w:rPr>
                <w:sz w:val="18"/>
                <w:szCs w:val="18"/>
              </w:rPr>
            </w:pPr>
            <w:r>
              <w:rPr>
                <w:sz w:val="18"/>
                <w:szCs w:val="18"/>
              </w:rPr>
              <w:t>参照构造</w:t>
            </w:r>
          </w:p>
        </w:tc>
        <w:tc>
          <w:tcPr>
            <w:gridSpan w:val="5"/>
            <w:vAlign w:val="center"/>
          </w:tcPr>
          <w:p w14:paraId="1F953DD7">
            <w:pPr>
              <w:rPr>
                <w:sz w:val="18"/>
                <w:szCs w:val="18"/>
              </w:rPr>
            </w:pPr>
            <w:r>
              <w:rPr>
                <w:sz w:val="18"/>
                <w:szCs w:val="18"/>
              </w:rPr>
              <w:t>双层玻璃中空玻璃</w:t>
            </w:r>
            <w:r>
              <w:rPr>
                <w:sz w:val="18"/>
                <w:szCs w:val="18"/>
              </w:rPr>
              <w:br w:type="textWrapping"/>
            </w:r>
            <w:r>
              <w:rPr>
                <w:sz w:val="18"/>
                <w:szCs w:val="18"/>
              </w:rPr>
              <w:t>6+1.5PVB+6+100A+6+0.76PVB+6</w:t>
            </w:r>
          </w:p>
        </w:tc>
      </w:tr>
      <w:tr w14:paraId="489BD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3A0F44">
            <w:pPr>
              <w:rPr>
                <w:sz w:val="18"/>
                <w:szCs w:val="18"/>
              </w:rPr>
            </w:pPr>
          </w:p>
        </w:tc>
        <w:tc>
          <w:tcPr>
            <w:shd w:val="clear" w:color="auto" w:fill="E6E6E6"/>
            <w:vAlign w:val="center"/>
          </w:tcPr>
          <w:p w14:paraId="40FAF501">
            <w:pPr>
              <w:rPr>
                <w:sz w:val="18"/>
                <w:szCs w:val="18"/>
              </w:rPr>
            </w:pPr>
            <w:r>
              <w:rPr>
                <w:sz w:val="18"/>
                <w:szCs w:val="18"/>
              </w:rPr>
              <w:t>隔声量来源</w:t>
            </w:r>
          </w:p>
        </w:tc>
        <w:tc>
          <w:tcPr>
            <w:gridSpan w:val="5"/>
            <w:vAlign w:val="center"/>
          </w:tcPr>
          <w:p w14:paraId="0B729969">
            <w:pPr>
              <w:rPr>
                <w:sz w:val="18"/>
                <w:szCs w:val="18"/>
              </w:rPr>
            </w:pPr>
            <w:r>
              <w:rPr>
                <w:sz w:val="18"/>
                <w:szCs w:val="18"/>
              </w:rPr>
              <w:t>检测数据</w:t>
            </w:r>
          </w:p>
        </w:tc>
      </w:tr>
      <w:tr w14:paraId="2C215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C5AEF2">
            <w:pPr>
              <w:rPr>
                <w:sz w:val="18"/>
                <w:szCs w:val="18"/>
              </w:rPr>
            </w:pPr>
          </w:p>
        </w:tc>
        <w:tc>
          <w:tcPr>
            <w:shd w:val="clear" w:color="auto" w:fill="E6E6E6"/>
            <w:vAlign w:val="center"/>
          </w:tcPr>
          <w:p w14:paraId="6474F2D8">
            <w:pPr>
              <w:rPr>
                <w:sz w:val="18"/>
                <w:szCs w:val="18"/>
              </w:rPr>
            </w:pPr>
            <w:r>
              <w:rPr>
                <w:sz w:val="18"/>
                <w:szCs w:val="18"/>
              </w:rPr>
              <w:t>倍频程频率</w:t>
            </w:r>
          </w:p>
        </w:tc>
        <w:tc>
          <w:tcPr>
            <w:shd w:val="clear" w:color="auto" w:fill="E6E6E6"/>
            <w:vAlign w:val="center"/>
          </w:tcPr>
          <w:p w14:paraId="4751F6B5">
            <w:pPr>
              <w:rPr>
                <w:sz w:val="18"/>
                <w:szCs w:val="18"/>
              </w:rPr>
            </w:pPr>
            <w:r>
              <w:rPr>
                <w:sz w:val="18"/>
                <w:szCs w:val="18"/>
              </w:rPr>
              <w:t>125 Hz</w:t>
            </w:r>
          </w:p>
        </w:tc>
        <w:tc>
          <w:tcPr>
            <w:shd w:val="clear" w:color="auto" w:fill="E6E6E6"/>
            <w:vAlign w:val="center"/>
          </w:tcPr>
          <w:p w14:paraId="00174F5E">
            <w:pPr>
              <w:rPr>
                <w:sz w:val="18"/>
                <w:szCs w:val="18"/>
              </w:rPr>
            </w:pPr>
            <w:r>
              <w:rPr>
                <w:sz w:val="18"/>
                <w:szCs w:val="18"/>
              </w:rPr>
              <w:t>250 Hz</w:t>
            </w:r>
          </w:p>
        </w:tc>
        <w:tc>
          <w:tcPr>
            <w:shd w:val="clear" w:color="auto" w:fill="E6E6E6"/>
            <w:vAlign w:val="center"/>
          </w:tcPr>
          <w:p w14:paraId="1F17AF7A">
            <w:pPr>
              <w:rPr>
                <w:sz w:val="18"/>
                <w:szCs w:val="18"/>
              </w:rPr>
            </w:pPr>
            <w:r>
              <w:rPr>
                <w:sz w:val="18"/>
                <w:szCs w:val="18"/>
              </w:rPr>
              <w:t>500 Hz</w:t>
            </w:r>
          </w:p>
        </w:tc>
        <w:tc>
          <w:tcPr>
            <w:shd w:val="clear" w:color="auto" w:fill="E6E6E6"/>
            <w:vAlign w:val="center"/>
          </w:tcPr>
          <w:p w14:paraId="63FC1580">
            <w:pPr>
              <w:rPr>
                <w:sz w:val="18"/>
                <w:szCs w:val="18"/>
              </w:rPr>
            </w:pPr>
            <w:r>
              <w:rPr>
                <w:sz w:val="18"/>
                <w:szCs w:val="18"/>
              </w:rPr>
              <w:t>1000 Hz</w:t>
            </w:r>
          </w:p>
        </w:tc>
        <w:tc>
          <w:tcPr>
            <w:shd w:val="clear" w:color="auto" w:fill="E6E6E6"/>
            <w:vAlign w:val="center"/>
          </w:tcPr>
          <w:p w14:paraId="41FF1352">
            <w:pPr>
              <w:rPr>
                <w:sz w:val="18"/>
                <w:szCs w:val="18"/>
              </w:rPr>
            </w:pPr>
            <w:r>
              <w:rPr>
                <w:sz w:val="18"/>
                <w:szCs w:val="18"/>
              </w:rPr>
              <w:t>2000 Hz</w:t>
            </w:r>
          </w:p>
        </w:tc>
      </w:tr>
      <w:tr w14:paraId="195E1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33A105">
            <w:pPr>
              <w:rPr>
                <w:sz w:val="18"/>
                <w:szCs w:val="18"/>
              </w:rPr>
            </w:pPr>
          </w:p>
        </w:tc>
        <w:tc>
          <w:tcPr>
            <w:shd w:val="clear" w:color="auto" w:fill="E6E6E6"/>
            <w:vAlign w:val="center"/>
          </w:tcPr>
          <w:p w14:paraId="222CE837">
            <w:pPr>
              <w:rPr>
                <w:sz w:val="18"/>
                <w:szCs w:val="18"/>
              </w:rPr>
            </w:pPr>
            <w:r>
              <w:rPr>
                <w:sz w:val="18"/>
                <w:szCs w:val="18"/>
              </w:rPr>
              <w:t>分频隔声量</w:t>
            </w:r>
          </w:p>
        </w:tc>
        <w:tc>
          <w:tcPr>
            <w:vAlign w:val="center"/>
          </w:tcPr>
          <w:p w14:paraId="44AA0966">
            <w:pPr>
              <w:rPr>
                <w:sz w:val="18"/>
                <w:szCs w:val="18"/>
              </w:rPr>
            </w:pPr>
            <w:r>
              <w:rPr>
                <w:sz w:val="18"/>
                <w:szCs w:val="18"/>
              </w:rPr>
              <w:t>34.0</w:t>
            </w:r>
          </w:p>
        </w:tc>
        <w:tc>
          <w:tcPr>
            <w:vAlign w:val="center"/>
          </w:tcPr>
          <w:p w14:paraId="0081AE10">
            <w:pPr>
              <w:rPr>
                <w:sz w:val="18"/>
                <w:szCs w:val="18"/>
              </w:rPr>
            </w:pPr>
            <w:r>
              <w:rPr>
                <w:sz w:val="18"/>
                <w:szCs w:val="18"/>
              </w:rPr>
              <w:t>41.0</w:t>
            </w:r>
          </w:p>
        </w:tc>
        <w:tc>
          <w:tcPr>
            <w:vAlign w:val="center"/>
          </w:tcPr>
          <w:p w14:paraId="0C627B43">
            <w:pPr>
              <w:rPr>
                <w:sz w:val="18"/>
                <w:szCs w:val="18"/>
              </w:rPr>
            </w:pPr>
            <w:r>
              <w:rPr>
                <w:sz w:val="18"/>
                <w:szCs w:val="18"/>
              </w:rPr>
              <w:t>49.0</w:t>
            </w:r>
          </w:p>
        </w:tc>
        <w:tc>
          <w:tcPr>
            <w:vAlign w:val="center"/>
          </w:tcPr>
          <w:p w14:paraId="6D5666DC">
            <w:pPr>
              <w:rPr>
                <w:sz w:val="18"/>
                <w:szCs w:val="18"/>
              </w:rPr>
            </w:pPr>
            <w:r>
              <w:rPr>
                <w:sz w:val="18"/>
                <w:szCs w:val="18"/>
              </w:rPr>
              <w:t>49.0</w:t>
            </w:r>
          </w:p>
        </w:tc>
        <w:tc>
          <w:tcPr>
            <w:vAlign w:val="center"/>
          </w:tcPr>
          <w:p w14:paraId="23FA0E49">
            <w:pPr>
              <w:rPr>
                <w:sz w:val="18"/>
                <w:szCs w:val="18"/>
              </w:rPr>
            </w:pPr>
            <w:r>
              <w:rPr>
                <w:sz w:val="18"/>
                <w:szCs w:val="18"/>
              </w:rPr>
              <w:t>53.0</w:t>
            </w:r>
          </w:p>
        </w:tc>
      </w:tr>
      <w:tr w14:paraId="5D139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D7DD9E">
            <w:pPr>
              <w:rPr>
                <w:sz w:val="18"/>
                <w:szCs w:val="18"/>
              </w:rPr>
            </w:pPr>
          </w:p>
        </w:tc>
        <w:tc>
          <w:tcPr>
            <w:shd w:val="clear" w:color="auto" w:fill="E6E6E6"/>
            <w:vAlign w:val="center"/>
          </w:tcPr>
          <w:p w14:paraId="59B97105">
            <w:pPr>
              <w:rPr>
                <w:sz w:val="18"/>
                <w:szCs w:val="18"/>
              </w:rPr>
            </w:pPr>
            <w:r>
              <w:rPr>
                <w:sz w:val="18"/>
                <w:szCs w:val="18"/>
              </w:rPr>
              <w:t>不利偏差</w:t>
            </w:r>
          </w:p>
        </w:tc>
        <w:tc>
          <w:tcPr>
            <w:vAlign w:val="center"/>
          </w:tcPr>
          <w:p w14:paraId="3BBE1A58">
            <w:pPr>
              <w:rPr>
                <w:sz w:val="18"/>
                <w:szCs w:val="18"/>
              </w:rPr>
            </w:pPr>
            <w:r>
              <w:rPr>
                <w:sz w:val="18"/>
                <w:szCs w:val="18"/>
              </w:rPr>
              <w:t>0.0</w:t>
            </w:r>
          </w:p>
        </w:tc>
        <w:tc>
          <w:tcPr>
            <w:vAlign w:val="center"/>
          </w:tcPr>
          <w:p w14:paraId="56971490">
            <w:pPr>
              <w:rPr>
                <w:sz w:val="18"/>
                <w:szCs w:val="18"/>
              </w:rPr>
            </w:pPr>
            <w:r>
              <w:rPr>
                <w:sz w:val="18"/>
                <w:szCs w:val="18"/>
              </w:rPr>
              <w:t>2.0</w:t>
            </w:r>
          </w:p>
        </w:tc>
        <w:tc>
          <w:tcPr>
            <w:vAlign w:val="center"/>
          </w:tcPr>
          <w:p w14:paraId="35615D6F">
            <w:pPr>
              <w:rPr>
                <w:sz w:val="18"/>
                <w:szCs w:val="18"/>
              </w:rPr>
            </w:pPr>
            <w:r>
              <w:rPr>
                <w:sz w:val="18"/>
                <w:szCs w:val="18"/>
              </w:rPr>
              <w:t>1.0</w:t>
            </w:r>
          </w:p>
        </w:tc>
        <w:tc>
          <w:tcPr>
            <w:vAlign w:val="center"/>
          </w:tcPr>
          <w:p w14:paraId="343CFC59">
            <w:pPr>
              <w:rPr>
                <w:sz w:val="18"/>
                <w:szCs w:val="18"/>
              </w:rPr>
            </w:pPr>
            <w:r>
              <w:rPr>
                <w:sz w:val="18"/>
                <w:szCs w:val="18"/>
              </w:rPr>
              <w:t>4.0</w:t>
            </w:r>
          </w:p>
        </w:tc>
        <w:tc>
          <w:tcPr>
            <w:vAlign w:val="center"/>
          </w:tcPr>
          <w:p w14:paraId="55EFCE2D">
            <w:pPr>
              <w:rPr>
                <w:sz w:val="18"/>
                <w:szCs w:val="18"/>
              </w:rPr>
            </w:pPr>
            <w:r>
              <w:rPr>
                <w:sz w:val="18"/>
                <w:szCs w:val="18"/>
              </w:rPr>
              <w:t>1.0</w:t>
            </w:r>
          </w:p>
        </w:tc>
      </w:tr>
      <w:tr w14:paraId="3EFA4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0B4E07">
            <w:pPr>
              <w:rPr>
                <w:sz w:val="18"/>
                <w:szCs w:val="18"/>
              </w:rPr>
            </w:pPr>
          </w:p>
        </w:tc>
        <w:tc>
          <w:tcPr>
            <w:shd w:val="clear" w:color="auto" w:fill="E6E6E6"/>
            <w:vAlign w:val="center"/>
          </w:tcPr>
          <w:p w14:paraId="562A66B4">
            <w:pPr>
              <w:rPr>
                <w:sz w:val="18"/>
                <w:szCs w:val="18"/>
              </w:rPr>
            </w:pPr>
            <w:r>
              <w:rPr>
                <w:sz w:val="18"/>
                <w:szCs w:val="18"/>
              </w:rPr>
              <w:t>计权隔声量</w:t>
            </w:r>
          </w:p>
        </w:tc>
        <w:tc>
          <w:tcPr>
            <w:gridSpan w:val="5"/>
            <w:vAlign w:val="center"/>
          </w:tcPr>
          <w:p w14:paraId="21EB30E2">
            <w:pPr>
              <w:rPr>
                <w:sz w:val="18"/>
                <w:szCs w:val="18"/>
              </w:rPr>
            </w:pPr>
            <w:r>
              <w:rPr>
                <w:sz w:val="18"/>
                <w:szCs w:val="18"/>
              </w:rPr>
              <w:t>50</w:t>
            </w:r>
          </w:p>
        </w:tc>
      </w:tr>
      <w:tr w14:paraId="401A4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2EF6E4">
            <w:pPr>
              <w:rPr>
                <w:sz w:val="18"/>
                <w:szCs w:val="18"/>
              </w:rPr>
            </w:pPr>
          </w:p>
        </w:tc>
        <w:tc>
          <w:tcPr>
            <w:shd w:val="clear" w:color="auto" w:fill="E6E6E6"/>
            <w:vAlign w:val="center"/>
          </w:tcPr>
          <w:p w14:paraId="3DC3BF1C">
            <w:pPr>
              <w:rPr>
                <w:sz w:val="18"/>
                <w:szCs w:val="18"/>
              </w:rPr>
            </w:pPr>
            <w:r>
              <w:rPr>
                <w:sz w:val="18"/>
                <w:szCs w:val="18"/>
              </w:rPr>
              <w:t>频谱修正量</w:t>
            </w:r>
          </w:p>
        </w:tc>
        <w:tc>
          <w:tcPr>
            <w:gridSpan w:val="5"/>
            <w:vAlign w:val="center"/>
          </w:tcPr>
          <w:p w14:paraId="573827CB">
            <w:pPr>
              <w:rPr>
                <w:sz w:val="18"/>
                <w:szCs w:val="18"/>
              </w:rPr>
            </w:pPr>
            <w:r>
              <w:rPr>
                <w:sz w:val="18"/>
                <w:szCs w:val="18"/>
              </w:rPr>
              <w:t>-5.0</w:t>
            </w:r>
          </w:p>
        </w:tc>
      </w:tr>
      <w:tr w14:paraId="5346B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29256A">
            <w:pPr>
              <w:rPr>
                <w:sz w:val="18"/>
                <w:szCs w:val="18"/>
              </w:rPr>
            </w:pPr>
          </w:p>
        </w:tc>
        <w:tc>
          <w:tcPr>
            <w:shd w:val="clear" w:color="auto" w:fill="E6E6E6"/>
            <w:vAlign w:val="center"/>
          </w:tcPr>
          <w:p w14:paraId="385A4A82">
            <w:pPr>
              <w:rPr>
                <w:sz w:val="18"/>
                <w:szCs w:val="18"/>
              </w:rPr>
            </w:pPr>
            <w:r>
              <w:rPr>
                <w:sz w:val="18"/>
                <w:szCs w:val="18"/>
              </w:rPr>
              <w:t>隔声性能</w:t>
            </w:r>
          </w:p>
        </w:tc>
        <w:tc>
          <w:tcPr>
            <w:gridSpan w:val="5"/>
            <w:vAlign w:val="center"/>
          </w:tcPr>
          <w:p w14:paraId="1101B669">
            <w:pPr>
              <w:rPr>
                <w:sz w:val="18"/>
                <w:szCs w:val="18"/>
              </w:rPr>
            </w:pPr>
            <w:r>
              <w:rPr>
                <w:sz w:val="18"/>
                <w:szCs w:val="18"/>
              </w:rPr>
              <w:t>45</w:t>
            </w:r>
          </w:p>
        </w:tc>
      </w:tr>
      <w:tr w14:paraId="62163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5903AE">
            <w:pPr>
              <w:rPr>
                <w:sz w:val="18"/>
                <w:szCs w:val="18"/>
              </w:rPr>
            </w:pPr>
          </w:p>
        </w:tc>
        <w:tc>
          <w:tcPr>
            <w:shd w:val="clear" w:color="auto" w:fill="E6E6E6"/>
            <w:vAlign w:val="center"/>
          </w:tcPr>
          <w:p w14:paraId="48AFB73F">
            <w:pPr>
              <w:rPr>
                <w:sz w:val="18"/>
                <w:szCs w:val="18"/>
              </w:rPr>
            </w:pPr>
            <w:r>
              <w:rPr>
                <w:sz w:val="18"/>
                <w:szCs w:val="18"/>
              </w:rPr>
              <w:t>限值</w:t>
            </w:r>
          </w:p>
        </w:tc>
        <w:tc>
          <w:tcPr>
            <w:gridSpan w:val="5"/>
            <w:vAlign w:val="center"/>
          </w:tcPr>
          <w:p w14:paraId="2E656526">
            <w:pPr>
              <w:rPr>
                <w:sz w:val="18"/>
                <w:szCs w:val="18"/>
              </w:rPr>
            </w:pPr>
            <w:r>
              <w:rPr>
                <w:sz w:val="18"/>
                <w:szCs w:val="18"/>
              </w:rPr>
              <w:t>≥25</w:t>
            </w:r>
          </w:p>
        </w:tc>
      </w:tr>
      <w:tr w14:paraId="1F783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E27B5A">
            <w:pPr>
              <w:rPr>
                <w:sz w:val="18"/>
                <w:szCs w:val="18"/>
              </w:rPr>
            </w:pPr>
          </w:p>
        </w:tc>
        <w:tc>
          <w:tcPr>
            <w:shd w:val="clear" w:color="auto" w:fill="E6E6E6"/>
            <w:vAlign w:val="center"/>
          </w:tcPr>
          <w:p w14:paraId="648175BE">
            <w:pPr>
              <w:rPr>
                <w:sz w:val="18"/>
                <w:szCs w:val="18"/>
              </w:rPr>
            </w:pPr>
            <w:r>
              <w:rPr>
                <w:sz w:val="18"/>
                <w:szCs w:val="18"/>
              </w:rPr>
              <w:t>结论</w:t>
            </w:r>
          </w:p>
        </w:tc>
        <w:tc>
          <w:tcPr>
            <w:gridSpan w:val="5"/>
            <w:vAlign w:val="center"/>
          </w:tcPr>
          <w:p w14:paraId="5EA1D5F6">
            <w:pPr>
              <w:rPr>
                <w:sz w:val="18"/>
                <w:szCs w:val="18"/>
              </w:rPr>
            </w:pPr>
            <w:r>
              <w:rPr>
                <w:sz w:val="18"/>
                <w:szCs w:val="18"/>
              </w:rPr>
              <w:t>满足</w:t>
            </w:r>
          </w:p>
        </w:tc>
      </w:tr>
      <w:tr w14:paraId="1AD03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C0A4BB1">
            <w:pPr>
              <w:rPr>
                <w:sz w:val="18"/>
                <w:szCs w:val="18"/>
              </w:rPr>
            </w:pPr>
            <w:r>
              <w:rPr>
                <w:sz w:val="18"/>
                <w:szCs w:val="18"/>
              </w:rPr>
              <w:t>会议室(办公建筑)外窗</w:t>
            </w:r>
          </w:p>
        </w:tc>
        <w:tc>
          <w:tcPr>
            <w:shd w:val="clear" w:color="auto" w:fill="E6E6E6"/>
            <w:vAlign w:val="center"/>
          </w:tcPr>
          <w:p w14:paraId="30233C03">
            <w:pPr>
              <w:rPr>
                <w:sz w:val="18"/>
                <w:szCs w:val="18"/>
              </w:rPr>
            </w:pPr>
            <w:r>
              <w:rPr>
                <w:sz w:val="18"/>
                <w:szCs w:val="18"/>
              </w:rPr>
              <w:t>构造名称</w:t>
            </w:r>
          </w:p>
        </w:tc>
        <w:tc>
          <w:tcPr>
            <w:gridSpan w:val="5"/>
            <w:vAlign w:val="center"/>
          </w:tcPr>
          <w:p w14:paraId="0B4855E9">
            <w:pPr>
              <w:rPr>
                <w:sz w:val="18"/>
                <w:szCs w:val="18"/>
              </w:rPr>
            </w:pPr>
            <w:r>
              <w:rPr>
                <w:sz w:val="18"/>
                <w:szCs w:val="18"/>
              </w:rPr>
              <w:t>断桥铝框(框洞比0.2)--6中透光Low-E+12氩气+6透明玻璃</w:t>
            </w:r>
          </w:p>
        </w:tc>
      </w:tr>
      <w:tr w14:paraId="4962F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D0D575">
            <w:pPr>
              <w:rPr>
                <w:sz w:val="18"/>
                <w:szCs w:val="18"/>
              </w:rPr>
            </w:pPr>
          </w:p>
        </w:tc>
        <w:tc>
          <w:tcPr>
            <w:shd w:val="clear" w:color="auto" w:fill="E6E6E6"/>
            <w:vAlign w:val="center"/>
          </w:tcPr>
          <w:p w14:paraId="4F5FF436">
            <w:pPr>
              <w:rPr>
                <w:sz w:val="18"/>
                <w:szCs w:val="18"/>
              </w:rPr>
            </w:pPr>
            <w:r>
              <w:rPr>
                <w:sz w:val="18"/>
                <w:szCs w:val="18"/>
              </w:rPr>
              <w:t>参照构造</w:t>
            </w:r>
          </w:p>
        </w:tc>
        <w:tc>
          <w:tcPr>
            <w:gridSpan w:val="5"/>
            <w:vAlign w:val="center"/>
          </w:tcPr>
          <w:p w14:paraId="0076BE7E">
            <w:pPr>
              <w:rPr>
                <w:sz w:val="18"/>
                <w:szCs w:val="18"/>
              </w:rPr>
            </w:pPr>
            <w:r>
              <w:rPr>
                <w:sz w:val="18"/>
                <w:szCs w:val="18"/>
              </w:rPr>
              <w:t>双层玻璃窗</w:t>
            </w:r>
            <w:r>
              <w:rPr>
                <w:sz w:val="18"/>
                <w:szCs w:val="18"/>
              </w:rPr>
              <w:br w:type="textWrapping"/>
            </w:r>
            <w:r>
              <w:rPr>
                <w:sz w:val="18"/>
                <w:szCs w:val="18"/>
              </w:rPr>
              <w:t>4+100A+4</w:t>
            </w:r>
          </w:p>
        </w:tc>
      </w:tr>
      <w:tr w14:paraId="246C7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C62B82">
            <w:pPr>
              <w:rPr>
                <w:sz w:val="18"/>
                <w:szCs w:val="18"/>
              </w:rPr>
            </w:pPr>
          </w:p>
        </w:tc>
        <w:tc>
          <w:tcPr>
            <w:shd w:val="clear" w:color="auto" w:fill="E6E6E6"/>
            <w:vAlign w:val="center"/>
          </w:tcPr>
          <w:p w14:paraId="1462796A">
            <w:pPr>
              <w:rPr>
                <w:sz w:val="18"/>
                <w:szCs w:val="18"/>
              </w:rPr>
            </w:pPr>
            <w:r>
              <w:rPr>
                <w:sz w:val="18"/>
                <w:szCs w:val="18"/>
              </w:rPr>
              <w:t>隔声量来源</w:t>
            </w:r>
          </w:p>
        </w:tc>
        <w:tc>
          <w:tcPr>
            <w:gridSpan w:val="5"/>
            <w:vAlign w:val="center"/>
          </w:tcPr>
          <w:p w14:paraId="4EFBA680">
            <w:pPr>
              <w:rPr>
                <w:sz w:val="18"/>
                <w:szCs w:val="18"/>
              </w:rPr>
            </w:pPr>
            <w:r>
              <w:rPr>
                <w:sz w:val="18"/>
                <w:szCs w:val="18"/>
              </w:rPr>
              <w:t>《建筑吸声材料与隔声材料》钟祥璋编著</w:t>
            </w:r>
          </w:p>
        </w:tc>
      </w:tr>
      <w:tr w14:paraId="38C3B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DA50E4">
            <w:pPr>
              <w:rPr>
                <w:sz w:val="18"/>
                <w:szCs w:val="18"/>
              </w:rPr>
            </w:pPr>
          </w:p>
        </w:tc>
        <w:tc>
          <w:tcPr>
            <w:shd w:val="clear" w:color="auto" w:fill="E6E6E6"/>
            <w:vAlign w:val="center"/>
          </w:tcPr>
          <w:p w14:paraId="488D4241">
            <w:pPr>
              <w:rPr>
                <w:sz w:val="18"/>
                <w:szCs w:val="18"/>
              </w:rPr>
            </w:pPr>
            <w:r>
              <w:rPr>
                <w:sz w:val="18"/>
                <w:szCs w:val="18"/>
              </w:rPr>
              <w:t>倍频程频率</w:t>
            </w:r>
          </w:p>
        </w:tc>
        <w:tc>
          <w:tcPr>
            <w:shd w:val="clear" w:color="auto" w:fill="E6E6E6"/>
            <w:vAlign w:val="center"/>
          </w:tcPr>
          <w:p w14:paraId="60AFE281">
            <w:pPr>
              <w:rPr>
                <w:sz w:val="18"/>
                <w:szCs w:val="18"/>
              </w:rPr>
            </w:pPr>
            <w:r>
              <w:rPr>
                <w:sz w:val="18"/>
                <w:szCs w:val="18"/>
              </w:rPr>
              <w:t>125 Hz</w:t>
            </w:r>
          </w:p>
        </w:tc>
        <w:tc>
          <w:tcPr>
            <w:shd w:val="clear" w:color="auto" w:fill="E6E6E6"/>
            <w:vAlign w:val="center"/>
          </w:tcPr>
          <w:p w14:paraId="4E036864">
            <w:pPr>
              <w:rPr>
                <w:sz w:val="18"/>
                <w:szCs w:val="18"/>
              </w:rPr>
            </w:pPr>
            <w:r>
              <w:rPr>
                <w:sz w:val="18"/>
                <w:szCs w:val="18"/>
              </w:rPr>
              <w:t>250 Hz</w:t>
            </w:r>
          </w:p>
        </w:tc>
        <w:tc>
          <w:tcPr>
            <w:shd w:val="clear" w:color="auto" w:fill="E6E6E6"/>
            <w:vAlign w:val="center"/>
          </w:tcPr>
          <w:p w14:paraId="3A476724">
            <w:pPr>
              <w:rPr>
                <w:sz w:val="18"/>
                <w:szCs w:val="18"/>
              </w:rPr>
            </w:pPr>
            <w:r>
              <w:rPr>
                <w:sz w:val="18"/>
                <w:szCs w:val="18"/>
              </w:rPr>
              <w:t>500 Hz</w:t>
            </w:r>
          </w:p>
        </w:tc>
        <w:tc>
          <w:tcPr>
            <w:shd w:val="clear" w:color="auto" w:fill="E6E6E6"/>
            <w:vAlign w:val="center"/>
          </w:tcPr>
          <w:p w14:paraId="6E869798">
            <w:pPr>
              <w:rPr>
                <w:sz w:val="18"/>
                <w:szCs w:val="18"/>
              </w:rPr>
            </w:pPr>
            <w:r>
              <w:rPr>
                <w:sz w:val="18"/>
                <w:szCs w:val="18"/>
              </w:rPr>
              <w:t>1000 Hz</w:t>
            </w:r>
          </w:p>
        </w:tc>
        <w:tc>
          <w:tcPr>
            <w:shd w:val="clear" w:color="auto" w:fill="E6E6E6"/>
            <w:vAlign w:val="center"/>
          </w:tcPr>
          <w:p w14:paraId="5063E1ED">
            <w:pPr>
              <w:rPr>
                <w:sz w:val="18"/>
                <w:szCs w:val="18"/>
              </w:rPr>
            </w:pPr>
            <w:r>
              <w:rPr>
                <w:sz w:val="18"/>
                <w:szCs w:val="18"/>
              </w:rPr>
              <w:t>2000 Hz</w:t>
            </w:r>
          </w:p>
        </w:tc>
      </w:tr>
      <w:tr w14:paraId="2E5D7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2A97BB">
            <w:pPr>
              <w:rPr>
                <w:sz w:val="18"/>
                <w:szCs w:val="18"/>
              </w:rPr>
            </w:pPr>
          </w:p>
        </w:tc>
        <w:tc>
          <w:tcPr>
            <w:shd w:val="clear" w:color="auto" w:fill="E6E6E6"/>
            <w:vAlign w:val="center"/>
          </w:tcPr>
          <w:p w14:paraId="3884A6FC">
            <w:pPr>
              <w:rPr>
                <w:sz w:val="18"/>
                <w:szCs w:val="18"/>
              </w:rPr>
            </w:pPr>
            <w:r>
              <w:rPr>
                <w:sz w:val="18"/>
                <w:szCs w:val="18"/>
              </w:rPr>
              <w:t>分频隔声量</w:t>
            </w:r>
          </w:p>
        </w:tc>
        <w:tc>
          <w:tcPr>
            <w:vAlign w:val="center"/>
          </w:tcPr>
          <w:p w14:paraId="7CD434FD">
            <w:pPr>
              <w:rPr>
                <w:sz w:val="18"/>
                <w:szCs w:val="18"/>
              </w:rPr>
            </w:pPr>
            <w:r>
              <w:rPr>
                <w:sz w:val="18"/>
                <w:szCs w:val="18"/>
              </w:rPr>
              <w:t>29.0</w:t>
            </w:r>
          </w:p>
        </w:tc>
        <w:tc>
          <w:tcPr>
            <w:vAlign w:val="center"/>
          </w:tcPr>
          <w:p w14:paraId="22C4C23E">
            <w:pPr>
              <w:rPr>
                <w:sz w:val="18"/>
                <w:szCs w:val="18"/>
              </w:rPr>
            </w:pPr>
            <w:r>
              <w:rPr>
                <w:sz w:val="18"/>
                <w:szCs w:val="18"/>
              </w:rPr>
              <w:t>35.0</w:t>
            </w:r>
          </w:p>
        </w:tc>
        <w:tc>
          <w:tcPr>
            <w:vAlign w:val="center"/>
          </w:tcPr>
          <w:p w14:paraId="25994CF1">
            <w:pPr>
              <w:rPr>
                <w:sz w:val="18"/>
                <w:szCs w:val="18"/>
              </w:rPr>
            </w:pPr>
            <w:r>
              <w:rPr>
                <w:sz w:val="18"/>
                <w:szCs w:val="18"/>
              </w:rPr>
              <w:t>41.0</w:t>
            </w:r>
          </w:p>
        </w:tc>
        <w:tc>
          <w:tcPr>
            <w:vAlign w:val="center"/>
          </w:tcPr>
          <w:p w14:paraId="6EEECB42">
            <w:pPr>
              <w:rPr>
                <w:sz w:val="18"/>
                <w:szCs w:val="18"/>
              </w:rPr>
            </w:pPr>
            <w:r>
              <w:rPr>
                <w:sz w:val="18"/>
                <w:szCs w:val="18"/>
              </w:rPr>
              <w:t>46.0</w:t>
            </w:r>
          </w:p>
        </w:tc>
        <w:tc>
          <w:tcPr>
            <w:vAlign w:val="center"/>
          </w:tcPr>
          <w:p w14:paraId="792D12F2">
            <w:pPr>
              <w:rPr>
                <w:sz w:val="18"/>
                <w:szCs w:val="18"/>
              </w:rPr>
            </w:pPr>
            <w:r>
              <w:rPr>
                <w:sz w:val="18"/>
                <w:szCs w:val="18"/>
              </w:rPr>
              <w:t>52.0</w:t>
            </w:r>
          </w:p>
        </w:tc>
      </w:tr>
      <w:tr w14:paraId="13DE0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F00A4F">
            <w:pPr>
              <w:rPr>
                <w:sz w:val="18"/>
                <w:szCs w:val="18"/>
              </w:rPr>
            </w:pPr>
          </w:p>
        </w:tc>
        <w:tc>
          <w:tcPr>
            <w:shd w:val="clear" w:color="auto" w:fill="E6E6E6"/>
            <w:vAlign w:val="center"/>
          </w:tcPr>
          <w:p w14:paraId="51EF1DA2">
            <w:pPr>
              <w:rPr>
                <w:sz w:val="18"/>
                <w:szCs w:val="18"/>
              </w:rPr>
            </w:pPr>
            <w:r>
              <w:rPr>
                <w:sz w:val="18"/>
                <w:szCs w:val="18"/>
              </w:rPr>
              <w:t>不利偏差</w:t>
            </w:r>
          </w:p>
        </w:tc>
        <w:tc>
          <w:tcPr>
            <w:vAlign w:val="center"/>
          </w:tcPr>
          <w:p w14:paraId="0C155144">
            <w:pPr>
              <w:rPr>
                <w:sz w:val="18"/>
                <w:szCs w:val="18"/>
              </w:rPr>
            </w:pPr>
            <w:r>
              <w:rPr>
                <w:sz w:val="18"/>
                <w:szCs w:val="18"/>
              </w:rPr>
              <w:t>0.0</w:t>
            </w:r>
          </w:p>
        </w:tc>
        <w:tc>
          <w:tcPr>
            <w:vAlign w:val="center"/>
          </w:tcPr>
          <w:p w14:paraId="603603D1">
            <w:pPr>
              <w:rPr>
                <w:sz w:val="18"/>
                <w:szCs w:val="18"/>
              </w:rPr>
            </w:pPr>
            <w:r>
              <w:rPr>
                <w:sz w:val="18"/>
                <w:szCs w:val="18"/>
              </w:rPr>
              <w:t>3.0</w:t>
            </w:r>
          </w:p>
        </w:tc>
        <w:tc>
          <w:tcPr>
            <w:vAlign w:val="center"/>
          </w:tcPr>
          <w:p w14:paraId="4E7D8EB4">
            <w:pPr>
              <w:rPr>
                <w:sz w:val="18"/>
                <w:szCs w:val="18"/>
              </w:rPr>
            </w:pPr>
            <w:r>
              <w:rPr>
                <w:sz w:val="18"/>
                <w:szCs w:val="18"/>
              </w:rPr>
              <w:t>4.0</w:t>
            </w:r>
          </w:p>
        </w:tc>
        <w:tc>
          <w:tcPr>
            <w:vAlign w:val="center"/>
          </w:tcPr>
          <w:p w14:paraId="51B5DB95">
            <w:pPr>
              <w:rPr>
                <w:sz w:val="18"/>
                <w:szCs w:val="18"/>
              </w:rPr>
            </w:pPr>
            <w:r>
              <w:rPr>
                <w:sz w:val="18"/>
                <w:szCs w:val="18"/>
              </w:rPr>
              <w:t>2.0</w:t>
            </w:r>
          </w:p>
        </w:tc>
        <w:tc>
          <w:tcPr>
            <w:vAlign w:val="center"/>
          </w:tcPr>
          <w:p w14:paraId="3E2CD591">
            <w:pPr>
              <w:rPr>
                <w:sz w:val="18"/>
                <w:szCs w:val="18"/>
              </w:rPr>
            </w:pPr>
            <w:r>
              <w:rPr>
                <w:sz w:val="18"/>
                <w:szCs w:val="18"/>
              </w:rPr>
              <w:t>0.0</w:t>
            </w:r>
          </w:p>
        </w:tc>
      </w:tr>
      <w:tr w14:paraId="79751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9A6BA4">
            <w:pPr>
              <w:rPr>
                <w:sz w:val="18"/>
                <w:szCs w:val="18"/>
              </w:rPr>
            </w:pPr>
          </w:p>
        </w:tc>
        <w:tc>
          <w:tcPr>
            <w:shd w:val="clear" w:color="auto" w:fill="E6E6E6"/>
            <w:vAlign w:val="center"/>
          </w:tcPr>
          <w:p w14:paraId="4D9F109C">
            <w:pPr>
              <w:rPr>
                <w:sz w:val="18"/>
                <w:szCs w:val="18"/>
              </w:rPr>
            </w:pPr>
            <w:r>
              <w:rPr>
                <w:sz w:val="18"/>
                <w:szCs w:val="18"/>
              </w:rPr>
              <w:t>计权隔声量</w:t>
            </w:r>
          </w:p>
        </w:tc>
        <w:tc>
          <w:tcPr>
            <w:gridSpan w:val="5"/>
            <w:vAlign w:val="center"/>
          </w:tcPr>
          <w:p w14:paraId="106CE9EA">
            <w:pPr>
              <w:rPr>
                <w:sz w:val="18"/>
                <w:szCs w:val="18"/>
              </w:rPr>
            </w:pPr>
            <w:r>
              <w:rPr>
                <w:sz w:val="18"/>
                <w:szCs w:val="18"/>
              </w:rPr>
              <w:t>45</w:t>
            </w:r>
          </w:p>
        </w:tc>
      </w:tr>
      <w:tr w14:paraId="6776C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5B4C83">
            <w:pPr>
              <w:rPr>
                <w:sz w:val="18"/>
                <w:szCs w:val="18"/>
              </w:rPr>
            </w:pPr>
          </w:p>
        </w:tc>
        <w:tc>
          <w:tcPr>
            <w:shd w:val="clear" w:color="auto" w:fill="E6E6E6"/>
            <w:vAlign w:val="center"/>
          </w:tcPr>
          <w:p w14:paraId="6B91F08C">
            <w:pPr>
              <w:rPr>
                <w:sz w:val="18"/>
                <w:szCs w:val="18"/>
              </w:rPr>
            </w:pPr>
            <w:r>
              <w:rPr>
                <w:sz w:val="18"/>
                <w:szCs w:val="18"/>
              </w:rPr>
              <w:t>频谱修正量</w:t>
            </w:r>
          </w:p>
        </w:tc>
        <w:tc>
          <w:tcPr>
            <w:gridSpan w:val="5"/>
            <w:vAlign w:val="center"/>
          </w:tcPr>
          <w:p w14:paraId="52701C59">
            <w:pPr>
              <w:rPr>
                <w:sz w:val="18"/>
                <w:szCs w:val="18"/>
              </w:rPr>
            </w:pPr>
            <w:r>
              <w:rPr>
                <w:sz w:val="18"/>
                <w:szCs w:val="18"/>
              </w:rPr>
              <w:t>-5.0</w:t>
            </w:r>
          </w:p>
        </w:tc>
      </w:tr>
      <w:tr w14:paraId="1AD37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DB87D5">
            <w:pPr>
              <w:rPr>
                <w:sz w:val="18"/>
                <w:szCs w:val="18"/>
              </w:rPr>
            </w:pPr>
          </w:p>
        </w:tc>
        <w:tc>
          <w:tcPr>
            <w:shd w:val="clear" w:color="auto" w:fill="E6E6E6"/>
            <w:vAlign w:val="center"/>
          </w:tcPr>
          <w:p w14:paraId="2133CC89">
            <w:pPr>
              <w:rPr>
                <w:sz w:val="18"/>
                <w:szCs w:val="18"/>
              </w:rPr>
            </w:pPr>
            <w:r>
              <w:rPr>
                <w:sz w:val="18"/>
                <w:szCs w:val="18"/>
              </w:rPr>
              <w:t>隔声性能</w:t>
            </w:r>
          </w:p>
        </w:tc>
        <w:tc>
          <w:tcPr>
            <w:gridSpan w:val="5"/>
            <w:vAlign w:val="center"/>
          </w:tcPr>
          <w:p w14:paraId="0E619AA4">
            <w:pPr>
              <w:rPr>
                <w:sz w:val="18"/>
                <w:szCs w:val="18"/>
              </w:rPr>
            </w:pPr>
            <w:r>
              <w:rPr>
                <w:sz w:val="18"/>
                <w:szCs w:val="18"/>
              </w:rPr>
              <w:t>40</w:t>
            </w:r>
          </w:p>
        </w:tc>
      </w:tr>
      <w:tr w14:paraId="3C532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5C2DE8">
            <w:pPr>
              <w:rPr>
                <w:sz w:val="18"/>
                <w:szCs w:val="18"/>
              </w:rPr>
            </w:pPr>
          </w:p>
        </w:tc>
        <w:tc>
          <w:tcPr>
            <w:shd w:val="clear" w:color="auto" w:fill="E6E6E6"/>
            <w:vAlign w:val="center"/>
          </w:tcPr>
          <w:p w14:paraId="77A5535A">
            <w:pPr>
              <w:rPr>
                <w:sz w:val="18"/>
                <w:szCs w:val="18"/>
              </w:rPr>
            </w:pPr>
            <w:r>
              <w:rPr>
                <w:sz w:val="18"/>
                <w:szCs w:val="18"/>
              </w:rPr>
              <w:t>限值</w:t>
            </w:r>
          </w:p>
        </w:tc>
        <w:tc>
          <w:tcPr>
            <w:gridSpan w:val="5"/>
            <w:vAlign w:val="center"/>
          </w:tcPr>
          <w:p w14:paraId="5EE008B8">
            <w:pPr>
              <w:rPr>
                <w:sz w:val="18"/>
                <w:szCs w:val="18"/>
              </w:rPr>
            </w:pPr>
            <w:r>
              <w:rPr>
                <w:sz w:val="18"/>
                <w:szCs w:val="18"/>
              </w:rPr>
              <w:t>≥25</w:t>
            </w:r>
          </w:p>
        </w:tc>
      </w:tr>
      <w:tr w14:paraId="2F214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29FFEF">
            <w:pPr>
              <w:rPr>
                <w:sz w:val="18"/>
                <w:szCs w:val="18"/>
              </w:rPr>
            </w:pPr>
          </w:p>
        </w:tc>
        <w:tc>
          <w:tcPr>
            <w:shd w:val="clear" w:color="auto" w:fill="E6E6E6"/>
            <w:vAlign w:val="center"/>
          </w:tcPr>
          <w:p w14:paraId="2CCC398A">
            <w:pPr>
              <w:rPr>
                <w:sz w:val="18"/>
                <w:szCs w:val="18"/>
              </w:rPr>
            </w:pPr>
            <w:r>
              <w:rPr>
                <w:sz w:val="18"/>
                <w:szCs w:val="18"/>
              </w:rPr>
              <w:t>结论</w:t>
            </w:r>
          </w:p>
        </w:tc>
        <w:tc>
          <w:tcPr>
            <w:gridSpan w:val="5"/>
            <w:vAlign w:val="center"/>
          </w:tcPr>
          <w:p w14:paraId="05B79A1F">
            <w:pPr>
              <w:rPr>
                <w:sz w:val="18"/>
                <w:szCs w:val="18"/>
              </w:rPr>
            </w:pPr>
            <w:r>
              <w:rPr>
                <w:sz w:val="18"/>
                <w:szCs w:val="18"/>
              </w:rPr>
              <w:t>满足</w:t>
            </w:r>
          </w:p>
        </w:tc>
      </w:tr>
    </w:tbl>
    <w:p w14:paraId="36494CDB">
      <w:pPr>
        <w:pStyle w:val="15"/>
        <w:ind w:firstLine="420" w:firstLineChars="0"/>
        <w:jc w:val="center"/>
        <w:rPr>
          <w:kern w:val="0"/>
          <w:sz w:val="18"/>
          <w:szCs w:val="18"/>
        </w:rPr>
      </w:pPr>
      <w:bookmarkStart w:id="81" w:name="门窗空气声隔声量"/>
      <w:bookmarkEnd w:id="81"/>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4777A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E960EF">
            <w:pPr>
              <w:jc w:val="center"/>
            </w:pPr>
            <w:r>
              <w:t>构件</w:t>
            </w:r>
          </w:p>
        </w:tc>
        <w:tc>
          <w:tcPr>
            <w:gridSpan w:val="6"/>
            <w:shd w:val="clear" w:color="auto" w:fill="E6E6E6"/>
            <w:vAlign w:val="center"/>
          </w:tcPr>
          <w:p w14:paraId="5CE39CB0">
            <w:pPr>
              <w:jc w:val="center"/>
            </w:pPr>
            <w:r>
              <w:t>构造参数</w:t>
            </w:r>
          </w:p>
        </w:tc>
      </w:tr>
      <w:tr w14:paraId="7C9D0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F539B79">
            <w:r>
              <w:t>办公室(办公建筑)顶板</w:t>
            </w:r>
          </w:p>
        </w:tc>
        <w:tc>
          <w:tcPr>
            <w:shd w:val="clear" w:color="auto" w:fill="E6E6E6"/>
            <w:vAlign w:val="center"/>
          </w:tcPr>
          <w:p w14:paraId="33FDF113">
            <w:r>
              <w:t>构造做法</w:t>
            </w:r>
          </w:p>
        </w:tc>
        <w:tc>
          <w:tcPr>
            <w:gridSpan w:val="5"/>
            <w:vAlign w:val="center"/>
          </w:tcPr>
          <w:p w14:paraId="645149F9">
            <w:r>
              <w:t>水泥砂浆 10mm＋挤塑聚苯板(ρ=25-32) 50mm＋钢筋混凝土 80mm＋混合砂浆 10mm</w:t>
            </w:r>
          </w:p>
        </w:tc>
      </w:tr>
      <w:tr w14:paraId="0DB80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12DA4E"/>
        </w:tc>
        <w:tc>
          <w:tcPr>
            <w:shd w:val="clear" w:color="auto" w:fill="E6E6E6"/>
            <w:vAlign w:val="center"/>
          </w:tcPr>
          <w:p w14:paraId="5D23CC11">
            <w:r>
              <w:t>参照构造做法</w:t>
            </w:r>
          </w:p>
        </w:tc>
        <w:tc>
          <w:tcPr>
            <w:gridSpan w:val="5"/>
            <w:vAlign w:val="center"/>
          </w:tcPr>
          <w:p w14:paraId="6EFBC36A">
            <w:r>
              <w:t>加气混凝土240厚，玻璃棉200厚，砖墙490厚（基础分开，墙勾缝）</w:t>
            </w:r>
          </w:p>
        </w:tc>
      </w:tr>
      <w:tr w14:paraId="742E8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30F2E7"/>
        </w:tc>
        <w:tc>
          <w:tcPr>
            <w:shd w:val="clear" w:color="auto" w:fill="E6E6E6"/>
            <w:vAlign w:val="center"/>
          </w:tcPr>
          <w:p w14:paraId="379295C0">
            <w:r>
              <w:t>倍频程频率</w:t>
            </w:r>
          </w:p>
        </w:tc>
        <w:tc>
          <w:tcPr>
            <w:shd w:val="clear" w:color="auto" w:fill="E6E6E6"/>
            <w:vAlign w:val="center"/>
          </w:tcPr>
          <w:p w14:paraId="3C9BADFB">
            <w:r>
              <w:t>125Hz</w:t>
            </w:r>
          </w:p>
        </w:tc>
        <w:tc>
          <w:tcPr>
            <w:shd w:val="clear" w:color="auto" w:fill="E6E6E6"/>
            <w:vAlign w:val="center"/>
          </w:tcPr>
          <w:p w14:paraId="127E5760">
            <w:r>
              <w:t>250Hz</w:t>
            </w:r>
          </w:p>
        </w:tc>
        <w:tc>
          <w:tcPr>
            <w:shd w:val="clear" w:color="auto" w:fill="E6E6E6"/>
            <w:vAlign w:val="center"/>
          </w:tcPr>
          <w:p w14:paraId="2C75EA64">
            <w:r>
              <w:t>500Hz</w:t>
            </w:r>
          </w:p>
        </w:tc>
        <w:tc>
          <w:tcPr>
            <w:shd w:val="clear" w:color="auto" w:fill="E6E6E6"/>
            <w:vAlign w:val="center"/>
          </w:tcPr>
          <w:p w14:paraId="66C48A5F">
            <w:r>
              <w:t>1000Hz</w:t>
            </w:r>
          </w:p>
        </w:tc>
        <w:tc>
          <w:tcPr>
            <w:shd w:val="clear" w:color="auto" w:fill="E6E6E6"/>
            <w:vAlign w:val="center"/>
          </w:tcPr>
          <w:p w14:paraId="7894001C">
            <w:r>
              <w:t>2000Hz</w:t>
            </w:r>
          </w:p>
        </w:tc>
      </w:tr>
      <w:tr w14:paraId="14982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05CD6C"/>
        </w:tc>
        <w:tc>
          <w:tcPr>
            <w:shd w:val="clear" w:color="auto" w:fill="E6E6E6"/>
            <w:vAlign w:val="center"/>
          </w:tcPr>
          <w:p w14:paraId="615A5886">
            <w:r>
              <w:t>分频隔声量</w:t>
            </w:r>
          </w:p>
        </w:tc>
        <w:tc>
          <w:tcPr>
            <w:vAlign w:val="center"/>
          </w:tcPr>
          <w:p w14:paraId="1DF5E3B8">
            <w:r>
              <w:t>64.6</w:t>
            </w:r>
          </w:p>
        </w:tc>
        <w:tc>
          <w:tcPr>
            <w:vAlign w:val="center"/>
          </w:tcPr>
          <w:p w14:paraId="1C2B6A55">
            <w:r>
              <w:t>61.5</w:t>
            </w:r>
          </w:p>
        </w:tc>
        <w:tc>
          <w:tcPr>
            <w:vAlign w:val="center"/>
          </w:tcPr>
          <w:p w14:paraId="4B10EB60">
            <w:r>
              <w:t>54.8</w:t>
            </w:r>
          </w:p>
        </w:tc>
        <w:tc>
          <w:tcPr>
            <w:vAlign w:val="center"/>
          </w:tcPr>
          <w:p w14:paraId="0688B95A">
            <w:r>
              <w:t>45.5</w:t>
            </w:r>
          </w:p>
        </w:tc>
        <w:tc>
          <w:tcPr>
            <w:vAlign w:val="center"/>
          </w:tcPr>
          <w:p w14:paraId="3959BC9E">
            <w:r>
              <w:t>34.2</w:t>
            </w:r>
          </w:p>
        </w:tc>
      </w:tr>
      <w:tr w14:paraId="08239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3371D9"/>
        </w:tc>
        <w:tc>
          <w:tcPr>
            <w:shd w:val="clear" w:color="auto" w:fill="E6E6E6"/>
            <w:vAlign w:val="center"/>
          </w:tcPr>
          <w:p w14:paraId="7746531A">
            <w:r>
              <w:t>不利偏差</w:t>
            </w:r>
          </w:p>
        </w:tc>
        <w:tc>
          <w:tcPr>
            <w:vAlign w:val="center"/>
          </w:tcPr>
          <w:p w14:paraId="779255B5">
            <w:r>
              <w:t>5.6</w:t>
            </w:r>
          </w:p>
        </w:tc>
        <w:tc>
          <w:tcPr>
            <w:vAlign w:val="center"/>
          </w:tcPr>
          <w:p w14:paraId="43A2814D">
            <w:r>
              <w:t>2.5</w:t>
            </w:r>
          </w:p>
        </w:tc>
        <w:tc>
          <w:tcPr>
            <w:vAlign w:val="center"/>
          </w:tcPr>
          <w:p w14:paraId="57BE3C65">
            <w:r>
              <w:t>0.0</w:t>
            </w:r>
          </w:p>
        </w:tc>
        <w:tc>
          <w:tcPr>
            <w:vAlign w:val="center"/>
          </w:tcPr>
          <w:p w14:paraId="7E000698">
            <w:r>
              <w:t>0.0</w:t>
            </w:r>
          </w:p>
        </w:tc>
        <w:tc>
          <w:tcPr>
            <w:vAlign w:val="center"/>
          </w:tcPr>
          <w:p w14:paraId="069C8072">
            <w:r>
              <w:t>0.0</w:t>
            </w:r>
          </w:p>
        </w:tc>
      </w:tr>
      <w:tr w14:paraId="5FD62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2B68E2"/>
        </w:tc>
        <w:tc>
          <w:tcPr>
            <w:shd w:val="clear" w:color="auto" w:fill="E6E6E6"/>
            <w:vAlign w:val="center"/>
          </w:tcPr>
          <w:p w14:paraId="213A7FFB">
            <w:r>
              <w:t>数据来源</w:t>
            </w:r>
          </w:p>
        </w:tc>
        <w:tc>
          <w:tcPr>
            <w:gridSpan w:val="5"/>
            <w:vAlign w:val="center"/>
          </w:tcPr>
          <w:p w14:paraId="5F0F6652">
            <w:r>
              <w:t>《建筑设计资料集》</w:t>
            </w:r>
          </w:p>
        </w:tc>
      </w:tr>
      <w:tr w14:paraId="56B2B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DFE024"/>
        </w:tc>
        <w:tc>
          <w:tcPr>
            <w:shd w:val="clear" w:color="auto" w:fill="E6E6E6"/>
            <w:vAlign w:val="center"/>
          </w:tcPr>
          <w:p w14:paraId="7DC363A1">
            <w:r>
              <w:t>计权标准化撞击声压级</w:t>
            </w:r>
          </w:p>
        </w:tc>
        <w:tc>
          <w:tcPr>
            <w:gridSpan w:val="5"/>
            <w:vAlign w:val="center"/>
          </w:tcPr>
          <w:p w14:paraId="07F59EC9">
            <w:r>
              <w:t>52</w:t>
            </w:r>
          </w:p>
        </w:tc>
      </w:tr>
      <w:tr w14:paraId="2E4E0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507D43"/>
        </w:tc>
        <w:tc>
          <w:tcPr>
            <w:shd w:val="clear" w:color="auto" w:fill="E6E6E6"/>
            <w:vAlign w:val="center"/>
          </w:tcPr>
          <w:p w14:paraId="50EBAB3C">
            <w:r>
              <w:t>标准限值</w:t>
            </w:r>
          </w:p>
        </w:tc>
        <w:tc>
          <w:tcPr>
            <w:gridSpan w:val="5"/>
            <w:vAlign w:val="center"/>
          </w:tcPr>
          <w:p w14:paraId="44E2906E">
            <w:r>
              <w:t>&lt;75</w:t>
            </w:r>
          </w:p>
        </w:tc>
      </w:tr>
      <w:tr w14:paraId="14F59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731666"/>
        </w:tc>
        <w:tc>
          <w:tcPr>
            <w:shd w:val="clear" w:color="auto" w:fill="E6E6E6"/>
            <w:vAlign w:val="center"/>
          </w:tcPr>
          <w:p w14:paraId="3CC5C687">
            <w:r>
              <w:t>结论</w:t>
            </w:r>
          </w:p>
        </w:tc>
        <w:tc>
          <w:tcPr>
            <w:gridSpan w:val="5"/>
            <w:vAlign w:val="center"/>
          </w:tcPr>
          <w:p w14:paraId="546650F2">
            <w:r>
              <w:t>满足</w:t>
            </w:r>
          </w:p>
        </w:tc>
      </w:tr>
    </w:tbl>
    <w:p w14:paraId="03A442CA">
      <w:pPr>
        <w:jc w:val="center"/>
        <w:rPr>
          <w:lang w:val="en-US"/>
        </w:rPr>
      </w:pPr>
      <w:bookmarkStart w:id="84" w:name="撞击声隔声"/>
      <w:bookmarkEnd w:id="84"/>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5C761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D7741C">
            <w:pPr>
              <w:jc w:val="center"/>
            </w:pPr>
            <w:r>
              <w:t>构件</w:t>
            </w:r>
          </w:p>
        </w:tc>
        <w:tc>
          <w:tcPr>
            <w:shd w:val="clear" w:color="auto" w:fill="E6E6E6"/>
            <w:vAlign w:val="center"/>
          </w:tcPr>
          <w:p w14:paraId="67502FD6">
            <w:pPr>
              <w:jc w:val="center"/>
            </w:pPr>
            <w:r>
              <w:t>单值评价量+频谱修正量</w:t>
            </w:r>
          </w:p>
        </w:tc>
        <w:tc>
          <w:tcPr>
            <w:shd w:val="clear" w:color="auto" w:fill="E6E6E6"/>
            <w:vAlign w:val="center"/>
          </w:tcPr>
          <w:p w14:paraId="1510B481">
            <w:pPr>
              <w:jc w:val="center"/>
            </w:pPr>
            <w:r>
              <w:t>标准限值</w:t>
            </w:r>
          </w:p>
        </w:tc>
        <w:tc>
          <w:tcPr>
            <w:shd w:val="clear" w:color="auto" w:fill="E6E6E6"/>
            <w:vAlign w:val="center"/>
          </w:tcPr>
          <w:p w14:paraId="4E79D2CF">
            <w:pPr>
              <w:jc w:val="center"/>
            </w:pPr>
            <w:r>
              <w:t>结论</w:t>
            </w:r>
          </w:p>
        </w:tc>
      </w:tr>
      <w:tr w14:paraId="39D32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4FA150">
            <w:r>
              <w:t>办公室(办公建筑)外墙</w:t>
            </w:r>
          </w:p>
        </w:tc>
        <w:tc>
          <w:tcPr>
            <w:vAlign w:val="center"/>
          </w:tcPr>
          <w:p w14:paraId="004E7DB6">
            <w:r>
              <w:rPr>
                <w:b/>
              </w:rPr>
              <w:t>74</w:t>
            </w:r>
          </w:p>
        </w:tc>
        <w:tc>
          <w:tcPr>
            <w:vAlign w:val="center"/>
          </w:tcPr>
          <w:p w14:paraId="36286BA1">
            <w:r>
              <w:t>≥45</w:t>
            </w:r>
          </w:p>
        </w:tc>
        <w:tc>
          <w:tcPr>
            <w:vAlign w:val="center"/>
          </w:tcPr>
          <w:p w14:paraId="5BF5AB2A">
            <w:r>
              <w:t>满足</w:t>
            </w:r>
          </w:p>
        </w:tc>
      </w:tr>
      <w:tr w14:paraId="137DE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665FA3">
            <w:r>
              <w:t>办公室(办公建筑)与普通房间之间隔墙</w:t>
            </w:r>
          </w:p>
        </w:tc>
        <w:tc>
          <w:tcPr>
            <w:vAlign w:val="center"/>
          </w:tcPr>
          <w:p w14:paraId="66FC0846">
            <w:r>
              <w:rPr>
                <w:b/>
              </w:rPr>
              <w:t>54</w:t>
            </w:r>
          </w:p>
        </w:tc>
        <w:tc>
          <w:tcPr>
            <w:vAlign w:val="center"/>
          </w:tcPr>
          <w:p w14:paraId="49A1D493">
            <w:r>
              <w:t>&gt;45</w:t>
            </w:r>
          </w:p>
        </w:tc>
        <w:tc>
          <w:tcPr>
            <w:vAlign w:val="center"/>
          </w:tcPr>
          <w:p w14:paraId="45102E03">
            <w:r>
              <w:t>满足</w:t>
            </w:r>
          </w:p>
        </w:tc>
      </w:tr>
      <w:tr w14:paraId="2BBA2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AA0694">
            <w:r>
              <w:t>会议室(办公建筑)外墙</w:t>
            </w:r>
          </w:p>
        </w:tc>
        <w:tc>
          <w:tcPr>
            <w:vAlign w:val="center"/>
          </w:tcPr>
          <w:p w14:paraId="50CE0228">
            <w:r>
              <w:rPr>
                <w:b/>
              </w:rPr>
              <w:t>74</w:t>
            </w:r>
          </w:p>
        </w:tc>
        <w:tc>
          <w:tcPr>
            <w:vAlign w:val="center"/>
          </w:tcPr>
          <w:p w14:paraId="250A8BD5">
            <w:r>
              <w:t>≥45</w:t>
            </w:r>
          </w:p>
        </w:tc>
        <w:tc>
          <w:tcPr>
            <w:vAlign w:val="center"/>
          </w:tcPr>
          <w:p w14:paraId="18C98E48">
            <w:r>
              <w:t>满足</w:t>
            </w:r>
          </w:p>
        </w:tc>
      </w:tr>
      <w:tr w14:paraId="0974C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504585">
            <w:r>
              <w:t>会议室(办公建筑)与普通房间之间隔墙</w:t>
            </w:r>
          </w:p>
        </w:tc>
        <w:tc>
          <w:tcPr>
            <w:vAlign w:val="center"/>
          </w:tcPr>
          <w:p w14:paraId="1293D3EB">
            <w:r>
              <w:rPr>
                <w:b/>
              </w:rPr>
              <w:t>54</w:t>
            </w:r>
          </w:p>
        </w:tc>
        <w:tc>
          <w:tcPr>
            <w:vAlign w:val="center"/>
          </w:tcPr>
          <w:p w14:paraId="748A0A1A">
            <w:r>
              <w:t>&gt;45</w:t>
            </w:r>
          </w:p>
        </w:tc>
        <w:tc>
          <w:tcPr>
            <w:vAlign w:val="center"/>
          </w:tcPr>
          <w:p w14:paraId="07AA514B">
            <w:r>
              <w:t>满足</w:t>
            </w:r>
          </w:p>
        </w:tc>
      </w:tr>
      <w:tr w14:paraId="26839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76FF08">
            <w:r>
              <w:t>办公室(办公建筑)与普通房间之间楼板</w:t>
            </w:r>
          </w:p>
        </w:tc>
        <w:tc>
          <w:tcPr>
            <w:vAlign w:val="center"/>
          </w:tcPr>
          <w:p w14:paraId="4937CF21">
            <w:r>
              <w:rPr>
                <w:b/>
              </w:rPr>
              <w:t>67</w:t>
            </w:r>
          </w:p>
        </w:tc>
        <w:tc>
          <w:tcPr>
            <w:vAlign w:val="center"/>
          </w:tcPr>
          <w:p w14:paraId="5FCD98AA">
            <w:r>
              <w:t>&gt;45</w:t>
            </w:r>
          </w:p>
        </w:tc>
        <w:tc>
          <w:tcPr>
            <w:vAlign w:val="center"/>
          </w:tcPr>
          <w:p w14:paraId="36BD8B76">
            <w:r>
              <w:t>满足</w:t>
            </w:r>
          </w:p>
        </w:tc>
      </w:tr>
      <w:tr w14:paraId="18115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FA41E8">
            <w:r>
              <w:t>会展中心与噪声敏感房间之间楼板</w:t>
            </w:r>
          </w:p>
        </w:tc>
        <w:tc>
          <w:tcPr>
            <w:vAlign w:val="center"/>
          </w:tcPr>
          <w:p w14:paraId="0D6835FF">
            <w:r>
              <w:rPr>
                <w:b/>
              </w:rPr>
              <w:t>60</w:t>
            </w:r>
          </w:p>
        </w:tc>
        <w:tc>
          <w:tcPr>
            <w:vAlign w:val="center"/>
          </w:tcPr>
          <w:p w14:paraId="043EE221">
            <w:r>
              <w:t>&gt;45</w:t>
            </w:r>
          </w:p>
        </w:tc>
        <w:tc>
          <w:tcPr>
            <w:vAlign w:val="center"/>
          </w:tcPr>
          <w:p w14:paraId="10E3E720">
            <w:r>
              <w:t>满足</w:t>
            </w:r>
          </w:p>
        </w:tc>
      </w:tr>
      <w:tr w14:paraId="7586C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DA62E4">
            <w:r>
              <w:t>会议室(办公建筑)与普通房间之间楼板</w:t>
            </w:r>
          </w:p>
        </w:tc>
        <w:tc>
          <w:tcPr>
            <w:vAlign w:val="center"/>
          </w:tcPr>
          <w:p w14:paraId="2A7E658E">
            <w:r>
              <w:rPr>
                <w:b/>
              </w:rPr>
              <w:t>67</w:t>
            </w:r>
          </w:p>
        </w:tc>
        <w:tc>
          <w:tcPr>
            <w:vAlign w:val="center"/>
          </w:tcPr>
          <w:p w14:paraId="1C4975B0">
            <w:r>
              <w:t>&gt;45</w:t>
            </w:r>
          </w:p>
        </w:tc>
        <w:tc>
          <w:tcPr>
            <w:vAlign w:val="center"/>
          </w:tcPr>
          <w:p w14:paraId="76DF233C">
            <w:r>
              <w:t>满足</w:t>
            </w:r>
          </w:p>
        </w:tc>
      </w:tr>
      <w:tr w14:paraId="06402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3B4AF4">
            <w:r>
              <w:t>办公室(办公建筑)的门</w:t>
            </w:r>
          </w:p>
        </w:tc>
        <w:tc>
          <w:tcPr>
            <w:vAlign w:val="center"/>
          </w:tcPr>
          <w:p w14:paraId="54F8C0A9">
            <w:r>
              <w:rPr>
                <w:b/>
              </w:rPr>
              <w:t>33</w:t>
            </w:r>
          </w:p>
        </w:tc>
        <w:tc>
          <w:tcPr>
            <w:vAlign w:val="center"/>
          </w:tcPr>
          <w:p w14:paraId="2B0BCC45">
            <w:r>
              <w:t>≥20</w:t>
            </w:r>
          </w:p>
        </w:tc>
        <w:tc>
          <w:tcPr>
            <w:vAlign w:val="center"/>
          </w:tcPr>
          <w:p w14:paraId="7745A17C">
            <w:r>
              <w:t>满足</w:t>
            </w:r>
          </w:p>
        </w:tc>
      </w:tr>
      <w:tr w14:paraId="1C8A3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AC8CD7">
            <w:r>
              <w:t>会议室(办公建筑)的门</w:t>
            </w:r>
          </w:p>
        </w:tc>
        <w:tc>
          <w:tcPr>
            <w:vAlign w:val="center"/>
          </w:tcPr>
          <w:p w14:paraId="7BA3CF74">
            <w:r>
              <w:rPr>
                <w:b/>
              </w:rPr>
              <w:t>33</w:t>
            </w:r>
          </w:p>
        </w:tc>
        <w:tc>
          <w:tcPr>
            <w:vAlign w:val="center"/>
          </w:tcPr>
          <w:p w14:paraId="276EA66D">
            <w:r>
              <w:t>≥20</w:t>
            </w:r>
          </w:p>
        </w:tc>
        <w:tc>
          <w:tcPr>
            <w:vAlign w:val="center"/>
          </w:tcPr>
          <w:p w14:paraId="75107130">
            <w:r>
              <w:t>满足</w:t>
            </w:r>
          </w:p>
        </w:tc>
      </w:tr>
      <w:tr w14:paraId="288AD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5AE7EE">
            <w:r>
              <w:t>办公室(办公建筑)外窗</w:t>
            </w:r>
          </w:p>
        </w:tc>
        <w:tc>
          <w:tcPr>
            <w:vAlign w:val="center"/>
          </w:tcPr>
          <w:p w14:paraId="61837CDE">
            <w:r>
              <w:rPr>
                <w:b/>
              </w:rPr>
              <w:t>40</w:t>
            </w:r>
          </w:p>
        </w:tc>
        <w:tc>
          <w:tcPr>
            <w:vAlign w:val="center"/>
          </w:tcPr>
          <w:p w14:paraId="2E0AE144">
            <w:r>
              <w:t>≥25</w:t>
            </w:r>
          </w:p>
        </w:tc>
        <w:tc>
          <w:tcPr>
            <w:vAlign w:val="center"/>
          </w:tcPr>
          <w:p w14:paraId="7CFAA3D1">
            <w:r>
              <w:t>满足</w:t>
            </w:r>
          </w:p>
        </w:tc>
      </w:tr>
      <w:tr w14:paraId="40650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70E88C">
            <w:r>
              <w:t>会议室(办公建筑)外窗</w:t>
            </w:r>
          </w:p>
        </w:tc>
        <w:tc>
          <w:tcPr>
            <w:vAlign w:val="center"/>
          </w:tcPr>
          <w:p w14:paraId="2AD49870">
            <w:r>
              <w:rPr>
                <w:b/>
              </w:rPr>
              <w:t>40</w:t>
            </w:r>
          </w:p>
        </w:tc>
        <w:tc>
          <w:tcPr>
            <w:vAlign w:val="center"/>
          </w:tcPr>
          <w:p w14:paraId="7212E541">
            <w:r>
              <w:t>≥25</w:t>
            </w:r>
          </w:p>
        </w:tc>
        <w:tc>
          <w:tcPr>
            <w:vAlign w:val="center"/>
          </w:tcPr>
          <w:p w14:paraId="779DAAC0">
            <w:r>
              <w:t>满足</w:t>
            </w:r>
          </w:p>
        </w:tc>
      </w:tr>
    </w:tbl>
    <w:p w14:paraId="4C69C74B">
      <w:pPr>
        <w:jc w:val="center"/>
      </w:pPr>
      <w:bookmarkStart w:id="85" w:name="构件隔声性能统计"/>
      <w:bookmarkEnd w:id="85"/>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67BA9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FDD03E">
            <w:pPr>
              <w:jc w:val="center"/>
            </w:pPr>
            <w:r>
              <w:t>构件</w:t>
            </w:r>
          </w:p>
        </w:tc>
        <w:tc>
          <w:tcPr>
            <w:shd w:val="clear" w:color="auto" w:fill="E6E6E6"/>
            <w:vAlign w:val="center"/>
          </w:tcPr>
          <w:p w14:paraId="18939688">
            <w:pPr>
              <w:jc w:val="center"/>
            </w:pPr>
            <w:r>
              <w:t>计权标准化撞击声压级</w:t>
            </w:r>
          </w:p>
        </w:tc>
        <w:tc>
          <w:tcPr>
            <w:shd w:val="clear" w:color="auto" w:fill="E6E6E6"/>
            <w:vAlign w:val="center"/>
          </w:tcPr>
          <w:p w14:paraId="74367087">
            <w:pPr>
              <w:jc w:val="center"/>
            </w:pPr>
            <w:r>
              <w:t>标准限值</w:t>
            </w:r>
          </w:p>
        </w:tc>
        <w:tc>
          <w:tcPr>
            <w:shd w:val="clear" w:color="auto" w:fill="E6E6E6"/>
            <w:vAlign w:val="center"/>
          </w:tcPr>
          <w:p w14:paraId="637D0280">
            <w:pPr>
              <w:jc w:val="center"/>
            </w:pPr>
            <w:r>
              <w:t>结论</w:t>
            </w:r>
          </w:p>
        </w:tc>
      </w:tr>
      <w:tr w14:paraId="1A80C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BF3E5A">
            <w:r>
              <w:t>办公室(办公建筑)顶板</w:t>
            </w:r>
          </w:p>
        </w:tc>
        <w:tc>
          <w:tcPr>
            <w:vAlign w:val="center"/>
          </w:tcPr>
          <w:p w14:paraId="62084A28">
            <w:r>
              <w:rPr>
                <w:b/>
              </w:rPr>
              <w:t>52</w:t>
            </w:r>
          </w:p>
        </w:tc>
        <w:tc>
          <w:tcPr>
            <w:vAlign w:val="center"/>
          </w:tcPr>
          <w:p w14:paraId="36D70BFB">
            <w:r>
              <w:t>&lt;75</w:t>
            </w:r>
          </w:p>
        </w:tc>
        <w:tc>
          <w:tcPr>
            <w:vAlign w:val="center"/>
          </w:tcPr>
          <w:p w14:paraId="10941449">
            <w:r>
              <w:t>满足</w:t>
            </w:r>
          </w:p>
        </w:tc>
      </w:tr>
    </w:tbl>
    <w:p w14:paraId="14A049C6">
      <w:pPr>
        <w:jc w:val="center"/>
        <w:rPr>
          <w:lang w:val="en-US"/>
        </w:rPr>
      </w:pPr>
      <w:bookmarkStart w:id="86" w:name="撞击声隔声性能统计"/>
      <w:bookmarkEnd w:id="86"/>
    </w:p>
    <w:p w14:paraId="643AE574">
      <w:pPr>
        <w:pStyle w:val="4"/>
      </w:pPr>
      <w:bookmarkStart w:id="87" w:name="_Toc161211412"/>
      <w:bookmarkStart w:id="88" w:name="_Toc159941255"/>
      <w:bookmarkStart w:id="89" w:name="_Toc11974"/>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1013房间,房间类型[普通办公室]</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r>
        <w:drawing>
          <wp:inline distT="0" distB="0" distL="0" distR="0">
            <wp:extent cx="5667375" cy="41148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9"/>
                    <a:stretch>
                      <a:fillRect/>
                    </a:stretch>
                  </pic:blipFill>
                  <pic:spPr>
                    <a:xfrm>
                      <a:off x="0" y="0"/>
                      <a:ext cx="5667375" cy="4114800"/>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043CD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1B0EE5E">
            <w:r>
              <w:t>构件</w:t>
            </w:r>
          </w:p>
        </w:tc>
        <w:tc>
          <w:tcPr>
            <w:vMerge w:val="restart"/>
            <w:shd w:val="clear" w:color="auto" w:fill="E6E6E6"/>
            <w:vAlign w:val="center"/>
          </w:tcPr>
          <w:p w14:paraId="39254E18">
            <w:pPr>
              <w:jc w:val="center"/>
            </w:pPr>
            <w:r>
              <w:t>面积</w:t>
            </w:r>
            <w:r>
              <w:br w:type="textWrapping"/>
            </w:r>
            <w:r>
              <w:t>(㎡)</w:t>
            </w:r>
          </w:p>
        </w:tc>
        <w:tc>
          <w:tcPr>
            <w:gridSpan w:val="5"/>
            <w:shd w:val="clear" w:color="auto" w:fill="E6E6E6"/>
            <w:vAlign w:val="center"/>
          </w:tcPr>
          <w:p w14:paraId="60C65EB7">
            <w:pPr>
              <w:jc w:val="center"/>
            </w:pPr>
            <w:r>
              <w:t>各中心频率下的吸声系数</w:t>
            </w:r>
          </w:p>
        </w:tc>
        <w:tc>
          <w:tcPr>
            <w:vMerge w:val="restart"/>
            <w:shd w:val="clear" w:color="auto" w:fill="E6E6E6"/>
            <w:vAlign w:val="center"/>
          </w:tcPr>
          <w:p w14:paraId="6590F5E9">
            <w:pPr>
              <w:jc w:val="center"/>
            </w:pPr>
            <w:r>
              <w:t>吸声系数来源</w:t>
            </w:r>
          </w:p>
        </w:tc>
      </w:tr>
      <w:tr w14:paraId="6ED0B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9E0A52"/>
        </w:tc>
        <w:tc>
          <w:tcPr>
            <w:vMerge w:val="continue"/>
            <w:shd w:val="clear" w:color="auto" w:fill="E6E6E6"/>
            <w:vAlign w:val="center"/>
          </w:tcPr>
          <w:p w14:paraId="7EA4976E"/>
        </w:tc>
        <w:tc>
          <w:tcPr>
            <w:shd w:val="clear" w:color="auto" w:fill="E6E6E6"/>
            <w:vAlign w:val="center"/>
          </w:tcPr>
          <w:p w14:paraId="2EC03E6F">
            <w:r>
              <w:t>125</w:t>
            </w:r>
          </w:p>
        </w:tc>
        <w:tc>
          <w:tcPr>
            <w:shd w:val="clear" w:color="auto" w:fill="E6E6E6"/>
            <w:vAlign w:val="center"/>
          </w:tcPr>
          <w:p w14:paraId="5501790F">
            <w:r>
              <w:t>250</w:t>
            </w:r>
          </w:p>
        </w:tc>
        <w:tc>
          <w:tcPr>
            <w:shd w:val="clear" w:color="auto" w:fill="E6E6E6"/>
            <w:vAlign w:val="center"/>
          </w:tcPr>
          <w:p w14:paraId="78F3787D">
            <w:r>
              <w:t>500</w:t>
            </w:r>
          </w:p>
        </w:tc>
        <w:tc>
          <w:tcPr>
            <w:shd w:val="clear" w:color="auto" w:fill="E6E6E6"/>
            <w:vAlign w:val="center"/>
          </w:tcPr>
          <w:p w14:paraId="5B769549">
            <w:r>
              <w:t>1000</w:t>
            </w:r>
          </w:p>
        </w:tc>
        <w:tc>
          <w:tcPr>
            <w:shd w:val="clear" w:color="auto" w:fill="E6E6E6"/>
            <w:vAlign w:val="center"/>
          </w:tcPr>
          <w:p w14:paraId="602C40D3">
            <w:r>
              <w:t>2000</w:t>
            </w:r>
          </w:p>
        </w:tc>
        <w:tc>
          <w:tcPr>
            <w:vMerge w:val="continue"/>
            <w:shd w:val="clear" w:color="auto" w:fill="E6E6E6"/>
            <w:vAlign w:val="center"/>
          </w:tcPr>
          <w:p w14:paraId="31FCDDEC"/>
        </w:tc>
      </w:tr>
      <w:tr w14:paraId="3F319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2716A9">
            <w:r>
              <w:t>内墙</w:t>
            </w:r>
          </w:p>
        </w:tc>
        <w:tc>
          <w:tcPr>
            <w:shd w:val="clear" w:color="auto" w:fill="E6E6E6"/>
            <w:vAlign w:val="center"/>
          </w:tcPr>
          <w:p w14:paraId="1C1AB702">
            <w:r>
              <w:t>95.0</w:t>
            </w:r>
          </w:p>
        </w:tc>
        <w:tc>
          <w:tcPr>
            <w:vAlign w:val="center"/>
          </w:tcPr>
          <w:p w14:paraId="16408637">
            <w:r>
              <w:t>0.10</w:t>
            </w:r>
          </w:p>
        </w:tc>
        <w:tc>
          <w:tcPr>
            <w:vAlign w:val="center"/>
          </w:tcPr>
          <w:p w14:paraId="157B630E">
            <w:r>
              <w:t>0.05</w:t>
            </w:r>
          </w:p>
        </w:tc>
        <w:tc>
          <w:tcPr>
            <w:vAlign w:val="center"/>
          </w:tcPr>
          <w:p w14:paraId="6A398534">
            <w:r>
              <w:t>0.06</w:t>
            </w:r>
          </w:p>
        </w:tc>
        <w:tc>
          <w:tcPr>
            <w:vAlign w:val="center"/>
          </w:tcPr>
          <w:p w14:paraId="4ED1A01D">
            <w:r>
              <w:t>0.07</w:t>
            </w:r>
          </w:p>
        </w:tc>
        <w:tc>
          <w:tcPr>
            <w:vAlign w:val="center"/>
          </w:tcPr>
          <w:p w14:paraId="33395DA0">
            <w:r>
              <w:t>0.09</w:t>
            </w:r>
          </w:p>
        </w:tc>
        <w:tc>
          <w:tcPr>
            <w:vAlign w:val="center"/>
          </w:tcPr>
          <w:p w14:paraId="293D2468">
            <w:r>
              <w:t>《声学手册》</w:t>
            </w:r>
          </w:p>
        </w:tc>
      </w:tr>
      <w:tr w14:paraId="62316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A41DE2">
            <w:r>
              <w:t>外墙（填充墙）</w:t>
            </w:r>
          </w:p>
        </w:tc>
        <w:tc>
          <w:tcPr>
            <w:shd w:val="clear" w:color="auto" w:fill="E6E6E6"/>
            <w:vAlign w:val="center"/>
          </w:tcPr>
          <w:p w14:paraId="13A41406">
            <w:r>
              <w:t>53.2</w:t>
            </w:r>
          </w:p>
        </w:tc>
        <w:tc>
          <w:tcPr>
            <w:vAlign w:val="center"/>
          </w:tcPr>
          <w:p w14:paraId="03EB0939">
            <w:r>
              <w:t>0.01</w:t>
            </w:r>
          </w:p>
        </w:tc>
        <w:tc>
          <w:tcPr>
            <w:vAlign w:val="center"/>
          </w:tcPr>
          <w:p w14:paraId="4793DC4E">
            <w:r>
              <w:t>0.01</w:t>
            </w:r>
          </w:p>
        </w:tc>
        <w:tc>
          <w:tcPr>
            <w:vAlign w:val="center"/>
          </w:tcPr>
          <w:p w14:paraId="6E3AE0A9">
            <w:r>
              <w:t>0.02</w:t>
            </w:r>
          </w:p>
        </w:tc>
        <w:tc>
          <w:tcPr>
            <w:vAlign w:val="center"/>
          </w:tcPr>
          <w:p w14:paraId="552FBF13">
            <w:r>
              <w:t>0.02</w:t>
            </w:r>
          </w:p>
        </w:tc>
        <w:tc>
          <w:tcPr>
            <w:vAlign w:val="center"/>
          </w:tcPr>
          <w:p w14:paraId="2CD683ED">
            <w:r>
              <w:t>0.02</w:t>
            </w:r>
          </w:p>
        </w:tc>
        <w:tc>
          <w:tcPr>
            <w:vAlign w:val="center"/>
          </w:tcPr>
          <w:p w14:paraId="53277BE0">
            <w:r>
              <w:t>《声学手册》</w:t>
            </w:r>
          </w:p>
        </w:tc>
      </w:tr>
      <w:tr w14:paraId="35883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0E9C20">
            <w:r>
              <w:t>玻璃幕墙</w:t>
            </w:r>
          </w:p>
        </w:tc>
        <w:tc>
          <w:tcPr>
            <w:shd w:val="clear" w:color="auto" w:fill="E6E6E6"/>
            <w:vAlign w:val="center"/>
          </w:tcPr>
          <w:p w14:paraId="27D0DAC8">
            <w:r>
              <w:t>22.0</w:t>
            </w:r>
          </w:p>
        </w:tc>
        <w:tc>
          <w:tcPr>
            <w:vAlign w:val="center"/>
          </w:tcPr>
          <w:p w14:paraId="6093DA95">
            <w:r>
              <w:t>0.35</w:t>
            </w:r>
          </w:p>
        </w:tc>
        <w:tc>
          <w:tcPr>
            <w:vAlign w:val="center"/>
          </w:tcPr>
          <w:p w14:paraId="6A9D1263">
            <w:r>
              <w:t>0.25</w:t>
            </w:r>
          </w:p>
        </w:tc>
        <w:tc>
          <w:tcPr>
            <w:vAlign w:val="center"/>
          </w:tcPr>
          <w:p w14:paraId="49E1F41E">
            <w:r>
              <w:t>0.18</w:t>
            </w:r>
          </w:p>
        </w:tc>
        <w:tc>
          <w:tcPr>
            <w:vAlign w:val="center"/>
          </w:tcPr>
          <w:p w14:paraId="60D924FC">
            <w:r>
              <w:t>0.12</w:t>
            </w:r>
          </w:p>
        </w:tc>
        <w:tc>
          <w:tcPr>
            <w:vAlign w:val="center"/>
          </w:tcPr>
          <w:p w14:paraId="289E943E">
            <w:r>
              <w:t>0.07</w:t>
            </w:r>
          </w:p>
        </w:tc>
        <w:tc>
          <w:tcPr>
            <w:vAlign w:val="center"/>
          </w:tcPr>
          <w:p w14:paraId="50578386">
            <w:r>
              <w:t>《声学手册》</w:t>
            </w:r>
          </w:p>
        </w:tc>
      </w:tr>
      <w:tr w14:paraId="378AB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FBB56C">
            <w:r>
              <w:t>内门(M1824)</w:t>
            </w:r>
          </w:p>
        </w:tc>
        <w:tc>
          <w:tcPr>
            <w:shd w:val="clear" w:color="auto" w:fill="E6E6E6"/>
            <w:vAlign w:val="center"/>
          </w:tcPr>
          <w:p w14:paraId="7130D63E">
            <w:r>
              <w:t>4.3</w:t>
            </w:r>
          </w:p>
        </w:tc>
        <w:tc>
          <w:tcPr>
            <w:vAlign w:val="center"/>
          </w:tcPr>
          <w:p w14:paraId="4FD4B936">
            <w:r>
              <w:t>0.16</w:t>
            </w:r>
          </w:p>
        </w:tc>
        <w:tc>
          <w:tcPr>
            <w:vAlign w:val="center"/>
          </w:tcPr>
          <w:p w14:paraId="210F7DE2">
            <w:r>
              <w:t>0.15</w:t>
            </w:r>
          </w:p>
        </w:tc>
        <w:tc>
          <w:tcPr>
            <w:vAlign w:val="center"/>
          </w:tcPr>
          <w:p w14:paraId="77512DFE">
            <w:r>
              <w:t>0.10</w:t>
            </w:r>
          </w:p>
        </w:tc>
        <w:tc>
          <w:tcPr>
            <w:vAlign w:val="center"/>
          </w:tcPr>
          <w:p w14:paraId="321C5F72">
            <w:r>
              <w:t>0.10</w:t>
            </w:r>
          </w:p>
        </w:tc>
        <w:tc>
          <w:tcPr>
            <w:vAlign w:val="center"/>
          </w:tcPr>
          <w:p w14:paraId="406A9A09">
            <w:r>
              <w:t>0.10</w:t>
            </w:r>
          </w:p>
        </w:tc>
        <w:tc>
          <w:tcPr>
            <w:vAlign w:val="center"/>
          </w:tcPr>
          <w:p w14:paraId="3050FC72">
            <w:r>
              <w:t>《噪声与振动控制工程手册》</w:t>
            </w:r>
          </w:p>
        </w:tc>
      </w:tr>
      <w:tr w14:paraId="5DB6B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27A513">
            <w:r>
              <w:t>外窗(C0825)</w:t>
            </w:r>
          </w:p>
        </w:tc>
        <w:tc>
          <w:tcPr>
            <w:shd w:val="clear" w:color="auto" w:fill="E6E6E6"/>
            <w:vAlign w:val="center"/>
          </w:tcPr>
          <w:p w14:paraId="4430F66A">
            <w:r>
              <w:t>12.0</w:t>
            </w:r>
          </w:p>
        </w:tc>
        <w:tc>
          <w:tcPr>
            <w:vAlign w:val="center"/>
          </w:tcPr>
          <w:p w14:paraId="5F4FCE11">
            <w:r>
              <w:t>0.35</w:t>
            </w:r>
          </w:p>
        </w:tc>
        <w:tc>
          <w:tcPr>
            <w:vAlign w:val="center"/>
          </w:tcPr>
          <w:p w14:paraId="77E1B3BC">
            <w:r>
              <w:t>0.25</w:t>
            </w:r>
          </w:p>
        </w:tc>
        <w:tc>
          <w:tcPr>
            <w:vAlign w:val="center"/>
          </w:tcPr>
          <w:p w14:paraId="08318674">
            <w:r>
              <w:t>0.18</w:t>
            </w:r>
          </w:p>
        </w:tc>
        <w:tc>
          <w:tcPr>
            <w:vAlign w:val="center"/>
          </w:tcPr>
          <w:p w14:paraId="05BB537C">
            <w:r>
              <w:t>0.12</w:t>
            </w:r>
          </w:p>
        </w:tc>
        <w:tc>
          <w:tcPr>
            <w:vAlign w:val="center"/>
          </w:tcPr>
          <w:p w14:paraId="7B7657D5">
            <w:r>
              <w:t>0.07</w:t>
            </w:r>
          </w:p>
        </w:tc>
        <w:tc>
          <w:tcPr>
            <w:vAlign w:val="center"/>
          </w:tcPr>
          <w:p w14:paraId="78C01CF5">
            <w:r>
              <w:t>《声学手册》</w:t>
            </w:r>
          </w:p>
        </w:tc>
      </w:tr>
      <w:tr w14:paraId="67808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813314">
            <w:r>
              <w:t>外窗(C0831)</w:t>
            </w:r>
          </w:p>
        </w:tc>
        <w:tc>
          <w:tcPr>
            <w:shd w:val="clear" w:color="auto" w:fill="E6E6E6"/>
            <w:vAlign w:val="center"/>
          </w:tcPr>
          <w:p w14:paraId="0BF1D7E6">
            <w:r>
              <w:t>7.4</w:t>
            </w:r>
          </w:p>
        </w:tc>
        <w:tc>
          <w:tcPr>
            <w:vAlign w:val="center"/>
          </w:tcPr>
          <w:p w14:paraId="3F5BF463">
            <w:r>
              <w:t>0.35</w:t>
            </w:r>
          </w:p>
        </w:tc>
        <w:tc>
          <w:tcPr>
            <w:vAlign w:val="center"/>
          </w:tcPr>
          <w:p w14:paraId="01C723C3">
            <w:r>
              <w:t>0.25</w:t>
            </w:r>
          </w:p>
        </w:tc>
        <w:tc>
          <w:tcPr>
            <w:vAlign w:val="center"/>
          </w:tcPr>
          <w:p w14:paraId="455BB57C">
            <w:r>
              <w:t>0.18</w:t>
            </w:r>
          </w:p>
        </w:tc>
        <w:tc>
          <w:tcPr>
            <w:vAlign w:val="center"/>
          </w:tcPr>
          <w:p w14:paraId="4A1D75E2">
            <w:r>
              <w:t>0.12</w:t>
            </w:r>
          </w:p>
        </w:tc>
        <w:tc>
          <w:tcPr>
            <w:vAlign w:val="center"/>
          </w:tcPr>
          <w:p w14:paraId="4ACE671F">
            <w:r>
              <w:t>0.07</w:t>
            </w:r>
          </w:p>
        </w:tc>
        <w:tc>
          <w:tcPr>
            <w:vAlign w:val="center"/>
          </w:tcPr>
          <w:p w14:paraId="689DF288">
            <w:r>
              <w:t>《声学手册》</w:t>
            </w:r>
          </w:p>
        </w:tc>
      </w:tr>
      <w:tr w14:paraId="2A374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656E75">
            <w:r>
              <w:t>外门(M2023)</w:t>
            </w:r>
          </w:p>
        </w:tc>
        <w:tc>
          <w:tcPr>
            <w:shd w:val="clear" w:color="auto" w:fill="E6E6E6"/>
            <w:vAlign w:val="center"/>
          </w:tcPr>
          <w:p w14:paraId="1D2ACE53">
            <w:r>
              <w:t>4.6</w:t>
            </w:r>
          </w:p>
        </w:tc>
        <w:tc>
          <w:tcPr>
            <w:vAlign w:val="center"/>
          </w:tcPr>
          <w:p w14:paraId="23907E8E">
            <w:r>
              <w:t>0.16</w:t>
            </w:r>
          </w:p>
        </w:tc>
        <w:tc>
          <w:tcPr>
            <w:vAlign w:val="center"/>
          </w:tcPr>
          <w:p w14:paraId="4AC7CF1F">
            <w:r>
              <w:t>0.15</w:t>
            </w:r>
          </w:p>
        </w:tc>
        <w:tc>
          <w:tcPr>
            <w:vAlign w:val="center"/>
          </w:tcPr>
          <w:p w14:paraId="770130CA">
            <w:r>
              <w:t>0.10</w:t>
            </w:r>
          </w:p>
        </w:tc>
        <w:tc>
          <w:tcPr>
            <w:vAlign w:val="center"/>
          </w:tcPr>
          <w:p w14:paraId="35914204">
            <w:r>
              <w:t>0.10</w:t>
            </w:r>
          </w:p>
        </w:tc>
        <w:tc>
          <w:tcPr>
            <w:vAlign w:val="center"/>
          </w:tcPr>
          <w:p w14:paraId="5D87C0E8">
            <w:r>
              <w:t>0.10</w:t>
            </w:r>
          </w:p>
        </w:tc>
        <w:tc>
          <w:tcPr>
            <w:vAlign w:val="center"/>
          </w:tcPr>
          <w:p w14:paraId="67F049BF">
            <w:r>
              <w:t>《噪声与振动控制工程手册》</w:t>
            </w:r>
          </w:p>
        </w:tc>
      </w:tr>
      <w:tr w14:paraId="20393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C5F6C1">
            <w:r>
              <w:t>楼板</w:t>
            </w:r>
          </w:p>
        </w:tc>
        <w:tc>
          <w:tcPr>
            <w:shd w:val="clear" w:color="auto" w:fill="E6E6E6"/>
            <w:vAlign w:val="center"/>
          </w:tcPr>
          <w:p w14:paraId="7AA2C2B3">
            <w:r>
              <w:t>156.2</w:t>
            </w:r>
          </w:p>
        </w:tc>
        <w:tc>
          <w:tcPr>
            <w:vAlign w:val="center"/>
          </w:tcPr>
          <w:p w14:paraId="0ADD1DEA">
            <w:r>
              <w:t>0.10</w:t>
            </w:r>
          </w:p>
        </w:tc>
        <w:tc>
          <w:tcPr>
            <w:vAlign w:val="center"/>
          </w:tcPr>
          <w:p w14:paraId="4691A8FE">
            <w:r>
              <w:t>0.05</w:t>
            </w:r>
          </w:p>
        </w:tc>
        <w:tc>
          <w:tcPr>
            <w:vAlign w:val="center"/>
          </w:tcPr>
          <w:p w14:paraId="20824DB7">
            <w:r>
              <w:t>0.06</w:t>
            </w:r>
          </w:p>
        </w:tc>
        <w:tc>
          <w:tcPr>
            <w:vAlign w:val="center"/>
          </w:tcPr>
          <w:p w14:paraId="136E2019">
            <w:r>
              <w:t>0.07</w:t>
            </w:r>
          </w:p>
        </w:tc>
        <w:tc>
          <w:tcPr>
            <w:vAlign w:val="center"/>
          </w:tcPr>
          <w:p w14:paraId="284AD579">
            <w:r>
              <w:t>0.09</w:t>
            </w:r>
          </w:p>
        </w:tc>
        <w:tc>
          <w:tcPr>
            <w:vAlign w:val="center"/>
          </w:tcPr>
          <w:p w14:paraId="60261AAA">
            <w:r>
              <w:t>《声学手册》</w:t>
            </w:r>
          </w:p>
        </w:tc>
      </w:tr>
      <w:tr w14:paraId="109BA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3F2FAB">
            <w:r>
              <w:t>屋顶</w:t>
            </w:r>
          </w:p>
        </w:tc>
        <w:tc>
          <w:tcPr>
            <w:shd w:val="clear" w:color="auto" w:fill="E6E6E6"/>
            <w:vAlign w:val="center"/>
          </w:tcPr>
          <w:p w14:paraId="1DFFE9C6">
            <w:r>
              <w:t>156.2</w:t>
            </w:r>
          </w:p>
        </w:tc>
        <w:tc>
          <w:tcPr>
            <w:vAlign w:val="center"/>
          </w:tcPr>
          <w:p w14:paraId="6C4BF979">
            <w:r>
              <w:t>0.10</w:t>
            </w:r>
          </w:p>
        </w:tc>
        <w:tc>
          <w:tcPr>
            <w:vAlign w:val="center"/>
          </w:tcPr>
          <w:p w14:paraId="56E88530">
            <w:r>
              <w:t>0.05</w:t>
            </w:r>
          </w:p>
        </w:tc>
        <w:tc>
          <w:tcPr>
            <w:vAlign w:val="center"/>
          </w:tcPr>
          <w:p w14:paraId="4C0F7E2C">
            <w:r>
              <w:t>0.06</w:t>
            </w:r>
          </w:p>
        </w:tc>
        <w:tc>
          <w:tcPr>
            <w:vAlign w:val="center"/>
          </w:tcPr>
          <w:p w14:paraId="5900DFE0">
            <w:r>
              <w:t>0.07</w:t>
            </w:r>
          </w:p>
        </w:tc>
        <w:tc>
          <w:tcPr>
            <w:vAlign w:val="center"/>
          </w:tcPr>
          <w:p w14:paraId="322D86E1">
            <w:r>
              <w:t>0.09</w:t>
            </w:r>
          </w:p>
        </w:tc>
        <w:tc>
          <w:tcPr>
            <w:vAlign w:val="center"/>
          </w:tcPr>
          <w:p w14:paraId="601074DA">
            <w:r>
              <w:t>《声学手册》</w:t>
            </w:r>
          </w:p>
        </w:tc>
      </w:tr>
      <w:tr w14:paraId="37D7F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074A4B34">
            <w:r>
              <w:t>总吸声量(㎡)</w:t>
            </w:r>
          </w:p>
        </w:tc>
        <w:tc>
          <w:tcPr>
            <w:vAlign w:val="center"/>
          </w:tcPr>
          <w:p w14:paraId="26122E95">
            <w:r>
              <w:t>57.2</w:t>
            </w:r>
          </w:p>
        </w:tc>
        <w:tc>
          <w:tcPr>
            <w:vAlign w:val="center"/>
          </w:tcPr>
          <w:p w14:paraId="662FB206">
            <w:r>
              <w:t>32.6</w:t>
            </w:r>
          </w:p>
        </w:tc>
        <w:tc>
          <w:tcPr>
            <w:vAlign w:val="center"/>
          </w:tcPr>
          <w:p w14:paraId="4F9821C4">
            <w:r>
              <w:t>33.9</w:t>
            </w:r>
          </w:p>
        </w:tc>
        <w:tc>
          <w:tcPr>
            <w:vAlign w:val="center"/>
          </w:tcPr>
          <w:p w14:paraId="5EB1C84D">
            <w:r>
              <w:t>35.4</w:t>
            </w:r>
          </w:p>
        </w:tc>
        <w:tc>
          <w:tcPr>
            <w:vAlign w:val="center"/>
          </w:tcPr>
          <w:p w14:paraId="457DFA03">
            <w:r>
              <w:t>41.5</w:t>
            </w:r>
          </w:p>
        </w:tc>
        <w:tc>
          <w:tcPr>
            <w:vAlign w:val="center"/>
          </w:tcPr>
          <w:p w14:paraId="429AA1F0"/>
        </w:tc>
      </w:tr>
    </w:tbl>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17385AAC">
      <w:pPr>
        <w:pStyle w:val="3"/>
        <w:ind w:firstLine="420"/>
        <w:rPr>
          <w:kern w:val="2"/>
          <w:lang w:val="en-US"/>
        </w:rPr>
      </w:pPr>
      <w:bookmarkStart w:id="95" w:name="动态_室外噪声_模拟"/>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室外环境噪声多来自于交通噪声，本报告使用</w:t>
      </w:r>
      <w:r>
        <w:rPr>
          <w:kern w:val="2"/>
          <w:lang w:val="en-US"/>
        </w:rPr>
        <w:t>SEDU软件分别模拟计算室外场地昼间和夜间噪声值，包括项目场地的平面噪声分布、噪声敏感建筑的沿建筑物底轮廓线1.5米高度处和噪声敏感建筑立面噪声分布</w:t>
      </w:r>
      <w:r>
        <w:rPr>
          <w:rFonts w:hint="eastAsia"/>
          <w:kern w:val="2"/>
          <w:lang w:val="en-US"/>
        </w:rPr>
        <w:t>。</w:t>
      </w:r>
      <w:r>
        <w:rPr>
          <w:kern w:val="2"/>
          <w:lang w:val="en-US"/>
        </w:rPr>
        <w:t>通过室外场地噪声模拟提取参评建筑边界噪声</w:t>
      </w:r>
      <w:r>
        <w:rPr>
          <w:rFonts w:hint="eastAsia"/>
          <w:kern w:val="2"/>
          <w:lang w:val="en-US"/>
        </w:rPr>
        <w:t>值为：</w:t>
      </w:r>
      <w:r>
        <w:rPr>
          <w:rFonts w:hint="eastAsia"/>
          <w:b/>
          <w:kern w:val="2"/>
          <w:lang w:val="en-US"/>
        </w:rPr>
        <w:t>昼间</w:t>
      </w:r>
      <w:bookmarkStart w:id="96" w:name="昼间边界噪声2"/>
      <w:r>
        <w:rPr>
          <w:b/>
        </w:rPr>
        <w:t>55</w:t>
      </w:r>
      <w:bookmarkEnd w:id="96"/>
      <w:r>
        <w:rPr>
          <w:rFonts w:hint="eastAsia"/>
          <w:b/>
          <w:kern w:val="2"/>
          <w:lang w:val="en-US"/>
        </w:rPr>
        <w:t>dB</w:t>
      </w:r>
      <w:r>
        <w:rPr>
          <w:b/>
          <w:kern w:val="2"/>
          <w:lang w:val="en-US"/>
        </w:rPr>
        <w:t>(A)</w:t>
      </w:r>
      <w:r>
        <w:rPr>
          <w:rFonts w:hint="eastAsia"/>
          <w:b/>
          <w:kern w:val="2"/>
          <w:lang w:val="en-US"/>
        </w:rPr>
        <w:t>， 夜间</w:t>
      </w:r>
      <w:bookmarkStart w:id="97" w:name="夜间边界噪声2"/>
      <w:r>
        <w:rPr>
          <w:b/>
        </w:rPr>
        <w:t>45</w:t>
      </w:r>
      <w:bookmarkEnd w:id="97"/>
      <w:r>
        <w:rPr>
          <w:b/>
          <w:kern w:val="2"/>
          <w:lang w:val="en-US"/>
        </w:rPr>
        <w:t>dB</w:t>
      </w:r>
      <w:r>
        <w:rPr>
          <w:rFonts w:hint="eastAsia"/>
          <w:b/>
          <w:kern w:val="2"/>
          <w:lang w:val="en-US"/>
        </w:rPr>
        <w:t>(</w:t>
      </w:r>
      <w:r>
        <w:rPr>
          <w:b/>
          <w:kern w:val="2"/>
          <w:lang w:val="en-US"/>
        </w:rPr>
        <w:t>A)</w:t>
      </w:r>
      <w:r>
        <w:rPr>
          <w:rFonts w:hint="eastAsia"/>
          <w:b/>
          <w:lang w:val="en-US"/>
        </w:rPr>
        <w:t>。</w:t>
      </w:r>
    </w:p>
    <w:p w14:paraId="67FB3ED7">
      <w:pPr>
        <w:pStyle w:val="3"/>
        <w:ind w:firstLine="420"/>
        <w:rPr>
          <w:kern w:val="2"/>
          <w:lang w:val="en-US"/>
        </w:rPr>
      </w:pPr>
      <w:r>
        <w:rPr>
          <w:rFonts w:hint="eastAsia"/>
          <w:kern w:val="2"/>
          <w:lang w:val="en-US"/>
        </w:rPr>
        <w:t>场地水平噪声面（高度</w:t>
      </w:r>
      <w:r>
        <w:rPr>
          <w:kern w:val="2"/>
          <w:lang w:val="en-US"/>
        </w:rPr>
        <w:t>1.5m）模拟计算分析图如下图所示：</w:t>
      </w:r>
    </w:p>
    <w:p w14:paraId="2CA6AD73">
      <w:pPr>
        <w:pStyle w:val="3"/>
        <w:ind w:firstLine="420"/>
        <w:jc w:val="center"/>
        <w:rPr>
          <w:kern w:val="2"/>
          <w:lang w:val="en-US"/>
        </w:rPr>
      </w:pPr>
    </w:p>
    <w:p w14:paraId="1158EB79">
      <w:pPr>
        <w:jc w:val="center"/>
      </w:pPr>
      <w:bookmarkStart w:id="98" w:name="场地噪声分布俯瞰昼"/>
      <w:bookmarkEnd w:id="98"/>
      <w:r>
        <w:drawing>
          <wp:inline distT="0" distB="0" distL="0" distR="0">
            <wp:extent cx="5667375" cy="49625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0"/>
                    <a:stretch>
                      <a:fillRect/>
                    </a:stretch>
                  </pic:blipFill>
                  <pic:spPr>
                    <a:xfrm>
                      <a:off x="0" y="0"/>
                      <a:ext cx="5667375" cy="4962525"/>
                    </a:xfrm>
                    <a:prstGeom prst="rect">
                      <a:avLst/>
                    </a:prstGeom>
                  </pic:spPr>
                </pic:pic>
              </a:graphicData>
            </a:graphic>
          </wp:inline>
        </w:drawing>
      </w:r>
    </w:p>
    <w:p w14:paraId="1B4E3A81">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ascii="微软雅黑" w:hAnsi="微软雅黑" w:eastAsia="微软雅黑"/>
          <w:kern w:val="2"/>
          <w:szCs w:val="18"/>
          <w:lang w:val="en-US"/>
        </w:rPr>
        <w:t>场地1.5m高度处声压级分布图（昼间）</w:t>
      </w:r>
    </w:p>
    <w:p w14:paraId="23272D86">
      <w:pPr>
        <w:jc w:val="center"/>
        <w:rPr>
          <w:szCs w:val="20"/>
        </w:rPr>
      </w:pPr>
    </w:p>
    <w:p w14:paraId="310A2C2C">
      <w:pPr>
        <w:jc w:val="center"/>
      </w:pPr>
      <w:bookmarkStart w:id="99" w:name="场地噪声分布俯瞰夜"/>
      <w:bookmarkEnd w:id="99"/>
      <w:r>
        <w:drawing>
          <wp:inline distT="0" distB="0" distL="0" distR="0">
            <wp:extent cx="5667375" cy="49625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1"/>
                    <a:stretch>
                      <a:fillRect/>
                    </a:stretch>
                  </pic:blipFill>
                  <pic:spPr>
                    <a:xfrm>
                      <a:off x="0" y="0"/>
                      <a:ext cx="5667375" cy="4962525"/>
                    </a:xfrm>
                    <a:prstGeom prst="rect">
                      <a:avLst/>
                    </a:prstGeom>
                  </pic:spPr>
                </pic:pic>
              </a:graphicData>
            </a:graphic>
          </wp:inline>
        </w:drawing>
      </w:r>
    </w:p>
    <w:p w14:paraId="6E4D5A31">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ascii="微软雅黑" w:hAnsi="微软雅黑" w:eastAsia="微软雅黑"/>
          <w:kern w:val="2"/>
          <w:szCs w:val="18"/>
          <w:lang w:val="en-US"/>
        </w:rPr>
        <w:t>场地1.5m高度处声压级分布图（夜间）</w:t>
      </w:r>
    </w:p>
    <w:p w14:paraId="2889EB36">
      <w:pPr>
        <w:pStyle w:val="3"/>
        <w:rPr>
          <w:kern w:val="2"/>
          <w:lang w:val="en-US"/>
        </w:rPr>
      </w:pPr>
    </w:p>
    <w:p w14:paraId="4E112F30">
      <w:pPr>
        <w:ind w:firstLine="420"/>
        <w:rPr>
          <w:sz w:val="21"/>
          <w:szCs w:val="21"/>
          <w:lang w:val="en-US"/>
        </w:rPr>
      </w:pPr>
      <w:r>
        <w:rPr>
          <w:rFonts w:hint="eastAsia"/>
          <w:kern w:val="2"/>
          <w:sz w:val="21"/>
          <w:szCs w:val="21"/>
          <w:lang w:val="en-US"/>
        </w:rPr>
        <w:t>通过室外场地建筑物立面噪声模拟，参评建筑物立面边界噪声分布如下图所示：</w:t>
      </w:r>
      <w:bookmarkStart w:id="100" w:name="_Toc161211414"/>
    </w:p>
    <w:p w14:paraId="044C239A">
      <w:pPr>
        <w:jc w:val="center"/>
        <w:rPr>
          <w:sz w:val="21"/>
          <w:szCs w:val="21"/>
          <w:lang w:val="en-US"/>
        </w:rPr>
      </w:pPr>
      <w:bookmarkStart w:id="101" w:name="参评建筑边界噪声图昼间"/>
      <w:bookmarkEnd w:id="101"/>
      <w:r>
        <w:drawing>
          <wp:inline distT="0" distB="0" distL="0" distR="0">
            <wp:extent cx="5667375" cy="28956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2"/>
                    <a:stretch>
                      <a:fillRect/>
                    </a:stretch>
                  </pic:blipFill>
                  <pic:spPr>
                    <a:xfrm>
                      <a:off x="0" y="0"/>
                      <a:ext cx="5667375" cy="2895600"/>
                    </a:xfrm>
                    <a:prstGeom prst="rect">
                      <a:avLst/>
                    </a:prstGeom>
                  </pic:spPr>
                </pic:pic>
              </a:graphicData>
            </a:graphic>
          </wp:inline>
        </w:drawing>
      </w:r>
    </w:p>
    <w:p w14:paraId="77FE7248">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szCs w:val="18"/>
        </w:rPr>
        <w:tab/>
      </w:r>
      <w:r>
        <w:rPr>
          <w:rFonts w:hint="eastAsia" w:ascii="微软雅黑" w:hAnsi="微软雅黑" w:eastAsia="微软雅黑"/>
          <w:kern w:val="2"/>
          <w:szCs w:val="18"/>
          <w:lang w:val="en-US"/>
        </w:rPr>
        <w:t>参评建筑边界噪声图（昼间）</w:t>
      </w:r>
    </w:p>
    <w:p w14:paraId="77731BDB">
      <w:pPr>
        <w:jc w:val="center"/>
        <w:rPr>
          <w:sz w:val="21"/>
          <w:szCs w:val="21"/>
          <w:lang w:val="en-US"/>
        </w:rPr>
      </w:pPr>
      <w:bookmarkStart w:id="102" w:name="参评建筑边界噪声图夜间"/>
      <w:bookmarkEnd w:id="102"/>
      <w:r>
        <w:drawing>
          <wp:inline distT="0" distB="0" distL="0" distR="0">
            <wp:extent cx="5667375" cy="2895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2"/>
                    <a:stretch>
                      <a:fillRect/>
                    </a:stretch>
                  </pic:blipFill>
                  <pic:spPr>
                    <a:xfrm>
                      <a:off x="0" y="0"/>
                      <a:ext cx="5667375" cy="2895600"/>
                    </a:xfrm>
                    <a:prstGeom prst="rect">
                      <a:avLst/>
                    </a:prstGeom>
                  </pic:spPr>
                </pic:pic>
              </a:graphicData>
            </a:graphic>
          </wp:inline>
        </w:drawing>
      </w:r>
    </w:p>
    <w:p w14:paraId="16008963">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szCs w:val="18"/>
        </w:rPr>
        <w:tab/>
      </w:r>
      <w:r>
        <w:rPr>
          <w:rFonts w:hint="eastAsia" w:ascii="微软雅黑" w:hAnsi="微软雅黑" w:eastAsia="微软雅黑"/>
          <w:kern w:val="2"/>
          <w:szCs w:val="18"/>
          <w:lang w:val="en-US"/>
        </w:rPr>
        <w:t>参评建筑边界噪声图（夜间）</w:t>
      </w:r>
    </w:p>
    <w:p w14:paraId="2DA352F0">
      <w:pPr>
        <w:pStyle w:val="3"/>
        <w:ind w:firstLine="420"/>
      </w:pPr>
    </w:p>
    <w:bookmarkEnd w:id="95"/>
    <w:p w14:paraId="6DB18EF6">
      <w:pPr>
        <w:pStyle w:val="5"/>
      </w:pPr>
      <w:r>
        <w:rPr>
          <w:rFonts w:hint="eastAsia"/>
        </w:rPr>
        <w:t>典型房间外围护结构隔声量</w:t>
      </w:r>
      <w:bookmarkEnd w:id="100"/>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103" w:name="最不利房间平面图"/>
      <w:bookmarkEnd w:id="103"/>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3"/>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104"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104"/>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7F37D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3BE25F8">
            <w:pPr>
              <w:jc w:val="center"/>
            </w:pPr>
            <w:r>
              <w:t>幕墙1(幕墙+外门(M2023)+幕墙+幕墙)</w:t>
            </w:r>
          </w:p>
        </w:tc>
      </w:tr>
      <w:tr w14:paraId="74862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4BBC598">
            <w:r>
              <w:t>倍频程中心频率(Hz)</w:t>
            </w:r>
          </w:p>
        </w:tc>
        <w:tc>
          <w:tcPr>
            <w:shd w:val="clear" w:color="auto" w:fill="E6E6E6"/>
            <w:vAlign w:val="center"/>
          </w:tcPr>
          <w:p w14:paraId="6DD73C2A">
            <w:r>
              <w:t>125</w:t>
            </w:r>
          </w:p>
        </w:tc>
        <w:tc>
          <w:tcPr>
            <w:shd w:val="clear" w:color="auto" w:fill="E6E6E6"/>
            <w:vAlign w:val="center"/>
          </w:tcPr>
          <w:p w14:paraId="62CFEA0C">
            <w:r>
              <w:t>250</w:t>
            </w:r>
          </w:p>
        </w:tc>
        <w:tc>
          <w:tcPr>
            <w:shd w:val="clear" w:color="auto" w:fill="E6E6E6"/>
            <w:vAlign w:val="center"/>
          </w:tcPr>
          <w:p w14:paraId="0DE8B214">
            <w:r>
              <w:t>500</w:t>
            </w:r>
          </w:p>
        </w:tc>
        <w:tc>
          <w:tcPr>
            <w:shd w:val="clear" w:color="auto" w:fill="E6E6E6"/>
            <w:vAlign w:val="center"/>
          </w:tcPr>
          <w:p w14:paraId="1B40DA2F">
            <w:r>
              <w:t>1000</w:t>
            </w:r>
          </w:p>
        </w:tc>
        <w:tc>
          <w:tcPr>
            <w:shd w:val="clear" w:color="auto" w:fill="E6E6E6"/>
            <w:vAlign w:val="center"/>
          </w:tcPr>
          <w:p w14:paraId="0E8FB36E">
            <w:r>
              <w:t>2000</w:t>
            </w:r>
          </w:p>
        </w:tc>
      </w:tr>
      <w:tr w14:paraId="2BAFE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04D16A5">
            <w:r>
              <w:t>幕墙隔声量(dB)</w:t>
            </w:r>
          </w:p>
        </w:tc>
        <w:tc>
          <w:tcPr>
            <w:vAlign w:val="center"/>
          </w:tcPr>
          <w:p w14:paraId="76384C2B">
            <w:r>
              <w:t>34.0</w:t>
            </w:r>
          </w:p>
        </w:tc>
        <w:tc>
          <w:tcPr>
            <w:vAlign w:val="center"/>
          </w:tcPr>
          <w:p w14:paraId="5E185429">
            <w:r>
              <w:t>41.0</w:t>
            </w:r>
          </w:p>
        </w:tc>
        <w:tc>
          <w:tcPr>
            <w:vAlign w:val="center"/>
          </w:tcPr>
          <w:p w14:paraId="58D1F5FE">
            <w:r>
              <w:t>49.0</w:t>
            </w:r>
          </w:p>
        </w:tc>
        <w:tc>
          <w:tcPr>
            <w:vAlign w:val="center"/>
          </w:tcPr>
          <w:p w14:paraId="1AEEA53B">
            <w:r>
              <w:t>49.0</w:t>
            </w:r>
          </w:p>
        </w:tc>
        <w:tc>
          <w:tcPr>
            <w:vAlign w:val="center"/>
          </w:tcPr>
          <w:p w14:paraId="7521E1F3">
            <w:r>
              <w:t>53.0</w:t>
            </w:r>
          </w:p>
        </w:tc>
      </w:tr>
      <w:tr w14:paraId="78164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08B82A86">
            <w:r>
              <w:t>外门(M2023)隔声量(dB)</w:t>
            </w:r>
          </w:p>
        </w:tc>
        <w:tc>
          <w:tcPr>
            <w:vAlign w:val="center"/>
          </w:tcPr>
          <w:p w14:paraId="19C71167">
            <w:r>
              <w:t>24.0</w:t>
            </w:r>
          </w:p>
        </w:tc>
        <w:tc>
          <w:tcPr>
            <w:vAlign w:val="center"/>
          </w:tcPr>
          <w:p w14:paraId="5ACACEAA">
            <w:r>
              <w:t>24.0</w:t>
            </w:r>
          </w:p>
        </w:tc>
        <w:tc>
          <w:tcPr>
            <w:vAlign w:val="center"/>
          </w:tcPr>
          <w:p w14:paraId="71984C2C">
            <w:r>
              <w:t>31.0</w:t>
            </w:r>
          </w:p>
        </w:tc>
        <w:tc>
          <w:tcPr>
            <w:vAlign w:val="center"/>
          </w:tcPr>
          <w:p w14:paraId="3187C98B">
            <w:r>
              <w:t>35.0</w:t>
            </w:r>
          </w:p>
        </w:tc>
        <w:tc>
          <w:tcPr>
            <w:vAlign w:val="center"/>
          </w:tcPr>
          <w:p w14:paraId="7B09EC4A">
            <w:r>
              <w:t>39.0</w:t>
            </w:r>
          </w:p>
        </w:tc>
      </w:tr>
      <w:tr w14:paraId="7EF70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F4E9FE2">
            <w:r>
              <w:t>幕墙隔声量(dB)</w:t>
            </w:r>
          </w:p>
        </w:tc>
        <w:tc>
          <w:tcPr>
            <w:vAlign w:val="center"/>
          </w:tcPr>
          <w:p w14:paraId="074673BF">
            <w:r>
              <w:t>34.0</w:t>
            </w:r>
          </w:p>
        </w:tc>
        <w:tc>
          <w:tcPr>
            <w:vAlign w:val="center"/>
          </w:tcPr>
          <w:p w14:paraId="28C3A294">
            <w:r>
              <w:t>41.0</w:t>
            </w:r>
          </w:p>
        </w:tc>
        <w:tc>
          <w:tcPr>
            <w:vAlign w:val="center"/>
          </w:tcPr>
          <w:p w14:paraId="0C61580D">
            <w:r>
              <w:t>49.0</w:t>
            </w:r>
          </w:p>
        </w:tc>
        <w:tc>
          <w:tcPr>
            <w:vAlign w:val="center"/>
          </w:tcPr>
          <w:p w14:paraId="3AA507F6">
            <w:r>
              <w:t>49.0</w:t>
            </w:r>
          </w:p>
        </w:tc>
        <w:tc>
          <w:tcPr>
            <w:vAlign w:val="center"/>
          </w:tcPr>
          <w:p w14:paraId="3FEA5E28">
            <w:r>
              <w:t>53.0</w:t>
            </w:r>
          </w:p>
        </w:tc>
      </w:tr>
      <w:tr w14:paraId="0204B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12517E47">
            <w:r>
              <w:t>幕墙隔声量(dB)</w:t>
            </w:r>
          </w:p>
        </w:tc>
        <w:tc>
          <w:tcPr>
            <w:vAlign w:val="center"/>
          </w:tcPr>
          <w:p w14:paraId="3FD402AE">
            <w:r>
              <w:t>34.0</w:t>
            </w:r>
          </w:p>
        </w:tc>
        <w:tc>
          <w:tcPr>
            <w:vAlign w:val="center"/>
          </w:tcPr>
          <w:p w14:paraId="12175311">
            <w:r>
              <w:t>41.0</w:t>
            </w:r>
          </w:p>
        </w:tc>
        <w:tc>
          <w:tcPr>
            <w:vAlign w:val="center"/>
          </w:tcPr>
          <w:p w14:paraId="31ABED38">
            <w:r>
              <w:t>49.0</w:t>
            </w:r>
          </w:p>
        </w:tc>
        <w:tc>
          <w:tcPr>
            <w:vAlign w:val="center"/>
          </w:tcPr>
          <w:p w14:paraId="069A6979">
            <w:r>
              <w:t>49.0</w:t>
            </w:r>
          </w:p>
        </w:tc>
        <w:tc>
          <w:tcPr>
            <w:vAlign w:val="center"/>
          </w:tcPr>
          <w:p w14:paraId="39A7A855">
            <w:r>
              <w:t>53.0</w:t>
            </w:r>
          </w:p>
        </w:tc>
      </w:tr>
      <w:tr w14:paraId="56BBD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A91FADF">
            <w:r>
              <w:t>组合墙实际隔声量(dB)</w:t>
            </w:r>
          </w:p>
        </w:tc>
        <w:tc>
          <w:tcPr>
            <w:vAlign w:val="center"/>
          </w:tcPr>
          <w:p w14:paraId="753C28C8">
            <w:r>
              <w:t>29.9</w:t>
            </w:r>
          </w:p>
        </w:tc>
        <w:tc>
          <w:tcPr>
            <w:vAlign w:val="center"/>
          </w:tcPr>
          <w:p w14:paraId="37E46376">
            <w:r>
              <w:t>31.2</w:t>
            </w:r>
          </w:p>
        </w:tc>
        <w:tc>
          <w:tcPr>
            <w:vAlign w:val="center"/>
          </w:tcPr>
          <w:p w14:paraId="14B14017">
            <w:r>
              <w:t>38.3</w:t>
            </w:r>
          </w:p>
        </w:tc>
        <w:tc>
          <w:tcPr>
            <w:vAlign w:val="center"/>
          </w:tcPr>
          <w:p w14:paraId="6AA825A6">
            <w:r>
              <w:t>41.9</w:t>
            </w:r>
          </w:p>
        </w:tc>
        <w:tc>
          <w:tcPr>
            <w:vAlign w:val="center"/>
          </w:tcPr>
          <w:p w14:paraId="2280BC63">
            <w:r>
              <w:t>45.9</w:t>
            </w:r>
          </w:p>
        </w:tc>
      </w:tr>
      <w:tr w14:paraId="32656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4D77C16">
            <w:r>
              <w:t>组合墙有效隔声量(dB)</w:t>
            </w:r>
          </w:p>
        </w:tc>
        <w:tc>
          <w:tcPr>
            <w:vAlign w:val="center"/>
          </w:tcPr>
          <w:p w14:paraId="28826A2D">
            <w:r>
              <w:t>33.2</w:t>
            </w:r>
          </w:p>
        </w:tc>
        <w:tc>
          <w:tcPr>
            <w:vAlign w:val="center"/>
          </w:tcPr>
          <w:p w14:paraId="1ABD31AF">
            <w:r>
              <w:t>32.1</w:t>
            </w:r>
          </w:p>
        </w:tc>
        <w:tc>
          <w:tcPr>
            <w:vAlign w:val="center"/>
          </w:tcPr>
          <w:p w14:paraId="14AA25F9">
            <w:r>
              <w:t>39.4</w:t>
            </w:r>
          </w:p>
        </w:tc>
        <w:tc>
          <w:tcPr>
            <w:vAlign w:val="center"/>
          </w:tcPr>
          <w:p w14:paraId="1C632990">
            <w:r>
              <w:t>43.1</w:t>
            </w:r>
          </w:p>
        </w:tc>
        <w:tc>
          <w:tcPr>
            <w:vAlign w:val="center"/>
          </w:tcPr>
          <w:p w14:paraId="35C105B3">
            <w:r>
              <w:t>47.8</w:t>
            </w:r>
          </w:p>
        </w:tc>
      </w:tr>
      <w:tr w14:paraId="23590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D36E867">
            <w:r>
              <w:t>组合墙计权隔声量(dB)</w:t>
            </w:r>
          </w:p>
        </w:tc>
        <w:tc>
          <w:tcPr>
            <w:gridSpan w:val="5"/>
            <w:vAlign w:val="center"/>
          </w:tcPr>
          <w:p w14:paraId="3A825FEB">
            <w:r>
              <w:t>42</w:t>
            </w:r>
          </w:p>
        </w:tc>
      </w:tr>
      <w:tr w14:paraId="519E6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7378180">
            <w:r>
              <w:t>组合墙频谱修正量(dB)</w:t>
            </w:r>
          </w:p>
        </w:tc>
        <w:tc>
          <w:tcPr>
            <w:gridSpan w:val="5"/>
            <w:vAlign w:val="center"/>
          </w:tcPr>
          <w:p w14:paraId="6AC7077E">
            <w:r>
              <w:t>-3</w:t>
            </w:r>
          </w:p>
        </w:tc>
      </w:tr>
      <w:tr w14:paraId="616FD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78D04DB">
            <w:r>
              <w:t>组合墙隔声量(dB)</w:t>
            </w:r>
          </w:p>
        </w:tc>
        <w:tc>
          <w:tcPr>
            <w:gridSpan w:val="5"/>
            <w:vAlign w:val="center"/>
          </w:tcPr>
          <w:p w14:paraId="195CA1EA">
            <w:r>
              <w:t>39</w:t>
            </w:r>
          </w:p>
        </w:tc>
      </w:tr>
      <w:tr w14:paraId="62B9C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A9631B9">
            <w:r>
              <w:t>组合墙面积(㎡)</w:t>
            </w:r>
          </w:p>
        </w:tc>
        <w:tc>
          <w:tcPr>
            <w:gridSpan w:val="5"/>
            <w:vAlign w:val="center"/>
          </w:tcPr>
          <w:p w14:paraId="29491A74">
            <w:r>
              <w:t>26.6</w:t>
            </w:r>
          </w:p>
        </w:tc>
      </w:tr>
      <w:tr w14:paraId="0ED4C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641C4B1E">
            <w:r>
              <w:t>门/窗与墙缝隙面积(㎡)</w:t>
            </w:r>
          </w:p>
        </w:tc>
        <w:tc>
          <w:tcPr>
            <w:gridSpan w:val="5"/>
            <w:vAlign w:val="center"/>
          </w:tcPr>
          <w:p w14:paraId="53A16C9C">
            <w:r>
              <w:t>0.404</w:t>
            </w:r>
          </w:p>
        </w:tc>
      </w:tr>
      <w:tr w14:paraId="2C3C3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6B0D691C">
            <w:r>
              <w:t>门/窗与墙缝隙对隔声量影响(dB)</w:t>
            </w:r>
          </w:p>
        </w:tc>
        <w:tc>
          <w:tcPr>
            <w:gridSpan w:val="5"/>
            <w:vAlign w:val="center"/>
          </w:tcPr>
          <w:p w14:paraId="63605C6B">
            <w:r>
              <w:t>21</w:t>
            </w:r>
          </w:p>
        </w:tc>
      </w:tr>
      <w:tr w14:paraId="343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C68B354">
            <w:r>
              <w:t>计算缝隙后组合墙隔声量(dB)</w:t>
            </w:r>
          </w:p>
        </w:tc>
        <w:tc>
          <w:tcPr>
            <w:gridSpan w:val="5"/>
            <w:vAlign w:val="center"/>
          </w:tcPr>
          <w:p w14:paraId="02B9852B">
            <w:r>
              <w:t>18</w:t>
            </w:r>
          </w:p>
        </w:tc>
      </w:tr>
      <w:tr w14:paraId="76196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32168C4">
            <w:pPr>
              <w:jc w:val="center"/>
            </w:pPr>
            <w:r>
              <w:t>外墙2+外窗(C0825)+外窗(C0825)+外窗(C0825)+外窗(C0825)</w:t>
            </w:r>
          </w:p>
        </w:tc>
      </w:tr>
      <w:tr w14:paraId="1971A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FE67B24">
            <w:r>
              <w:t>倍频程中心频率(Hz)</w:t>
            </w:r>
          </w:p>
        </w:tc>
        <w:tc>
          <w:tcPr>
            <w:shd w:val="clear" w:color="auto" w:fill="E6E6E6"/>
            <w:vAlign w:val="center"/>
          </w:tcPr>
          <w:p w14:paraId="541A51DB">
            <w:r>
              <w:t>125</w:t>
            </w:r>
          </w:p>
        </w:tc>
        <w:tc>
          <w:tcPr>
            <w:shd w:val="clear" w:color="auto" w:fill="E6E6E6"/>
            <w:vAlign w:val="center"/>
          </w:tcPr>
          <w:p w14:paraId="3E94BF15">
            <w:r>
              <w:t>250</w:t>
            </w:r>
          </w:p>
        </w:tc>
        <w:tc>
          <w:tcPr>
            <w:shd w:val="clear" w:color="auto" w:fill="E6E6E6"/>
            <w:vAlign w:val="center"/>
          </w:tcPr>
          <w:p w14:paraId="658A88F7">
            <w:r>
              <w:t>500</w:t>
            </w:r>
          </w:p>
        </w:tc>
        <w:tc>
          <w:tcPr>
            <w:shd w:val="clear" w:color="auto" w:fill="E6E6E6"/>
            <w:vAlign w:val="center"/>
          </w:tcPr>
          <w:p w14:paraId="4473FD9D">
            <w:r>
              <w:t>1000</w:t>
            </w:r>
          </w:p>
        </w:tc>
        <w:tc>
          <w:tcPr>
            <w:shd w:val="clear" w:color="auto" w:fill="E6E6E6"/>
            <w:vAlign w:val="center"/>
          </w:tcPr>
          <w:p w14:paraId="5DD9A7AD">
            <w:r>
              <w:t>2000</w:t>
            </w:r>
          </w:p>
        </w:tc>
      </w:tr>
      <w:tr w14:paraId="59D7C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C24F390">
            <w:r>
              <w:t>外墙隔声量(dB)</w:t>
            </w:r>
          </w:p>
        </w:tc>
        <w:tc>
          <w:tcPr>
            <w:vAlign w:val="center"/>
          </w:tcPr>
          <w:p w14:paraId="2D05819A">
            <w:r>
              <w:t>61.0</w:t>
            </w:r>
          </w:p>
        </w:tc>
        <w:tc>
          <w:tcPr>
            <w:vAlign w:val="center"/>
          </w:tcPr>
          <w:p w14:paraId="38B61757">
            <w:r>
              <w:t>79.0</w:t>
            </w:r>
          </w:p>
        </w:tc>
        <w:tc>
          <w:tcPr>
            <w:vAlign w:val="center"/>
          </w:tcPr>
          <w:p w14:paraId="7460B6D8">
            <w:r>
              <w:t>80.0</w:t>
            </w:r>
          </w:p>
        </w:tc>
        <w:tc>
          <w:tcPr>
            <w:vAlign w:val="center"/>
          </w:tcPr>
          <w:p w14:paraId="41344258">
            <w:r>
              <w:t>89.0</w:t>
            </w:r>
          </w:p>
        </w:tc>
        <w:tc>
          <w:tcPr>
            <w:vAlign w:val="center"/>
          </w:tcPr>
          <w:p w14:paraId="4EB0412A">
            <w:r>
              <w:t>89.0</w:t>
            </w:r>
          </w:p>
        </w:tc>
      </w:tr>
      <w:tr w14:paraId="63187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7F43B0DD">
            <w:r>
              <w:t>外窗(C0825)隔声量(dB)</w:t>
            </w:r>
          </w:p>
        </w:tc>
        <w:tc>
          <w:tcPr>
            <w:vAlign w:val="center"/>
          </w:tcPr>
          <w:p w14:paraId="1A81EB93">
            <w:r>
              <w:t>29.0</w:t>
            </w:r>
          </w:p>
        </w:tc>
        <w:tc>
          <w:tcPr>
            <w:vAlign w:val="center"/>
          </w:tcPr>
          <w:p w14:paraId="49F49085">
            <w:r>
              <w:t>35.0</w:t>
            </w:r>
          </w:p>
        </w:tc>
        <w:tc>
          <w:tcPr>
            <w:vAlign w:val="center"/>
          </w:tcPr>
          <w:p w14:paraId="5F84A8A4">
            <w:r>
              <w:t>41.0</w:t>
            </w:r>
          </w:p>
        </w:tc>
        <w:tc>
          <w:tcPr>
            <w:vAlign w:val="center"/>
          </w:tcPr>
          <w:p w14:paraId="35A3ADEC">
            <w:r>
              <w:t>46.0</w:t>
            </w:r>
          </w:p>
        </w:tc>
        <w:tc>
          <w:tcPr>
            <w:vAlign w:val="center"/>
          </w:tcPr>
          <w:p w14:paraId="6220759B">
            <w:r>
              <w:t>52.0</w:t>
            </w:r>
          </w:p>
        </w:tc>
      </w:tr>
      <w:tr w14:paraId="62532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E2DA81C">
            <w:r>
              <w:t>外窗(C0825)隔声量(dB)</w:t>
            </w:r>
          </w:p>
        </w:tc>
        <w:tc>
          <w:tcPr>
            <w:vAlign w:val="center"/>
          </w:tcPr>
          <w:p w14:paraId="7C55454B">
            <w:r>
              <w:t>29.0</w:t>
            </w:r>
          </w:p>
        </w:tc>
        <w:tc>
          <w:tcPr>
            <w:vAlign w:val="center"/>
          </w:tcPr>
          <w:p w14:paraId="4BF35BA0">
            <w:r>
              <w:t>35.0</w:t>
            </w:r>
          </w:p>
        </w:tc>
        <w:tc>
          <w:tcPr>
            <w:vAlign w:val="center"/>
          </w:tcPr>
          <w:p w14:paraId="0A8320D4">
            <w:r>
              <w:t>41.0</w:t>
            </w:r>
          </w:p>
        </w:tc>
        <w:tc>
          <w:tcPr>
            <w:vAlign w:val="center"/>
          </w:tcPr>
          <w:p w14:paraId="2B498C3A">
            <w:r>
              <w:t>46.0</w:t>
            </w:r>
          </w:p>
        </w:tc>
        <w:tc>
          <w:tcPr>
            <w:vAlign w:val="center"/>
          </w:tcPr>
          <w:p w14:paraId="5317C86E">
            <w:r>
              <w:t>52.0</w:t>
            </w:r>
          </w:p>
        </w:tc>
      </w:tr>
      <w:tr w14:paraId="3D5E0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145F2B59">
            <w:r>
              <w:t>外窗(C0825)隔声量(dB)</w:t>
            </w:r>
          </w:p>
        </w:tc>
        <w:tc>
          <w:tcPr>
            <w:vAlign w:val="center"/>
          </w:tcPr>
          <w:p w14:paraId="1888567D">
            <w:r>
              <w:t>29.0</w:t>
            </w:r>
          </w:p>
        </w:tc>
        <w:tc>
          <w:tcPr>
            <w:vAlign w:val="center"/>
          </w:tcPr>
          <w:p w14:paraId="70B29A6B">
            <w:r>
              <w:t>35.0</w:t>
            </w:r>
          </w:p>
        </w:tc>
        <w:tc>
          <w:tcPr>
            <w:vAlign w:val="center"/>
          </w:tcPr>
          <w:p w14:paraId="5B77CFFE">
            <w:r>
              <w:t>41.0</w:t>
            </w:r>
          </w:p>
        </w:tc>
        <w:tc>
          <w:tcPr>
            <w:vAlign w:val="center"/>
          </w:tcPr>
          <w:p w14:paraId="59D7CAA1">
            <w:r>
              <w:t>46.0</w:t>
            </w:r>
          </w:p>
        </w:tc>
        <w:tc>
          <w:tcPr>
            <w:vAlign w:val="center"/>
          </w:tcPr>
          <w:p w14:paraId="07D207B3">
            <w:r>
              <w:t>52.0</w:t>
            </w:r>
          </w:p>
        </w:tc>
      </w:tr>
      <w:tr w14:paraId="2F141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A5C870F">
            <w:r>
              <w:t>外窗(C0825)隔声量(dB)</w:t>
            </w:r>
          </w:p>
        </w:tc>
        <w:tc>
          <w:tcPr>
            <w:vAlign w:val="center"/>
          </w:tcPr>
          <w:p w14:paraId="3D15CE4B">
            <w:r>
              <w:t>29.0</w:t>
            </w:r>
          </w:p>
        </w:tc>
        <w:tc>
          <w:tcPr>
            <w:vAlign w:val="center"/>
          </w:tcPr>
          <w:p w14:paraId="24E120F4">
            <w:r>
              <w:t>35.0</w:t>
            </w:r>
          </w:p>
        </w:tc>
        <w:tc>
          <w:tcPr>
            <w:vAlign w:val="center"/>
          </w:tcPr>
          <w:p w14:paraId="6DED04EB">
            <w:r>
              <w:t>41.0</w:t>
            </w:r>
          </w:p>
        </w:tc>
        <w:tc>
          <w:tcPr>
            <w:vAlign w:val="center"/>
          </w:tcPr>
          <w:p w14:paraId="0674AEC6">
            <w:r>
              <w:t>46.0</w:t>
            </w:r>
          </w:p>
        </w:tc>
        <w:tc>
          <w:tcPr>
            <w:vAlign w:val="center"/>
          </w:tcPr>
          <w:p w14:paraId="055B10F2">
            <w:r>
              <w:t>52.0</w:t>
            </w:r>
          </w:p>
        </w:tc>
      </w:tr>
      <w:tr w14:paraId="15D2C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791177E">
            <w:r>
              <w:t>组合墙实际隔声量(dB)</w:t>
            </w:r>
          </w:p>
        </w:tc>
        <w:tc>
          <w:tcPr>
            <w:vAlign w:val="center"/>
          </w:tcPr>
          <w:p w14:paraId="26FF96D0">
            <w:r>
              <w:t>34.6</w:t>
            </w:r>
          </w:p>
        </w:tc>
        <w:tc>
          <w:tcPr>
            <w:vAlign w:val="center"/>
          </w:tcPr>
          <w:p w14:paraId="2CAC3086">
            <w:r>
              <w:t>40.6</w:t>
            </w:r>
          </w:p>
        </w:tc>
        <w:tc>
          <w:tcPr>
            <w:vAlign w:val="center"/>
          </w:tcPr>
          <w:p w14:paraId="58111702">
            <w:r>
              <w:t>46.6</w:t>
            </w:r>
          </w:p>
        </w:tc>
        <w:tc>
          <w:tcPr>
            <w:vAlign w:val="center"/>
          </w:tcPr>
          <w:p w14:paraId="194D714A">
            <w:r>
              <w:t>51.6</w:t>
            </w:r>
          </w:p>
        </w:tc>
        <w:tc>
          <w:tcPr>
            <w:vAlign w:val="center"/>
          </w:tcPr>
          <w:p w14:paraId="5D57C602">
            <w:r>
              <w:t>57.6</w:t>
            </w:r>
          </w:p>
        </w:tc>
      </w:tr>
      <w:tr w14:paraId="4D62F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742D24C">
            <w:r>
              <w:t>组合墙有效隔声量(dB)</w:t>
            </w:r>
          </w:p>
        </w:tc>
        <w:tc>
          <w:tcPr>
            <w:vAlign w:val="center"/>
          </w:tcPr>
          <w:p w14:paraId="20ECD4FD">
            <w:r>
              <w:t>37.5</w:t>
            </w:r>
          </w:p>
        </w:tc>
        <w:tc>
          <w:tcPr>
            <w:vAlign w:val="center"/>
          </w:tcPr>
          <w:p w14:paraId="1A4A492A">
            <w:r>
              <w:t>41.1</w:t>
            </w:r>
          </w:p>
        </w:tc>
        <w:tc>
          <w:tcPr>
            <w:vAlign w:val="center"/>
          </w:tcPr>
          <w:p w14:paraId="20ACDF32">
            <w:r>
              <w:t>47.3</w:t>
            </w:r>
          </w:p>
        </w:tc>
        <w:tc>
          <w:tcPr>
            <w:vAlign w:val="center"/>
          </w:tcPr>
          <w:p w14:paraId="7764A7C2">
            <w:r>
              <w:t>52.5</w:t>
            </w:r>
          </w:p>
        </w:tc>
        <w:tc>
          <w:tcPr>
            <w:vAlign w:val="center"/>
          </w:tcPr>
          <w:p w14:paraId="1CABFFE5">
            <w:r>
              <w:t>59.1</w:t>
            </w:r>
          </w:p>
        </w:tc>
      </w:tr>
      <w:tr w14:paraId="4A718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28D8D331">
            <w:r>
              <w:t>组合墙计权隔声量(dB)</w:t>
            </w:r>
          </w:p>
        </w:tc>
        <w:tc>
          <w:tcPr>
            <w:gridSpan w:val="5"/>
            <w:vAlign w:val="center"/>
          </w:tcPr>
          <w:p w14:paraId="622F0E7B">
            <w:r>
              <w:t>51</w:t>
            </w:r>
          </w:p>
        </w:tc>
      </w:tr>
      <w:tr w14:paraId="2B1B4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F30646">
            <w:r>
              <w:t>组合墙频谱修正量(dB)</w:t>
            </w:r>
          </w:p>
        </w:tc>
        <w:tc>
          <w:tcPr>
            <w:gridSpan w:val="5"/>
            <w:vAlign w:val="center"/>
          </w:tcPr>
          <w:p w14:paraId="33940B93">
            <w:r>
              <w:t>-4</w:t>
            </w:r>
          </w:p>
        </w:tc>
      </w:tr>
      <w:tr w14:paraId="72A9C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691B90AA">
            <w:r>
              <w:t>组合墙隔声量(dB)</w:t>
            </w:r>
          </w:p>
        </w:tc>
        <w:tc>
          <w:tcPr>
            <w:gridSpan w:val="5"/>
            <w:vAlign w:val="center"/>
          </w:tcPr>
          <w:p w14:paraId="24F43851">
            <w:r>
              <w:t>47</w:t>
            </w:r>
          </w:p>
        </w:tc>
      </w:tr>
      <w:tr w14:paraId="4E157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2D1347B">
            <w:r>
              <w:t>组合墙面积(㎡)</w:t>
            </w:r>
          </w:p>
        </w:tc>
        <w:tc>
          <w:tcPr>
            <w:gridSpan w:val="5"/>
            <w:vAlign w:val="center"/>
          </w:tcPr>
          <w:p w14:paraId="19FF3368">
            <w:r>
              <w:t>29.1</w:t>
            </w:r>
          </w:p>
        </w:tc>
      </w:tr>
      <w:tr w14:paraId="5CEAB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2BBF5F2E">
            <w:r>
              <w:t>门/窗与墙缝隙面积(㎡)</w:t>
            </w:r>
          </w:p>
        </w:tc>
        <w:tc>
          <w:tcPr>
            <w:gridSpan w:val="5"/>
            <w:vAlign w:val="center"/>
          </w:tcPr>
          <w:p w14:paraId="3693D0D8">
            <w:r>
              <w:t>0.079</w:t>
            </w:r>
          </w:p>
        </w:tc>
      </w:tr>
      <w:tr w14:paraId="4991E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5F5AC6B5">
            <w:r>
              <w:t>门/窗与墙缝隙对隔声量影响(dB)</w:t>
            </w:r>
          </w:p>
        </w:tc>
        <w:tc>
          <w:tcPr>
            <w:gridSpan w:val="5"/>
            <w:vAlign w:val="center"/>
          </w:tcPr>
          <w:p w14:paraId="3B2EC515">
            <w:r>
              <w:t>21</w:t>
            </w:r>
          </w:p>
        </w:tc>
      </w:tr>
      <w:tr w14:paraId="5C0DB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A639F2E">
            <w:r>
              <w:t>计算缝隙后组合墙隔声量(dB)</w:t>
            </w:r>
          </w:p>
        </w:tc>
        <w:tc>
          <w:tcPr>
            <w:gridSpan w:val="5"/>
            <w:vAlign w:val="center"/>
          </w:tcPr>
          <w:p w14:paraId="299CCBD0">
            <w:r>
              <w:t>26</w:t>
            </w:r>
          </w:p>
        </w:tc>
      </w:tr>
      <w:tr w14:paraId="2D387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B2B4395">
            <w:pPr>
              <w:jc w:val="center"/>
            </w:pPr>
            <w:r>
              <w:t>外墙3+外窗(C0831)+外窗(C0831)+外窗(C0831)</w:t>
            </w:r>
          </w:p>
        </w:tc>
      </w:tr>
      <w:tr w14:paraId="20671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13BFC8">
            <w:r>
              <w:t>倍频程中心频率(Hz)</w:t>
            </w:r>
          </w:p>
        </w:tc>
        <w:tc>
          <w:tcPr>
            <w:shd w:val="clear" w:color="auto" w:fill="E6E6E6"/>
            <w:vAlign w:val="center"/>
          </w:tcPr>
          <w:p w14:paraId="03560ACD">
            <w:r>
              <w:t>125</w:t>
            </w:r>
          </w:p>
        </w:tc>
        <w:tc>
          <w:tcPr>
            <w:shd w:val="clear" w:color="auto" w:fill="E6E6E6"/>
            <w:vAlign w:val="center"/>
          </w:tcPr>
          <w:p w14:paraId="01079C5A">
            <w:r>
              <w:t>250</w:t>
            </w:r>
          </w:p>
        </w:tc>
        <w:tc>
          <w:tcPr>
            <w:shd w:val="clear" w:color="auto" w:fill="E6E6E6"/>
            <w:vAlign w:val="center"/>
          </w:tcPr>
          <w:p w14:paraId="495ADBC2">
            <w:r>
              <w:t>500</w:t>
            </w:r>
          </w:p>
        </w:tc>
        <w:tc>
          <w:tcPr>
            <w:shd w:val="clear" w:color="auto" w:fill="E6E6E6"/>
            <w:vAlign w:val="center"/>
          </w:tcPr>
          <w:p w14:paraId="05058294">
            <w:r>
              <w:t>1000</w:t>
            </w:r>
          </w:p>
        </w:tc>
        <w:tc>
          <w:tcPr>
            <w:shd w:val="clear" w:color="auto" w:fill="E6E6E6"/>
            <w:vAlign w:val="center"/>
          </w:tcPr>
          <w:p w14:paraId="4AB5C1C8">
            <w:r>
              <w:t>2000</w:t>
            </w:r>
          </w:p>
        </w:tc>
      </w:tr>
      <w:tr w14:paraId="384CB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DBC7F5C">
            <w:r>
              <w:t>外墙隔声量(dB)</w:t>
            </w:r>
          </w:p>
        </w:tc>
        <w:tc>
          <w:tcPr>
            <w:vAlign w:val="center"/>
          </w:tcPr>
          <w:p w14:paraId="0607B6C8">
            <w:r>
              <w:t>61.0</w:t>
            </w:r>
          </w:p>
        </w:tc>
        <w:tc>
          <w:tcPr>
            <w:vAlign w:val="center"/>
          </w:tcPr>
          <w:p w14:paraId="37AB9237">
            <w:r>
              <w:t>79.0</w:t>
            </w:r>
          </w:p>
        </w:tc>
        <w:tc>
          <w:tcPr>
            <w:vAlign w:val="center"/>
          </w:tcPr>
          <w:p w14:paraId="0C3FD182">
            <w:r>
              <w:t>80.0</w:t>
            </w:r>
          </w:p>
        </w:tc>
        <w:tc>
          <w:tcPr>
            <w:vAlign w:val="center"/>
          </w:tcPr>
          <w:p w14:paraId="47E9DAD9">
            <w:r>
              <w:t>89.0</w:t>
            </w:r>
          </w:p>
        </w:tc>
        <w:tc>
          <w:tcPr>
            <w:vAlign w:val="center"/>
          </w:tcPr>
          <w:p w14:paraId="35F5E3BE">
            <w:r>
              <w:t>89.0</w:t>
            </w:r>
          </w:p>
        </w:tc>
      </w:tr>
      <w:tr w14:paraId="44B4F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7BA7386">
            <w:r>
              <w:t>外窗(C0831)隔声量(dB)</w:t>
            </w:r>
          </w:p>
        </w:tc>
        <w:tc>
          <w:tcPr>
            <w:vAlign w:val="center"/>
          </w:tcPr>
          <w:p w14:paraId="4C64C42C">
            <w:r>
              <w:t>29.0</w:t>
            </w:r>
          </w:p>
        </w:tc>
        <w:tc>
          <w:tcPr>
            <w:vAlign w:val="center"/>
          </w:tcPr>
          <w:p w14:paraId="5BF21441">
            <w:r>
              <w:t>35.0</w:t>
            </w:r>
          </w:p>
        </w:tc>
        <w:tc>
          <w:tcPr>
            <w:vAlign w:val="center"/>
          </w:tcPr>
          <w:p w14:paraId="342D1BDB">
            <w:r>
              <w:t>41.0</w:t>
            </w:r>
          </w:p>
        </w:tc>
        <w:tc>
          <w:tcPr>
            <w:vAlign w:val="center"/>
          </w:tcPr>
          <w:p w14:paraId="32A4CA89">
            <w:r>
              <w:t>46.0</w:t>
            </w:r>
          </w:p>
        </w:tc>
        <w:tc>
          <w:tcPr>
            <w:vAlign w:val="center"/>
          </w:tcPr>
          <w:p w14:paraId="34AB9070">
            <w:r>
              <w:t>52.0</w:t>
            </w:r>
          </w:p>
        </w:tc>
      </w:tr>
      <w:tr w14:paraId="52638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AC78E7E">
            <w:r>
              <w:t>外窗(C0831)隔声量(dB)</w:t>
            </w:r>
          </w:p>
        </w:tc>
        <w:tc>
          <w:tcPr>
            <w:vAlign w:val="center"/>
          </w:tcPr>
          <w:p w14:paraId="57F4B0FF">
            <w:r>
              <w:t>29.0</w:t>
            </w:r>
          </w:p>
        </w:tc>
        <w:tc>
          <w:tcPr>
            <w:vAlign w:val="center"/>
          </w:tcPr>
          <w:p w14:paraId="2F86BC71">
            <w:r>
              <w:t>35.0</w:t>
            </w:r>
          </w:p>
        </w:tc>
        <w:tc>
          <w:tcPr>
            <w:vAlign w:val="center"/>
          </w:tcPr>
          <w:p w14:paraId="3A5C7DC9">
            <w:r>
              <w:t>41.0</w:t>
            </w:r>
          </w:p>
        </w:tc>
        <w:tc>
          <w:tcPr>
            <w:vAlign w:val="center"/>
          </w:tcPr>
          <w:p w14:paraId="3173FD61">
            <w:r>
              <w:t>46.0</w:t>
            </w:r>
          </w:p>
        </w:tc>
        <w:tc>
          <w:tcPr>
            <w:vAlign w:val="center"/>
          </w:tcPr>
          <w:p w14:paraId="023963CE">
            <w:r>
              <w:t>52.0</w:t>
            </w:r>
          </w:p>
        </w:tc>
      </w:tr>
      <w:tr w14:paraId="255FF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661A353">
            <w:r>
              <w:t>外窗(C0831)隔声量(dB)</w:t>
            </w:r>
          </w:p>
        </w:tc>
        <w:tc>
          <w:tcPr>
            <w:vAlign w:val="center"/>
          </w:tcPr>
          <w:p w14:paraId="34875736">
            <w:r>
              <w:t>29.0</w:t>
            </w:r>
          </w:p>
        </w:tc>
        <w:tc>
          <w:tcPr>
            <w:vAlign w:val="center"/>
          </w:tcPr>
          <w:p w14:paraId="3AAE27EF">
            <w:r>
              <w:t>35.0</w:t>
            </w:r>
          </w:p>
        </w:tc>
        <w:tc>
          <w:tcPr>
            <w:vAlign w:val="center"/>
          </w:tcPr>
          <w:p w14:paraId="7B3AE813">
            <w:r>
              <w:t>41.0</w:t>
            </w:r>
          </w:p>
        </w:tc>
        <w:tc>
          <w:tcPr>
            <w:vAlign w:val="center"/>
          </w:tcPr>
          <w:p w14:paraId="1474F267">
            <w:r>
              <w:t>46.0</w:t>
            </w:r>
          </w:p>
        </w:tc>
        <w:tc>
          <w:tcPr>
            <w:vAlign w:val="center"/>
          </w:tcPr>
          <w:p w14:paraId="19042F19">
            <w:r>
              <w:t>52.0</w:t>
            </w:r>
          </w:p>
        </w:tc>
      </w:tr>
      <w:tr w14:paraId="0CE7C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76EC0A7">
            <w:r>
              <w:t>组合墙实际隔声量(dB)</w:t>
            </w:r>
          </w:p>
        </w:tc>
        <w:tc>
          <w:tcPr>
            <w:vAlign w:val="center"/>
          </w:tcPr>
          <w:p w14:paraId="35DD639B">
            <w:r>
              <w:t>34.8</w:t>
            </w:r>
          </w:p>
        </w:tc>
        <w:tc>
          <w:tcPr>
            <w:vAlign w:val="center"/>
          </w:tcPr>
          <w:p w14:paraId="0B7F0C4E">
            <w:r>
              <w:t>40.9</w:t>
            </w:r>
          </w:p>
        </w:tc>
        <w:tc>
          <w:tcPr>
            <w:vAlign w:val="center"/>
          </w:tcPr>
          <w:p w14:paraId="1FEDBE21">
            <w:r>
              <w:t>46.9</w:t>
            </w:r>
          </w:p>
        </w:tc>
        <w:tc>
          <w:tcPr>
            <w:vAlign w:val="center"/>
          </w:tcPr>
          <w:p w14:paraId="6EC7D96A">
            <w:r>
              <w:t>51.9</w:t>
            </w:r>
          </w:p>
        </w:tc>
        <w:tc>
          <w:tcPr>
            <w:vAlign w:val="center"/>
          </w:tcPr>
          <w:p w14:paraId="7E2E1464">
            <w:r>
              <w:t>57.9</w:t>
            </w:r>
          </w:p>
        </w:tc>
      </w:tr>
      <w:tr w14:paraId="08348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B5FF5E4">
            <w:r>
              <w:t>组合墙有效隔声量(dB)</w:t>
            </w:r>
          </w:p>
        </w:tc>
        <w:tc>
          <w:tcPr>
            <w:vAlign w:val="center"/>
          </w:tcPr>
          <w:p w14:paraId="778201BA">
            <w:r>
              <w:t>37.9</w:t>
            </w:r>
          </w:p>
        </w:tc>
        <w:tc>
          <w:tcPr>
            <w:vAlign w:val="center"/>
          </w:tcPr>
          <w:p w14:paraId="4B14F188">
            <w:r>
              <w:t>41.4</w:t>
            </w:r>
          </w:p>
        </w:tc>
        <w:tc>
          <w:tcPr>
            <w:vAlign w:val="center"/>
          </w:tcPr>
          <w:p w14:paraId="4D22311B">
            <w:r>
              <w:t>47.6</w:t>
            </w:r>
          </w:p>
        </w:tc>
        <w:tc>
          <w:tcPr>
            <w:vAlign w:val="center"/>
          </w:tcPr>
          <w:p w14:paraId="0205DFCA">
            <w:r>
              <w:t>52.8</w:t>
            </w:r>
          </w:p>
        </w:tc>
        <w:tc>
          <w:tcPr>
            <w:vAlign w:val="center"/>
          </w:tcPr>
          <w:p w14:paraId="403889ED">
            <w:r>
              <w:t>59.5</w:t>
            </w:r>
          </w:p>
        </w:tc>
      </w:tr>
      <w:tr w14:paraId="2F11B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415D07C">
            <w:r>
              <w:t>组合墙计权隔声量(dB)</w:t>
            </w:r>
          </w:p>
        </w:tc>
        <w:tc>
          <w:tcPr>
            <w:gridSpan w:val="5"/>
            <w:vAlign w:val="center"/>
          </w:tcPr>
          <w:p w14:paraId="4A227561">
            <w:r>
              <w:t>51</w:t>
            </w:r>
          </w:p>
        </w:tc>
      </w:tr>
      <w:tr w14:paraId="4CAE5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482C89D">
            <w:r>
              <w:t>组合墙频谱修正量(dB)</w:t>
            </w:r>
          </w:p>
        </w:tc>
        <w:tc>
          <w:tcPr>
            <w:gridSpan w:val="5"/>
            <w:vAlign w:val="center"/>
          </w:tcPr>
          <w:p w14:paraId="07C9AA63">
            <w:r>
              <w:t>-4</w:t>
            </w:r>
          </w:p>
        </w:tc>
      </w:tr>
      <w:tr w14:paraId="550EB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7BD462D">
            <w:r>
              <w:t>组合墙隔声量(dB)</w:t>
            </w:r>
          </w:p>
        </w:tc>
        <w:tc>
          <w:tcPr>
            <w:gridSpan w:val="5"/>
            <w:vAlign w:val="center"/>
          </w:tcPr>
          <w:p w14:paraId="29D1D4CA">
            <w:r>
              <w:t>47</w:t>
            </w:r>
          </w:p>
        </w:tc>
      </w:tr>
      <w:tr w14:paraId="0D0F4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D99FB78">
            <w:r>
              <w:t>组合墙面积(㎡)</w:t>
            </w:r>
          </w:p>
        </w:tc>
        <w:tc>
          <w:tcPr>
            <w:gridSpan w:val="5"/>
            <w:vAlign w:val="center"/>
          </w:tcPr>
          <w:p w14:paraId="2215DA74">
            <w:r>
              <w:t>28.7</w:t>
            </w:r>
          </w:p>
        </w:tc>
      </w:tr>
      <w:tr w14:paraId="43F3A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6901FA39">
            <w:r>
              <w:t>门/窗与墙缝隙面积(㎡)</w:t>
            </w:r>
          </w:p>
        </w:tc>
        <w:tc>
          <w:tcPr>
            <w:gridSpan w:val="5"/>
            <w:vAlign w:val="center"/>
          </w:tcPr>
          <w:p w14:paraId="407A6CD6">
            <w:r>
              <w:t>0.070</w:t>
            </w:r>
          </w:p>
        </w:tc>
      </w:tr>
      <w:tr w14:paraId="3F00A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11F679D7">
            <w:r>
              <w:t>门/窗与墙缝隙对隔声量影响(dB)</w:t>
            </w:r>
          </w:p>
        </w:tc>
        <w:tc>
          <w:tcPr>
            <w:gridSpan w:val="5"/>
            <w:vAlign w:val="center"/>
          </w:tcPr>
          <w:p w14:paraId="4AC71A61">
            <w:r>
              <w:t>21</w:t>
            </w:r>
          </w:p>
        </w:tc>
      </w:tr>
      <w:tr w14:paraId="58E04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0ADDB3">
            <w:r>
              <w:t>计算缝隙后组合墙隔声量(dB)</w:t>
            </w:r>
          </w:p>
        </w:tc>
        <w:tc>
          <w:tcPr>
            <w:gridSpan w:val="5"/>
            <w:vAlign w:val="center"/>
          </w:tcPr>
          <w:p w14:paraId="71B95A68">
            <w:r>
              <w:t>26</w:t>
            </w:r>
          </w:p>
        </w:tc>
      </w:tr>
      <w:tr w14:paraId="48382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gridSpan w:val="7"/>
            <w:shd w:val="clear" w:color="auto" w:fill="E6E6E6"/>
            <w:vAlign w:val="center"/>
          </w:tcPr>
          <w:p w14:paraId="2723F633">
            <w:pPr>
              <w:jc w:val="center"/>
            </w:pPr>
            <w:r>
              <w:t>外墙4+外窗(C0825)+外窗(C0825)</w:t>
            </w:r>
          </w:p>
        </w:tc>
      </w:tr>
      <w:tr w14:paraId="00DB2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67111AD">
            <w:r>
              <w:t>倍频程中心频率(Hz)</w:t>
            </w:r>
          </w:p>
        </w:tc>
        <w:tc>
          <w:tcPr>
            <w:shd w:val="clear" w:color="auto" w:fill="E6E6E6"/>
            <w:vAlign w:val="center"/>
          </w:tcPr>
          <w:p w14:paraId="12A87CB9">
            <w:r>
              <w:t>125</w:t>
            </w:r>
          </w:p>
        </w:tc>
        <w:tc>
          <w:tcPr>
            <w:shd w:val="clear" w:color="auto" w:fill="E6E6E6"/>
            <w:vAlign w:val="center"/>
          </w:tcPr>
          <w:p w14:paraId="53B8ECBB">
            <w:r>
              <w:t>250</w:t>
            </w:r>
          </w:p>
        </w:tc>
        <w:tc>
          <w:tcPr>
            <w:shd w:val="clear" w:color="auto" w:fill="E6E6E6"/>
            <w:vAlign w:val="center"/>
          </w:tcPr>
          <w:p w14:paraId="7FAE1DD6">
            <w:r>
              <w:t>500</w:t>
            </w:r>
          </w:p>
        </w:tc>
        <w:tc>
          <w:tcPr>
            <w:shd w:val="clear" w:color="auto" w:fill="E6E6E6"/>
            <w:vAlign w:val="center"/>
          </w:tcPr>
          <w:p w14:paraId="7B308C85">
            <w:r>
              <w:t>1000</w:t>
            </w:r>
          </w:p>
        </w:tc>
        <w:tc>
          <w:tcPr>
            <w:shd w:val="clear" w:color="auto" w:fill="E6E6E6"/>
            <w:vAlign w:val="center"/>
          </w:tcPr>
          <w:p w14:paraId="6DB0C3C5">
            <w:r>
              <w:t>2000</w:t>
            </w:r>
          </w:p>
        </w:tc>
      </w:tr>
      <w:tr w14:paraId="64DA2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D55F3F5">
            <w:r>
              <w:t>外墙隔声量(dB)</w:t>
            </w:r>
          </w:p>
        </w:tc>
        <w:tc>
          <w:tcPr>
            <w:vAlign w:val="center"/>
          </w:tcPr>
          <w:p w14:paraId="37F09912">
            <w:r>
              <w:t>61.0</w:t>
            </w:r>
          </w:p>
        </w:tc>
        <w:tc>
          <w:tcPr>
            <w:vAlign w:val="center"/>
          </w:tcPr>
          <w:p w14:paraId="67B6F929">
            <w:r>
              <w:t>79.0</w:t>
            </w:r>
          </w:p>
        </w:tc>
        <w:tc>
          <w:tcPr>
            <w:vAlign w:val="center"/>
          </w:tcPr>
          <w:p w14:paraId="655ADAC6">
            <w:r>
              <w:t>80.0</w:t>
            </w:r>
          </w:p>
        </w:tc>
        <w:tc>
          <w:tcPr>
            <w:vAlign w:val="center"/>
          </w:tcPr>
          <w:p w14:paraId="27BE2FD2">
            <w:r>
              <w:t>89.0</w:t>
            </w:r>
          </w:p>
        </w:tc>
        <w:tc>
          <w:tcPr>
            <w:vAlign w:val="center"/>
          </w:tcPr>
          <w:p w14:paraId="7FD39835">
            <w:r>
              <w:t>89.0</w:t>
            </w:r>
          </w:p>
        </w:tc>
      </w:tr>
      <w:tr w14:paraId="3C2B4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B025A9B">
            <w:r>
              <w:t>外窗(C0825)隔声量(dB)</w:t>
            </w:r>
          </w:p>
        </w:tc>
        <w:tc>
          <w:tcPr>
            <w:vAlign w:val="center"/>
          </w:tcPr>
          <w:p w14:paraId="13C2BBF6">
            <w:r>
              <w:t>29.0</w:t>
            </w:r>
          </w:p>
        </w:tc>
        <w:tc>
          <w:tcPr>
            <w:vAlign w:val="center"/>
          </w:tcPr>
          <w:p w14:paraId="384DBFB6">
            <w:r>
              <w:t>35.0</w:t>
            </w:r>
          </w:p>
        </w:tc>
        <w:tc>
          <w:tcPr>
            <w:vAlign w:val="center"/>
          </w:tcPr>
          <w:p w14:paraId="4C208583">
            <w:r>
              <w:t>41.0</w:t>
            </w:r>
          </w:p>
        </w:tc>
        <w:tc>
          <w:tcPr>
            <w:vAlign w:val="center"/>
          </w:tcPr>
          <w:p w14:paraId="6EE69D6F">
            <w:r>
              <w:t>46.0</w:t>
            </w:r>
          </w:p>
        </w:tc>
        <w:tc>
          <w:tcPr>
            <w:vAlign w:val="center"/>
          </w:tcPr>
          <w:p w14:paraId="13F793EE">
            <w:r>
              <w:t>52.0</w:t>
            </w:r>
          </w:p>
        </w:tc>
      </w:tr>
      <w:tr w14:paraId="5BAB2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9249C3B">
            <w:r>
              <w:t>外窗(C0825)隔声量(dB)</w:t>
            </w:r>
          </w:p>
        </w:tc>
        <w:tc>
          <w:tcPr>
            <w:vAlign w:val="center"/>
          </w:tcPr>
          <w:p w14:paraId="5D6035A3">
            <w:r>
              <w:t>29.0</w:t>
            </w:r>
          </w:p>
        </w:tc>
        <w:tc>
          <w:tcPr>
            <w:vAlign w:val="center"/>
          </w:tcPr>
          <w:p w14:paraId="6B882075">
            <w:r>
              <w:t>35.0</w:t>
            </w:r>
          </w:p>
        </w:tc>
        <w:tc>
          <w:tcPr>
            <w:vAlign w:val="center"/>
          </w:tcPr>
          <w:p w14:paraId="15D1ED95">
            <w:r>
              <w:t>41.0</w:t>
            </w:r>
          </w:p>
        </w:tc>
        <w:tc>
          <w:tcPr>
            <w:vAlign w:val="center"/>
          </w:tcPr>
          <w:p w14:paraId="20476849">
            <w:r>
              <w:t>46.0</w:t>
            </w:r>
          </w:p>
        </w:tc>
        <w:tc>
          <w:tcPr>
            <w:vAlign w:val="center"/>
          </w:tcPr>
          <w:p w14:paraId="0BCB8177">
            <w:r>
              <w:t>52.0</w:t>
            </w:r>
          </w:p>
        </w:tc>
      </w:tr>
      <w:tr w14:paraId="457E9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E528A4E">
            <w:r>
              <w:t>组合墙实际隔声量(dB)</w:t>
            </w:r>
          </w:p>
        </w:tc>
        <w:tc>
          <w:tcPr>
            <w:vAlign w:val="center"/>
          </w:tcPr>
          <w:p w14:paraId="1E8A9518">
            <w:r>
              <w:t>34.7</w:t>
            </w:r>
          </w:p>
        </w:tc>
        <w:tc>
          <w:tcPr>
            <w:vAlign w:val="center"/>
          </w:tcPr>
          <w:p w14:paraId="61B431DB">
            <w:r>
              <w:t>40.7</w:t>
            </w:r>
          </w:p>
        </w:tc>
        <w:tc>
          <w:tcPr>
            <w:vAlign w:val="center"/>
          </w:tcPr>
          <w:p w14:paraId="3D75CD01">
            <w:r>
              <w:t>46.7</w:t>
            </w:r>
          </w:p>
        </w:tc>
        <w:tc>
          <w:tcPr>
            <w:vAlign w:val="center"/>
          </w:tcPr>
          <w:p w14:paraId="168C64A2">
            <w:r>
              <w:t>51.7</w:t>
            </w:r>
          </w:p>
        </w:tc>
        <w:tc>
          <w:tcPr>
            <w:vAlign w:val="center"/>
          </w:tcPr>
          <w:p w14:paraId="2BB061F4">
            <w:r>
              <w:t>57.7</w:t>
            </w:r>
          </w:p>
        </w:tc>
      </w:tr>
      <w:tr w14:paraId="31EBE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CF551B5">
            <w:r>
              <w:t>组合墙有效隔声量(dB)</w:t>
            </w:r>
          </w:p>
        </w:tc>
        <w:tc>
          <w:tcPr>
            <w:vAlign w:val="center"/>
          </w:tcPr>
          <w:p w14:paraId="04F7F95B">
            <w:r>
              <w:t>40.5</w:t>
            </w:r>
          </w:p>
        </w:tc>
        <w:tc>
          <w:tcPr>
            <w:vAlign w:val="center"/>
          </w:tcPr>
          <w:p w14:paraId="5D4B5D77">
            <w:r>
              <w:t>44.1</w:t>
            </w:r>
          </w:p>
        </w:tc>
        <w:tc>
          <w:tcPr>
            <w:vAlign w:val="center"/>
          </w:tcPr>
          <w:p w14:paraId="5D82DDCA">
            <w:r>
              <w:t>50.3</w:t>
            </w:r>
          </w:p>
        </w:tc>
        <w:tc>
          <w:tcPr>
            <w:vAlign w:val="center"/>
          </w:tcPr>
          <w:p w14:paraId="236B48DE">
            <w:r>
              <w:t>55.5</w:t>
            </w:r>
          </w:p>
        </w:tc>
        <w:tc>
          <w:tcPr>
            <w:vAlign w:val="center"/>
          </w:tcPr>
          <w:p w14:paraId="330CC8EF">
            <w:r>
              <w:t>62.2</w:t>
            </w:r>
          </w:p>
        </w:tc>
      </w:tr>
      <w:tr w14:paraId="19A2C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44E3FD7">
            <w:r>
              <w:t>组合墙计权隔声量(dB)</w:t>
            </w:r>
          </w:p>
        </w:tc>
        <w:tc>
          <w:tcPr>
            <w:gridSpan w:val="5"/>
            <w:vAlign w:val="center"/>
          </w:tcPr>
          <w:p w14:paraId="4A76A839">
            <w:r>
              <w:t>54</w:t>
            </w:r>
          </w:p>
        </w:tc>
      </w:tr>
      <w:tr w14:paraId="40C8F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2ADF9A40">
            <w:r>
              <w:t>组合墙频谱修正量(dB)</w:t>
            </w:r>
          </w:p>
        </w:tc>
        <w:tc>
          <w:tcPr>
            <w:gridSpan w:val="5"/>
            <w:vAlign w:val="center"/>
          </w:tcPr>
          <w:p w14:paraId="3FBE4C65">
            <w:r>
              <w:t>-4</w:t>
            </w:r>
          </w:p>
        </w:tc>
      </w:tr>
      <w:tr w14:paraId="075A1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38E104BD">
            <w:r>
              <w:t>组合墙隔声量(dB)</w:t>
            </w:r>
          </w:p>
        </w:tc>
        <w:tc>
          <w:tcPr>
            <w:gridSpan w:val="5"/>
            <w:vAlign w:val="center"/>
          </w:tcPr>
          <w:p w14:paraId="3E341271">
            <w:r>
              <w:t>50</w:t>
            </w:r>
          </w:p>
        </w:tc>
      </w:tr>
      <w:tr w14:paraId="48DA1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FFEE8C7">
            <w:r>
              <w:t>组合墙面积(㎡)</w:t>
            </w:r>
          </w:p>
        </w:tc>
        <w:tc>
          <w:tcPr>
            <w:gridSpan w:val="5"/>
            <w:vAlign w:val="center"/>
          </w:tcPr>
          <w:p w14:paraId="6A9011B5">
            <w:r>
              <w:t>14.9</w:t>
            </w:r>
          </w:p>
        </w:tc>
      </w:tr>
      <w:tr w14:paraId="7BA2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15F18E5">
            <w:r>
              <w:t>门/窗与墙缝隙面积(㎡)</w:t>
            </w:r>
          </w:p>
        </w:tc>
        <w:tc>
          <w:tcPr>
            <w:gridSpan w:val="5"/>
            <w:vAlign w:val="center"/>
          </w:tcPr>
          <w:p w14:paraId="5EAEBF87">
            <w:r>
              <w:t>0.040</w:t>
            </w:r>
          </w:p>
        </w:tc>
      </w:tr>
      <w:tr w14:paraId="06140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09B5C7C">
            <w:r>
              <w:t>门/窗与墙缝隙对隔声量影响(dB)</w:t>
            </w:r>
          </w:p>
        </w:tc>
        <w:tc>
          <w:tcPr>
            <w:gridSpan w:val="5"/>
            <w:vAlign w:val="center"/>
          </w:tcPr>
          <w:p w14:paraId="1F226513">
            <w:r>
              <w:t>24</w:t>
            </w:r>
          </w:p>
        </w:tc>
      </w:tr>
      <w:tr w14:paraId="2C10A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D2FAA94">
            <w:r>
              <w:t>计算缝隙后组合墙隔声量(dB)</w:t>
            </w:r>
          </w:p>
        </w:tc>
        <w:tc>
          <w:tcPr>
            <w:gridSpan w:val="5"/>
            <w:vAlign w:val="center"/>
          </w:tcPr>
          <w:p w14:paraId="2B7CE649">
            <w:r>
              <w:t>26</w:t>
            </w:r>
          </w:p>
        </w:tc>
      </w:tr>
    </w:tbl>
    <w:p w14:paraId="5E695015">
      <w:pPr>
        <w:jc w:val="center"/>
        <w:rPr>
          <w:color w:val="FF0000"/>
          <w:lang w:val="en-US"/>
        </w:rPr>
      </w:pPr>
      <w:bookmarkStart w:id="105" w:name="组合墙隔声量"/>
      <w:bookmarkEnd w:id="105"/>
    </w:p>
    <w:p w14:paraId="09321A43">
      <w:pPr>
        <w:pStyle w:val="5"/>
      </w:pPr>
      <w:bookmarkStart w:id="106" w:name="_Toc161211415"/>
      <w:r>
        <w:rPr>
          <w:rFonts w:hint="eastAsia"/>
        </w:rPr>
        <w:t>典型房间建筑外部噪声传播至室内的噪声级</w:t>
      </w:r>
      <w:bookmarkEnd w:id="106"/>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7" w:name="昼间室外传声"/>
      <w:r>
        <w:rPr>
          <w:rFonts w:hint="eastAsia"/>
          <w:b/>
        </w:rPr>
        <w:t>39</w:t>
      </w:r>
      <w:bookmarkEnd w:id="107"/>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8" w:name="夜间室外传声"/>
      <w:r>
        <w:rPr>
          <w:rFonts w:hint="eastAsia"/>
          <w:b/>
        </w:rPr>
        <w:t>29</w:t>
      </w:r>
      <w:bookmarkEnd w:id="108"/>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9"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9"/>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2DD6B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2EFE097">
            <w:r>
              <w:t>外围护结构</w:t>
            </w:r>
          </w:p>
        </w:tc>
        <w:tc>
          <w:tcPr>
            <w:gridSpan w:val="2"/>
            <w:shd w:val="clear" w:color="auto" w:fill="E6E6E6"/>
            <w:vAlign w:val="center"/>
          </w:tcPr>
          <w:p w14:paraId="72605288">
            <w:pPr>
              <w:jc w:val="center"/>
            </w:pPr>
            <w:r>
              <w:t>室外噪声级(dBA)</w:t>
            </w:r>
          </w:p>
        </w:tc>
        <w:tc>
          <w:tcPr>
            <w:gridSpan w:val="2"/>
            <w:shd w:val="clear" w:color="auto" w:fill="E6E6E6"/>
            <w:vAlign w:val="center"/>
          </w:tcPr>
          <w:p w14:paraId="6EAA1D83">
            <w:pPr>
              <w:jc w:val="center"/>
            </w:pPr>
            <w:r>
              <w:t>隔声量(dB)</w:t>
            </w:r>
          </w:p>
        </w:tc>
        <w:tc>
          <w:tcPr>
            <w:gridSpan w:val="2"/>
            <w:shd w:val="clear" w:color="auto" w:fill="E6E6E6"/>
            <w:vAlign w:val="center"/>
          </w:tcPr>
          <w:p w14:paraId="22BDB1D3">
            <w:pPr>
              <w:jc w:val="center"/>
            </w:pPr>
            <w:r>
              <w:t>传到室内噪声级(dBA)</w:t>
            </w:r>
          </w:p>
        </w:tc>
      </w:tr>
      <w:tr w14:paraId="781F7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2B3246"/>
        </w:tc>
        <w:tc>
          <w:tcPr>
            <w:shd w:val="clear" w:color="auto" w:fill="E6E6E6"/>
            <w:vAlign w:val="center"/>
          </w:tcPr>
          <w:p w14:paraId="51743470">
            <w:r>
              <w:t>昼间</w:t>
            </w:r>
          </w:p>
        </w:tc>
        <w:tc>
          <w:tcPr>
            <w:shd w:val="clear" w:color="auto" w:fill="E6E6E6"/>
            <w:vAlign w:val="center"/>
          </w:tcPr>
          <w:p w14:paraId="13FFACA4">
            <w:r>
              <w:t>夜间</w:t>
            </w:r>
          </w:p>
        </w:tc>
        <w:tc>
          <w:tcPr>
            <w:shd w:val="clear" w:color="auto" w:fill="E6E6E6"/>
            <w:vAlign w:val="center"/>
          </w:tcPr>
          <w:p w14:paraId="132E4F40">
            <w:r>
              <w:t>昼间</w:t>
            </w:r>
          </w:p>
        </w:tc>
        <w:tc>
          <w:tcPr>
            <w:shd w:val="clear" w:color="auto" w:fill="E6E6E6"/>
            <w:vAlign w:val="center"/>
          </w:tcPr>
          <w:p w14:paraId="0BA9B721">
            <w:r>
              <w:t>夜间</w:t>
            </w:r>
          </w:p>
        </w:tc>
        <w:tc>
          <w:tcPr>
            <w:shd w:val="clear" w:color="auto" w:fill="E6E6E6"/>
            <w:vAlign w:val="center"/>
          </w:tcPr>
          <w:p w14:paraId="1AFC685B">
            <w:r>
              <w:t>昼间</w:t>
            </w:r>
          </w:p>
        </w:tc>
        <w:tc>
          <w:tcPr>
            <w:shd w:val="clear" w:color="auto" w:fill="E6E6E6"/>
            <w:vAlign w:val="center"/>
          </w:tcPr>
          <w:p w14:paraId="11FE324F">
            <w:r>
              <w:t>夜间</w:t>
            </w:r>
          </w:p>
        </w:tc>
      </w:tr>
      <w:tr w14:paraId="3437A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B4FC10">
            <w:r>
              <w:t>幕墙1(幕墙+外门(M2023)+幕墙+幕墙)</w:t>
            </w:r>
          </w:p>
        </w:tc>
        <w:tc>
          <w:tcPr>
            <w:vAlign w:val="center"/>
          </w:tcPr>
          <w:p w14:paraId="0CDD56FA">
            <w:r>
              <w:t>55</w:t>
            </w:r>
          </w:p>
        </w:tc>
        <w:tc>
          <w:tcPr>
            <w:vAlign w:val="center"/>
          </w:tcPr>
          <w:p w14:paraId="4F50F310">
            <w:r>
              <w:t>45</w:t>
            </w:r>
          </w:p>
        </w:tc>
        <w:tc>
          <w:tcPr>
            <w:vAlign w:val="center"/>
          </w:tcPr>
          <w:p w14:paraId="06E9A74C">
            <w:r>
              <w:t>18</w:t>
            </w:r>
          </w:p>
        </w:tc>
        <w:tc>
          <w:tcPr>
            <w:vAlign w:val="center"/>
          </w:tcPr>
          <w:p w14:paraId="6075DACB">
            <w:r>
              <w:t>18</w:t>
            </w:r>
          </w:p>
        </w:tc>
        <w:tc>
          <w:tcPr>
            <w:vAlign w:val="center"/>
          </w:tcPr>
          <w:p w14:paraId="06854021">
            <w:r>
              <w:t>37</w:t>
            </w:r>
          </w:p>
        </w:tc>
        <w:tc>
          <w:tcPr>
            <w:vAlign w:val="center"/>
          </w:tcPr>
          <w:p w14:paraId="041B9BA7">
            <w:r>
              <w:t>27</w:t>
            </w:r>
          </w:p>
        </w:tc>
      </w:tr>
      <w:tr w14:paraId="71AAA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4CEAAF">
            <w:r>
              <w:t>外墙2+外窗(C0825)+外窗(C0825)+外窗(C0825)+外窗(C0825)</w:t>
            </w:r>
          </w:p>
        </w:tc>
        <w:tc>
          <w:tcPr>
            <w:vAlign w:val="center"/>
          </w:tcPr>
          <w:p w14:paraId="7506785F">
            <w:r>
              <w:t>55</w:t>
            </w:r>
          </w:p>
        </w:tc>
        <w:tc>
          <w:tcPr>
            <w:vAlign w:val="center"/>
          </w:tcPr>
          <w:p w14:paraId="7C2A4B1D">
            <w:r>
              <w:t>45</w:t>
            </w:r>
          </w:p>
        </w:tc>
        <w:tc>
          <w:tcPr>
            <w:vAlign w:val="center"/>
          </w:tcPr>
          <w:p w14:paraId="29E8DAB7">
            <w:r>
              <w:t>26</w:t>
            </w:r>
          </w:p>
        </w:tc>
        <w:tc>
          <w:tcPr>
            <w:vAlign w:val="center"/>
          </w:tcPr>
          <w:p w14:paraId="67868957">
            <w:r>
              <w:t>26</w:t>
            </w:r>
          </w:p>
        </w:tc>
        <w:tc>
          <w:tcPr>
            <w:vAlign w:val="center"/>
          </w:tcPr>
          <w:p w14:paraId="3B2F4D2A">
            <w:r>
              <w:t>29</w:t>
            </w:r>
          </w:p>
        </w:tc>
        <w:tc>
          <w:tcPr>
            <w:vAlign w:val="center"/>
          </w:tcPr>
          <w:p w14:paraId="28EF9B97">
            <w:r>
              <w:t>19</w:t>
            </w:r>
          </w:p>
        </w:tc>
      </w:tr>
      <w:tr w14:paraId="1E9A5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2F8E8F">
            <w:r>
              <w:t>外墙3+外窗(C0831)+外窗(C0831)+外窗(C0831)</w:t>
            </w:r>
          </w:p>
        </w:tc>
        <w:tc>
          <w:tcPr>
            <w:vAlign w:val="center"/>
          </w:tcPr>
          <w:p w14:paraId="72285963">
            <w:r>
              <w:t>55</w:t>
            </w:r>
          </w:p>
        </w:tc>
        <w:tc>
          <w:tcPr>
            <w:vAlign w:val="center"/>
          </w:tcPr>
          <w:p w14:paraId="49C9F8E3">
            <w:r>
              <w:t>45</w:t>
            </w:r>
          </w:p>
        </w:tc>
        <w:tc>
          <w:tcPr>
            <w:vAlign w:val="center"/>
          </w:tcPr>
          <w:p w14:paraId="0EA8AF55">
            <w:r>
              <w:t>26</w:t>
            </w:r>
          </w:p>
        </w:tc>
        <w:tc>
          <w:tcPr>
            <w:vAlign w:val="center"/>
          </w:tcPr>
          <w:p w14:paraId="11B4479B">
            <w:r>
              <w:t>26</w:t>
            </w:r>
          </w:p>
        </w:tc>
        <w:tc>
          <w:tcPr>
            <w:vAlign w:val="center"/>
          </w:tcPr>
          <w:p w14:paraId="47488256">
            <w:r>
              <w:t>29</w:t>
            </w:r>
          </w:p>
        </w:tc>
        <w:tc>
          <w:tcPr>
            <w:vAlign w:val="center"/>
          </w:tcPr>
          <w:p w14:paraId="7C607FA1">
            <w:r>
              <w:t>19</w:t>
            </w:r>
          </w:p>
        </w:tc>
      </w:tr>
      <w:tr w14:paraId="7818B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2B7FB8">
            <w:r>
              <w:t>外墙4+外窗(C0825)+外窗(C0825)</w:t>
            </w:r>
          </w:p>
        </w:tc>
        <w:tc>
          <w:tcPr>
            <w:vAlign w:val="center"/>
          </w:tcPr>
          <w:p w14:paraId="785BCD26">
            <w:r>
              <w:t>55</w:t>
            </w:r>
          </w:p>
        </w:tc>
        <w:tc>
          <w:tcPr>
            <w:vAlign w:val="center"/>
          </w:tcPr>
          <w:p w14:paraId="07D1746C">
            <w:r>
              <w:t>45</w:t>
            </w:r>
          </w:p>
        </w:tc>
        <w:tc>
          <w:tcPr>
            <w:vAlign w:val="center"/>
          </w:tcPr>
          <w:p w14:paraId="16CD61B9">
            <w:r>
              <w:t>26</w:t>
            </w:r>
          </w:p>
        </w:tc>
        <w:tc>
          <w:tcPr>
            <w:vAlign w:val="center"/>
          </w:tcPr>
          <w:p w14:paraId="1D35D4C7">
            <w:r>
              <w:t>26</w:t>
            </w:r>
          </w:p>
        </w:tc>
        <w:tc>
          <w:tcPr>
            <w:vAlign w:val="center"/>
          </w:tcPr>
          <w:p w14:paraId="6C39D4E6">
            <w:r>
              <w:t>29</w:t>
            </w:r>
          </w:p>
        </w:tc>
        <w:tc>
          <w:tcPr>
            <w:vAlign w:val="center"/>
          </w:tcPr>
          <w:p w14:paraId="14C86689">
            <w:r>
              <w:t>19</w:t>
            </w:r>
          </w:p>
        </w:tc>
      </w:tr>
    </w:tbl>
    <w:p w14:paraId="592609A0">
      <w:pPr>
        <w:jc w:val="center"/>
        <w:rPr>
          <w:color w:val="FF0000"/>
        </w:rPr>
      </w:pPr>
      <w:bookmarkStart w:id="110" w:name="组合墙传到室内噪声级"/>
      <w:bookmarkEnd w:id="110"/>
    </w:p>
    <w:p w14:paraId="234C215C">
      <w:pPr>
        <w:pStyle w:val="5"/>
      </w:pPr>
      <w:r>
        <w:rPr>
          <w:rFonts w:hint="eastAsia"/>
        </w:rPr>
        <w:t>小结—建筑外部噪声影响</w:t>
      </w:r>
    </w:p>
    <w:p w14:paraId="3AA87EEB">
      <w:pPr>
        <w:pStyle w:val="3"/>
        <w:ind w:firstLine="420" w:firstLineChars="200"/>
        <w:rPr>
          <w:lang w:val="en-US"/>
        </w:rPr>
      </w:pPr>
      <w:bookmarkStart w:id="111" w:name="声功能区1"/>
      <w:r>
        <w:rPr>
          <w:rFonts w:hint="eastAsia"/>
          <w:lang w:val="en-US"/>
        </w:rPr>
        <w:t>本建筑位于2类、3类、4类声环境功能区，噪声限值可放宽5dB。</w:t>
      </w:r>
      <w:bookmarkEnd w:id="111"/>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36B95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9E08BE2">
            <w:pPr>
              <w:jc w:val="center"/>
              <w:rPr>
                <w:sz w:val="18"/>
                <w:szCs w:val="18"/>
              </w:rPr>
            </w:pPr>
            <w:r>
              <w:rPr>
                <w:sz w:val="18"/>
                <w:szCs w:val="18"/>
              </w:rPr>
              <w:t>房间类型</w:t>
            </w:r>
          </w:p>
        </w:tc>
        <w:tc>
          <w:tcPr>
            <w:vMerge w:val="restart"/>
            <w:shd w:val="clear" w:color="auto" w:fill="E6E6E6"/>
            <w:vAlign w:val="center"/>
          </w:tcPr>
          <w:p w14:paraId="6EBB513D">
            <w:pPr>
              <w:jc w:val="center"/>
              <w:rPr>
                <w:sz w:val="18"/>
                <w:szCs w:val="18"/>
              </w:rPr>
            </w:pPr>
            <w:r>
              <w:rPr>
                <w:sz w:val="18"/>
                <w:szCs w:val="18"/>
              </w:rPr>
              <w:t>对标功能</w:t>
            </w:r>
          </w:p>
        </w:tc>
        <w:tc>
          <w:tcPr>
            <w:vMerge w:val="restart"/>
            <w:shd w:val="clear" w:color="auto" w:fill="E6E6E6"/>
            <w:vAlign w:val="center"/>
          </w:tcPr>
          <w:p w14:paraId="117598B8">
            <w:pPr>
              <w:jc w:val="center"/>
              <w:rPr>
                <w:sz w:val="18"/>
                <w:szCs w:val="18"/>
              </w:rPr>
            </w:pPr>
            <w:r>
              <w:rPr>
                <w:sz w:val="18"/>
                <w:szCs w:val="18"/>
              </w:rPr>
              <w:t>房间编号</w:t>
            </w:r>
          </w:p>
        </w:tc>
        <w:tc>
          <w:tcPr>
            <w:gridSpan w:val="2"/>
            <w:shd w:val="clear" w:color="auto" w:fill="E6E6E6"/>
            <w:vAlign w:val="center"/>
          </w:tcPr>
          <w:p w14:paraId="0D3987D2">
            <w:pPr>
              <w:jc w:val="center"/>
              <w:rPr>
                <w:sz w:val="18"/>
                <w:szCs w:val="18"/>
              </w:rPr>
            </w:pPr>
            <w:r>
              <w:rPr>
                <w:sz w:val="18"/>
                <w:szCs w:val="18"/>
              </w:rPr>
              <w:t>最大值</w:t>
            </w:r>
          </w:p>
        </w:tc>
        <w:tc>
          <w:tcPr>
            <w:gridSpan w:val="2"/>
            <w:shd w:val="clear" w:color="auto" w:fill="E6E6E6"/>
            <w:vAlign w:val="center"/>
          </w:tcPr>
          <w:p w14:paraId="606357DB">
            <w:pPr>
              <w:jc w:val="center"/>
              <w:rPr>
                <w:sz w:val="18"/>
                <w:szCs w:val="18"/>
              </w:rPr>
            </w:pPr>
            <w:r>
              <w:rPr>
                <w:sz w:val="18"/>
                <w:szCs w:val="18"/>
              </w:rPr>
              <w:t>限值</w:t>
            </w:r>
          </w:p>
        </w:tc>
        <w:tc>
          <w:tcPr>
            <w:vMerge w:val="restart"/>
            <w:shd w:val="clear" w:color="auto" w:fill="E6E6E6"/>
            <w:vAlign w:val="center"/>
          </w:tcPr>
          <w:p w14:paraId="39DA5A98">
            <w:pPr>
              <w:jc w:val="center"/>
              <w:rPr>
                <w:sz w:val="18"/>
                <w:szCs w:val="18"/>
              </w:rPr>
            </w:pPr>
            <w:r>
              <w:rPr>
                <w:sz w:val="18"/>
                <w:szCs w:val="18"/>
              </w:rPr>
              <w:t>达标</w:t>
            </w:r>
            <w:r>
              <w:rPr>
                <w:sz w:val="18"/>
                <w:szCs w:val="18"/>
              </w:rPr>
              <w:br w:type="textWrapping"/>
            </w:r>
            <w:r>
              <w:rPr>
                <w:sz w:val="18"/>
                <w:szCs w:val="18"/>
              </w:rPr>
              <w:t>判定</w:t>
            </w:r>
          </w:p>
        </w:tc>
      </w:tr>
      <w:tr w14:paraId="7D344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4E0732">
            <w:pPr>
              <w:rPr>
                <w:sz w:val="18"/>
                <w:szCs w:val="18"/>
              </w:rPr>
            </w:pPr>
          </w:p>
        </w:tc>
        <w:tc>
          <w:tcPr>
            <w:vMerge w:val="continue"/>
            <w:shd w:val="clear" w:color="auto" w:fill="E6E6E6"/>
            <w:vAlign w:val="center"/>
          </w:tcPr>
          <w:p w14:paraId="134308A2">
            <w:pPr>
              <w:rPr>
                <w:sz w:val="18"/>
                <w:szCs w:val="18"/>
              </w:rPr>
            </w:pPr>
          </w:p>
        </w:tc>
        <w:tc>
          <w:tcPr>
            <w:vMerge w:val="continue"/>
            <w:shd w:val="clear" w:color="auto" w:fill="E6E6E6"/>
            <w:vAlign w:val="center"/>
          </w:tcPr>
          <w:p w14:paraId="2BF9ECE1">
            <w:pPr>
              <w:rPr>
                <w:sz w:val="18"/>
                <w:szCs w:val="18"/>
              </w:rPr>
            </w:pPr>
          </w:p>
        </w:tc>
        <w:tc>
          <w:tcPr>
            <w:shd w:val="clear" w:color="auto" w:fill="E6E6E6"/>
            <w:vAlign w:val="center"/>
          </w:tcPr>
          <w:p w14:paraId="72B22B28">
            <w:pPr>
              <w:rPr>
                <w:sz w:val="18"/>
                <w:szCs w:val="18"/>
              </w:rPr>
            </w:pPr>
            <w:r>
              <w:rPr>
                <w:sz w:val="18"/>
                <w:szCs w:val="18"/>
              </w:rPr>
              <w:t>昼</w:t>
            </w:r>
          </w:p>
        </w:tc>
        <w:tc>
          <w:tcPr>
            <w:shd w:val="clear" w:color="auto" w:fill="E6E6E6"/>
            <w:vAlign w:val="center"/>
          </w:tcPr>
          <w:p w14:paraId="72662914">
            <w:pPr>
              <w:rPr>
                <w:sz w:val="18"/>
                <w:szCs w:val="18"/>
              </w:rPr>
            </w:pPr>
            <w:r>
              <w:rPr>
                <w:sz w:val="18"/>
                <w:szCs w:val="18"/>
              </w:rPr>
              <w:t>夜</w:t>
            </w:r>
          </w:p>
        </w:tc>
        <w:tc>
          <w:tcPr>
            <w:shd w:val="clear" w:color="auto" w:fill="E6E6E6"/>
            <w:vAlign w:val="center"/>
          </w:tcPr>
          <w:p w14:paraId="770B1A26">
            <w:pPr>
              <w:rPr>
                <w:sz w:val="18"/>
                <w:szCs w:val="18"/>
              </w:rPr>
            </w:pPr>
            <w:r>
              <w:rPr>
                <w:sz w:val="18"/>
                <w:szCs w:val="18"/>
              </w:rPr>
              <w:t>昼</w:t>
            </w:r>
          </w:p>
        </w:tc>
        <w:tc>
          <w:tcPr>
            <w:shd w:val="clear" w:color="auto" w:fill="E6E6E6"/>
            <w:vAlign w:val="center"/>
          </w:tcPr>
          <w:p w14:paraId="0EA49DCA">
            <w:pPr>
              <w:rPr>
                <w:sz w:val="18"/>
                <w:szCs w:val="18"/>
              </w:rPr>
            </w:pPr>
            <w:r>
              <w:rPr>
                <w:sz w:val="18"/>
                <w:szCs w:val="18"/>
              </w:rPr>
              <w:t>夜</w:t>
            </w:r>
          </w:p>
        </w:tc>
        <w:tc>
          <w:tcPr>
            <w:vMerge w:val="continue"/>
            <w:shd w:val="clear" w:color="auto" w:fill="E6E6E6"/>
            <w:vAlign w:val="center"/>
          </w:tcPr>
          <w:p w14:paraId="447BF327">
            <w:pPr>
              <w:rPr>
                <w:sz w:val="18"/>
                <w:szCs w:val="18"/>
              </w:rPr>
            </w:pPr>
          </w:p>
        </w:tc>
      </w:tr>
      <w:tr w14:paraId="3F6E4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E2DFB0">
            <w:pPr>
              <w:jc w:val="center"/>
              <w:rPr>
                <w:sz w:val="18"/>
                <w:szCs w:val="18"/>
              </w:rPr>
            </w:pPr>
            <w:r>
              <w:rPr>
                <w:sz w:val="18"/>
                <w:szCs w:val="18"/>
              </w:rPr>
              <w:t>阅览室</w:t>
            </w:r>
          </w:p>
        </w:tc>
        <w:tc>
          <w:tcPr>
            <w:vAlign w:val="center"/>
          </w:tcPr>
          <w:p w14:paraId="5C37DFF4">
            <w:pPr>
              <w:jc w:val="center"/>
              <w:rPr>
                <w:sz w:val="18"/>
                <w:szCs w:val="18"/>
              </w:rPr>
            </w:pPr>
            <w:r>
              <w:rPr>
                <w:sz w:val="18"/>
                <w:szCs w:val="18"/>
              </w:rPr>
              <w:t>阅读自学思考</w:t>
            </w:r>
          </w:p>
        </w:tc>
        <w:tc>
          <w:tcPr>
            <w:vAlign w:val="center"/>
          </w:tcPr>
          <w:p w14:paraId="7381019C">
            <w:pPr>
              <w:jc w:val="center"/>
              <w:rPr>
                <w:sz w:val="18"/>
                <w:szCs w:val="18"/>
              </w:rPr>
            </w:pPr>
            <w:r>
              <w:rPr>
                <w:sz w:val="18"/>
                <w:szCs w:val="18"/>
              </w:rPr>
              <w:t>2006</w:t>
            </w:r>
          </w:p>
        </w:tc>
        <w:tc>
          <w:tcPr>
            <w:vAlign w:val="center"/>
          </w:tcPr>
          <w:p w14:paraId="761ACFFD">
            <w:pPr>
              <w:jc w:val="center"/>
              <w:rPr>
                <w:sz w:val="18"/>
                <w:szCs w:val="18"/>
              </w:rPr>
            </w:pPr>
            <w:r>
              <w:rPr>
                <w:b/>
                <w:sz w:val="18"/>
                <w:szCs w:val="18"/>
              </w:rPr>
              <w:t>30</w:t>
            </w:r>
          </w:p>
        </w:tc>
        <w:tc>
          <w:tcPr>
            <w:vAlign w:val="center"/>
          </w:tcPr>
          <w:p w14:paraId="2D398AA7">
            <w:pPr>
              <w:jc w:val="center"/>
              <w:rPr>
                <w:sz w:val="18"/>
                <w:szCs w:val="18"/>
              </w:rPr>
            </w:pPr>
            <w:r>
              <w:rPr>
                <w:b/>
                <w:sz w:val="18"/>
                <w:szCs w:val="18"/>
              </w:rPr>
              <w:t>20</w:t>
            </w:r>
          </w:p>
        </w:tc>
        <w:tc>
          <w:tcPr>
            <w:vAlign w:val="center"/>
          </w:tcPr>
          <w:p w14:paraId="1D033EDA">
            <w:pPr>
              <w:jc w:val="center"/>
              <w:rPr>
                <w:sz w:val="18"/>
                <w:szCs w:val="18"/>
              </w:rPr>
            </w:pPr>
            <w:r>
              <w:rPr>
                <w:sz w:val="18"/>
                <w:szCs w:val="18"/>
              </w:rPr>
              <w:t>37</w:t>
            </w:r>
          </w:p>
        </w:tc>
        <w:tc>
          <w:tcPr>
            <w:vAlign w:val="center"/>
          </w:tcPr>
          <w:p w14:paraId="35831007">
            <w:pPr>
              <w:jc w:val="center"/>
              <w:rPr>
                <w:sz w:val="18"/>
                <w:szCs w:val="18"/>
              </w:rPr>
            </w:pPr>
            <w:r>
              <w:rPr>
                <w:sz w:val="18"/>
                <w:szCs w:val="18"/>
              </w:rPr>
              <w:t>37</w:t>
            </w:r>
          </w:p>
        </w:tc>
        <w:tc>
          <w:tcPr>
            <w:vAlign w:val="center"/>
          </w:tcPr>
          <w:p w14:paraId="3111D7D9">
            <w:pPr>
              <w:jc w:val="center"/>
              <w:rPr>
                <w:sz w:val="18"/>
                <w:szCs w:val="18"/>
              </w:rPr>
            </w:pPr>
            <w:r>
              <w:rPr>
                <w:sz w:val="18"/>
                <w:szCs w:val="18"/>
              </w:rPr>
              <w:t>达标</w:t>
            </w:r>
          </w:p>
        </w:tc>
      </w:tr>
      <w:tr w14:paraId="18CEB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7E9379">
            <w:pPr>
              <w:jc w:val="center"/>
              <w:rPr>
                <w:sz w:val="18"/>
                <w:szCs w:val="18"/>
              </w:rPr>
            </w:pPr>
            <w:r>
              <w:rPr>
                <w:sz w:val="18"/>
                <w:szCs w:val="18"/>
              </w:rPr>
              <w:t>普通办公室</w:t>
            </w:r>
          </w:p>
        </w:tc>
        <w:tc>
          <w:tcPr>
            <w:vAlign w:val="center"/>
          </w:tcPr>
          <w:p w14:paraId="3554A21E">
            <w:pPr>
              <w:jc w:val="center"/>
              <w:rPr>
                <w:sz w:val="18"/>
                <w:szCs w:val="18"/>
              </w:rPr>
            </w:pPr>
            <w:r>
              <w:rPr>
                <w:sz w:val="18"/>
                <w:szCs w:val="18"/>
              </w:rPr>
              <w:t>教学医疗办公会议</w:t>
            </w:r>
          </w:p>
        </w:tc>
        <w:tc>
          <w:tcPr>
            <w:vAlign w:val="center"/>
          </w:tcPr>
          <w:p w14:paraId="048923DA">
            <w:pPr>
              <w:jc w:val="center"/>
              <w:rPr>
                <w:sz w:val="18"/>
                <w:szCs w:val="18"/>
              </w:rPr>
            </w:pPr>
            <w:r>
              <w:rPr>
                <w:sz w:val="18"/>
                <w:szCs w:val="18"/>
              </w:rPr>
              <w:t>1013,1010,2019</w:t>
            </w:r>
            <w:r>
              <w:rPr>
                <w:sz w:val="18"/>
                <w:szCs w:val="18"/>
              </w:rPr>
              <w:br w:type="textWrapping"/>
            </w:r>
            <w:r>
              <w:rPr>
                <w:sz w:val="18"/>
                <w:szCs w:val="18"/>
              </w:rPr>
              <w:t>等15个房间</w:t>
            </w:r>
          </w:p>
        </w:tc>
        <w:tc>
          <w:tcPr>
            <w:vAlign w:val="center"/>
          </w:tcPr>
          <w:p w14:paraId="7C79730E">
            <w:pPr>
              <w:jc w:val="center"/>
              <w:rPr>
                <w:sz w:val="18"/>
                <w:szCs w:val="18"/>
              </w:rPr>
            </w:pPr>
            <w:r>
              <w:rPr>
                <w:b/>
                <w:sz w:val="18"/>
                <w:szCs w:val="18"/>
              </w:rPr>
              <w:t>39</w:t>
            </w:r>
          </w:p>
        </w:tc>
        <w:tc>
          <w:tcPr>
            <w:vAlign w:val="center"/>
          </w:tcPr>
          <w:p w14:paraId="59C17ECE">
            <w:pPr>
              <w:jc w:val="center"/>
              <w:rPr>
                <w:sz w:val="18"/>
                <w:szCs w:val="18"/>
              </w:rPr>
            </w:pPr>
            <w:r>
              <w:rPr>
                <w:b/>
                <w:sz w:val="18"/>
                <w:szCs w:val="18"/>
              </w:rPr>
              <w:t>29</w:t>
            </w:r>
          </w:p>
        </w:tc>
        <w:tc>
          <w:tcPr>
            <w:vAlign w:val="center"/>
          </w:tcPr>
          <w:p w14:paraId="7DFF8E7A">
            <w:pPr>
              <w:jc w:val="center"/>
              <w:rPr>
                <w:sz w:val="18"/>
                <w:szCs w:val="18"/>
              </w:rPr>
            </w:pPr>
            <w:r>
              <w:rPr>
                <w:sz w:val="18"/>
                <w:szCs w:val="18"/>
              </w:rPr>
              <w:t>42</w:t>
            </w:r>
          </w:p>
        </w:tc>
        <w:tc>
          <w:tcPr>
            <w:vAlign w:val="center"/>
          </w:tcPr>
          <w:p w14:paraId="60D23063">
            <w:pPr>
              <w:jc w:val="center"/>
              <w:rPr>
                <w:sz w:val="18"/>
                <w:szCs w:val="18"/>
              </w:rPr>
            </w:pPr>
            <w:r>
              <w:rPr>
                <w:sz w:val="18"/>
                <w:szCs w:val="18"/>
              </w:rPr>
              <w:t>42</w:t>
            </w:r>
          </w:p>
        </w:tc>
        <w:tc>
          <w:tcPr>
            <w:vAlign w:val="center"/>
          </w:tcPr>
          <w:p w14:paraId="480E29ED">
            <w:pPr>
              <w:jc w:val="center"/>
              <w:rPr>
                <w:sz w:val="18"/>
                <w:szCs w:val="18"/>
              </w:rPr>
            </w:pPr>
            <w:r>
              <w:rPr>
                <w:sz w:val="18"/>
                <w:szCs w:val="18"/>
              </w:rPr>
              <w:t>达标</w:t>
            </w:r>
          </w:p>
        </w:tc>
      </w:tr>
      <w:tr w14:paraId="2918E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FCAEFA">
            <w:pPr>
              <w:jc w:val="center"/>
              <w:rPr>
                <w:sz w:val="18"/>
                <w:szCs w:val="18"/>
              </w:rPr>
            </w:pPr>
            <w:r>
              <w:rPr>
                <w:sz w:val="18"/>
                <w:szCs w:val="18"/>
              </w:rPr>
              <w:t>会议室</w:t>
            </w:r>
          </w:p>
        </w:tc>
        <w:tc>
          <w:tcPr>
            <w:vAlign w:val="center"/>
          </w:tcPr>
          <w:p w14:paraId="7B44D96D">
            <w:pPr>
              <w:jc w:val="center"/>
              <w:rPr>
                <w:sz w:val="18"/>
                <w:szCs w:val="18"/>
              </w:rPr>
            </w:pPr>
            <w:r>
              <w:rPr>
                <w:sz w:val="18"/>
                <w:szCs w:val="18"/>
              </w:rPr>
              <w:t>教学医疗办公会议</w:t>
            </w:r>
          </w:p>
        </w:tc>
        <w:tc>
          <w:tcPr>
            <w:vAlign w:val="center"/>
          </w:tcPr>
          <w:p w14:paraId="596BF40C">
            <w:pPr>
              <w:jc w:val="center"/>
              <w:rPr>
                <w:sz w:val="18"/>
                <w:szCs w:val="18"/>
              </w:rPr>
            </w:pPr>
            <w:r>
              <w:rPr>
                <w:sz w:val="18"/>
                <w:szCs w:val="18"/>
              </w:rPr>
              <w:t>2016,2017,2015</w:t>
            </w:r>
          </w:p>
        </w:tc>
        <w:tc>
          <w:tcPr>
            <w:vAlign w:val="center"/>
          </w:tcPr>
          <w:p w14:paraId="2E63C864">
            <w:pPr>
              <w:jc w:val="center"/>
              <w:rPr>
                <w:sz w:val="18"/>
                <w:szCs w:val="18"/>
              </w:rPr>
            </w:pPr>
            <w:r>
              <w:rPr>
                <w:b/>
                <w:sz w:val="18"/>
                <w:szCs w:val="18"/>
              </w:rPr>
              <w:t>31</w:t>
            </w:r>
          </w:p>
        </w:tc>
        <w:tc>
          <w:tcPr>
            <w:vAlign w:val="center"/>
          </w:tcPr>
          <w:p w14:paraId="44DCC04A">
            <w:pPr>
              <w:jc w:val="center"/>
              <w:rPr>
                <w:sz w:val="18"/>
                <w:szCs w:val="18"/>
              </w:rPr>
            </w:pPr>
            <w:r>
              <w:rPr>
                <w:b/>
                <w:sz w:val="18"/>
                <w:szCs w:val="18"/>
              </w:rPr>
              <w:t>21</w:t>
            </w:r>
          </w:p>
        </w:tc>
        <w:tc>
          <w:tcPr>
            <w:vAlign w:val="center"/>
          </w:tcPr>
          <w:p w14:paraId="609DA59A">
            <w:pPr>
              <w:jc w:val="center"/>
              <w:rPr>
                <w:sz w:val="18"/>
                <w:szCs w:val="18"/>
              </w:rPr>
            </w:pPr>
            <w:r>
              <w:rPr>
                <w:sz w:val="18"/>
                <w:szCs w:val="18"/>
              </w:rPr>
              <w:t>42</w:t>
            </w:r>
          </w:p>
        </w:tc>
        <w:tc>
          <w:tcPr>
            <w:vAlign w:val="center"/>
          </w:tcPr>
          <w:p w14:paraId="334C95C3">
            <w:pPr>
              <w:jc w:val="center"/>
              <w:rPr>
                <w:sz w:val="18"/>
                <w:szCs w:val="18"/>
              </w:rPr>
            </w:pPr>
            <w:r>
              <w:rPr>
                <w:sz w:val="18"/>
                <w:szCs w:val="18"/>
              </w:rPr>
              <w:t>42</w:t>
            </w:r>
          </w:p>
        </w:tc>
        <w:tc>
          <w:tcPr>
            <w:vAlign w:val="center"/>
          </w:tcPr>
          <w:p w14:paraId="6D0CC438">
            <w:pPr>
              <w:jc w:val="center"/>
              <w:rPr>
                <w:sz w:val="18"/>
                <w:szCs w:val="18"/>
              </w:rPr>
            </w:pPr>
            <w:r>
              <w:rPr>
                <w:sz w:val="18"/>
                <w:szCs w:val="18"/>
              </w:rPr>
              <w:t>达标</w:t>
            </w:r>
          </w:p>
        </w:tc>
      </w:tr>
      <w:tr w14:paraId="0C7C3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D896C2">
            <w:pPr>
              <w:jc w:val="center"/>
              <w:rPr>
                <w:sz w:val="18"/>
                <w:szCs w:val="18"/>
              </w:rPr>
            </w:pPr>
            <w:r>
              <w:rPr>
                <w:sz w:val="18"/>
                <w:szCs w:val="18"/>
              </w:rPr>
              <w:t>报告厅</w:t>
            </w:r>
          </w:p>
        </w:tc>
        <w:tc>
          <w:tcPr>
            <w:vAlign w:val="center"/>
          </w:tcPr>
          <w:p w14:paraId="5B81A749">
            <w:pPr>
              <w:jc w:val="center"/>
              <w:rPr>
                <w:sz w:val="18"/>
                <w:szCs w:val="18"/>
              </w:rPr>
            </w:pPr>
            <w:r>
              <w:rPr>
                <w:sz w:val="18"/>
                <w:szCs w:val="18"/>
              </w:rPr>
              <w:t>教学医疗办公会议</w:t>
            </w:r>
          </w:p>
        </w:tc>
        <w:tc>
          <w:tcPr>
            <w:vAlign w:val="center"/>
          </w:tcPr>
          <w:p w14:paraId="258A85CA">
            <w:pPr>
              <w:jc w:val="center"/>
              <w:rPr>
                <w:sz w:val="18"/>
                <w:szCs w:val="18"/>
              </w:rPr>
            </w:pPr>
            <w:r>
              <w:rPr>
                <w:sz w:val="18"/>
                <w:szCs w:val="18"/>
              </w:rPr>
              <w:t>2011,2001</w:t>
            </w:r>
          </w:p>
        </w:tc>
        <w:tc>
          <w:tcPr>
            <w:vAlign w:val="center"/>
          </w:tcPr>
          <w:p w14:paraId="62F29930">
            <w:pPr>
              <w:jc w:val="center"/>
              <w:rPr>
                <w:sz w:val="18"/>
                <w:szCs w:val="18"/>
              </w:rPr>
            </w:pPr>
            <w:r>
              <w:rPr>
                <w:b/>
                <w:sz w:val="18"/>
                <w:szCs w:val="18"/>
              </w:rPr>
              <w:t>31</w:t>
            </w:r>
          </w:p>
        </w:tc>
        <w:tc>
          <w:tcPr>
            <w:vAlign w:val="center"/>
          </w:tcPr>
          <w:p w14:paraId="57517473">
            <w:pPr>
              <w:jc w:val="center"/>
              <w:rPr>
                <w:sz w:val="18"/>
                <w:szCs w:val="18"/>
              </w:rPr>
            </w:pPr>
            <w:r>
              <w:rPr>
                <w:b/>
                <w:sz w:val="18"/>
                <w:szCs w:val="18"/>
              </w:rPr>
              <w:t>21</w:t>
            </w:r>
          </w:p>
        </w:tc>
        <w:tc>
          <w:tcPr>
            <w:vAlign w:val="center"/>
          </w:tcPr>
          <w:p w14:paraId="3A1C55BE">
            <w:pPr>
              <w:jc w:val="center"/>
              <w:rPr>
                <w:sz w:val="18"/>
                <w:szCs w:val="18"/>
              </w:rPr>
            </w:pPr>
            <w:r>
              <w:rPr>
                <w:sz w:val="18"/>
                <w:szCs w:val="18"/>
              </w:rPr>
              <w:t>42</w:t>
            </w:r>
          </w:p>
        </w:tc>
        <w:tc>
          <w:tcPr>
            <w:vAlign w:val="center"/>
          </w:tcPr>
          <w:p w14:paraId="17C49441">
            <w:pPr>
              <w:jc w:val="center"/>
              <w:rPr>
                <w:sz w:val="18"/>
                <w:szCs w:val="18"/>
              </w:rPr>
            </w:pPr>
            <w:r>
              <w:rPr>
                <w:sz w:val="18"/>
                <w:szCs w:val="18"/>
              </w:rPr>
              <w:t>42</w:t>
            </w:r>
          </w:p>
        </w:tc>
        <w:tc>
          <w:tcPr>
            <w:vAlign w:val="center"/>
          </w:tcPr>
          <w:p w14:paraId="15E6B373">
            <w:pPr>
              <w:jc w:val="center"/>
              <w:rPr>
                <w:sz w:val="18"/>
                <w:szCs w:val="18"/>
              </w:rPr>
            </w:pPr>
            <w:r>
              <w:rPr>
                <w:sz w:val="18"/>
                <w:szCs w:val="18"/>
              </w:rPr>
              <w:t>达标</w:t>
            </w:r>
          </w:p>
        </w:tc>
      </w:tr>
    </w:tbl>
    <w:p w14:paraId="1322C723">
      <w:pPr>
        <w:pStyle w:val="3"/>
        <w:jc w:val="center"/>
        <w:rPr>
          <w:sz w:val="18"/>
          <w:szCs w:val="18"/>
          <w:lang w:val="en-US"/>
        </w:rPr>
      </w:pPr>
      <w:bookmarkStart w:id="112" w:name="外部噪声源主要功能房间噪声值表"/>
      <w:bookmarkEnd w:id="112"/>
    </w:p>
    <w:p w14:paraId="383E4AAE">
      <w:pPr>
        <w:pStyle w:val="3"/>
        <w:jc w:val="center"/>
        <w:rPr>
          <w:lang w:val="en-US"/>
        </w:rPr>
      </w:pPr>
    </w:p>
    <w:bookmarkEnd w:id="60"/>
    <w:p w14:paraId="48C3BB32">
      <w:pPr>
        <w:pStyle w:val="4"/>
      </w:pPr>
      <w:bookmarkStart w:id="113" w:name="_Toc151387752"/>
      <w:bookmarkStart w:id="114" w:name="_Toc161211416"/>
      <w:bookmarkStart w:id="115" w:name="_Toc159941256"/>
      <w:bookmarkStart w:id="116" w:name="_Toc16324"/>
      <w:r>
        <w:rPr>
          <w:rFonts w:hint="eastAsia"/>
        </w:rPr>
        <w:t>建筑物内部设备噪声对主要功能房间</w:t>
      </w:r>
      <w:bookmarkEnd w:id="113"/>
      <w:bookmarkEnd w:id="114"/>
      <w:bookmarkEnd w:id="115"/>
      <w:r>
        <w:rPr>
          <w:rFonts w:hint="eastAsia"/>
        </w:rPr>
        <w:t>的影响评估</w:t>
      </w:r>
      <w:bookmarkEnd w:id="116"/>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7" w:name="内部建筑设备最不利房间编号"/>
      <w:r>
        <w:rPr>
          <w:rFonts w:hint="eastAsia"/>
          <w:b/>
          <w:bCs/>
        </w:rPr>
        <w:t>2006房间,房间类型[阅览室]</w:t>
      </w:r>
      <w:bookmarkEnd w:id="117"/>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8" w:name="内部设备典型房间楼层平面图"/>
      <w:bookmarkEnd w:id="118"/>
      <w:r>
        <w:drawing>
          <wp:inline distT="0" distB="0" distL="0" distR="0">
            <wp:extent cx="5667375" cy="40767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4"/>
                    <a:stretch>
                      <a:fillRect/>
                    </a:stretch>
                  </pic:blipFill>
                  <pic:spPr>
                    <a:xfrm>
                      <a:off x="0" y="0"/>
                      <a:ext cx="5667375" cy="4076700"/>
                    </a:xfrm>
                    <a:prstGeom prst="rect">
                      <a:avLst/>
                    </a:prstGeom>
                  </pic:spPr>
                </pic:pic>
              </a:graphicData>
            </a:graphic>
          </wp:inline>
        </w:drawing>
      </w:r>
    </w:p>
    <w:p w14:paraId="1CAAEDD6">
      <w:pPr>
        <w:pStyle w:val="12"/>
        <w:jc w:val="center"/>
        <w:rPr>
          <w:rFonts w:ascii="微软雅黑" w:hAnsi="微软雅黑" w:eastAsia="微软雅黑"/>
          <w:szCs w:val="18"/>
        </w:rPr>
      </w:pPr>
      <w:bookmarkStart w:id="119"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7</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9"/>
      <w:r>
        <w:rPr>
          <w:rFonts w:hint="eastAsia" w:ascii="微软雅黑" w:hAnsi="微软雅黑" w:eastAsia="微软雅黑"/>
          <w:szCs w:val="18"/>
        </w:rPr>
        <w:t>楼层平面图</w:t>
      </w:r>
    </w:p>
    <w:p w14:paraId="6472E795">
      <w:pPr>
        <w:pStyle w:val="5"/>
      </w:pPr>
      <w:bookmarkStart w:id="120" w:name="_Toc161211417"/>
      <w:r>
        <w:rPr>
          <w:rFonts w:hint="eastAsia"/>
        </w:rPr>
        <w:t>典型房间总吸声量</w:t>
      </w:r>
      <w:bookmarkEnd w:id="120"/>
    </w:p>
    <w:p w14:paraId="272B2BDA">
      <w:pPr>
        <w:pStyle w:val="12"/>
        <w:spacing w:before="240"/>
        <w:jc w:val="center"/>
        <w:rPr>
          <w:rFonts w:ascii="微软雅黑" w:hAnsi="微软雅黑" w:eastAsia="微软雅黑"/>
          <w:szCs w:val="18"/>
        </w:rPr>
      </w:pPr>
      <w:bookmarkStart w:id="121"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21"/>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55FF0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25C6E5B">
            <w:pPr>
              <w:rPr>
                <w:sz w:val="18"/>
                <w:szCs w:val="18"/>
              </w:rPr>
            </w:pPr>
            <w:r>
              <w:rPr>
                <w:sz w:val="18"/>
                <w:szCs w:val="18"/>
              </w:rPr>
              <w:t>构件</w:t>
            </w:r>
          </w:p>
        </w:tc>
        <w:tc>
          <w:tcPr>
            <w:vMerge w:val="restart"/>
            <w:shd w:val="clear" w:color="auto" w:fill="E6E6E6"/>
            <w:vAlign w:val="center"/>
          </w:tcPr>
          <w:p w14:paraId="4B974941">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1B40FA7F">
            <w:pPr>
              <w:jc w:val="center"/>
              <w:rPr>
                <w:sz w:val="18"/>
                <w:szCs w:val="18"/>
              </w:rPr>
            </w:pPr>
            <w:r>
              <w:rPr>
                <w:sz w:val="18"/>
                <w:szCs w:val="18"/>
              </w:rPr>
              <w:t>各中心频率下的吸声系数</w:t>
            </w:r>
          </w:p>
        </w:tc>
        <w:tc>
          <w:tcPr>
            <w:vMerge w:val="restart"/>
            <w:shd w:val="clear" w:color="auto" w:fill="E6E6E6"/>
            <w:vAlign w:val="center"/>
          </w:tcPr>
          <w:p w14:paraId="0ED60B85">
            <w:pPr>
              <w:jc w:val="center"/>
              <w:rPr>
                <w:sz w:val="18"/>
                <w:szCs w:val="18"/>
              </w:rPr>
            </w:pPr>
            <w:r>
              <w:rPr>
                <w:sz w:val="18"/>
                <w:szCs w:val="18"/>
              </w:rPr>
              <w:t>吸声系数来源</w:t>
            </w:r>
          </w:p>
        </w:tc>
      </w:tr>
      <w:tr w14:paraId="3E988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1D4634">
            <w:pPr>
              <w:rPr>
                <w:sz w:val="18"/>
                <w:szCs w:val="18"/>
              </w:rPr>
            </w:pPr>
          </w:p>
        </w:tc>
        <w:tc>
          <w:tcPr>
            <w:vMerge w:val="continue"/>
            <w:shd w:val="clear" w:color="auto" w:fill="E6E6E6"/>
            <w:vAlign w:val="center"/>
          </w:tcPr>
          <w:p w14:paraId="7BF94178">
            <w:pPr>
              <w:rPr>
                <w:sz w:val="18"/>
                <w:szCs w:val="18"/>
              </w:rPr>
            </w:pPr>
          </w:p>
        </w:tc>
        <w:tc>
          <w:tcPr>
            <w:shd w:val="clear" w:color="auto" w:fill="E6E6E6"/>
            <w:vAlign w:val="center"/>
          </w:tcPr>
          <w:p w14:paraId="08C4C0E8">
            <w:pPr>
              <w:rPr>
                <w:sz w:val="18"/>
                <w:szCs w:val="18"/>
              </w:rPr>
            </w:pPr>
            <w:r>
              <w:rPr>
                <w:sz w:val="18"/>
                <w:szCs w:val="18"/>
              </w:rPr>
              <w:t>125</w:t>
            </w:r>
          </w:p>
        </w:tc>
        <w:tc>
          <w:tcPr>
            <w:shd w:val="clear" w:color="auto" w:fill="E6E6E6"/>
            <w:vAlign w:val="center"/>
          </w:tcPr>
          <w:p w14:paraId="17AF1586">
            <w:pPr>
              <w:rPr>
                <w:sz w:val="18"/>
                <w:szCs w:val="18"/>
              </w:rPr>
            </w:pPr>
            <w:r>
              <w:rPr>
                <w:sz w:val="18"/>
                <w:szCs w:val="18"/>
              </w:rPr>
              <w:t>250</w:t>
            </w:r>
          </w:p>
        </w:tc>
        <w:tc>
          <w:tcPr>
            <w:shd w:val="clear" w:color="auto" w:fill="E6E6E6"/>
            <w:vAlign w:val="center"/>
          </w:tcPr>
          <w:p w14:paraId="308A5113">
            <w:pPr>
              <w:rPr>
                <w:sz w:val="18"/>
                <w:szCs w:val="18"/>
              </w:rPr>
            </w:pPr>
            <w:r>
              <w:rPr>
                <w:sz w:val="18"/>
                <w:szCs w:val="18"/>
              </w:rPr>
              <w:t>500</w:t>
            </w:r>
          </w:p>
        </w:tc>
        <w:tc>
          <w:tcPr>
            <w:shd w:val="clear" w:color="auto" w:fill="E6E6E6"/>
            <w:vAlign w:val="center"/>
          </w:tcPr>
          <w:p w14:paraId="5F3ACCA0">
            <w:pPr>
              <w:rPr>
                <w:sz w:val="18"/>
                <w:szCs w:val="18"/>
              </w:rPr>
            </w:pPr>
            <w:r>
              <w:rPr>
                <w:sz w:val="18"/>
                <w:szCs w:val="18"/>
              </w:rPr>
              <w:t>1000</w:t>
            </w:r>
          </w:p>
        </w:tc>
        <w:tc>
          <w:tcPr>
            <w:shd w:val="clear" w:color="auto" w:fill="E6E6E6"/>
            <w:vAlign w:val="center"/>
          </w:tcPr>
          <w:p w14:paraId="70857E20">
            <w:pPr>
              <w:rPr>
                <w:sz w:val="18"/>
                <w:szCs w:val="18"/>
              </w:rPr>
            </w:pPr>
            <w:r>
              <w:rPr>
                <w:sz w:val="18"/>
                <w:szCs w:val="18"/>
              </w:rPr>
              <w:t>2000</w:t>
            </w:r>
          </w:p>
        </w:tc>
        <w:tc>
          <w:tcPr>
            <w:vMerge w:val="continue"/>
            <w:shd w:val="clear" w:color="auto" w:fill="E6E6E6"/>
            <w:vAlign w:val="center"/>
          </w:tcPr>
          <w:p w14:paraId="18323286">
            <w:pPr>
              <w:rPr>
                <w:sz w:val="18"/>
                <w:szCs w:val="18"/>
              </w:rPr>
            </w:pPr>
          </w:p>
        </w:tc>
      </w:tr>
      <w:tr w14:paraId="5251F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0E3231">
            <w:pPr>
              <w:rPr>
                <w:sz w:val="18"/>
                <w:szCs w:val="18"/>
              </w:rPr>
            </w:pPr>
            <w:r>
              <w:rPr>
                <w:sz w:val="18"/>
                <w:szCs w:val="18"/>
              </w:rPr>
              <w:t>内墙</w:t>
            </w:r>
          </w:p>
        </w:tc>
        <w:tc>
          <w:tcPr>
            <w:shd w:val="clear" w:color="auto" w:fill="E6E6E6"/>
            <w:vAlign w:val="center"/>
          </w:tcPr>
          <w:p w14:paraId="548DADC2">
            <w:pPr>
              <w:rPr>
                <w:sz w:val="18"/>
                <w:szCs w:val="18"/>
              </w:rPr>
            </w:pPr>
            <w:r>
              <w:rPr>
                <w:sz w:val="18"/>
                <w:szCs w:val="18"/>
              </w:rPr>
              <w:t>51.1</w:t>
            </w:r>
          </w:p>
        </w:tc>
        <w:tc>
          <w:tcPr>
            <w:vAlign w:val="center"/>
          </w:tcPr>
          <w:p w14:paraId="50FC918C">
            <w:pPr>
              <w:rPr>
                <w:sz w:val="18"/>
                <w:szCs w:val="18"/>
              </w:rPr>
            </w:pPr>
            <w:r>
              <w:rPr>
                <w:sz w:val="18"/>
                <w:szCs w:val="18"/>
              </w:rPr>
              <w:t>0.10</w:t>
            </w:r>
          </w:p>
        </w:tc>
        <w:tc>
          <w:tcPr>
            <w:vAlign w:val="center"/>
          </w:tcPr>
          <w:p w14:paraId="3E767357">
            <w:pPr>
              <w:rPr>
                <w:sz w:val="18"/>
                <w:szCs w:val="18"/>
              </w:rPr>
            </w:pPr>
            <w:r>
              <w:rPr>
                <w:sz w:val="18"/>
                <w:szCs w:val="18"/>
              </w:rPr>
              <w:t>0.05</w:t>
            </w:r>
          </w:p>
        </w:tc>
        <w:tc>
          <w:tcPr>
            <w:vAlign w:val="center"/>
          </w:tcPr>
          <w:p w14:paraId="1794D8A5">
            <w:pPr>
              <w:rPr>
                <w:sz w:val="18"/>
                <w:szCs w:val="18"/>
              </w:rPr>
            </w:pPr>
            <w:r>
              <w:rPr>
                <w:sz w:val="18"/>
                <w:szCs w:val="18"/>
              </w:rPr>
              <w:t>0.06</w:t>
            </w:r>
          </w:p>
        </w:tc>
        <w:tc>
          <w:tcPr>
            <w:vAlign w:val="center"/>
          </w:tcPr>
          <w:p w14:paraId="0E6C31AC">
            <w:pPr>
              <w:rPr>
                <w:sz w:val="18"/>
                <w:szCs w:val="18"/>
              </w:rPr>
            </w:pPr>
            <w:r>
              <w:rPr>
                <w:sz w:val="18"/>
                <w:szCs w:val="18"/>
              </w:rPr>
              <w:t>0.07</w:t>
            </w:r>
          </w:p>
        </w:tc>
        <w:tc>
          <w:tcPr>
            <w:vAlign w:val="center"/>
          </w:tcPr>
          <w:p w14:paraId="44CB4446">
            <w:pPr>
              <w:rPr>
                <w:sz w:val="18"/>
                <w:szCs w:val="18"/>
              </w:rPr>
            </w:pPr>
            <w:r>
              <w:rPr>
                <w:sz w:val="18"/>
                <w:szCs w:val="18"/>
              </w:rPr>
              <w:t>0.09</w:t>
            </w:r>
          </w:p>
        </w:tc>
        <w:tc>
          <w:tcPr>
            <w:vAlign w:val="center"/>
          </w:tcPr>
          <w:p w14:paraId="2142ED2C">
            <w:pPr>
              <w:rPr>
                <w:sz w:val="18"/>
                <w:szCs w:val="18"/>
              </w:rPr>
            </w:pPr>
            <w:r>
              <w:rPr>
                <w:sz w:val="18"/>
                <w:szCs w:val="18"/>
              </w:rPr>
              <w:t>《声学手册》</w:t>
            </w:r>
          </w:p>
        </w:tc>
      </w:tr>
      <w:tr w14:paraId="2F21E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A1095F">
            <w:pPr>
              <w:rPr>
                <w:sz w:val="18"/>
                <w:szCs w:val="18"/>
              </w:rPr>
            </w:pPr>
            <w:r>
              <w:rPr>
                <w:sz w:val="18"/>
                <w:szCs w:val="18"/>
              </w:rPr>
              <w:t>内墙</w:t>
            </w:r>
          </w:p>
        </w:tc>
        <w:tc>
          <w:tcPr>
            <w:shd w:val="clear" w:color="auto" w:fill="E6E6E6"/>
            <w:vAlign w:val="center"/>
          </w:tcPr>
          <w:p w14:paraId="495E00B5">
            <w:pPr>
              <w:rPr>
                <w:sz w:val="18"/>
                <w:szCs w:val="18"/>
              </w:rPr>
            </w:pPr>
            <w:r>
              <w:rPr>
                <w:sz w:val="18"/>
                <w:szCs w:val="18"/>
              </w:rPr>
              <w:t>57.1</w:t>
            </w:r>
          </w:p>
        </w:tc>
        <w:tc>
          <w:tcPr>
            <w:vAlign w:val="center"/>
          </w:tcPr>
          <w:p w14:paraId="2955461D">
            <w:pPr>
              <w:rPr>
                <w:sz w:val="18"/>
                <w:szCs w:val="18"/>
              </w:rPr>
            </w:pPr>
            <w:r>
              <w:rPr>
                <w:sz w:val="18"/>
                <w:szCs w:val="18"/>
              </w:rPr>
              <w:t>0.10</w:t>
            </w:r>
          </w:p>
        </w:tc>
        <w:tc>
          <w:tcPr>
            <w:vAlign w:val="center"/>
          </w:tcPr>
          <w:p w14:paraId="0A1EDAA5">
            <w:pPr>
              <w:rPr>
                <w:sz w:val="18"/>
                <w:szCs w:val="18"/>
              </w:rPr>
            </w:pPr>
            <w:r>
              <w:rPr>
                <w:sz w:val="18"/>
                <w:szCs w:val="18"/>
              </w:rPr>
              <w:t>0.05</w:t>
            </w:r>
          </w:p>
        </w:tc>
        <w:tc>
          <w:tcPr>
            <w:vAlign w:val="center"/>
          </w:tcPr>
          <w:p w14:paraId="58A651B5">
            <w:pPr>
              <w:rPr>
                <w:sz w:val="18"/>
                <w:szCs w:val="18"/>
              </w:rPr>
            </w:pPr>
            <w:r>
              <w:rPr>
                <w:sz w:val="18"/>
                <w:szCs w:val="18"/>
              </w:rPr>
              <w:t>0.06</w:t>
            </w:r>
          </w:p>
        </w:tc>
        <w:tc>
          <w:tcPr>
            <w:vAlign w:val="center"/>
          </w:tcPr>
          <w:p w14:paraId="165581BE">
            <w:pPr>
              <w:rPr>
                <w:sz w:val="18"/>
                <w:szCs w:val="18"/>
              </w:rPr>
            </w:pPr>
            <w:r>
              <w:rPr>
                <w:sz w:val="18"/>
                <w:szCs w:val="18"/>
              </w:rPr>
              <w:t>0.07</w:t>
            </w:r>
          </w:p>
        </w:tc>
        <w:tc>
          <w:tcPr>
            <w:vAlign w:val="center"/>
          </w:tcPr>
          <w:p w14:paraId="761DD8AB">
            <w:pPr>
              <w:rPr>
                <w:sz w:val="18"/>
                <w:szCs w:val="18"/>
              </w:rPr>
            </w:pPr>
            <w:r>
              <w:rPr>
                <w:sz w:val="18"/>
                <w:szCs w:val="18"/>
              </w:rPr>
              <w:t>0.09</w:t>
            </w:r>
          </w:p>
        </w:tc>
        <w:tc>
          <w:tcPr>
            <w:vAlign w:val="center"/>
          </w:tcPr>
          <w:p w14:paraId="201F7727">
            <w:pPr>
              <w:rPr>
                <w:sz w:val="18"/>
                <w:szCs w:val="18"/>
              </w:rPr>
            </w:pPr>
            <w:r>
              <w:rPr>
                <w:sz w:val="18"/>
                <w:szCs w:val="18"/>
              </w:rPr>
              <w:t>《声学手册》</w:t>
            </w:r>
          </w:p>
        </w:tc>
      </w:tr>
      <w:tr w14:paraId="6FEC4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361794">
            <w:pPr>
              <w:rPr>
                <w:sz w:val="18"/>
                <w:szCs w:val="18"/>
              </w:rPr>
            </w:pPr>
            <w:r>
              <w:rPr>
                <w:sz w:val="18"/>
                <w:szCs w:val="18"/>
              </w:rPr>
              <w:t>外墙（填充墙）</w:t>
            </w:r>
          </w:p>
        </w:tc>
        <w:tc>
          <w:tcPr>
            <w:shd w:val="clear" w:color="auto" w:fill="E6E6E6"/>
            <w:vAlign w:val="center"/>
          </w:tcPr>
          <w:p w14:paraId="024B890C">
            <w:pPr>
              <w:rPr>
                <w:sz w:val="18"/>
                <w:szCs w:val="18"/>
              </w:rPr>
            </w:pPr>
            <w:r>
              <w:rPr>
                <w:sz w:val="18"/>
                <w:szCs w:val="18"/>
              </w:rPr>
              <w:t>29.4</w:t>
            </w:r>
          </w:p>
        </w:tc>
        <w:tc>
          <w:tcPr>
            <w:vAlign w:val="center"/>
          </w:tcPr>
          <w:p w14:paraId="2BB4EB80">
            <w:pPr>
              <w:rPr>
                <w:sz w:val="18"/>
                <w:szCs w:val="18"/>
              </w:rPr>
            </w:pPr>
            <w:r>
              <w:rPr>
                <w:sz w:val="18"/>
                <w:szCs w:val="18"/>
              </w:rPr>
              <w:t>0.01</w:t>
            </w:r>
          </w:p>
        </w:tc>
        <w:tc>
          <w:tcPr>
            <w:vAlign w:val="center"/>
          </w:tcPr>
          <w:p w14:paraId="38121EF6">
            <w:pPr>
              <w:rPr>
                <w:sz w:val="18"/>
                <w:szCs w:val="18"/>
              </w:rPr>
            </w:pPr>
            <w:r>
              <w:rPr>
                <w:sz w:val="18"/>
                <w:szCs w:val="18"/>
              </w:rPr>
              <w:t>0.01</w:t>
            </w:r>
          </w:p>
        </w:tc>
        <w:tc>
          <w:tcPr>
            <w:vAlign w:val="center"/>
          </w:tcPr>
          <w:p w14:paraId="060BD3FD">
            <w:pPr>
              <w:rPr>
                <w:sz w:val="18"/>
                <w:szCs w:val="18"/>
              </w:rPr>
            </w:pPr>
            <w:r>
              <w:rPr>
                <w:sz w:val="18"/>
                <w:szCs w:val="18"/>
              </w:rPr>
              <w:t>0.02</w:t>
            </w:r>
          </w:p>
        </w:tc>
        <w:tc>
          <w:tcPr>
            <w:vAlign w:val="center"/>
          </w:tcPr>
          <w:p w14:paraId="4977565A">
            <w:pPr>
              <w:rPr>
                <w:sz w:val="18"/>
                <w:szCs w:val="18"/>
              </w:rPr>
            </w:pPr>
            <w:r>
              <w:rPr>
                <w:sz w:val="18"/>
                <w:szCs w:val="18"/>
              </w:rPr>
              <w:t>0.02</w:t>
            </w:r>
          </w:p>
        </w:tc>
        <w:tc>
          <w:tcPr>
            <w:vAlign w:val="center"/>
          </w:tcPr>
          <w:p w14:paraId="00A3AC45">
            <w:pPr>
              <w:rPr>
                <w:sz w:val="18"/>
                <w:szCs w:val="18"/>
              </w:rPr>
            </w:pPr>
            <w:r>
              <w:rPr>
                <w:sz w:val="18"/>
                <w:szCs w:val="18"/>
              </w:rPr>
              <w:t>0.02</w:t>
            </w:r>
          </w:p>
        </w:tc>
        <w:tc>
          <w:tcPr>
            <w:vAlign w:val="center"/>
          </w:tcPr>
          <w:p w14:paraId="5B59ED76">
            <w:pPr>
              <w:rPr>
                <w:sz w:val="18"/>
                <w:szCs w:val="18"/>
              </w:rPr>
            </w:pPr>
            <w:r>
              <w:rPr>
                <w:sz w:val="18"/>
                <w:szCs w:val="18"/>
              </w:rPr>
              <w:t>《声学手册》</w:t>
            </w:r>
          </w:p>
        </w:tc>
      </w:tr>
      <w:tr w14:paraId="7840C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747FA7">
            <w:pPr>
              <w:rPr>
                <w:sz w:val="18"/>
                <w:szCs w:val="18"/>
              </w:rPr>
            </w:pPr>
            <w:r>
              <w:rPr>
                <w:sz w:val="18"/>
                <w:szCs w:val="18"/>
              </w:rPr>
              <w:t>外墙（填充墙）</w:t>
            </w:r>
          </w:p>
        </w:tc>
        <w:tc>
          <w:tcPr>
            <w:shd w:val="clear" w:color="auto" w:fill="E6E6E6"/>
            <w:vAlign w:val="center"/>
          </w:tcPr>
          <w:p w14:paraId="26373A22">
            <w:pPr>
              <w:rPr>
                <w:sz w:val="18"/>
                <w:szCs w:val="18"/>
              </w:rPr>
            </w:pPr>
            <w:r>
              <w:rPr>
                <w:sz w:val="18"/>
                <w:szCs w:val="18"/>
              </w:rPr>
              <w:t>14.9</w:t>
            </w:r>
          </w:p>
        </w:tc>
        <w:tc>
          <w:tcPr>
            <w:vAlign w:val="center"/>
          </w:tcPr>
          <w:p w14:paraId="507838DF">
            <w:pPr>
              <w:rPr>
                <w:sz w:val="18"/>
                <w:szCs w:val="18"/>
              </w:rPr>
            </w:pPr>
            <w:r>
              <w:rPr>
                <w:sz w:val="18"/>
                <w:szCs w:val="18"/>
              </w:rPr>
              <w:t>0.01</w:t>
            </w:r>
          </w:p>
        </w:tc>
        <w:tc>
          <w:tcPr>
            <w:vAlign w:val="center"/>
          </w:tcPr>
          <w:p w14:paraId="6B5819FF">
            <w:pPr>
              <w:rPr>
                <w:sz w:val="18"/>
                <w:szCs w:val="18"/>
              </w:rPr>
            </w:pPr>
            <w:r>
              <w:rPr>
                <w:sz w:val="18"/>
                <w:szCs w:val="18"/>
              </w:rPr>
              <w:t>0.01</w:t>
            </w:r>
          </w:p>
        </w:tc>
        <w:tc>
          <w:tcPr>
            <w:vAlign w:val="center"/>
          </w:tcPr>
          <w:p w14:paraId="1040FEB9">
            <w:pPr>
              <w:rPr>
                <w:sz w:val="18"/>
                <w:szCs w:val="18"/>
              </w:rPr>
            </w:pPr>
            <w:r>
              <w:rPr>
                <w:sz w:val="18"/>
                <w:szCs w:val="18"/>
              </w:rPr>
              <w:t>0.02</w:t>
            </w:r>
          </w:p>
        </w:tc>
        <w:tc>
          <w:tcPr>
            <w:vAlign w:val="center"/>
          </w:tcPr>
          <w:p w14:paraId="6FEEB9AC">
            <w:pPr>
              <w:rPr>
                <w:sz w:val="18"/>
                <w:szCs w:val="18"/>
              </w:rPr>
            </w:pPr>
            <w:r>
              <w:rPr>
                <w:sz w:val="18"/>
                <w:szCs w:val="18"/>
              </w:rPr>
              <w:t>0.02</w:t>
            </w:r>
          </w:p>
        </w:tc>
        <w:tc>
          <w:tcPr>
            <w:vAlign w:val="center"/>
          </w:tcPr>
          <w:p w14:paraId="5956D7E6">
            <w:pPr>
              <w:rPr>
                <w:sz w:val="18"/>
                <w:szCs w:val="18"/>
              </w:rPr>
            </w:pPr>
            <w:r>
              <w:rPr>
                <w:sz w:val="18"/>
                <w:szCs w:val="18"/>
              </w:rPr>
              <w:t>0.02</w:t>
            </w:r>
          </w:p>
        </w:tc>
        <w:tc>
          <w:tcPr>
            <w:vAlign w:val="center"/>
          </w:tcPr>
          <w:p w14:paraId="693D9E64">
            <w:pPr>
              <w:rPr>
                <w:sz w:val="18"/>
                <w:szCs w:val="18"/>
              </w:rPr>
            </w:pPr>
            <w:r>
              <w:rPr>
                <w:sz w:val="18"/>
                <w:szCs w:val="18"/>
              </w:rPr>
              <w:t>《声学手册》</w:t>
            </w:r>
          </w:p>
        </w:tc>
      </w:tr>
      <w:tr w14:paraId="4266B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A0104A">
            <w:pPr>
              <w:rPr>
                <w:sz w:val="18"/>
                <w:szCs w:val="18"/>
              </w:rPr>
            </w:pPr>
            <w:r>
              <w:rPr>
                <w:sz w:val="18"/>
                <w:szCs w:val="18"/>
              </w:rPr>
              <w:t>内墙</w:t>
            </w:r>
          </w:p>
        </w:tc>
        <w:tc>
          <w:tcPr>
            <w:shd w:val="clear" w:color="auto" w:fill="E6E6E6"/>
            <w:vAlign w:val="center"/>
          </w:tcPr>
          <w:p w14:paraId="0C3AA25A">
            <w:pPr>
              <w:rPr>
                <w:sz w:val="18"/>
                <w:szCs w:val="18"/>
              </w:rPr>
            </w:pPr>
            <w:r>
              <w:rPr>
                <w:sz w:val="18"/>
                <w:szCs w:val="18"/>
              </w:rPr>
              <w:t>90.1</w:t>
            </w:r>
          </w:p>
        </w:tc>
        <w:tc>
          <w:tcPr>
            <w:vAlign w:val="center"/>
          </w:tcPr>
          <w:p w14:paraId="60D2E7D0">
            <w:pPr>
              <w:rPr>
                <w:sz w:val="18"/>
                <w:szCs w:val="18"/>
              </w:rPr>
            </w:pPr>
            <w:r>
              <w:rPr>
                <w:sz w:val="18"/>
                <w:szCs w:val="18"/>
              </w:rPr>
              <w:t>0.10</w:t>
            </w:r>
          </w:p>
        </w:tc>
        <w:tc>
          <w:tcPr>
            <w:vAlign w:val="center"/>
          </w:tcPr>
          <w:p w14:paraId="280D65CA">
            <w:pPr>
              <w:rPr>
                <w:sz w:val="18"/>
                <w:szCs w:val="18"/>
              </w:rPr>
            </w:pPr>
            <w:r>
              <w:rPr>
                <w:sz w:val="18"/>
                <w:szCs w:val="18"/>
              </w:rPr>
              <w:t>0.05</w:t>
            </w:r>
          </w:p>
        </w:tc>
        <w:tc>
          <w:tcPr>
            <w:vAlign w:val="center"/>
          </w:tcPr>
          <w:p w14:paraId="2DE96A6E">
            <w:pPr>
              <w:rPr>
                <w:sz w:val="18"/>
                <w:szCs w:val="18"/>
              </w:rPr>
            </w:pPr>
            <w:r>
              <w:rPr>
                <w:sz w:val="18"/>
                <w:szCs w:val="18"/>
              </w:rPr>
              <w:t>0.06</w:t>
            </w:r>
          </w:p>
        </w:tc>
        <w:tc>
          <w:tcPr>
            <w:vAlign w:val="center"/>
          </w:tcPr>
          <w:p w14:paraId="78554015">
            <w:pPr>
              <w:rPr>
                <w:sz w:val="18"/>
                <w:szCs w:val="18"/>
              </w:rPr>
            </w:pPr>
            <w:r>
              <w:rPr>
                <w:sz w:val="18"/>
                <w:szCs w:val="18"/>
              </w:rPr>
              <w:t>0.07</w:t>
            </w:r>
          </w:p>
        </w:tc>
        <w:tc>
          <w:tcPr>
            <w:vAlign w:val="center"/>
          </w:tcPr>
          <w:p w14:paraId="3EA5CD6D">
            <w:pPr>
              <w:rPr>
                <w:sz w:val="18"/>
                <w:szCs w:val="18"/>
              </w:rPr>
            </w:pPr>
            <w:r>
              <w:rPr>
                <w:sz w:val="18"/>
                <w:szCs w:val="18"/>
              </w:rPr>
              <w:t>0.09</w:t>
            </w:r>
          </w:p>
        </w:tc>
        <w:tc>
          <w:tcPr>
            <w:vAlign w:val="center"/>
          </w:tcPr>
          <w:p w14:paraId="11C602F4">
            <w:pPr>
              <w:rPr>
                <w:sz w:val="18"/>
                <w:szCs w:val="18"/>
              </w:rPr>
            </w:pPr>
            <w:r>
              <w:rPr>
                <w:sz w:val="18"/>
                <w:szCs w:val="18"/>
              </w:rPr>
              <w:t>《声学手册》</w:t>
            </w:r>
          </w:p>
        </w:tc>
      </w:tr>
      <w:tr w14:paraId="1B9CE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BA5D65">
            <w:pPr>
              <w:rPr>
                <w:sz w:val="18"/>
                <w:szCs w:val="18"/>
              </w:rPr>
            </w:pPr>
            <w:r>
              <w:rPr>
                <w:sz w:val="18"/>
                <w:szCs w:val="18"/>
              </w:rPr>
              <w:t>外墙（填充墙）</w:t>
            </w:r>
          </w:p>
        </w:tc>
        <w:tc>
          <w:tcPr>
            <w:shd w:val="clear" w:color="auto" w:fill="E6E6E6"/>
            <w:vAlign w:val="center"/>
          </w:tcPr>
          <w:p w14:paraId="026BB5A7">
            <w:pPr>
              <w:rPr>
                <w:sz w:val="18"/>
                <w:szCs w:val="18"/>
              </w:rPr>
            </w:pPr>
            <w:r>
              <w:rPr>
                <w:sz w:val="18"/>
                <w:szCs w:val="18"/>
              </w:rPr>
              <w:t>40.6</w:t>
            </w:r>
          </w:p>
        </w:tc>
        <w:tc>
          <w:tcPr>
            <w:vAlign w:val="center"/>
          </w:tcPr>
          <w:p w14:paraId="60DE5FE7">
            <w:pPr>
              <w:rPr>
                <w:sz w:val="18"/>
                <w:szCs w:val="18"/>
              </w:rPr>
            </w:pPr>
            <w:r>
              <w:rPr>
                <w:sz w:val="18"/>
                <w:szCs w:val="18"/>
              </w:rPr>
              <w:t>0.01</w:t>
            </w:r>
          </w:p>
        </w:tc>
        <w:tc>
          <w:tcPr>
            <w:vAlign w:val="center"/>
          </w:tcPr>
          <w:p w14:paraId="708AA895">
            <w:pPr>
              <w:rPr>
                <w:sz w:val="18"/>
                <w:szCs w:val="18"/>
              </w:rPr>
            </w:pPr>
            <w:r>
              <w:rPr>
                <w:sz w:val="18"/>
                <w:szCs w:val="18"/>
              </w:rPr>
              <w:t>0.01</w:t>
            </w:r>
          </w:p>
        </w:tc>
        <w:tc>
          <w:tcPr>
            <w:vAlign w:val="center"/>
          </w:tcPr>
          <w:p w14:paraId="608D06E5">
            <w:pPr>
              <w:rPr>
                <w:sz w:val="18"/>
                <w:szCs w:val="18"/>
              </w:rPr>
            </w:pPr>
            <w:r>
              <w:rPr>
                <w:sz w:val="18"/>
                <w:szCs w:val="18"/>
              </w:rPr>
              <w:t>0.02</w:t>
            </w:r>
          </w:p>
        </w:tc>
        <w:tc>
          <w:tcPr>
            <w:vAlign w:val="center"/>
          </w:tcPr>
          <w:p w14:paraId="14CC55D2">
            <w:pPr>
              <w:rPr>
                <w:sz w:val="18"/>
                <w:szCs w:val="18"/>
              </w:rPr>
            </w:pPr>
            <w:r>
              <w:rPr>
                <w:sz w:val="18"/>
                <w:szCs w:val="18"/>
              </w:rPr>
              <w:t>0.02</w:t>
            </w:r>
          </w:p>
        </w:tc>
        <w:tc>
          <w:tcPr>
            <w:vAlign w:val="center"/>
          </w:tcPr>
          <w:p w14:paraId="3B6E4FB6">
            <w:pPr>
              <w:rPr>
                <w:sz w:val="18"/>
                <w:szCs w:val="18"/>
              </w:rPr>
            </w:pPr>
            <w:r>
              <w:rPr>
                <w:sz w:val="18"/>
                <w:szCs w:val="18"/>
              </w:rPr>
              <w:t>0.02</w:t>
            </w:r>
          </w:p>
        </w:tc>
        <w:tc>
          <w:tcPr>
            <w:vAlign w:val="center"/>
          </w:tcPr>
          <w:p w14:paraId="4F1FD25B">
            <w:pPr>
              <w:rPr>
                <w:sz w:val="18"/>
                <w:szCs w:val="18"/>
              </w:rPr>
            </w:pPr>
            <w:r>
              <w:rPr>
                <w:sz w:val="18"/>
                <w:szCs w:val="18"/>
              </w:rPr>
              <w:t>《声学手册》</w:t>
            </w:r>
          </w:p>
        </w:tc>
      </w:tr>
      <w:tr w14:paraId="141CD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439A3D">
            <w:pPr>
              <w:rPr>
                <w:sz w:val="18"/>
                <w:szCs w:val="18"/>
              </w:rPr>
            </w:pPr>
            <w:r>
              <w:rPr>
                <w:sz w:val="18"/>
                <w:szCs w:val="18"/>
              </w:rPr>
              <w:t>内门(M1824)</w:t>
            </w:r>
          </w:p>
        </w:tc>
        <w:tc>
          <w:tcPr>
            <w:shd w:val="clear" w:color="auto" w:fill="E6E6E6"/>
            <w:vAlign w:val="center"/>
          </w:tcPr>
          <w:p w14:paraId="5CFE5A99">
            <w:pPr>
              <w:rPr>
                <w:sz w:val="18"/>
                <w:szCs w:val="18"/>
              </w:rPr>
            </w:pPr>
            <w:r>
              <w:rPr>
                <w:sz w:val="18"/>
                <w:szCs w:val="18"/>
              </w:rPr>
              <w:t>8.6</w:t>
            </w:r>
          </w:p>
        </w:tc>
        <w:tc>
          <w:tcPr>
            <w:vAlign w:val="center"/>
          </w:tcPr>
          <w:p w14:paraId="4DFE2793">
            <w:pPr>
              <w:rPr>
                <w:sz w:val="18"/>
                <w:szCs w:val="18"/>
              </w:rPr>
            </w:pPr>
            <w:r>
              <w:rPr>
                <w:sz w:val="18"/>
                <w:szCs w:val="18"/>
              </w:rPr>
              <w:t>0.16</w:t>
            </w:r>
          </w:p>
        </w:tc>
        <w:tc>
          <w:tcPr>
            <w:vAlign w:val="center"/>
          </w:tcPr>
          <w:p w14:paraId="1C75223A">
            <w:pPr>
              <w:rPr>
                <w:sz w:val="18"/>
                <w:szCs w:val="18"/>
              </w:rPr>
            </w:pPr>
            <w:r>
              <w:rPr>
                <w:sz w:val="18"/>
                <w:szCs w:val="18"/>
              </w:rPr>
              <w:t>0.15</w:t>
            </w:r>
          </w:p>
        </w:tc>
        <w:tc>
          <w:tcPr>
            <w:vAlign w:val="center"/>
          </w:tcPr>
          <w:p w14:paraId="6D99A34A">
            <w:pPr>
              <w:rPr>
                <w:sz w:val="18"/>
                <w:szCs w:val="18"/>
              </w:rPr>
            </w:pPr>
            <w:r>
              <w:rPr>
                <w:sz w:val="18"/>
                <w:szCs w:val="18"/>
              </w:rPr>
              <w:t>0.10</w:t>
            </w:r>
          </w:p>
        </w:tc>
        <w:tc>
          <w:tcPr>
            <w:vAlign w:val="center"/>
          </w:tcPr>
          <w:p w14:paraId="624F5969">
            <w:pPr>
              <w:rPr>
                <w:sz w:val="18"/>
                <w:szCs w:val="18"/>
              </w:rPr>
            </w:pPr>
            <w:r>
              <w:rPr>
                <w:sz w:val="18"/>
                <w:szCs w:val="18"/>
              </w:rPr>
              <w:t>0.10</w:t>
            </w:r>
          </w:p>
        </w:tc>
        <w:tc>
          <w:tcPr>
            <w:vAlign w:val="center"/>
          </w:tcPr>
          <w:p w14:paraId="165CF228">
            <w:pPr>
              <w:rPr>
                <w:sz w:val="18"/>
                <w:szCs w:val="18"/>
              </w:rPr>
            </w:pPr>
            <w:r>
              <w:rPr>
                <w:sz w:val="18"/>
                <w:szCs w:val="18"/>
              </w:rPr>
              <w:t>0.10</w:t>
            </w:r>
          </w:p>
        </w:tc>
        <w:tc>
          <w:tcPr>
            <w:vAlign w:val="center"/>
          </w:tcPr>
          <w:p w14:paraId="0AD10130">
            <w:pPr>
              <w:rPr>
                <w:sz w:val="18"/>
                <w:szCs w:val="18"/>
              </w:rPr>
            </w:pPr>
            <w:r>
              <w:rPr>
                <w:sz w:val="18"/>
                <w:szCs w:val="18"/>
              </w:rPr>
              <w:t>《噪声与振动控制工程手册》</w:t>
            </w:r>
          </w:p>
        </w:tc>
      </w:tr>
      <w:tr w14:paraId="155CE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52EDC8">
            <w:pPr>
              <w:rPr>
                <w:sz w:val="18"/>
                <w:szCs w:val="18"/>
              </w:rPr>
            </w:pPr>
            <w:r>
              <w:rPr>
                <w:sz w:val="18"/>
                <w:szCs w:val="18"/>
              </w:rPr>
              <w:t>外窗(C0820)</w:t>
            </w:r>
          </w:p>
        </w:tc>
        <w:tc>
          <w:tcPr>
            <w:shd w:val="clear" w:color="auto" w:fill="E6E6E6"/>
            <w:vAlign w:val="center"/>
          </w:tcPr>
          <w:p w14:paraId="0EC14A68">
            <w:pPr>
              <w:rPr>
                <w:sz w:val="18"/>
                <w:szCs w:val="18"/>
              </w:rPr>
            </w:pPr>
            <w:r>
              <w:rPr>
                <w:sz w:val="18"/>
                <w:szCs w:val="18"/>
              </w:rPr>
              <w:t>16.0</w:t>
            </w:r>
          </w:p>
        </w:tc>
        <w:tc>
          <w:tcPr>
            <w:vAlign w:val="center"/>
          </w:tcPr>
          <w:p w14:paraId="795C0BEA">
            <w:pPr>
              <w:rPr>
                <w:sz w:val="18"/>
                <w:szCs w:val="18"/>
              </w:rPr>
            </w:pPr>
            <w:r>
              <w:rPr>
                <w:sz w:val="18"/>
                <w:szCs w:val="18"/>
              </w:rPr>
              <w:t>0.35</w:t>
            </w:r>
          </w:p>
        </w:tc>
        <w:tc>
          <w:tcPr>
            <w:vAlign w:val="center"/>
          </w:tcPr>
          <w:p w14:paraId="13FAFFE9">
            <w:pPr>
              <w:rPr>
                <w:sz w:val="18"/>
                <w:szCs w:val="18"/>
              </w:rPr>
            </w:pPr>
            <w:r>
              <w:rPr>
                <w:sz w:val="18"/>
                <w:szCs w:val="18"/>
              </w:rPr>
              <w:t>0.25</w:t>
            </w:r>
          </w:p>
        </w:tc>
        <w:tc>
          <w:tcPr>
            <w:vAlign w:val="center"/>
          </w:tcPr>
          <w:p w14:paraId="0CB3A24E">
            <w:pPr>
              <w:rPr>
                <w:sz w:val="18"/>
                <w:szCs w:val="18"/>
              </w:rPr>
            </w:pPr>
            <w:r>
              <w:rPr>
                <w:sz w:val="18"/>
                <w:szCs w:val="18"/>
              </w:rPr>
              <w:t>0.18</w:t>
            </w:r>
          </w:p>
        </w:tc>
        <w:tc>
          <w:tcPr>
            <w:vAlign w:val="center"/>
          </w:tcPr>
          <w:p w14:paraId="7482D288">
            <w:pPr>
              <w:rPr>
                <w:sz w:val="18"/>
                <w:szCs w:val="18"/>
              </w:rPr>
            </w:pPr>
            <w:r>
              <w:rPr>
                <w:sz w:val="18"/>
                <w:szCs w:val="18"/>
              </w:rPr>
              <w:t>0.12</w:t>
            </w:r>
          </w:p>
        </w:tc>
        <w:tc>
          <w:tcPr>
            <w:vAlign w:val="center"/>
          </w:tcPr>
          <w:p w14:paraId="4AD71C16">
            <w:pPr>
              <w:rPr>
                <w:sz w:val="18"/>
                <w:szCs w:val="18"/>
              </w:rPr>
            </w:pPr>
            <w:r>
              <w:rPr>
                <w:sz w:val="18"/>
                <w:szCs w:val="18"/>
              </w:rPr>
              <w:t>0.07</w:t>
            </w:r>
          </w:p>
        </w:tc>
        <w:tc>
          <w:tcPr>
            <w:vAlign w:val="center"/>
          </w:tcPr>
          <w:p w14:paraId="0028FC41">
            <w:pPr>
              <w:rPr>
                <w:sz w:val="18"/>
                <w:szCs w:val="18"/>
              </w:rPr>
            </w:pPr>
            <w:r>
              <w:rPr>
                <w:sz w:val="18"/>
                <w:szCs w:val="18"/>
              </w:rPr>
              <w:t>《声学手册》</w:t>
            </w:r>
          </w:p>
        </w:tc>
      </w:tr>
      <w:tr w14:paraId="0073D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6A2E48CF">
            <w:pPr>
              <w:rPr>
                <w:sz w:val="18"/>
                <w:szCs w:val="18"/>
              </w:rPr>
            </w:pPr>
            <w:r>
              <w:rPr>
                <w:sz w:val="18"/>
                <w:szCs w:val="18"/>
              </w:rPr>
              <w:t>外窗(C0826)</w:t>
            </w:r>
          </w:p>
        </w:tc>
        <w:tc>
          <w:tcPr>
            <w:shd w:val="clear" w:color="auto" w:fill="E6E6E6"/>
            <w:vAlign w:val="center"/>
          </w:tcPr>
          <w:p w14:paraId="6B7A4A7C">
            <w:pPr>
              <w:rPr>
                <w:sz w:val="18"/>
                <w:szCs w:val="18"/>
              </w:rPr>
            </w:pPr>
            <w:r>
              <w:rPr>
                <w:sz w:val="18"/>
                <w:szCs w:val="18"/>
              </w:rPr>
              <w:t>6.2</w:t>
            </w:r>
          </w:p>
        </w:tc>
        <w:tc>
          <w:tcPr>
            <w:vAlign w:val="center"/>
          </w:tcPr>
          <w:p w14:paraId="01A0C397">
            <w:pPr>
              <w:rPr>
                <w:sz w:val="18"/>
                <w:szCs w:val="18"/>
              </w:rPr>
            </w:pPr>
            <w:r>
              <w:rPr>
                <w:sz w:val="18"/>
                <w:szCs w:val="18"/>
              </w:rPr>
              <w:t>0.35</w:t>
            </w:r>
          </w:p>
        </w:tc>
        <w:tc>
          <w:tcPr>
            <w:vAlign w:val="center"/>
          </w:tcPr>
          <w:p w14:paraId="39A6885E">
            <w:pPr>
              <w:rPr>
                <w:sz w:val="18"/>
                <w:szCs w:val="18"/>
              </w:rPr>
            </w:pPr>
            <w:r>
              <w:rPr>
                <w:sz w:val="18"/>
                <w:szCs w:val="18"/>
              </w:rPr>
              <w:t>0.25</w:t>
            </w:r>
          </w:p>
        </w:tc>
        <w:tc>
          <w:tcPr>
            <w:vAlign w:val="center"/>
          </w:tcPr>
          <w:p w14:paraId="434D4CA5">
            <w:pPr>
              <w:rPr>
                <w:sz w:val="18"/>
                <w:szCs w:val="18"/>
              </w:rPr>
            </w:pPr>
            <w:r>
              <w:rPr>
                <w:sz w:val="18"/>
                <w:szCs w:val="18"/>
              </w:rPr>
              <w:t>0.18</w:t>
            </w:r>
          </w:p>
        </w:tc>
        <w:tc>
          <w:tcPr>
            <w:vAlign w:val="center"/>
          </w:tcPr>
          <w:p w14:paraId="005FC50C">
            <w:pPr>
              <w:rPr>
                <w:sz w:val="18"/>
                <w:szCs w:val="18"/>
              </w:rPr>
            </w:pPr>
            <w:r>
              <w:rPr>
                <w:sz w:val="18"/>
                <w:szCs w:val="18"/>
              </w:rPr>
              <w:t>0.12</w:t>
            </w:r>
          </w:p>
        </w:tc>
        <w:tc>
          <w:tcPr>
            <w:vAlign w:val="center"/>
          </w:tcPr>
          <w:p w14:paraId="2D3EDAC5">
            <w:pPr>
              <w:rPr>
                <w:sz w:val="18"/>
                <w:szCs w:val="18"/>
              </w:rPr>
            </w:pPr>
            <w:r>
              <w:rPr>
                <w:sz w:val="18"/>
                <w:szCs w:val="18"/>
              </w:rPr>
              <w:t>0.07</w:t>
            </w:r>
          </w:p>
        </w:tc>
        <w:tc>
          <w:tcPr>
            <w:vAlign w:val="center"/>
          </w:tcPr>
          <w:p w14:paraId="2776D2F4">
            <w:pPr>
              <w:rPr>
                <w:sz w:val="18"/>
                <w:szCs w:val="18"/>
              </w:rPr>
            </w:pPr>
            <w:r>
              <w:rPr>
                <w:sz w:val="18"/>
                <w:szCs w:val="18"/>
              </w:rPr>
              <w:t>《声学手册》</w:t>
            </w:r>
          </w:p>
        </w:tc>
      </w:tr>
      <w:tr w14:paraId="3862B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3CDAC5">
            <w:pPr>
              <w:rPr>
                <w:sz w:val="18"/>
                <w:szCs w:val="18"/>
              </w:rPr>
            </w:pPr>
            <w:r>
              <w:rPr>
                <w:sz w:val="18"/>
                <w:szCs w:val="18"/>
              </w:rPr>
              <w:t>楼板</w:t>
            </w:r>
          </w:p>
        </w:tc>
        <w:tc>
          <w:tcPr>
            <w:shd w:val="clear" w:color="auto" w:fill="E6E6E6"/>
            <w:vAlign w:val="center"/>
          </w:tcPr>
          <w:p w14:paraId="68689373">
            <w:pPr>
              <w:rPr>
                <w:sz w:val="18"/>
                <w:szCs w:val="18"/>
              </w:rPr>
            </w:pPr>
            <w:r>
              <w:rPr>
                <w:sz w:val="18"/>
                <w:szCs w:val="18"/>
              </w:rPr>
              <w:t>156.2</w:t>
            </w:r>
          </w:p>
        </w:tc>
        <w:tc>
          <w:tcPr>
            <w:vAlign w:val="center"/>
          </w:tcPr>
          <w:p w14:paraId="513AAFF2">
            <w:pPr>
              <w:rPr>
                <w:sz w:val="18"/>
                <w:szCs w:val="18"/>
              </w:rPr>
            </w:pPr>
            <w:r>
              <w:rPr>
                <w:sz w:val="18"/>
                <w:szCs w:val="18"/>
              </w:rPr>
              <w:t>0.10</w:t>
            </w:r>
          </w:p>
        </w:tc>
        <w:tc>
          <w:tcPr>
            <w:vAlign w:val="center"/>
          </w:tcPr>
          <w:p w14:paraId="23902AF7">
            <w:pPr>
              <w:rPr>
                <w:sz w:val="18"/>
                <w:szCs w:val="18"/>
              </w:rPr>
            </w:pPr>
            <w:r>
              <w:rPr>
                <w:sz w:val="18"/>
                <w:szCs w:val="18"/>
              </w:rPr>
              <w:t>0.05</w:t>
            </w:r>
          </w:p>
        </w:tc>
        <w:tc>
          <w:tcPr>
            <w:vAlign w:val="center"/>
          </w:tcPr>
          <w:p w14:paraId="27AB6CCD">
            <w:pPr>
              <w:rPr>
                <w:sz w:val="18"/>
                <w:szCs w:val="18"/>
              </w:rPr>
            </w:pPr>
            <w:r>
              <w:rPr>
                <w:sz w:val="18"/>
                <w:szCs w:val="18"/>
              </w:rPr>
              <w:t>0.06</w:t>
            </w:r>
          </w:p>
        </w:tc>
        <w:tc>
          <w:tcPr>
            <w:vAlign w:val="center"/>
          </w:tcPr>
          <w:p w14:paraId="4FD9AFE9">
            <w:pPr>
              <w:rPr>
                <w:sz w:val="18"/>
                <w:szCs w:val="18"/>
              </w:rPr>
            </w:pPr>
            <w:r>
              <w:rPr>
                <w:sz w:val="18"/>
                <w:szCs w:val="18"/>
              </w:rPr>
              <w:t>0.07</w:t>
            </w:r>
          </w:p>
        </w:tc>
        <w:tc>
          <w:tcPr>
            <w:vAlign w:val="center"/>
          </w:tcPr>
          <w:p w14:paraId="29D38F16">
            <w:pPr>
              <w:rPr>
                <w:sz w:val="18"/>
                <w:szCs w:val="18"/>
              </w:rPr>
            </w:pPr>
            <w:r>
              <w:rPr>
                <w:sz w:val="18"/>
                <w:szCs w:val="18"/>
              </w:rPr>
              <w:t>0.09</w:t>
            </w:r>
          </w:p>
        </w:tc>
        <w:tc>
          <w:tcPr>
            <w:vAlign w:val="center"/>
          </w:tcPr>
          <w:p w14:paraId="500B7C1B">
            <w:pPr>
              <w:rPr>
                <w:sz w:val="18"/>
                <w:szCs w:val="18"/>
              </w:rPr>
            </w:pPr>
            <w:r>
              <w:rPr>
                <w:sz w:val="18"/>
                <w:szCs w:val="18"/>
              </w:rPr>
              <w:t>《声学手册》</w:t>
            </w:r>
          </w:p>
        </w:tc>
      </w:tr>
      <w:tr w14:paraId="61A63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23064C">
            <w:pPr>
              <w:rPr>
                <w:sz w:val="18"/>
                <w:szCs w:val="18"/>
              </w:rPr>
            </w:pPr>
            <w:r>
              <w:rPr>
                <w:sz w:val="18"/>
                <w:szCs w:val="18"/>
              </w:rPr>
              <w:t>屋顶</w:t>
            </w:r>
          </w:p>
        </w:tc>
        <w:tc>
          <w:tcPr>
            <w:shd w:val="clear" w:color="auto" w:fill="E6E6E6"/>
            <w:vAlign w:val="center"/>
          </w:tcPr>
          <w:p w14:paraId="0C28CC32">
            <w:pPr>
              <w:rPr>
                <w:sz w:val="18"/>
                <w:szCs w:val="18"/>
              </w:rPr>
            </w:pPr>
            <w:r>
              <w:rPr>
                <w:sz w:val="18"/>
                <w:szCs w:val="18"/>
              </w:rPr>
              <w:t>164.2</w:t>
            </w:r>
          </w:p>
        </w:tc>
        <w:tc>
          <w:tcPr>
            <w:vAlign w:val="center"/>
          </w:tcPr>
          <w:p w14:paraId="5951397A">
            <w:pPr>
              <w:rPr>
                <w:sz w:val="18"/>
                <w:szCs w:val="18"/>
              </w:rPr>
            </w:pPr>
            <w:r>
              <w:rPr>
                <w:sz w:val="18"/>
                <w:szCs w:val="18"/>
              </w:rPr>
              <w:t>0.10</w:t>
            </w:r>
          </w:p>
        </w:tc>
        <w:tc>
          <w:tcPr>
            <w:vAlign w:val="center"/>
          </w:tcPr>
          <w:p w14:paraId="57038021">
            <w:pPr>
              <w:rPr>
                <w:sz w:val="18"/>
                <w:szCs w:val="18"/>
              </w:rPr>
            </w:pPr>
            <w:r>
              <w:rPr>
                <w:sz w:val="18"/>
                <w:szCs w:val="18"/>
              </w:rPr>
              <w:t>0.05</w:t>
            </w:r>
          </w:p>
        </w:tc>
        <w:tc>
          <w:tcPr>
            <w:vAlign w:val="center"/>
          </w:tcPr>
          <w:p w14:paraId="503B6A8F">
            <w:pPr>
              <w:rPr>
                <w:sz w:val="18"/>
                <w:szCs w:val="18"/>
              </w:rPr>
            </w:pPr>
            <w:r>
              <w:rPr>
                <w:sz w:val="18"/>
                <w:szCs w:val="18"/>
              </w:rPr>
              <w:t>0.06</w:t>
            </w:r>
          </w:p>
        </w:tc>
        <w:tc>
          <w:tcPr>
            <w:vAlign w:val="center"/>
          </w:tcPr>
          <w:p w14:paraId="1DA2FFB1">
            <w:pPr>
              <w:rPr>
                <w:sz w:val="18"/>
                <w:szCs w:val="18"/>
              </w:rPr>
            </w:pPr>
            <w:r>
              <w:rPr>
                <w:sz w:val="18"/>
                <w:szCs w:val="18"/>
              </w:rPr>
              <w:t>0.07</w:t>
            </w:r>
          </w:p>
        </w:tc>
        <w:tc>
          <w:tcPr>
            <w:vAlign w:val="center"/>
          </w:tcPr>
          <w:p w14:paraId="4A54BF80">
            <w:pPr>
              <w:rPr>
                <w:sz w:val="18"/>
                <w:szCs w:val="18"/>
              </w:rPr>
            </w:pPr>
            <w:r>
              <w:rPr>
                <w:sz w:val="18"/>
                <w:szCs w:val="18"/>
              </w:rPr>
              <w:t>0.09</w:t>
            </w:r>
          </w:p>
        </w:tc>
        <w:tc>
          <w:tcPr>
            <w:vAlign w:val="center"/>
          </w:tcPr>
          <w:p w14:paraId="265AD865">
            <w:pPr>
              <w:rPr>
                <w:sz w:val="18"/>
                <w:szCs w:val="18"/>
              </w:rPr>
            </w:pPr>
            <w:r>
              <w:rPr>
                <w:sz w:val="18"/>
                <w:szCs w:val="18"/>
              </w:rPr>
              <w:t>《声学手册》</w:t>
            </w:r>
          </w:p>
        </w:tc>
      </w:tr>
      <w:tr w14:paraId="63BB8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15269B24">
            <w:pPr>
              <w:rPr>
                <w:sz w:val="18"/>
                <w:szCs w:val="18"/>
              </w:rPr>
            </w:pPr>
            <w:r>
              <w:rPr>
                <w:sz w:val="18"/>
                <w:szCs w:val="18"/>
              </w:rPr>
              <w:t>总吸声量(㎡)</w:t>
            </w:r>
          </w:p>
        </w:tc>
        <w:tc>
          <w:tcPr>
            <w:vAlign w:val="center"/>
          </w:tcPr>
          <w:p w14:paraId="4A4BDDDE">
            <w:pPr>
              <w:rPr>
                <w:sz w:val="18"/>
                <w:szCs w:val="18"/>
              </w:rPr>
            </w:pPr>
            <w:r>
              <w:rPr>
                <w:sz w:val="18"/>
                <w:szCs w:val="18"/>
              </w:rPr>
              <w:t>61.9</w:t>
            </w:r>
          </w:p>
        </w:tc>
        <w:tc>
          <w:tcPr>
            <w:vAlign w:val="center"/>
          </w:tcPr>
          <w:p w14:paraId="17842C6B">
            <w:pPr>
              <w:rPr>
                <w:sz w:val="18"/>
                <w:szCs w:val="18"/>
              </w:rPr>
            </w:pPr>
            <w:r>
              <w:rPr>
                <w:sz w:val="18"/>
                <w:szCs w:val="18"/>
              </w:rPr>
              <w:t>33.6</w:t>
            </w:r>
          </w:p>
        </w:tc>
        <w:tc>
          <w:tcPr>
            <w:vAlign w:val="center"/>
          </w:tcPr>
          <w:p w14:paraId="63CEE155">
            <w:pPr>
              <w:rPr>
                <w:sz w:val="18"/>
                <w:szCs w:val="18"/>
              </w:rPr>
            </w:pPr>
            <w:r>
              <w:rPr>
                <w:sz w:val="18"/>
                <w:szCs w:val="18"/>
              </w:rPr>
              <w:t>37.7</w:t>
            </w:r>
          </w:p>
        </w:tc>
        <w:tc>
          <w:tcPr>
            <w:vAlign w:val="center"/>
          </w:tcPr>
          <w:p w14:paraId="2ED8A25F">
            <w:pPr>
              <w:rPr>
                <w:sz w:val="18"/>
                <w:szCs w:val="18"/>
              </w:rPr>
            </w:pPr>
            <w:r>
              <w:rPr>
                <w:sz w:val="18"/>
                <w:szCs w:val="18"/>
              </w:rPr>
              <w:t>41.5</w:t>
            </w:r>
          </w:p>
        </w:tc>
        <w:tc>
          <w:tcPr>
            <w:vAlign w:val="center"/>
          </w:tcPr>
          <w:p w14:paraId="1AFBF226">
            <w:pPr>
              <w:rPr>
                <w:sz w:val="18"/>
                <w:szCs w:val="18"/>
              </w:rPr>
            </w:pPr>
            <w:r>
              <w:rPr>
                <w:sz w:val="18"/>
                <w:szCs w:val="18"/>
              </w:rPr>
              <w:t>50.8</w:t>
            </w:r>
          </w:p>
        </w:tc>
        <w:tc>
          <w:tcPr>
            <w:vAlign w:val="center"/>
          </w:tcPr>
          <w:p w14:paraId="71711E6D">
            <w:pPr>
              <w:rPr>
                <w:sz w:val="18"/>
                <w:szCs w:val="18"/>
              </w:rPr>
            </w:pPr>
          </w:p>
        </w:tc>
      </w:tr>
    </w:tbl>
    <w:p w14:paraId="3E3E132D">
      <w:pPr>
        <w:pStyle w:val="3"/>
        <w:jc w:val="center"/>
        <w:rPr>
          <w:sz w:val="18"/>
          <w:szCs w:val="18"/>
          <w:lang w:val="en-US"/>
        </w:rPr>
      </w:pPr>
      <w:bookmarkStart w:id="122" w:name="内部建筑设备围护结构吸声量表"/>
      <w:bookmarkEnd w:id="122"/>
    </w:p>
    <w:p w14:paraId="6E727C0A">
      <w:pPr>
        <w:pStyle w:val="5"/>
      </w:pPr>
      <w:bookmarkStart w:id="123" w:name="_Toc161211418"/>
      <w:r>
        <w:rPr>
          <w:rFonts w:hint="eastAsia"/>
        </w:rPr>
        <w:t>典型房间内部设备</w:t>
      </w:r>
      <w:bookmarkEnd w:id="123"/>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24"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24"/>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1018"/>
        <w:gridCol w:w="1018"/>
        <w:gridCol w:w="1811"/>
        <w:gridCol w:w="1811"/>
        <w:gridCol w:w="1018"/>
        <w:gridCol w:w="1018"/>
      </w:tblGrid>
      <w:tr w14:paraId="19BE4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515D116">
            <w:pPr>
              <w:jc w:val="center"/>
            </w:pPr>
            <w:r>
              <w:t>声源</w:t>
            </w:r>
          </w:p>
        </w:tc>
        <w:tc>
          <w:tcPr>
            <w:gridSpan w:val="2"/>
            <w:shd w:val="clear" w:color="auto" w:fill="E6E6E6"/>
            <w:vAlign w:val="center"/>
          </w:tcPr>
          <w:p w14:paraId="58C00D45">
            <w:pPr>
              <w:jc w:val="center"/>
            </w:pPr>
            <w:r>
              <w:t>声源声功率级(dB)</w:t>
            </w:r>
          </w:p>
        </w:tc>
        <w:tc>
          <w:tcPr>
            <w:vMerge w:val="restart"/>
            <w:shd w:val="clear" w:color="auto" w:fill="E6E6E6"/>
            <w:vAlign w:val="center"/>
          </w:tcPr>
          <w:p w14:paraId="74C31630">
            <w:pPr>
              <w:jc w:val="center"/>
            </w:pPr>
            <w:r>
              <w:t>声源指向性因数Q</w:t>
            </w:r>
          </w:p>
        </w:tc>
        <w:tc>
          <w:tcPr>
            <w:vMerge w:val="restart"/>
            <w:shd w:val="clear" w:color="auto" w:fill="E6E6E6"/>
            <w:vAlign w:val="center"/>
          </w:tcPr>
          <w:p w14:paraId="54CFA5BD">
            <w:pPr>
              <w:jc w:val="center"/>
            </w:pPr>
            <w:r>
              <w:t>接受点距离(米)</w:t>
            </w:r>
          </w:p>
        </w:tc>
        <w:tc>
          <w:tcPr>
            <w:gridSpan w:val="2"/>
            <w:shd w:val="clear" w:color="auto" w:fill="E6E6E6"/>
            <w:vAlign w:val="center"/>
          </w:tcPr>
          <w:p w14:paraId="57B4BF80">
            <w:pPr>
              <w:jc w:val="center"/>
            </w:pPr>
            <w:r>
              <w:t>接收点处声压级(dB)</w:t>
            </w:r>
          </w:p>
        </w:tc>
      </w:tr>
      <w:tr w14:paraId="5402C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8E63A9">
            <w:pPr>
              <w:jc w:val="center"/>
            </w:pPr>
          </w:p>
        </w:tc>
        <w:tc>
          <w:tcPr>
            <w:shd w:val="clear" w:color="auto" w:fill="E6E6E6"/>
            <w:vAlign w:val="center"/>
          </w:tcPr>
          <w:p w14:paraId="3BC453A5">
            <w:pPr>
              <w:jc w:val="center"/>
            </w:pPr>
            <w:r>
              <w:t>昼间</w:t>
            </w:r>
          </w:p>
        </w:tc>
        <w:tc>
          <w:tcPr>
            <w:shd w:val="clear" w:color="auto" w:fill="E6E6E6"/>
            <w:vAlign w:val="center"/>
          </w:tcPr>
          <w:p w14:paraId="0603621F">
            <w:pPr>
              <w:jc w:val="center"/>
            </w:pPr>
            <w:r>
              <w:t>夜间</w:t>
            </w:r>
          </w:p>
        </w:tc>
        <w:tc>
          <w:tcPr>
            <w:vMerge w:val="continue"/>
            <w:shd w:val="clear" w:color="auto" w:fill="E6E6E6"/>
            <w:vAlign w:val="center"/>
          </w:tcPr>
          <w:p w14:paraId="2487A378">
            <w:pPr>
              <w:jc w:val="center"/>
            </w:pPr>
          </w:p>
        </w:tc>
        <w:tc>
          <w:tcPr>
            <w:vMerge w:val="continue"/>
            <w:shd w:val="clear" w:color="auto" w:fill="E6E6E6"/>
            <w:vAlign w:val="center"/>
          </w:tcPr>
          <w:p w14:paraId="7EEA5C8C">
            <w:pPr>
              <w:jc w:val="center"/>
            </w:pPr>
          </w:p>
        </w:tc>
        <w:tc>
          <w:tcPr>
            <w:shd w:val="clear" w:color="auto" w:fill="E6E6E6"/>
            <w:vAlign w:val="center"/>
          </w:tcPr>
          <w:p w14:paraId="6713E439">
            <w:pPr>
              <w:jc w:val="center"/>
            </w:pPr>
            <w:r>
              <w:t>昼间</w:t>
            </w:r>
          </w:p>
        </w:tc>
        <w:tc>
          <w:tcPr>
            <w:shd w:val="clear" w:color="auto" w:fill="E6E6E6"/>
            <w:vAlign w:val="center"/>
          </w:tcPr>
          <w:p w14:paraId="62FBADFB">
            <w:pPr>
              <w:jc w:val="center"/>
            </w:pPr>
            <w:r>
              <w:t>夜间</w:t>
            </w:r>
          </w:p>
        </w:tc>
      </w:tr>
      <w:tr w14:paraId="5483B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CA2667">
            <w:pPr>
              <w:jc w:val="center"/>
            </w:pPr>
            <w:r>
              <w:t>P1</w:t>
            </w:r>
          </w:p>
        </w:tc>
        <w:tc>
          <w:tcPr>
            <w:vAlign w:val="center"/>
          </w:tcPr>
          <w:p w14:paraId="3EA97AF8">
            <w:pPr>
              <w:jc w:val="center"/>
            </w:pPr>
            <w:r>
              <w:t>45</w:t>
            </w:r>
          </w:p>
        </w:tc>
        <w:tc>
          <w:tcPr>
            <w:vAlign w:val="center"/>
          </w:tcPr>
          <w:p w14:paraId="2543EE62">
            <w:pPr>
              <w:jc w:val="center"/>
            </w:pPr>
            <w:r>
              <w:t>35</w:t>
            </w:r>
          </w:p>
        </w:tc>
        <w:tc>
          <w:tcPr>
            <w:vAlign w:val="center"/>
          </w:tcPr>
          <w:p w14:paraId="721F7FF8">
            <w:pPr>
              <w:jc w:val="center"/>
            </w:pPr>
            <w:r>
              <w:t>1</w:t>
            </w:r>
          </w:p>
        </w:tc>
        <w:tc>
          <w:tcPr>
            <w:vAlign w:val="center"/>
          </w:tcPr>
          <w:p w14:paraId="0C8FA9DA">
            <w:pPr>
              <w:jc w:val="center"/>
            </w:pPr>
            <w:r>
              <w:t>3</w:t>
            </w:r>
          </w:p>
        </w:tc>
        <w:tc>
          <w:tcPr>
            <w:vAlign w:val="center"/>
          </w:tcPr>
          <w:p w14:paraId="0C684938">
            <w:pPr>
              <w:jc w:val="center"/>
            </w:pPr>
            <w:r>
              <w:t>35</w:t>
            </w:r>
          </w:p>
        </w:tc>
        <w:tc>
          <w:tcPr>
            <w:vAlign w:val="center"/>
          </w:tcPr>
          <w:p w14:paraId="3E062A08">
            <w:pPr>
              <w:jc w:val="center"/>
            </w:pPr>
            <w:r>
              <w:t>25</w:t>
            </w:r>
          </w:p>
        </w:tc>
      </w:tr>
    </w:tbl>
    <w:p w14:paraId="44971F63">
      <w:pPr>
        <w:jc w:val="center"/>
      </w:pPr>
      <w:bookmarkStart w:id="125" w:name="内部建筑设备表"/>
      <w:bookmarkEnd w:id="125"/>
    </w:p>
    <w:p w14:paraId="749BFA72"/>
    <w:p w14:paraId="1EE3CD52">
      <w:pPr>
        <w:pStyle w:val="5"/>
      </w:pPr>
      <w:bookmarkStart w:id="126" w:name="_Toc161211419"/>
      <w:r>
        <w:rPr>
          <w:rFonts w:hint="eastAsia"/>
        </w:rPr>
        <w:t>典型房间受相邻房间设备</w:t>
      </w:r>
      <w:bookmarkEnd w:id="126"/>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7" w:name="内部设备最不利房间平面图"/>
      <w:bookmarkEnd w:id="127"/>
      <w:r>
        <w:drawing>
          <wp:inline distT="0" distB="0" distL="0" distR="0">
            <wp:extent cx="5667375" cy="36385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5"/>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8"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8"/>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94"/>
        <w:gridCol w:w="1584"/>
        <w:gridCol w:w="1131"/>
        <w:gridCol w:w="1131"/>
        <w:gridCol w:w="1131"/>
        <w:gridCol w:w="1131"/>
        <w:gridCol w:w="1131"/>
      </w:tblGrid>
      <w:tr w14:paraId="71175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DB48F4">
            <w:r>
              <w:t>分隔构件</w:t>
            </w:r>
          </w:p>
        </w:tc>
        <w:tc>
          <w:tcPr>
            <w:gridSpan w:val="6"/>
            <w:shd w:val="clear" w:color="auto" w:fill="E6E6E6"/>
            <w:vAlign w:val="center"/>
          </w:tcPr>
          <w:p w14:paraId="4677580F">
            <w:pPr>
              <w:jc w:val="center"/>
            </w:pPr>
            <w:r>
              <w:t>计算过程参数</w:t>
            </w:r>
          </w:p>
        </w:tc>
      </w:tr>
      <w:tr w14:paraId="425E1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D99A6DB">
            <w:r>
              <w:t>走廊 [2007]</w:t>
            </w:r>
            <w:r>
              <w:br w:type="textWrapping"/>
            </w:r>
            <w:r>
              <w:t>隔墙</w:t>
            </w:r>
          </w:p>
        </w:tc>
        <w:tc>
          <w:tcPr>
            <w:shd w:val="clear" w:color="auto" w:fill="E6E6E6"/>
            <w:vAlign w:val="center"/>
          </w:tcPr>
          <w:p w14:paraId="6F5B51DA">
            <w:r>
              <w:t>构造做法</w:t>
            </w:r>
          </w:p>
        </w:tc>
        <w:tc>
          <w:tcPr>
            <w:gridSpan w:val="5"/>
            <w:vAlign w:val="center"/>
          </w:tcPr>
          <w:p w14:paraId="4BD5E9D5">
            <w:r>
              <w:t>水泥砂浆 10mm＋加气混凝土、泡沫混凝土(ρ=700) 160mm＋混合砂浆 10mm</w:t>
            </w:r>
          </w:p>
        </w:tc>
      </w:tr>
      <w:tr w14:paraId="6CE5C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90EB58"/>
        </w:tc>
        <w:tc>
          <w:tcPr>
            <w:shd w:val="clear" w:color="auto" w:fill="E6E6E6"/>
            <w:vAlign w:val="center"/>
          </w:tcPr>
          <w:p w14:paraId="771EE81D">
            <w:r>
              <w:t>参照构造</w:t>
            </w:r>
          </w:p>
        </w:tc>
        <w:tc>
          <w:tcPr>
            <w:gridSpan w:val="5"/>
            <w:vAlign w:val="center"/>
          </w:tcPr>
          <w:p w14:paraId="4D4BCAE8">
            <w:r>
              <w:t>双层75厚加气混凝土中空150厚</w:t>
            </w:r>
          </w:p>
        </w:tc>
      </w:tr>
      <w:tr w14:paraId="7B2BF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2DE94D"/>
        </w:tc>
        <w:tc>
          <w:tcPr>
            <w:shd w:val="clear" w:color="auto" w:fill="E6E6E6"/>
            <w:vAlign w:val="center"/>
          </w:tcPr>
          <w:p w14:paraId="23EC44D3">
            <w:r>
              <w:t>面密度(kg/㎡)</w:t>
            </w:r>
          </w:p>
        </w:tc>
        <w:tc>
          <w:tcPr>
            <w:gridSpan w:val="5"/>
            <w:vAlign w:val="center"/>
          </w:tcPr>
          <w:p w14:paraId="7EB0A285">
            <w:r>
              <w:t>147</w:t>
            </w:r>
          </w:p>
        </w:tc>
      </w:tr>
      <w:tr w14:paraId="47CF1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81BE2F"/>
        </w:tc>
        <w:tc>
          <w:tcPr>
            <w:shd w:val="clear" w:color="auto" w:fill="E6E6E6"/>
            <w:vAlign w:val="center"/>
          </w:tcPr>
          <w:p w14:paraId="59F57CD7">
            <w:r>
              <w:t>隔声量来源</w:t>
            </w:r>
          </w:p>
        </w:tc>
        <w:tc>
          <w:tcPr>
            <w:gridSpan w:val="5"/>
            <w:vAlign w:val="center"/>
          </w:tcPr>
          <w:p w14:paraId="26FF1EB3">
            <w:r>
              <w:t>《建筑隔声设计—空气声隔声技术》</w:t>
            </w:r>
          </w:p>
        </w:tc>
      </w:tr>
      <w:tr w14:paraId="47D80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F3B349"/>
        </w:tc>
        <w:tc>
          <w:tcPr>
            <w:shd w:val="clear" w:color="auto" w:fill="E6E6E6"/>
            <w:vAlign w:val="center"/>
          </w:tcPr>
          <w:p w14:paraId="05EA716D">
            <w:r>
              <w:t>倍频程频率</w:t>
            </w:r>
          </w:p>
        </w:tc>
        <w:tc>
          <w:tcPr>
            <w:shd w:val="clear" w:color="auto" w:fill="E6E6E6"/>
            <w:vAlign w:val="center"/>
          </w:tcPr>
          <w:p w14:paraId="1344FC4B">
            <w:r>
              <w:t>125 Hz</w:t>
            </w:r>
          </w:p>
        </w:tc>
        <w:tc>
          <w:tcPr>
            <w:shd w:val="clear" w:color="auto" w:fill="E6E6E6"/>
            <w:vAlign w:val="center"/>
          </w:tcPr>
          <w:p w14:paraId="27B1F5B2">
            <w:r>
              <w:t>250 Hz</w:t>
            </w:r>
          </w:p>
        </w:tc>
        <w:tc>
          <w:tcPr>
            <w:shd w:val="clear" w:color="auto" w:fill="E6E6E6"/>
            <w:vAlign w:val="center"/>
          </w:tcPr>
          <w:p w14:paraId="6F6C3225">
            <w:r>
              <w:t>500 Hz</w:t>
            </w:r>
          </w:p>
        </w:tc>
        <w:tc>
          <w:tcPr>
            <w:shd w:val="clear" w:color="auto" w:fill="E6E6E6"/>
            <w:vAlign w:val="center"/>
          </w:tcPr>
          <w:p w14:paraId="7EBE2AE1">
            <w:r>
              <w:t>1000 Hz</w:t>
            </w:r>
          </w:p>
        </w:tc>
        <w:tc>
          <w:tcPr>
            <w:shd w:val="clear" w:color="auto" w:fill="E6E6E6"/>
            <w:vAlign w:val="center"/>
          </w:tcPr>
          <w:p w14:paraId="225D050C">
            <w:r>
              <w:t>2000 Hz</w:t>
            </w:r>
          </w:p>
        </w:tc>
      </w:tr>
      <w:tr w14:paraId="277ED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A62AC5"/>
        </w:tc>
        <w:tc>
          <w:tcPr>
            <w:shd w:val="clear" w:color="auto" w:fill="E6E6E6"/>
            <w:vAlign w:val="center"/>
          </w:tcPr>
          <w:p w14:paraId="2F75DFCB">
            <w:r>
              <w:t>分频隔声量</w:t>
            </w:r>
          </w:p>
        </w:tc>
        <w:tc>
          <w:tcPr>
            <w:vAlign w:val="center"/>
          </w:tcPr>
          <w:p w14:paraId="72A6DD1A">
            <w:r>
              <w:t>39.0</w:t>
            </w:r>
          </w:p>
        </w:tc>
        <w:tc>
          <w:tcPr>
            <w:vAlign w:val="center"/>
          </w:tcPr>
          <w:p w14:paraId="53A70C52">
            <w:r>
              <w:t>49.0</w:t>
            </w:r>
          </w:p>
        </w:tc>
        <w:tc>
          <w:tcPr>
            <w:vAlign w:val="center"/>
          </w:tcPr>
          <w:p w14:paraId="211C61CB">
            <w:r>
              <w:t>50.0</w:t>
            </w:r>
          </w:p>
        </w:tc>
        <w:tc>
          <w:tcPr>
            <w:vAlign w:val="center"/>
          </w:tcPr>
          <w:p w14:paraId="0E94F3DC">
            <w:r>
              <w:t>56.0</w:t>
            </w:r>
          </w:p>
        </w:tc>
        <w:tc>
          <w:tcPr>
            <w:vAlign w:val="center"/>
          </w:tcPr>
          <w:p w14:paraId="20E961F9">
            <w:r>
              <w:t>66.0</w:t>
            </w:r>
          </w:p>
        </w:tc>
      </w:tr>
      <w:tr w14:paraId="215B0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60735F"/>
        </w:tc>
        <w:tc>
          <w:tcPr>
            <w:shd w:val="clear" w:color="auto" w:fill="E6E6E6"/>
            <w:vAlign w:val="center"/>
          </w:tcPr>
          <w:p w14:paraId="77DF436B">
            <w:r>
              <w:t>不利偏差</w:t>
            </w:r>
          </w:p>
        </w:tc>
        <w:tc>
          <w:tcPr>
            <w:vAlign w:val="center"/>
          </w:tcPr>
          <w:p w14:paraId="0A492E42">
            <w:r>
              <w:t>1.0</w:t>
            </w:r>
          </w:p>
        </w:tc>
        <w:tc>
          <w:tcPr>
            <w:vAlign w:val="center"/>
          </w:tcPr>
          <w:p w14:paraId="09836B0D">
            <w:r>
              <w:t>0.0</w:t>
            </w:r>
          </w:p>
        </w:tc>
        <w:tc>
          <w:tcPr>
            <w:vAlign w:val="center"/>
          </w:tcPr>
          <w:p w14:paraId="6520C849">
            <w:r>
              <w:t>6.0</w:t>
            </w:r>
          </w:p>
        </w:tc>
        <w:tc>
          <w:tcPr>
            <w:vAlign w:val="center"/>
          </w:tcPr>
          <w:p w14:paraId="16207A0C">
            <w:r>
              <w:t>3.0</w:t>
            </w:r>
          </w:p>
        </w:tc>
        <w:tc>
          <w:tcPr>
            <w:vAlign w:val="center"/>
          </w:tcPr>
          <w:p w14:paraId="76DE4031">
            <w:r>
              <w:t>0.0</w:t>
            </w:r>
          </w:p>
        </w:tc>
      </w:tr>
      <w:tr w14:paraId="74787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31532B"/>
        </w:tc>
        <w:tc>
          <w:tcPr>
            <w:shd w:val="clear" w:color="auto" w:fill="E6E6E6"/>
            <w:vAlign w:val="center"/>
          </w:tcPr>
          <w:p w14:paraId="25247123">
            <w:r>
              <w:t>计权隔声量</w:t>
            </w:r>
          </w:p>
        </w:tc>
        <w:tc>
          <w:tcPr>
            <w:gridSpan w:val="5"/>
            <w:vAlign w:val="center"/>
          </w:tcPr>
          <w:p w14:paraId="7D078242">
            <w:r>
              <w:t>56</w:t>
            </w:r>
          </w:p>
        </w:tc>
      </w:tr>
      <w:tr w14:paraId="05EB9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1C56F9"/>
        </w:tc>
        <w:tc>
          <w:tcPr>
            <w:shd w:val="clear" w:color="auto" w:fill="E6E6E6"/>
            <w:vAlign w:val="center"/>
          </w:tcPr>
          <w:p w14:paraId="36289505">
            <w:r>
              <w:t>频谱修正量</w:t>
            </w:r>
          </w:p>
        </w:tc>
        <w:tc>
          <w:tcPr>
            <w:gridSpan w:val="5"/>
            <w:vAlign w:val="center"/>
          </w:tcPr>
          <w:p w14:paraId="0621C6B5">
            <w:r>
              <w:t>-2.0</w:t>
            </w:r>
          </w:p>
        </w:tc>
      </w:tr>
      <w:tr w14:paraId="3AF3C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29F94C"/>
        </w:tc>
        <w:tc>
          <w:tcPr>
            <w:shd w:val="clear" w:color="auto" w:fill="E6E6E6"/>
            <w:vAlign w:val="center"/>
          </w:tcPr>
          <w:p w14:paraId="2DD68F02">
            <w:r>
              <w:t>隔声性能</w:t>
            </w:r>
          </w:p>
        </w:tc>
        <w:tc>
          <w:tcPr>
            <w:gridSpan w:val="5"/>
            <w:vAlign w:val="center"/>
          </w:tcPr>
          <w:p w14:paraId="54C9205F">
            <w:r>
              <w:t>54</w:t>
            </w:r>
          </w:p>
        </w:tc>
      </w:tr>
    </w:tbl>
    <w:p w14:paraId="57E79076">
      <w:pPr>
        <w:jc w:val="center"/>
      </w:pPr>
      <w:bookmarkStart w:id="129" w:name="相邻房间分隔构件做法和隔声量表"/>
      <w:bookmarkEnd w:id="129"/>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30"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30"/>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61"/>
        <w:gridCol w:w="1701"/>
        <w:gridCol w:w="851"/>
        <w:gridCol w:w="1006"/>
        <w:gridCol w:w="794"/>
        <w:gridCol w:w="794"/>
        <w:gridCol w:w="1091"/>
        <w:gridCol w:w="1007"/>
        <w:gridCol w:w="794"/>
      </w:tblGrid>
      <w:tr w14:paraId="17EF3C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261" w:type="dxa"/>
            <w:vMerge w:val="restart"/>
            <w:shd w:val="clear" w:color="auto" w:fill="D8D8D8" w:themeFill="background1" w:themeFillShade="D9"/>
            <w:vAlign w:val="center"/>
          </w:tcPr>
          <w:p w14:paraId="42D8E1F5">
            <w:pPr>
              <w:jc w:val="center"/>
            </w:pPr>
            <w:bookmarkStart w:id="131" w:name="相邻房间设备噪声表"/>
            <w:r>
              <w:rPr>
                <w:rFonts w:hint="eastAsia"/>
              </w:rPr>
              <w:t>房间编号</w:t>
            </w:r>
          </w:p>
        </w:tc>
        <w:tc>
          <w:tcPr>
            <w:tcW w:w="1701" w:type="dxa"/>
            <w:vMerge w:val="restart"/>
            <w:shd w:val="clear" w:color="auto" w:fill="D8D8D8" w:themeFill="background1" w:themeFillShade="D9"/>
            <w:vAlign w:val="center"/>
          </w:tcPr>
          <w:p w14:paraId="15613B7D">
            <w:pPr>
              <w:jc w:val="center"/>
            </w:pPr>
            <w:r>
              <w:rPr>
                <w:rFonts w:hint="eastAsia"/>
              </w:rPr>
              <w:t>声源</w:t>
            </w:r>
          </w:p>
        </w:tc>
        <w:tc>
          <w:tcPr>
            <w:tcW w:w="1857" w:type="dxa"/>
            <w:gridSpan w:val="2"/>
            <w:shd w:val="clear" w:color="auto" w:fill="D8D8D8" w:themeFill="background1" w:themeFillShade="D9"/>
            <w:vAlign w:val="center"/>
          </w:tcPr>
          <w:p w14:paraId="4E33E8D3">
            <w:pPr>
              <w:jc w:val="center"/>
            </w:pPr>
            <w:r>
              <w:rPr>
                <w:rFonts w:hint="eastAsia"/>
              </w:rPr>
              <w:t>设备声功率级</w:t>
            </w:r>
          </w:p>
        </w:tc>
        <w:tc>
          <w:tcPr>
            <w:tcW w:w="1588" w:type="dxa"/>
            <w:gridSpan w:val="2"/>
            <w:shd w:val="clear" w:color="auto" w:fill="D8D8D8" w:themeFill="background1" w:themeFillShade="D9"/>
            <w:vAlign w:val="center"/>
          </w:tcPr>
          <w:p w14:paraId="3877CC42">
            <w:pPr>
              <w:jc w:val="center"/>
            </w:pPr>
            <w:r>
              <w:rPr>
                <w:rFonts w:hint="eastAsia"/>
              </w:rPr>
              <w:t>设备总声压级</w:t>
            </w:r>
          </w:p>
        </w:tc>
        <w:tc>
          <w:tcPr>
            <w:tcW w:w="1091" w:type="dxa"/>
            <w:vMerge w:val="restart"/>
            <w:shd w:val="clear" w:color="auto" w:fill="D8D8D8" w:themeFill="background1" w:themeFillShade="D9"/>
            <w:vAlign w:val="center"/>
          </w:tcPr>
          <w:p w14:paraId="66E3BF24">
            <w:pPr>
              <w:jc w:val="center"/>
            </w:pPr>
            <w:r>
              <w:rPr>
                <w:rFonts w:hint="eastAsia"/>
              </w:rPr>
              <w:t>分隔构件</w:t>
            </w:r>
          </w:p>
          <w:p w14:paraId="4A28A6A3">
            <w:pPr>
              <w:jc w:val="center"/>
            </w:pPr>
            <w:r>
              <w:rPr>
                <w:rFonts w:hint="eastAsia"/>
              </w:rPr>
              <w:t>隔声量</w:t>
            </w:r>
          </w:p>
        </w:tc>
        <w:tc>
          <w:tcPr>
            <w:tcW w:w="1801" w:type="dxa"/>
            <w:gridSpan w:val="2"/>
            <w:shd w:val="clear" w:color="auto" w:fill="D8D8D8" w:themeFill="background1" w:themeFillShade="D9"/>
            <w:vAlign w:val="center"/>
          </w:tcPr>
          <w:p w14:paraId="148D9DE6">
            <w:pPr>
              <w:jc w:val="center"/>
            </w:pPr>
            <w:r>
              <w:rPr>
                <w:rFonts w:hint="eastAsia"/>
              </w:rPr>
              <w:t>目标房间声压级</w:t>
            </w:r>
          </w:p>
        </w:tc>
      </w:tr>
      <w:tr w14:paraId="268D83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9" w:hRule="atLeast"/>
        </w:trPr>
        <w:tc>
          <w:tcPr>
            <w:tcW w:w="1261" w:type="dxa"/>
            <w:vMerge w:val="continue"/>
            <w:shd w:val="clear" w:color="auto" w:fill="D8D8D8" w:themeFill="background1" w:themeFillShade="D9"/>
            <w:vAlign w:val="center"/>
          </w:tcPr>
          <w:p w14:paraId="4FF0B9F7">
            <w:pPr>
              <w:snapToGrid/>
              <w:jc w:val="center"/>
            </w:pPr>
          </w:p>
        </w:tc>
        <w:tc>
          <w:tcPr>
            <w:tcW w:w="1701" w:type="dxa"/>
            <w:vMerge w:val="continue"/>
            <w:shd w:val="clear" w:color="auto" w:fill="D8D8D8" w:themeFill="background1" w:themeFillShade="D9"/>
            <w:vAlign w:val="center"/>
          </w:tcPr>
          <w:p w14:paraId="611B0CCC">
            <w:pPr>
              <w:snapToGrid/>
              <w:jc w:val="center"/>
            </w:pPr>
          </w:p>
        </w:tc>
        <w:tc>
          <w:tcPr>
            <w:tcW w:w="851" w:type="dxa"/>
            <w:shd w:val="clear" w:color="auto" w:fill="D8D8D8" w:themeFill="background1" w:themeFillShade="D9"/>
            <w:vAlign w:val="center"/>
          </w:tcPr>
          <w:p w14:paraId="65C6E6AB">
            <w:pPr>
              <w:jc w:val="center"/>
            </w:pPr>
            <w:r>
              <w:rPr>
                <w:rFonts w:hint="eastAsia"/>
              </w:rPr>
              <w:t>昼间</w:t>
            </w:r>
          </w:p>
        </w:tc>
        <w:tc>
          <w:tcPr>
            <w:tcW w:w="1006" w:type="dxa"/>
            <w:shd w:val="clear" w:color="auto" w:fill="D8D8D8" w:themeFill="background1" w:themeFillShade="D9"/>
            <w:vAlign w:val="center"/>
          </w:tcPr>
          <w:p w14:paraId="1A8C11EE">
            <w:pPr>
              <w:jc w:val="center"/>
            </w:pPr>
            <w:r>
              <w:rPr>
                <w:rFonts w:hint="eastAsia"/>
              </w:rPr>
              <w:t>夜间</w:t>
            </w:r>
          </w:p>
        </w:tc>
        <w:tc>
          <w:tcPr>
            <w:tcW w:w="794" w:type="dxa"/>
            <w:shd w:val="clear" w:color="auto" w:fill="D8D8D8" w:themeFill="background1" w:themeFillShade="D9"/>
            <w:vAlign w:val="center"/>
          </w:tcPr>
          <w:p w14:paraId="0A9888D8">
            <w:pPr>
              <w:snapToGrid/>
              <w:jc w:val="center"/>
            </w:pPr>
            <w:r>
              <w:rPr>
                <w:rFonts w:hint="eastAsia"/>
              </w:rPr>
              <w:t>昼间</w:t>
            </w:r>
          </w:p>
        </w:tc>
        <w:tc>
          <w:tcPr>
            <w:tcW w:w="794" w:type="dxa"/>
            <w:shd w:val="clear" w:color="auto" w:fill="D8D8D8" w:themeFill="background1" w:themeFillShade="D9"/>
            <w:vAlign w:val="center"/>
          </w:tcPr>
          <w:p w14:paraId="18C66E7C">
            <w:pPr>
              <w:snapToGrid/>
              <w:jc w:val="center"/>
            </w:pPr>
            <w:r>
              <w:rPr>
                <w:rFonts w:hint="eastAsia"/>
              </w:rPr>
              <w:t>夜间</w:t>
            </w:r>
          </w:p>
        </w:tc>
        <w:tc>
          <w:tcPr>
            <w:tcW w:w="1091" w:type="dxa"/>
            <w:vMerge w:val="continue"/>
            <w:shd w:val="clear" w:color="auto" w:fill="D8D8D8" w:themeFill="background1" w:themeFillShade="D9"/>
            <w:vAlign w:val="center"/>
          </w:tcPr>
          <w:p w14:paraId="0F893E60">
            <w:pPr>
              <w:snapToGrid/>
              <w:jc w:val="center"/>
            </w:pPr>
          </w:p>
        </w:tc>
        <w:tc>
          <w:tcPr>
            <w:tcW w:w="1007" w:type="dxa"/>
            <w:shd w:val="clear" w:color="auto" w:fill="D8D8D8" w:themeFill="background1" w:themeFillShade="D9"/>
            <w:vAlign w:val="center"/>
          </w:tcPr>
          <w:p w14:paraId="1F2AAC9D">
            <w:pPr>
              <w:jc w:val="center"/>
            </w:pPr>
            <w:r>
              <w:rPr>
                <w:rFonts w:hint="eastAsia"/>
              </w:rPr>
              <w:t>昼间</w:t>
            </w:r>
          </w:p>
        </w:tc>
        <w:tc>
          <w:tcPr>
            <w:tcW w:w="794" w:type="dxa"/>
            <w:shd w:val="clear" w:color="auto" w:fill="D8D8D8" w:themeFill="background1" w:themeFillShade="D9"/>
            <w:vAlign w:val="center"/>
          </w:tcPr>
          <w:p w14:paraId="432CBE4E">
            <w:pPr>
              <w:jc w:val="center"/>
            </w:pPr>
            <w:r>
              <w:rPr>
                <w:rFonts w:hint="eastAsia"/>
              </w:rPr>
              <w:t>夜间</w:t>
            </w:r>
          </w:p>
        </w:tc>
      </w:tr>
      <w:tr w14:paraId="4459D1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1E06955C">
            <w:pPr>
              <w:jc w:val="center"/>
            </w:pPr>
            <w:r>
              <w:t>阅览室[2007]</w:t>
            </w:r>
          </w:p>
        </w:tc>
        <w:tc>
          <w:tcPr>
            <w:tcW w:w="1701" w:type="dxa"/>
            <w:vAlign w:val="center"/>
          </w:tcPr>
          <w:p w14:paraId="7D9CB93E">
            <w:pPr>
              <w:jc w:val="center"/>
            </w:pPr>
            <w:r>
              <w:t>空调</w:t>
            </w:r>
          </w:p>
        </w:tc>
        <w:tc>
          <w:tcPr>
            <w:tcW w:w="851" w:type="dxa"/>
            <w:vAlign w:val="center"/>
          </w:tcPr>
          <w:p w14:paraId="007B8307">
            <w:pPr>
              <w:jc w:val="center"/>
            </w:pPr>
            <w:r>
              <w:t>52</w:t>
            </w:r>
          </w:p>
        </w:tc>
        <w:tc>
          <w:tcPr>
            <w:tcW w:w="1006" w:type="dxa"/>
            <w:vAlign w:val="center"/>
          </w:tcPr>
          <w:p w14:paraId="1D5E4EA1">
            <w:pPr>
              <w:jc w:val="center"/>
            </w:pPr>
            <w:r>
              <w:t>35</w:t>
            </w:r>
          </w:p>
        </w:tc>
        <w:tc>
          <w:tcPr>
            <w:tcW w:w="794" w:type="dxa"/>
            <w:vAlign w:val="center"/>
          </w:tcPr>
          <w:p w14:paraId="45FB3AF9">
            <w:pPr>
              <w:jc w:val="center"/>
            </w:pPr>
            <w:r>
              <w:t>39</w:t>
            </w:r>
          </w:p>
        </w:tc>
        <w:tc>
          <w:tcPr>
            <w:tcW w:w="794" w:type="dxa"/>
            <w:vAlign w:val="center"/>
          </w:tcPr>
          <w:p w14:paraId="5212488C">
            <w:pPr>
              <w:jc w:val="center"/>
            </w:pPr>
            <w:r>
              <w:t>22</w:t>
            </w:r>
          </w:p>
        </w:tc>
        <w:tc>
          <w:tcPr>
            <w:tcW w:w="1091" w:type="dxa"/>
            <w:vAlign w:val="center"/>
          </w:tcPr>
          <w:p w14:paraId="2275FC2D">
            <w:pPr>
              <w:jc w:val="center"/>
            </w:pPr>
            <w:r>
              <w:t>54</w:t>
            </w:r>
          </w:p>
        </w:tc>
        <w:tc>
          <w:tcPr>
            <w:tcW w:w="1007" w:type="dxa"/>
            <w:vAlign w:val="center"/>
          </w:tcPr>
          <w:p w14:paraId="2358119B">
            <w:pPr>
              <w:jc w:val="center"/>
            </w:pPr>
            <w:r>
              <w:t>&lt;5</w:t>
            </w:r>
          </w:p>
        </w:tc>
        <w:tc>
          <w:tcPr>
            <w:tcW w:w="794" w:type="dxa"/>
            <w:vAlign w:val="center"/>
          </w:tcPr>
          <w:p w14:paraId="04A83730">
            <w:pPr>
              <w:jc w:val="center"/>
            </w:pPr>
            <w:r>
              <w:t>&lt;5</w:t>
            </w:r>
          </w:p>
        </w:tc>
      </w:tr>
      <w:bookmarkEnd w:id="131"/>
    </w:tbl>
    <w:p w14:paraId="44CDBE40">
      <w:pPr>
        <w:pStyle w:val="5"/>
      </w:pPr>
      <w:bookmarkStart w:id="132" w:name="_Toc161211420"/>
      <w:r>
        <w:rPr>
          <w:rFonts w:hint="eastAsia"/>
        </w:rPr>
        <w:t>典型房间室内噪声级受建筑设备噪声的影响</w:t>
      </w:r>
      <w:bookmarkEnd w:id="132"/>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33" w:name="建筑内设备传播至典型房间噪声级"/>
      <w:r>
        <w:rPr>
          <w:rFonts w:hint="eastAsia"/>
          <w:b/>
          <w:bCs/>
          <w:sz w:val="21"/>
          <w:szCs w:val="21"/>
          <w:lang w:val="en-US"/>
        </w:rPr>
        <w:t>35</w:t>
      </w:r>
      <w:bookmarkEnd w:id="133"/>
      <w:r>
        <w:rPr>
          <w:rFonts w:hint="eastAsia"/>
          <w:b/>
          <w:bCs/>
          <w:lang w:val="en-US"/>
        </w:rPr>
        <w:t xml:space="preserve"> dB(A)。</w:t>
      </w:r>
    </w:p>
    <w:p w14:paraId="0DAB6AA2">
      <w:pPr>
        <w:pStyle w:val="5"/>
      </w:pPr>
      <w:bookmarkStart w:id="134"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037"/>
        <w:gridCol w:w="2603"/>
        <w:gridCol w:w="848"/>
        <w:gridCol w:w="848"/>
        <w:gridCol w:w="1301"/>
      </w:tblGrid>
      <w:tr w14:paraId="69CF6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09B185">
            <w:pPr>
              <w:jc w:val="center"/>
              <w:rPr>
                <w:sz w:val="18"/>
                <w:szCs w:val="18"/>
              </w:rPr>
            </w:pPr>
            <w:r>
              <w:rPr>
                <w:sz w:val="18"/>
                <w:szCs w:val="18"/>
              </w:rPr>
              <w:t>房间类型</w:t>
            </w:r>
          </w:p>
        </w:tc>
        <w:tc>
          <w:tcPr>
            <w:shd w:val="clear" w:color="auto" w:fill="E6E6E6"/>
            <w:vAlign w:val="center"/>
          </w:tcPr>
          <w:p w14:paraId="1F6EA186">
            <w:pPr>
              <w:jc w:val="center"/>
              <w:rPr>
                <w:sz w:val="18"/>
                <w:szCs w:val="18"/>
              </w:rPr>
            </w:pPr>
            <w:r>
              <w:rPr>
                <w:sz w:val="18"/>
                <w:szCs w:val="18"/>
              </w:rPr>
              <w:t>对标功能</w:t>
            </w:r>
          </w:p>
        </w:tc>
        <w:tc>
          <w:tcPr>
            <w:shd w:val="clear" w:color="auto" w:fill="E6E6E6"/>
            <w:vAlign w:val="center"/>
          </w:tcPr>
          <w:p w14:paraId="5D271295">
            <w:pPr>
              <w:jc w:val="center"/>
              <w:rPr>
                <w:sz w:val="18"/>
                <w:szCs w:val="18"/>
              </w:rPr>
            </w:pPr>
            <w:r>
              <w:rPr>
                <w:sz w:val="18"/>
                <w:szCs w:val="18"/>
              </w:rPr>
              <w:t>房间编号</w:t>
            </w:r>
          </w:p>
        </w:tc>
        <w:tc>
          <w:tcPr>
            <w:shd w:val="clear" w:color="auto" w:fill="E6E6E6"/>
            <w:vAlign w:val="center"/>
          </w:tcPr>
          <w:p w14:paraId="56348A84">
            <w:pPr>
              <w:jc w:val="center"/>
              <w:rPr>
                <w:sz w:val="18"/>
                <w:szCs w:val="18"/>
              </w:rPr>
            </w:pPr>
            <w:r>
              <w:rPr>
                <w:sz w:val="18"/>
                <w:szCs w:val="18"/>
              </w:rPr>
              <w:t>最大值</w:t>
            </w:r>
          </w:p>
        </w:tc>
        <w:tc>
          <w:tcPr>
            <w:shd w:val="clear" w:color="auto" w:fill="E6E6E6"/>
            <w:vAlign w:val="center"/>
          </w:tcPr>
          <w:p w14:paraId="5619E66A">
            <w:pPr>
              <w:jc w:val="center"/>
              <w:rPr>
                <w:sz w:val="18"/>
                <w:szCs w:val="18"/>
              </w:rPr>
            </w:pPr>
            <w:r>
              <w:rPr>
                <w:sz w:val="18"/>
                <w:szCs w:val="18"/>
              </w:rPr>
              <w:t>限值</w:t>
            </w:r>
          </w:p>
        </w:tc>
        <w:tc>
          <w:tcPr>
            <w:shd w:val="clear" w:color="auto" w:fill="E6E6E6"/>
            <w:vAlign w:val="center"/>
          </w:tcPr>
          <w:p w14:paraId="14AF097E">
            <w:pPr>
              <w:jc w:val="center"/>
              <w:rPr>
                <w:sz w:val="18"/>
                <w:szCs w:val="18"/>
              </w:rPr>
            </w:pPr>
            <w:r>
              <w:rPr>
                <w:sz w:val="18"/>
                <w:szCs w:val="18"/>
              </w:rPr>
              <w:t>达标判定</w:t>
            </w:r>
          </w:p>
        </w:tc>
      </w:tr>
      <w:tr w14:paraId="76D7A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6B9B47">
            <w:pPr>
              <w:jc w:val="center"/>
              <w:rPr>
                <w:sz w:val="18"/>
                <w:szCs w:val="18"/>
              </w:rPr>
            </w:pPr>
            <w:r>
              <w:rPr>
                <w:sz w:val="18"/>
                <w:szCs w:val="18"/>
              </w:rPr>
              <w:t>阅览室</w:t>
            </w:r>
          </w:p>
        </w:tc>
        <w:tc>
          <w:tcPr>
            <w:vAlign w:val="center"/>
          </w:tcPr>
          <w:p w14:paraId="34AE4849">
            <w:pPr>
              <w:jc w:val="center"/>
              <w:rPr>
                <w:sz w:val="18"/>
                <w:szCs w:val="18"/>
              </w:rPr>
            </w:pPr>
            <w:r>
              <w:rPr>
                <w:sz w:val="18"/>
                <w:szCs w:val="18"/>
              </w:rPr>
              <w:t>阅读自学思考</w:t>
            </w:r>
          </w:p>
        </w:tc>
        <w:tc>
          <w:tcPr>
            <w:vAlign w:val="center"/>
          </w:tcPr>
          <w:p w14:paraId="18EA654A">
            <w:pPr>
              <w:jc w:val="center"/>
              <w:rPr>
                <w:sz w:val="18"/>
                <w:szCs w:val="18"/>
              </w:rPr>
            </w:pPr>
            <w:r>
              <w:rPr>
                <w:sz w:val="18"/>
                <w:szCs w:val="18"/>
              </w:rPr>
              <w:t>2006</w:t>
            </w:r>
          </w:p>
        </w:tc>
        <w:tc>
          <w:tcPr>
            <w:vAlign w:val="center"/>
          </w:tcPr>
          <w:p w14:paraId="6AA88DB8">
            <w:pPr>
              <w:jc w:val="center"/>
              <w:rPr>
                <w:sz w:val="18"/>
                <w:szCs w:val="18"/>
              </w:rPr>
            </w:pPr>
            <w:r>
              <w:rPr>
                <w:b/>
                <w:sz w:val="18"/>
                <w:szCs w:val="18"/>
              </w:rPr>
              <w:t>35</w:t>
            </w:r>
          </w:p>
        </w:tc>
        <w:tc>
          <w:tcPr>
            <w:vAlign w:val="center"/>
          </w:tcPr>
          <w:p w14:paraId="7C98EF2D">
            <w:pPr>
              <w:jc w:val="center"/>
              <w:rPr>
                <w:sz w:val="18"/>
                <w:szCs w:val="18"/>
              </w:rPr>
            </w:pPr>
            <w:r>
              <w:rPr>
                <w:sz w:val="18"/>
                <w:szCs w:val="18"/>
              </w:rPr>
              <w:t>37</w:t>
            </w:r>
          </w:p>
        </w:tc>
        <w:tc>
          <w:tcPr>
            <w:vAlign w:val="center"/>
          </w:tcPr>
          <w:p w14:paraId="15EB8421">
            <w:pPr>
              <w:jc w:val="center"/>
              <w:rPr>
                <w:sz w:val="18"/>
                <w:szCs w:val="18"/>
              </w:rPr>
            </w:pPr>
            <w:r>
              <w:rPr>
                <w:sz w:val="18"/>
                <w:szCs w:val="18"/>
              </w:rPr>
              <w:t>达标</w:t>
            </w:r>
          </w:p>
        </w:tc>
      </w:tr>
      <w:tr w14:paraId="3260F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95C315">
            <w:pPr>
              <w:jc w:val="center"/>
              <w:rPr>
                <w:sz w:val="18"/>
                <w:szCs w:val="18"/>
              </w:rPr>
            </w:pPr>
            <w:r>
              <w:rPr>
                <w:sz w:val="18"/>
                <w:szCs w:val="18"/>
              </w:rPr>
              <w:t>普通办公室</w:t>
            </w:r>
          </w:p>
        </w:tc>
        <w:tc>
          <w:tcPr>
            <w:vAlign w:val="center"/>
          </w:tcPr>
          <w:p w14:paraId="3D827AA5">
            <w:pPr>
              <w:jc w:val="center"/>
              <w:rPr>
                <w:sz w:val="18"/>
                <w:szCs w:val="18"/>
              </w:rPr>
            </w:pPr>
            <w:r>
              <w:rPr>
                <w:sz w:val="18"/>
                <w:szCs w:val="18"/>
              </w:rPr>
              <w:t>教学医疗办公会议</w:t>
            </w:r>
          </w:p>
        </w:tc>
        <w:tc>
          <w:tcPr>
            <w:vAlign w:val="center"/>
          </w:tcPr>
          <w:p w14:paraId="76735A9A">
            <w:pPr>
              <w:jc w:val="center"/>
              <w:rPr>
                <w:sz w:val="18"/>
                <w:szCs w:val="18"/>
              </w:rPr>
            </w:pPr>
            <w:r>
              <w:rPr>
                <w:sz w:val="18"/>
                <w:szCs w:val="18"/>
              </w:rPr>
              <w:t>2013,1045,1044</w:t>
            </w:r>
            <w:r>
              <w:rPr>
                <w:sz w:val="18"/>
                <w:szCs w:val="18"/>
              </w:rPr>
              <w:br w:type="textWrapping"/>
            </w:r>
            <w:r>
              <w:rPr>
                <w:sz w:val="18"/>
                <w:szCs w:val="18"/>
              </w:rPr>
              <w:t>等15个房间</w:t>
            </w:r>
          </w:p>
        </w:tc>
        <w:tc>
          <w:tcPr>
            <w:vAlign w:val="center"/>
          </w:tcPr>
          <w:p w14:paraId="5121FCE1">
            <w:pPr>
              <w:jc w:val="center"/>
              <w:rPr>
                <w:sz w:val="18"/>
                <w:szCs w:val="18"/>
              </w:rPr>
            </w:pPr>
            <w:r>
              <w:rPr>
                <w:b/>
                <w:sz w:val="18"/>
                <w:szCs w:val="18"/>
              </w:rPr>
              <w:t>40</w:t>
            </w:r>
          </w:p>
        </w:tc>
        <w:tc>
          <w:tcPr>
            <w:vAlign w:val="center"/>
          </w:tcPr>
          <w:p w14:paraId="1CAA6CBF">
            <w:pPr>
              <w:jc w:val="center"/>
              <w:rPr>
                <w:sz w:val="18"/>
                <w:szCs w:val="18"/>
              </w:rPr>
            </w:pPr>
            <w:r>
              <w:rPr>
                <w:sz w:val="18"/>
                <w:szCs w:val="18"/>
              </w:rPr>
              <w:t>42</w:t>
            </w:r>
          </w:p>
        </w:tc>
        <w:tc>
          <w:tcPr>
            <w:vAlign w:val="center"/>
          </w:tcPr>
          <w:p w14:paraId="38EE3C7A">
            <w:pPr>
              <w:jc w:val="center"/>
              <w:rPr>
                <w:sz w:val="18"/>
                <w:szCs w:val="18"/>
              </w:rPr>
            </w:pPr>
            <w:r>
              <w:rPr>
                <w:sz w:val="18"/>
                <w:szCs w:val="18"/>
              </w:rPr>
              <w:t>达标</w:t>
            </w:r>
          </w:p>
        </w:tc>
      </w:tr>
      <w:tr w14:paraId="08135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5C3ABE">
            <w:pPr>
              <w:jc w:val="center"/>
              <w:rPr>
                <w:sz w:val="18"/>
                <w:szCs w:val="18"/>
              </w:rPr>
            </w:pPr>
            <w:r>
              <w:rPr>
                <w:sz w:val="18"/>
                <w:szCs w:val="18"/>
              </w:rPr>
              <w:t>报告厅</w:t>
            </w:r>
          </w:p>
        </w:tc>
        <w:tc>
          <w:tcPr>
            <w:vAlign w:val="center"/>
          </w:tcPr>
          <w:p w14:paraId="2CC43FE3">
            <w:pPr>
              <w:jc w:val="center"/>
              <w:rPr>
                <w:sz w:val="18"/>
                <w:szCs w:val="18"/>
              </w:rPr>
            </w:pPr>
            <w:r>
              <w:rPr>
                <w:sz w:val="18"/>
                <w:szCs w:val="18"/>
              </w:rPr>
              <w:t>教学医疗办公会议</w:t>
            </w:r>
          </w:p>
        </w:tc>
        <w:tc>
          <w:tcPr>
            <w:vAlign w:val="center"/>
          </w:tcPr>
          <w:p w14:paraId="432A0249">
            <w:pPr>
              <w:jc w:val="center"/>
              <w:rPr>
                <w:sz w:val="18"/>
                <w:szCs w:val="18"/>
              </w:rPr>
            </w:pPr>
            <w:r>
              <w:rPr>
                <w:sz w:val="18"/>
                <w:szCs w:val="18"/>
              </w:rPr>
              <w:t>2011,2001</w:t>
            </w:r>
          </w:p>
        </w:tc>
        <w:tc>
          <w:tcPr>
            <w:vAlign w:val="center"/>
          </w:tcPr>
          <w:p w14:paraId="72C8AEF6">
            <w:pPr>
              <w:jc w:val="center"/>
              <w:rPr>
                <w:sz w:val="18"/>
                <w:szCs w:val="18"/>
              </w:rPr>
            </w:pPr>
            <w:r>
              <w:rPr>
                <w:b/>
                <w:sz w:val="18"/>
                <w:szCs w:val="18"/>
              </w:rPr>
              <w:t>40</w:t>
            </w:r>
          </w:p>
        </w:tc>
        <w:tc>
          <w:tcPr>
            <w:vAlign w:val="center"/>
          </w:tcPr>
          <w:p w14:paraId="61BB2293">
            <w:pPr>
              <w:jc w:val="center"/>
              <w:rPr>
                <w:sz w:val="18"/>
                <w:szCs w:val="18"/>
              </w:rPr>
            </w:pPr>
            <w:r>
              <w:rPr>
                <w:sz w:val="18"/>
                <w:szCs w:val="18"/>
              </w:rPr>
              <w:t>42</w:t>
            </w:r>
          </w:p>
        </w:tc>
        <w:tc>
          <w:tcPr>
            <w:vAlign w:val="center"/>
          </w:tcPr>
          <w:p w14:paraId="4E69E028">
            <w:pPr>
              <w:jc w:val="center"/>
              <w:rPr>
                <w:sz w:val="18"/>
                <w:szCs w:val="18"/>
              </w:rPr>
            </w:pPr>
            <w:r>
              <w:rPr>
                <w:sz w:val="18"/>
                <w:szCs w:val="18"/>
              </w:rPr>
              <w:t>达标</w:t>
            </w:r>
          </w:p>
        </w:tc>
      </w:tr>
      <w:tr w14:paraId="248B6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7DB983">
            <w:pPr>
              <w:jc w:val="center"/>
              <w:rPr>
                <w:sz w:val="18"/>
                <w:szCs w:val="18"/>
              </w:rPr>
            </w:pPr>
            <w:r>
              <w:rPr>
                <w:sz w:val="18"/>
                <w:szCs w:val="18"/>
              </w:rPr>
              <w:t>会议室</w:t>
            </w:r>
          </w:p>
        </w:tc>
        <w:tc>
          <w:tcPr>
            <w:vAlign w:val="center"/>
          </w:tcPr>
          <w:p w14:paraId="5D4F5AF3">
            <w:pPr>
              <w:jc w:val="center"/>
              <w:rPr>
                <w:sz w:val="18"/>
                <w:szCs w:val="18"/>
              </w:rPr>
            </w:pPr>
            <w:r>
              <w:rPr>
                <w:sz w:val="18"/>
                <w:szCs w:val="18"/>
              </w:rPr>
              <w:t>教学医疗办公会议</w:t>
            </w:r>
          </w:p>
        </w:tc>
        <w:tc>
          <w:tcPr>
            <w:vAlign w:val="center"/>
          </w:tcPr>
          <w:p w14:paraId="34A7F830">
            <w:pPr>
              <w:jc w:val="center"/>
              <w:rPr>
                <w:sz w:val="18"/>
                <w:szCs w:val="18"/>
              </w:rPr>
            </w:pPr>
            <w:r>
              <w:rPr>
                <w:sz w:val="18"/>
                <w:szCs w:val="18"/>
              </w:rPr>
              <w:t>2015,2016,2017</w:t>
            </w:r>
          </w:p>
        </w:tc>
        <w:tc>
          <w:tcPr>
            <w:vAlign w:val="center"/>
          </w:tcPr>
          <w:p w14:paraId="346021B8">
            <w:pPr>
              <w:jc w:val="center"/>
              <w:rPr>
                <w:sz w:val="18"/>
                <w:szCs w:val="18"/>
              </w:rPr>
            </w:pPr>
            <w:r>
              <w:rPr>
                <w:b/>
                <w:sz w:val="18"/>
                <w:szCs w:val="18"/>
              </w:rPr>
              <w:t>33</w:t>
            </w:r>
          </w:p>
        </w:tc>
        <w:tc>
          <w:tcPr>
            <w:vAlign w:val="center"/>
          </w:tcPr>
          <w:p w14:paraId="5818C57C">
            <w:pPr>
              <w:jc w:val="center"/>
              <w:rPr>
                <w:sz w:val="18"/>
                <w:szCs w:val="18"/>
              </w:rPr>
            </w:pPr>
            <w:r>
              <w:rPr>
                <w:sz w:val="18"/>
                <w:szCs w:val="18"/>
              </w:rPr>
              <w:t>42</w:t>
            </w:r>
          </w:p>
        </w:tc>
        <w:tc>
          <w:tcPr>
            <w:vAlign w:val="center"/>
          </w:tcPr>
          <w:p w14:paraId="01E122B1">
            <w:pPr>
              <w:jc w:val="center"/>
              <w:rPr>
                <w:sz w:val="18"/>
                <w:szCs w:val="18"/>
              </w:rPr>
            </w:pPr>
            <w:r>
              <w:rPr>
                <w:sz w:val="18"/>
                <w:szCs w:val="18"/>
              </w:rPr>
              <w:t>达标</w:t>
            </w:r>
          </w:p>
        </w:tc>
      </w:tr>
      <w:tr w14:paraId="5FE46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54370D">
            <w:pPr>
              <w:jc w:val="center"/>
              <w:rPr>
                <w:sz w:val="18"/>
                <w:szCs w:val="18"/>
              </w:rPr>
            </w:pPr>
            <w:r>
              <w:rPr>
                <w:sz w:val="18"/>
                <w:szCs w:val="18"/>
              </w:rPr>
              <w:t>大厅</w:t>
            </w:r>
          </w:p>
        </w:tc>
        <w:tc>
          <w:tcPr>
            <w:vAlign w:val="center"/>
          </w:tcPr>
          <w:p w14:paraId="10981BAE">
            <w:pPr>
              <w:jc w:val="center"/>
              <w:rPr>
                <w:sz w:val="18"/>
                <w:szCs w:val="18"/>
              </w:rPr>
            </w:pPr>
            <w:r>
              <w:rPr>
                <w:sz w:val="18"/>
                <w:szCs w:val="18"/>
              </w:rPr>
              <w:t>人员密集的公共空间</w:t>
            </w:r>
          </w:p>
        </w:tc>
        <w:tc>
          <w:tcPr>
            <w:vAlign w:val="center"/>
          </w:tcPr>
          <w:p w14:paraId="795A7348">
            <w:pPr>
              <w:jc w:val="center"/>
              <w:rPr>
                <w:sz w:val="18"/>
                <w:szCs w:val="18"/>
              </w:rPr>
            </w:pPr>
            <w:r>
              <w:rPr>
                <w:sz w:val="18"/>
                <w:szCs w:val="18"/>
              </w:rPr>
              <w:t>1007,1009,1012</w:t>
            </w:r>
          </w:p>
        </w:tc>
        <w:tc>
          <w:tcPr>
            <w:vAlign w:val="center"/>
          </w:tcPr>
          <w:p w14:paraId="1E7C4266">
            <w:pPr>
              <w:jc w:val="center"/>
              <w:rPr>
                <w:sz w:val="18"/>
                <w:szCs w:val="18"/>
              </w:rPr>
            </w:pPr>
            <w:r>
              <w:rPr>
                <w:b/>
                <w:sz w:val="18"/>
                <w:szCs w:val="18"/>
              </w:rPr>
              <w:t>41</w:t>
            </w:r>
          </w:p>
        </w:tc>
        <w:tc>
          <w:tcPr>
            <w:vAlign w:val="center"/>
          </w:tcPr>
          <w:p w14:paraId="119ADE9A">
            <w:pPr>
              <w:jc w:val="center"/>
              <w:rPr>
                <w:sz w:val="18"/>
                <w:szCs w:val="18"/>
              </w:rPr>
            </w:pPr>
            <w:r>
              <w:rPr>
                <w:sz w:val="18"/>
                <w:szCs w:val="18"/>
              </w:rPr>
              <w:t>52</w:t>
            </w:r>
          </w:p>
        </w:tc>
        <w:tc>
          <w:tcPr>
            <w:vAlign w:val="center"/>
          </w:tcPr>
          <w:p w14:paraId="1DDF79E3">
            <w:pPr>
              <w:jc w:val="center"/>
              <w:rPr>
                <w:sz w:val="18"/>
                <w:szCs w:val="18"/>
              </w:rPr>
            </w:pPr>
            <w:r>
              <w:rPr>
                <w:sz w:val="18"/>
                <w:szCs w:val="18"/>
              </w:rPr>
              <w:t>达标</w:t>
            </w:r>
          </w:p>
        </w:tc>
      </w:tr>
    </w:tbl>
    <w:p w14:paraId="590CD41A">
      <w:pPr>
        <w:pStyle w:val="3"/>
        <w:jc w:val="center"/>
        <w:rPr>
          <w:sz w:val="18"/>
          <w:szCs w:val="18"/>
          <w:lang w:val="en-US"/>
        </w:rPr>
      </w:pPr>
      <w:bookmarkStart w:id="135" w:name="内部建筑设备主要功能房间噪声值表"/>
      <w:bookmarkEnd w:id="135"/>
    </w:p>
    <w:p w14:paraId="5C31C934">
      <w:pPr>
        <w:pStyle w:val="3"/>
        <w:rPr>
          <w:lang w:val="en-US"/>
        </w:rPr>
      </w:pPr>
    </w:p>
    <w:p w14:paraId="7D00AEF9">
      <w:pPr>
        <w:pStyle w:val="4"/>
      </w:pPr>
      <w:bookmarkStart w:id="136" w:name="_Toc161211421"/>
      <w:bookmarkStart w:id="137" w:name="_Toc12570"/>
      <w:r>
        <w:t>主要功能房间隔声性能</w:t>
      </w:r>
      <w:bookmarkEnd w:id="134"/>
      <w:bookmarkEnd w:id="136"/>
      <w:bookmarkEnd w:id="137"/>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8" w:name="建筑类型2"/>
      <w:r>
        <w:rPr>
          <w:rFonts w:hint="eastAsia"/>
          <w:lang w:val="en-US"/>
        </w:rPr>
        <w:t>办公建筑</w:t>
      </w:r>
      <w:bookmarkEnd w:id="138"/>
      <w:r>
        <w:rPr>
          <w:rFonts w:hint="eastAsia"/>
          <w:lang w:val="en-US"/>
        </w:rPr>
        <w:t>，</w:t>
      </w:r>
      <w:bookmarkStart w:id="139" w:name="主要功能房识别"/>
      <w:r>
        <w:rPr>
          <w:rFonts w:hint="eastAsia"/>
          <w:lang w:val="en-US"/>
        </w:rPr>
        <w:t>多人办公室、普通会议室</w:t>
      </w:r>
      <w:bookmarkEnd w:id="139"/>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40" w:name="_Toc154147348"/>
      <w:bookmarkStart w:id="141" w:name="_Toc161211422"/>
      <w:bookmarkStart w:id="142" w:name="_Toc151041754"/>
      <w:r>
        <w:rPr>
          <w:rFonts w:hint="eastAsia"/>
        </w:rPr>
        <w:t>外围护结构的空气声隔声性能</w:t>
      </w:r>
      <w:bookmarkEnd w:id="140"/>
      <w:bookmarkEnd w:id="141"/>
      <w:bookmarkEnd w:id="142"/>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43"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43"/>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44" w:name="外围护结构隔声量评价表"/>
            <w:bookmarkStart w:id="145" w:name="_Toc154147349"/>
            <w:bookmarkStart w:id="146" w:name="_Toc151041755"/>
            <w:bookmarkStart w:id="147" w:name="_Toc161211423"/>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普通办公室[1013]</w:t>
            </w:r>
          </w:p>
        </w:tc>
        <w:tc>
          <w:tcPr>
            <w:tcW w:w="1843" w:type="dxa"/>
            <w:vAlign w:val="center"/>
          </w:tcPr>
          <w:p w14:paraId="2847C7CD">
            <w:pPr>
              <w:jc w:val="center"/>
              <w:rPr>
                <w:lang w:val="en-US"/>
              </w:rPr>
            </w:pPr>
            <w:r>
              <w:rPr>
                <w:rFonts w:hint="eastAsia"/>
                <w:lang w:val="en-US"/>
              </w:rPr>
              <w:t>多人办公室</w:t>
            </w:r>
          </w:p>
        </w:tc>
        <w:tc>
          <w:tcPr>
            <w:tcW w:w="624" w:type="dxa"/>
            <w:vAlign w:val="center"/>
          </w:tcPr>
          <w:p w14:paraId="64C8D2AC">
            <w:pPr>
              <w:jc w:val="center"/>
              <w:rPr>
                <w:lang w:val="en-US"/>
              </w:rPr>
            </w:pPr>
            <w:r>
              <w:rPr>
                <w:rFonts w:hint="eastAsia"/>
                <w:lang w:val="en-US"/>
              </w:rPr>
              <w:t>45</w:t>
            </w:r>
          </w:p>
        </w:tc>
        <w:tc>
          <w:tcPr>
            <w:tcW w:w="1304" w:type="dxa"/>
            <w:vAlign w:val="center"/>
          </w:tcPr>
          <w:p w14:paraId="0746EA1A">
            <w:pPr>
              <w:jc w:val="center"/>
              <w:rPr>
                <w:lang w:val="en-US"/>
              </w:rPr>
            </w:pPr>
            <w:r>
              <w:rPr>
                <w:rFonts w:hint="eastAsia"/>
                <w:lang w:val="en-US"/>
              </w:rPr>
              <w:t>≥ 30 得2分</w:t>
            </w:r>
          </w:p>
        </w:tc>
        <w:tc>
          <w:tcPr>
            <w:tcW w:w="624" w:type="dxa"/>
            <w:vAlign w:val="center"/>
          </w:tcPr>
          <w:p w14:paraId="468FA436">
            <w:pPr>
              <w:jc w:val="center"/>
              <w:rPr>
                <w:lang w:val="en-US"/>
              </w:rPr>
            </w:pPr>
            <w:r>
              <w:rPr>
                <w:rFonts w:hint="eastAsia"/>
                <w:lang w:val="en-US"/>
              </w:rPr>
              <w:t>2</w:t>
            </w:r>
          </w:p>
        </w:tc>
        <w:tc>
          <w:tcPr>
            <w:tcW w:w="3061" w:type="dxa"/>
            <w:vAlign w:val="center"/>
          </w:tcPr>
          <w:p w14:paraId="0F9B9160">
            <w:pPr>
              <w:jc w:val="center"/>
              <w:rPr>
                <w:lang w:val="en-US"/>
              </w:rPr>
            </w:pPr>
            <w:r>
              <w:rPr>
                <w:rFonts w:hint="eastAsia"/>
                <w:lang w:val="en-US"/>
              </w:rPr>
              <w:t>1013,1027,1033</w:t>
            </w:r>
            <w:r>
              <w:rPr>
                <w:rFonts w:hint="eastAsia"/>
                <w:lang w:val="en-US"/>
              </w:rPr>
              <w:br w:type="textWrapping"/>
            </w:r>
            <w:r>
              <w:rPr>
                <w:rFonts w:hint="eastAsia"/>
                <w:lang w:val="en-US"/>
              </w:rPr>
              <w:t>等11个房间</w:t>
            </w:r>
          </w:p>
        </w:tc>
      </w:tr>
      <w:tr w14:paraId="31E0B2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5F0FA045">
            <w:pPr>
              <w:jc w:val="center"/>
              <w:rPr>
                <w:lang w:val="en-US"/>
              </w:rPr>
            </w:pPr>
            <w:r>
              <w:rPr>
                <w:lang w:val="en-US"/>
              </w:rPr>
              <w:t>报告厅[2011]</w:t>
            </w:r>
          </w:p>
        </w:tc>
        <w:tc>
          <w:tcPr>
            <w:tcW w:w="1843" w:type="dxa"/>
            <w:vAlign w:val="center"/>
          </w:tcPr>
          <w:p w14:paraId="008A02AF">
            <w:pPr>
              <w:jc w:val="center"/>
              <w:rPr>
                <w:lang w:val="en-US"/>
              </w:rPr>
            </w:pPr>
            <w:r>
              <w:rPr>
                <w:lang w:val="en-US"/>
              </w:rPr>
              <w:t>普通会议室</w:t>
            </w:r>
          </w:p>
        </w:tc>
        <w:tc>
          <w:tcPr>
            <w:tcW w:w="624" w:type="dxa"/>
            <w:vAlign w:val="center"/>
          </w:tcPr>
          <w:p w14:paraId="74B0AC56">
            <w:pPr>
              <w:jc w:val="center"/>
              <w:rPr>
                <w:lang w:val="en-US"/>
              </w:rPr>
            </w:pPr>
            <w:r>
              <w:rPr>
                <w:lang w:val="en-US"/>
              </w:rPr>
              <w:t>45</w:t>
            </w:r>
          </w:p>
        </w:tc>
        <w:tc>
          <w:tcPr>
            <w:tcW w:w="1304" w:type="dxa"/>
            <w:vAlign w:val="center"/>
          </w:tcPr>
          <w:p w14:paraId="66860331">
            <w:pPr>
              <w:jc w:val="center"/>
              <w:rPr>
                <w:lang w:val="en-US"/>
              </w:rPr>
            </w:pPr>
            <w:r>
              <w:rPr>
                <w:lang w:val="en-US"/>
              </w:rPr>
              <w:t>≥ 30 得2分</w:t>
            </w:r>
          </w:p>
        </w:tc>
        <w:tc>
          <w:tcPr>
            <w:tcW w:w="624" w:type="dxa"/>
            <w:vAlign w:val="center"/>
          </w:tcPr>
          <w:p w14:paraId="6A0B35F1">
            <w:pPr>
              <w:jc w:val="center"/>
              <w:rPr>
                <w:lang w:val="en-US"/>
              </w:rPr>
            </w:pPr>
            <w:r>
              <w:rPr>
                <w:lang w:val="en-US"/>
              </w:rPr>
              <w:t>2</w:t>
            </w:r>
          </w:p>
        </w:tc>
        <w:tc>
          <w:tcPr>
            <w:tcW w:w="3061" w:type="dxa"/>
            <w:vAlign w:val="center"/>
          </w:tcPr>
          <w:p w14:paraId="70BBFB96">
            <w:pPr>
              <w:jc w:val="center"/>
              <w:rPr>
                <w:lang w:val="en-US"/>
              </w:rPr>
            </w:pPr>
            <w:r>
              <w:rPr>
                <w:lang w:val="en-US"/>
              </w:rPr>
              <w:t>2011,2016,2017</w:t>
            </w:r>
            <w:r>
              <w:rPr>
                <w:lang w:val="en-US"/>
              </w:rPr>
              <w:br w:type="textWrapping"/>
            </w:r>
            <w:r>
              <w:rPr>
                <w:lang w:val="en-US"/>
              </w:rPr>
              <w:t>等5个房间</w:t>
            </w:r>
          </w:p>
        </w:tc>
      </w:tr>
      <w:bookmarkEnd w:id="144"/>
    </w:tbl>
    <w:p w14:paraId="417E7B5A">
      <w:pPr>
        <w:pStyle w:val="5"/>
      </w:pPr>
      <w:r>
        <w:rPr>
          <w:rFonts w:hint="eastAsia"/>
        </w:rPr>
        <w:t>房间之间隔墙的空气声隔声性能</w:t>
      </w:r>
      <w:bookmarkEnd w:id="145"/>
      <w:bookmarkEnd w:id="146"/>
      <w:bookmarkEnd w:id="147"/>
    </w:p>
    <w:p w14:paraId="2C4F0F20">
      <w:pPr>
        <w:pStyle w:val="12"/>
        <w:jc w:val="right"/>
        <w:rPr>
          <w:rFonts w:ascii="微软雅黑" w:hAnsi="微软雅黑" w:eastAsia="微软雅黑"/>
          <w:lang w:val="en-US"/>
        </w:rPr>
      </w:pPr>
      <w:bookmarkStart w:id="148" w:name="_Toc161127108"/>
      <w:bookmarkStart w:id="149"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8"/>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843" w:type="dxa"/>
            <w:shd w:val="clear" w:color="auto" w:fill="E6E6E6"/>
            <w:vAlign w:val="center"/>
          </w:tcPr>
          <w:p w14:paraId="700419E3">
            <w:pPr>
              <w:jc w:val="center"/>
            </w:pPr>
            <w:bookmarkStart w:id="150"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普通办公室[1010]</w:t>
            </w:r>
          </w:p>
        </w:tc>
        <w:tc>
          <w:tcPr>
            <w:tcW w:w="1843" w:type="dxa"/>
            <w:vAlign w:val="center"/>
          </w:tcPr>
          <w:p w14:paraId="099B5D95">
            <w:pPr>
              <w:jc w:val="center"/>
              <w:rPr>
                <w:lang w:val="en-US"/>
              </w:rPr>
            </w:pPr>
            <w:r>
              <w:rPr>
                <w:rFonts w:hint="eastAsia"/>
                <w:lang w:val="en-US"/>
              </w:rPr>
              <w:t>多人办公室</w:t>
            </w:r>
          </w:p>
        </w:tc>
        <w:tc>
          <w:tcPr>
            <w:tcW w:w="624" w:type="dxa"/>
            <w:vAlign w:val="center"/>
          </w:tcPr>
          <w:p w14:paraId="2861C8D0">
            <w:pPr>
              <w:jc w:val="center"/>
              <w:rPr>
                <w:lang w:val="en-US"/>
              </w:rPr>
            </w:pPr>
            <w:r>
              <w:rPr>
                <w:rFonts w:hint="eastAsia"/>
                <w:lang w:val="en-US"/>
              </w:rPr>
              <w:t>54</w:t>
            </w:r>
          </w:p>
        </w:tc>
        <w:tc>
          <w:tcPr>
            <w:tcW w:w="1304" w:type="dxa"/>
            <w:vAlign w:val="center"/>
          </w:tcPr>
          <w:p w14:paraId="4A61A96E">
            <w:pPr>
              <w:jc w:val="center"/>
              <w:rPr>
                <w:lang w:val="en-US"/>
              </w:rPr>
            </w:pPr>
            <w:r>
              <w:rPr>
                <w:rFonts w:hint="eastAsia"/>
                <w:lang w:val="en-US"/>
              </w:rPr>
              <w:t>≥ 48 得2分</w:t>
            </w:r>
          </w:p>
        </w:tc>
        <w:tc>
          <w:tcPr>
            <w:tcW w:w="624" w:type="dxa"/>
            <w:vAlign w:val="center"/>
          </w:tcPr>
          <w:p w14:paraId="1FADC0F2">
            <w:pPr>
              <w:jc w:val="center"/>
              <w:rPr>
                <w:lang w:val="en-US"/>
              </w:rPr>
            </w:pPr>
            <w:r>
              <w:rPr>
                <w:rFonts w:hint="eastAsia"/>
                <w:lang w:val="en-US"/>
              </w:rPr>
              <w:t>2</w:t>
            </w:r>
          </w:p>
        </w:tc>
        <w:tc>
          <w:tcPr>
            <w:tcW w:w="3061" w:type="dxa"/>
            <w:vAlign w:val="center"/>
          </w:tcPr>
          <w:p w14:paraId="67CFD18A">
            <w:pPr>
              <w:jc w:val="center"/>
              <w:rPr>
                <w:lang w:val="en-US"/>
              </w:rPr>
            </w:pPr>
            <w:r>
              <w:rPr>
                <w:rFonts w:hint="eastAsia"/>
                <w:lang w:val="en-US"/>
              </w:rPr>
              <w:t>1010,1013,1027</w:t>
            </w:r>
            <w:r>
              <w:rPr>
                <w:rFonts w:hint="eastAsia"/>
                <w:lang w:val="en-US"/>
              </w:rPr>
              <w:br w:type="textWrapping"/>
            </w:r>
            <w:r>
              <w:rPr>
                <w:rFonts w:hint="eastAsia"/>
                <w:lang w:val="en-US"/>
              </w:rPr>
              <w:t>等15个房间</w:t>
            </w:r>
          </w:p>
        </w:tc>
      </w:tr>
      <w:tr w14:paraId="02C1F3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935F7E2">
            <w:pPr>
              <w:jc w:val="center"/>
              <w:rPr>
                <w:lang w:val="en-US"/>
              </w:rPr>
            </w:pPr>
            <w:r>
              <w:rPr>
                <w:lang w:val="en-US"/>
              </w:rPr>
              <w:t>报告厅[2001]</w:t>
            </w:r>
          </w:p>
        </w:tc>
        <w:tc>
          <w:tcPr>
            <w:tcW w:w="1843" w:type="dxa"/>
            <w:vAlign w:val="center"/>
          </w:tcPr>
          <w:p w14:paraId="3179BD5C">
            <w:pPr>
              <w:jc w:val="center"/>
              <w:rPr>
                <w:lang w:val="en-US"/>
              </w:rPr>
            </w:pPr>
            <w:r>
              <w:rPr>
                <w:lang w:val="en-US"/>
              </w:rPr>
              <w:t>普通会议室</w:t>
            </w:r>
          </w:p>
        </w:tc>
        <w:tc>
          <w:tcPr>
            <w:tcW w:w="624" w:type="dxa"/>
            <w:vAlign w:val="center"/>
          </w:tcPr>
          <w:p w14:paraId="21060E21">
            <w:pPr>
              <w:jc w:val="center"/>
              <w:rPr>
                <w:lang w:val="en-US"/>
              </w:rPr>
            </w:pPr>
            <w:r>
              <w:rPr>
                <w:lang w:val="en-US"/>
              </w:rPr>
              <w:t>54</w:t>
            </w:r>
          </w:p>
        </w:tc>
        <w:tc>
          <w:tcPr>
            <w:tcW w:w="1304" w:type="dxa"/>
            <w:vAlign w:val="center"/>
          </w:tcPr>
          <w:p w14:paraId="459DB436">
            <w:pPr>
              <w:jc w:val="center"/>
              <w:rPr>
                <w:lang w:val="en-US"/>
              </w:rPr>
            </w:pPr>
            <w:r>
              <w:rPr>
                <w:lang w:val="en-US"/>
              </w:rPr>
              <w:t>≥ 48 得2分</w:t>
            </w:r>
          </w:p>
        </w:tc>
        <w:tc>
          <w:tcPr>
            <w:tcW w:w="624" w:type="dxa"/>
            <w:vAlign w:val="center"/>
          </w:tcPr>
          <w:p w14:paraId="01D87EA5">
            <w:pPr>
              <w:jc w:val="center"/>
              <w:rPr>
                <w:lang w:val="en-US"/>
              </w:rPr>
            </w:pPr>
            <w:r>
              <w:rPr>
                <w:lang w:val="en-US"/>
              </w:rPr>
              <w:t>2</w:t>
            </w:r>
          </w:p>
        </w:tc>
        <w:tc>
          <w:tcPr>
            <w:tcW w:w="3061" w:type="dxa"/>
            <w:vAlign w:val="center"/>
          </w:tcPr>
          <w:p w14:paraId="31C2099E">
            <w:pPr>
              <w:jc w:val="center"/>
              <w:rPr>
                <w:lang w:val="en-US"/>
              </w:rPr>
            </w:pPr>
            <w:r>
              <w:rPr>
                <w:lang w:val="en-US"/>
              </w:rPr>
              <w:t>2001,2011,2015</w:t>
            </w:r>
            <w:r>
              <w:rPr>
                <w:lang w:val="en-US"/>
              </w:rPr>
              <w:br w:type="textWrapping"/>
            </w:r>
            <w:r>
              <w:rPr>
                <w:lang w:val="en-US"/>
              </w:rPr>
              <w:t>等5个房间</w:t>
            </w:r>
          </w:p>
        </w:tc>
      </w:tr>
      <w:bookmarkEnd w:id="149"/>
      <w:bookmarkEnd w:id="150"/>
    </w:tbl>
    <w:p w14:paraId="4FEABA3B">
      <w:pPr>
        <w:pStyle w:val="5"/>
      </w:pPr>
      <w:bookmarkStart w:id="151" w:name="_Toc154147350"/>
      <w:bookmarkStart w:id="152" w:name="_Toc161211424"/>
      <w:bookmarkStart w:id="153" w:name="_Toc151041756"/>
      <w:r>
        <w:rPr>
          <w:rFonts w:hint="eastAsia"/>
        </w:rPr>
        <w:t>房间之间楼板的空气声隔声性能</w:t>
      </w:r>
      <w:bookmarkEnd w:id="151"/>
      <w:bookmarkEnd w:id="152"/>
      <w:bookmarkEnd w:id="153"/>
    </w:p>
    <w:p w14:paraId="7AF74751">
      <w:pPr>
        <w:pStyle w:val="12"/>
        <w:jc w:val="right"/>
        <w:rPr>
          <w:rFonts w:ascii="微软雅黑" w:hAnsi="微软雅黑" w:eastAsia="微软雅黑"/>
          <w:vertAlign w:val="superscript"/>
          <w:lang w:val="en-US"/>
        </w:rPr>
      </w:pPr>
      <w:bookmarkStart w:id="154" w:name="_Toc161127109"/>
      <w:bookmarkStart w:id="155" w:name="_Hlk151643732"/>
      <w:bookmarkStart w:id="156"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54"/>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72EAB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B77DF1D">
            <w:pPr>
              <w:jc w:val="center"/>
            </w:pPr>
            <w:bookmarkStart w:id="157" w:name="楼板空气声隔声量评价表" w:colFirst="0" w:colLast="6"/>
            <w:r>
              <w:rPr>
                <w:rFonts w:hint="eastAsia"/>
              </w:rPr>
              <w:t>房间</w:t>
            </w:r>
          </w:p>
        </w:tc>
        <w:tc>
          <w:tcPr>
            <w:tcW w:w="1843" w:type="dxa"/>
            <w:shd w:val="clear" w:color="auto" w:fill="E6E6E6"/>
            <w:vAlign w:val="center"/>
          </w:tcPr>
          <w:p w14:paraId="40B762EE">
            <w:pPr>
              <w:jc w:val="center"/>
            </w:pPr>
            <w:r>
              <w:rPr>
                <w:rFonts w:hint="eastAsia"/>
              </w:rPr>
              <w:t>对标功能</w:t>
            </w:r>
          </w:p>
        </w:tc>
        <w:tc>
          <w:tcPr>
            <w:tcW w:w="624" w:type="dxa"/>
            <w:shd w:val="clear" w:color="auto" w:fill="E6E6E6"/>
            <w:vAlign w:val="center"/>
          </w:tcPr>
          <w:p w14:paraId="565B26FE">
            <w:pPr>
              <w:jc w:val="center"/>
            </w:pPr>
            <w:r>
              <w:rPr>
                <w:rFonts w:hint="eastAsia"/>
              </w:rPr>
              <w:t>结果</w:t>
            </w:r>
          </w:p>
        </w:tc>
        <w:tc>
          <w:tcPr>
            <w:tcW w:w="1304" w:type="dxa"/>
            <w:shd w:val="clear" w:color="auto" w:fill="E6E6E6"/>
            <w:vAlign w:val="center"/>
          </w:tcPr>
          <w:p w14:paraId="01F3B2A6">
            <w:pPr>
              <w:jc w:val="center"/>
            </w:pPr>
            <w:r>
              <w:rPr>
                <w:rFonts w:hint="eastAsia"/>
              </w:rPr>
              <w:t>标准要求</w:t>
            </w:r>
          </w:p>
        </w:tc>
        <w:tc>
          <w:tcPr>
            <w:tcW w:w="624" w:type="dxa"/>
            <w:shd w:val="clear" w:color="auto" w:fill="E6E6E6"/>
            <w:vAlign w:val="center"/>
          </w:tcPr>
          <w:p w14:paraId="7D192BA5">
            <w:pPr>
              <w:jc w:val="center"/>
            </w:pPr>
            <w:r>
              <w:rPr>
                <w:rFonts w:hint="eastAsia"/>
              </w:rPr>
              <w:t>得分</w:t>
            </w:r>
          </w:p>
        </w:tc>
        <w:tc>
          <w:tcPr>
            <w:tcW w:w="3061" w:type="dxa"/>
            <w:shd w:val="clear" w:color="auto" w:fill="E6E6E6"/>
            <w:vAlign w:val="center"/>
          </w:tcPr>
          <w:p w14:paraId="49AC52A1">
            <w:pPr>
              <w:jc w:val="center"/>
            </w:pPr>
            <w:r>
              <w:rPr>
                <w:rFonts w:hint="eastAsia"/>
              </w:rPr>
              <w:t>同类型房间</w:t>
            </w:r>
          </w:p>
        </w:tc>
      </w:tr>
      <w:tr w14:paraId="3F998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119379B">
            <w:pPr>
              <w:jc w:val="center"/>
              <w:rPr>
                <w:lang w:val="en-US"/>
              </w:rPr>
            </w:pPr>
            <w:r>
              <w:rPr>
                <w:rFonts w:hint="eastAsia"/>
                <w:lang w:val="en-US"/>
              </w:rPr>
              <w:t>普通办公室[1013]</w:t>
            </w:r>
          </w:p>
        </w:tc>
        <w:tc>
          <w:tcPr>
            <w:tcW w:w="1843" w:type="dxa"/>
            <w:vAlign w:val="center"/>
          </w:tcPr>
          <w:p w14:paraId="2F770628">
            <w:pPr>
              <w:jc w:val="center"/>
              <w:rPr>
                <w:lang w:val="en-US"/>
              </w:rPr>
            </w:pPr>
            <w:r>
              <w:rPr>
                <w:rFonts w:hint="eastAsia"/>
                <w:lang w:val="en-US"/>
              </w:rPr>
              <w:t>多人办公室</w:t>
            </w:r>
          </w:p>
        </w:tc>
        <w:tc>
          <w:tcPr>
            <w:tcW w:w="624" w:type="dxa"/>
            <w:vAlign w:val="center"/>
          </w:tcPr>
          <w:p w14:paraId="04340600">
            <w:pPr>
              <w:jc w:val="center"/>
              <w:rPr>
                <w:lang w:val="en-US"/>
              </w:rPr>
            </w:pPr>
            <w:r>
              <w:rPr>
                <w:rFonts w:hint="eastAsia"/>
                <w:lang w:val="en-US"/>
              </w:rPr>
              <w:t>67</w:t>
            </w:r>
          </w:p>
        </w:tc>
        <w:tc>
          <w:tcPr>
            <w:tcW w:w="1304" w:type="dxa"/>
            <w:vAlign w:val="center"/>
          </w:tcPr>
          <w:p w14:paraId="5AD6DCD4">
            <w:pPr>
              <w:jc w:val="center"/>
              <w:rPr>
                <w:lang w:val="en-US"/>
              </w:rPr>
            </w:pPr>
            <w:r>
              <w:rPr>
                <w:rFonts w:hint="eastAsia"/>
                <w:lang w:val="en-US"/>
              </w:rPr>
              <w:t>≥ 48 得2分</w:t>
            </w:r>
          </w:p>
        </w:tc>
        <w:tc>
          <w:tcPr>
            <w:tcW w:w="624" w:type="dxa"/>
            <w:vAlign w:val="center"/>
          </w:tcPr>
          <w:p w14:paraId="7FE29F02">
            <w:pPr>
              <w:jc w:val="center"/>
              <w:rPr>
                <w:lang w:val="en-US"/>
              </w:rPr>
            </w:pPr>
            <w:r>
              <w:rPr>
                <w:rFonts w:hint="eastAsia"/>
                <w:lang w:val="en-US"/>
              </w:rPr>
              <w:t>2</w:t>
            </w:r>
          </w:p>
        </w:tc>
        <w:tc>
          <w:tcPr>
            <w:tcW w:w="3061" w:type="dxa"/>
            <w:vAlign w:val="center"/>
          </w:tcPr>
          <w:p w14:paraId="33FB0271">
            <w:pPr>
              <w:jc w:val="center"/>
              <w:rPr>
                <w:lang w:val="en-US"/>
              </w:rPr>
            </w:pPr>
            <w:r>
              <w:rPr>
                <w:rFonts w:hint="eastAsia"/>
                <w:lang w:val="en-US"/>
              </w:rPr>
              <w:t>1013,1027,1033</w:t>
            </w:r>
            <w:r>
              <w:rPr>
                <w:rFonts w:hint="eastAsia"/>
                <w:lang w:val="en-US"/>
              </w:rPr>
              <w:br w:type="textWrapping"/>
            </w:r>
            <w:r>
              <w:rPr>
                <w:rFonts w:hint="eastAsia"/>
                <w:lang w:val="en-US"/>
              </w:rPr>
              <w:t>等7个房间</w:t>
            </w:r>
          </w:p>
        </w:tc>
      </w:tr>
      <w:bookmarkEnd w:id="155"/>
      <w:bookmarkEnd w:id="156"/>
      <w:bookmarkEnd w:id="157"/>
    </w:tbl>
    <w:p w14:paraId="7FC9304A">
      <w:pPr>
        <w:pStyle w:val="5"/>
      </w:pPr>
      <w:bookmarkStart w:id="158" w:name="_Toc154147351"/>
      <w:bookmarkStart w:id="159" w:name="_Toc151041757"/>
      <w:bookmarkStart w:id="160" w:name="_Toc161211425"/>
      <w:r>
        <w:rPr>
          <w:rFonts w:hint="eastAsia"/>
        </w:rPr>
        <w:t>楼板的撞击声隔声性能</w:t>
      </w:r>
      <w:bookmarkEnd w:id="158"/>
      <w:bookmarkEnd w:id="159"/>
      <w:bookmarkEnd w:id="160"/>
    </w:p>
    <w:p w14:paraId="644E80A4">
      <w:pPr>
        <w:pStyle w:val="12"/>
        <w:jc w:val="right"/>
        <w:rPr>
          <w:rFonts w:ascii="微软雅黑" w:hAnsi="微软雅黑" w:eastAsia="微软雅黑"/>
          <w:vertAlign w:val="superscript"/>
        </w:rPr>
      </w:pPr>
      <w:bookmarkStart w:id="161" w:name="_Toc161127110"/>
      <w:bookmarkStart w:id="162" w:name="_Hlk15164376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61"/>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1842"/>
        <w:gridCol w:w="624"/>
        <w:gridCol w:w="1304"/>
        <w:gridCol w:w="624"/>
        <w:gridCol w:w="3061"/>
      </w:tblGrid>
      <w:tr w14:paraId="24E1B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1" w:type="dxa"/>
            <w:shd w:val="clear" w:color="auto" w:fill="E6E6E6"/>
            <w:vAlign w:val="center"/>
          </w:tcPr>
          <w:p w14:paraId="32A9F3DD">
            <w:pPr>
              <w:jc w:val="center"/>
            </w:pPr>
            <w:bookmarkStart w:id="163" w:name="楼板撞击声隔声量评价表" w:colFirst="0" w:colLast="6"/>
            <w:r>
              <w:rPr>
                <w:rFonts w:hint="eastAsia"/>
              </w:rPr>
              <w:t>房间</w:t>
            </w:r>
          </w:p>
        </w:tc>
        <w:tc>
          <w:tcPr>
            <w:tcW w:w="1842" w:type="dxa"/>
            <w:shd w:val="clear" w:color="auto" w:fill="E6E6E6"/>
            <w:vAlign w:val="center"/>
          </w:tcPr>
          <w:p w14:paraId="3CFD286C">
            <w:pPr>
              <w:jc w:val="center"/>
            </w:pPr>
            <w:r>
              <w:rPr>
                <w:rFonts w:hint="eastAsia"/>
              </w:rPr>
              <w:t>对标功能</w:t>
            </w:r>
          </w:p>
        </w:tc>
        <w:tc>
          <w:tcPr>
            <w:tcW w:w="624" w:type="dxa"/>
            <w:shd w:val="clear" w:color="auto" w:fill="E6E6E6"/>
            <w:vAlign w:val="center"/>
          </w:tcPr>
          <w:p w14:paraId="5704877B">
            <w:pPr>
              <w:jc w:val="center"/>
            </w:pPr>
            <w:r>
              <w:rPr>
                <w:rFonts w:hint="eastAsia"/>
              </w:rPr>
              <w:t>结果</w:t>
            </w:r>
          </w:p>
        </w:tc>
        <w:tc>
          <w:tcPr>
            <w:tcW w:w="1304" w:type="dxa"/>
            <w:shd w:val="clear" w:color="auto" w:fill="E6E6E6"/>
            <w:vAlign w:val="center"/>
          </w:tcPr>
          <w:p w14:paraId="63CE6820">
            <w:pPr>
              <w:jc w:val="center"/>
            </w:pPr>
            <w:r>
              <w:rPr>
                <w:rFonts w:hint="eastAsia"/>
              </w:rPr>
              <w:t>标准要求</w:t>
            </w:r>
          </w:p>
        </w:tc>
        <w:tc>
          <w:tcPr>
            <w:tcW w:w="624" w:type="dxa"/>
            <w:shd w:val="clear" w:color="auto" w:fill="E6E6E6"/>
            <w:vAlign w:val="center"/>
          </w:tcPr>
          <w:p w14:paraId="007D89CB">
            <w:pPr>
              <w:jc w:val="center"/>
            </w:pPr>
            <w:r>
              <w:rPr>
                <w:rFonts w:hint="eastAsia"/>
              </w:rPr>
              <w:t>得分</w:t>
            </w:r>
          </w:p>
        </w:tc>
        <w:tc>
          <w:tcPr>
            <w:tcW w:w="3061" w:type="dxa"/>
            <w:shd w:val="clear" w:color="auto" w:fill="E6E6E6"/>
            <w:vAlign w:val="center"/>
          </w:tcPr>
          <w:p w14:paraId="6B1BCF04">
            <w:pPr>
              <w:jc w:val="center"/>
            </w:pPr>
            <w:r>
              <w:rPr>
                <w:rFonts w:hint="eastAsia"/>
              </w:rPr>
              <w:t>同类型房间</w:t>
            </w:r>
          </w:p>
        </w:tc>
      </w:tr>
      <w:tr w14:paraId="1D58E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01E8CF30">
            <w:pPr>
              <w:jc w:val="center"/>
              <w:rPr>
                <w:lang w:val="en-US"/>
              </w:rPr>
            </w:pPr>
            <w:r>
              <w:rPr>
                <w:rFonts w:hint="eastAsia"/>
                <w:lang w:val="en-US"/>
              </w:rPr>
              <w:t>普通办公室[1013]</w:t>
            </w:r>
          </w:p>
        </w:tc>
        <w:tc>
          <w:tcPr>
            <w:tcW w:w="1842" w:type="dxa"/>
            <w:vAlign w:val="center"/>
          </w:tcPr>
          <w:p w14:paraId="5B611B49">
            <w:pPr>
              <w:jc w:val="center"/>
              <w:rPr>
                <w:lang w:val="en-US"/>
              </w:rPr>
            </w:pPr>
            <w:r>
              <w:rPr>
                <w:rFonts w:hint="eastAsia"/>
                <w:lang w:val="en-US"/>
              </w:rPr>
              <w:t>多人办公室</w:t>
            </w:r>
          </w:p>
        </w:tc>
        <w:tc>
          <w:tcPr>
            <w:tcW w:w="624" w:type="dxa"/>
            <w:vAlign w:val="center"/>
          </w:tcPr>
          <w:p w14:paraId="376097DD">
            <w:pPr>
              <w:jc w:val="center"/>
              <w:rPr>
                <w:lang w:val="en-US"/>
              </w:rPr>
            </w:pPr>
            <w:r>
              <w:rPr>
                <w:rFonts w:hint="eastAsia"/>
                <w:lang w:val="en-US"/>
              </w:rPr>
              <w:t>52</w:t>
            </w:r>
          </w:p>
        </w:tc>
        <w:tc>
          <w:tcPr>
            <w:tcW w:w="1304" w:type="dxa"/>
            <w:vAlign w:val="center"/>
          </w:tcPr>
          <w:p w14:paraId="0FAEC9B0">
            <w:pPr>
              <w:jc w:val="center"/>
              <w:rPr>
                <w:lang w:val="en-US"/>
              </w:rPr>
            </w:pPr>
            <w:r>
              <w:rPr>
                <w:rFonts w:hint="eastAsia"/>
                <w:lang w:val="en-US"/>
              </w:rPr>
              <w:t>&lt; 70 得2分</w:t>
            </w:r>
            <w:r>
              <w:rPr>
                <w:rFonts w:hint="eastAsia"/>
                <w:lang w:val="en-US"/>
              </w:rPr>
              <w:br w:type="textWrapping"/>
            </w:r>
            <w:r>
              <w:rPr>
                <w:rFonts w:hint="eastAsia"/>
                <w:lang w:val="en-US"/>
              </w:rPr>
              <w:t>&lt; 65 得4分</w:t>
            </w:r>
          </w:p>
        </w:tc>
        <w:tc>
          <w:tcPr>
            <w:tcW w:w="624" w:type="dxa"/>
            <w:vAlign w:val="center"/>
          </w:tcPr>
          <w:p w14:paraId="3F7C1498">
            <w:pPr>
              <w:jc w:val="center"/>
              <w:rPr>
                <w:lang w:val="en-US"/>
              </w:rPr>
            </w:pPr>
            <w:r>
              <w:rPr>
                <w:rFonts w:hint="eastAsia"/>
                <w:lang w:val="en-US"/>
              </w:rPr>
              <w:t>4</w:t>
            </w:r>
          </w:p>
        </w:tc>
        <w:tc>
          <w:tcPr>
            <w:tcW w:w="3061" w:type="dxa"/>
            <w:vAlign w:val="center"/>
          </w:tcPr>
          <w:p w14:paraId="162ED2C7">
            <w:pPr>
              <w:jc w:val="center"/>
              <w:rPr>
                <w:lang w:val="en-US"/>
              </w:rPr>
            </w:pPr>
            <w:r>
              <w:rPr>
                <w:rFonts w:hint="eastAsia"/>
                <w:lang w:val="en-US"/>
              </w:rPr>
              <w:t>1013,1027,1033</w:t>
            </w:r>
            <w:r>
              <w:rPr>
                <w:rFonts w:hint="eastAsia"/>
                <w:lang w:val="en-US"/>
              </w:rPr>
              <w:br w:type="textWrapping"/>
            </w:r>
            <w:r>
              <w:rPr>
                <w:rFonts w:hint="eastAsia"/>
                <w:lang w:val="en-US"/>
              </w:rPr>
              <w:t>等7个房间</w:t>
            </w:r>
          </w:p>
        </w:tc>
      </w:tr>
      <w:bookmarkEnd w:id="162"/>
      <w:bookmarkEnd w:id="163"/>
    </w:tbl>
    <w:p w14:paraId="75D68B54">
      <w:pPr>
        <w:pStyle w:val="3"/>
        <w:ind w:firstLine="420" w:firstLineChars="200"/>
        <w:jc w:val="center"/>
        <w:rPr>
          <w:color w:val="0000FF"/>
          <w:lang w:val="en-US"/>
        </w:rPr>
      </w:pPr>
    </w:p>
    <w:p w14:paraId="5353D97B">
      <w:pPr>
        <w:pStyle w:val="2"/>
      </w:pPr>
      <w:bookmarkStart w:id="164" w:name="_Toc161211427"/>
      <w:bookmarkStart w:id="165" w:name="_Toc154147352"/>
      <w:bookmarkStart w:id="166" w:name="_Toc983"/>
      <w:bookmarkStart w:id="189" w:name="_GoBack"/>
      <w:bookmarkEnd w:id="189"/>
      <w:r>
        <w:rPr>
          <w:rFonts w:hint="eastAsia"/>
        </w:rPr>
        <w:t>结论</w:t>
      </w:r>
      <w:bookmarkEnd w:id="164"/>
      <w:bookmarkEnd w:id="165"/>
      <w:bookmarkEnd w:id="166"/>
    </w:p>
    <w:p w14:paraId="52CB3666">
      <w:pPr>
        <w:pStyle w:val="3"/>
        <w:ind w:firstLine="420"/>
      </w:pPr>
      <w:r>
        <w:rPr>
          <w:rFonts w:hint="eastAsia"/>
        </w:rPr>
        <w:t>本项目作为</w:t>
      </w:r>
      <w:bookmarkStart w:id="167" w:name="建筑类型3"/>
      <w:r>
        <w:rPr>
          <w:rFonts w:hint="eastAsia"/>
        </w:rPr>
        <w:t>办公建筑</w:t>
      </w:r>
      <w:bookmarkEnd w:id="167"/>
      <w:r>
        <w:rPr>
          <w:rFonts w:hint="eastAsia"/>
        </w:rPr>
        <w:t>，根据</w:t>
      </w:r>
      <w:bookmarkStart w:id="168" w:name="地标名称带顿号"/>
      <w:bookmarkEnd w:id="168"/>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69"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9"/>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70"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71" w:name="空气声控制项结论2"/>
            <w:r>
              <w:rPr>
                <w:rFonts w:hint="eastAsia"/>
                <w:b/>
                <w:bCs/>
              </w:rPr>
              <w:t>满足</w:t>
            </w:r>
            <w:bookmarkEnd w:id="171"/>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72" w:name="撞击声控制项结论2"/>
            <w:r>
              <w:rPr>
                <w:rFonts w:hint="eastAsia"/>
                <w:b/>
                <w:bCs/>
              </w:rPr>
              <w:t>满足</w:t>
            </w:r>
            <w:bookmarkEnd w:id="172"/>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73" w:name="公建_室外噪声_总得分"/>
            <w:r>
              <w:rPr>
                <w:rFonts w:hint="eastAsia"/>
                <w:b/>
                <w:bCs/>
              </w:rPr>
              <w:t>4</w:t>
            </w:r>
            <w:bookmarkEnd w:id="173"/>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74" w:name="公建_室内噪声_总得分"/>
            <w:r>
              <w:rPr>
                <w:rFonts w:hint="eastAsia"/>
                <w:b/>
                <w:bCs/>
              </w:rPr>
              <w:t>4</w:t>
            </w:r>
            <w:bookmarkEnd w:id="174"/>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75" w:name="公建_构件隔声_外围护结构"/>
                  <w:r>
                    <w:rPr>
                      <w:rFonts w:hint="eastAsia"/>
                      <w:b/>
                      <w:sz w:val="16"/>
                      <w:szCs w:val="18"/>
                    </w:rPr>
                    <w:t>2</w:t>
                  </w:r>
                  <w:bookmarkEnd w:id="175"/>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76" w:name="公建_构件隔声_隔墙"/>
                  <w:r>
                    <w:rPr>
                      <w:rFonts w:hint="eastAsia"/>
                      <w:b/>
                      <w:sz w:val="16"/>
                      <w:szCs w:val="18"/>
                    </w:rPr>
                    <w:t>2</w:t>
                  </w:r>
                  <w:bookmarkEnd w:id="176"/>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77" w:name="公建_构件隔声_楼板"/>
                  <w:r>
                    <w:rPr>
                      <w:rFonts w:hint="eastAsia"/>
                      <w:b/>
                      <w:sz w:val="16"/>
                      <w:szCs w:val="18"/>
                    </w:rPr>
                    <w:t>2</w:t>
                  </w:r>
                  <w:bookmarkEnd w:id="177"/>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78" w:name="公建_构件隔声_撞击声"/>
                  <w:r>
                    <w:rPr>
                      <w:rFonts w:hint="eastAsia"/>
                      <w:b/>
                      <w:sz w:val="16"/>
                      <w:szCs w:val="18"/>
                    </w:rPr>
                    <w:t>4</w:t>
                  </w:r>
                  <w:bookmarkEnd w:id="178"/>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79" w:name="公建_构件隔声_总得分"/>
            <w:r>
              <w:rPr>
                <w:rFonts w:hint="eastAsia"/>
                <w:b/>
                <w:bCs/>
              </w:rPr>
              <w:t>10</w:t>
            </w:r>
            <w:bookmarkEnd w:id="179"/>
            <w:r>
              <w:rPr>
                <w:rFonts w:hint="eastAsia"/>
                <w:b/>
                <w:bCs/>
              </w:rPr>
              <w:t>分</w:t>
            </w:r>
          </w:p>
        </w:tc>
      </w:tr>
      <w:bookmarkEnd w:id="170"/>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80" w:name="_Toc20944"/>
      <w:r>
        <w:tab/>
      </w:r>
      <w:r>
        <w:rPr>
          <w:rFonts w:hint="eastAsia"/>
        </w:rPr>
        <w:t>声学分区标注图</w:t>
      </w:r>
      <w:bookmarkEnd w:id="180"/>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6"/>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7"/>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8"/>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9"/>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81" w:name="声学分区标注图"/>
      <w:bookmarkEnd w:id="181"/>
      <w:r>
        <w:drawing>
          <wp:inline distT="0" distB="0" distL="0" distR="0">
            <wp:extent cx="8010525" cy="41433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30"/>
                    <a:stretch>
                      <a:fillRect/>
                    </a:stretch>
                  </pic:blipFill>
                  <pic:spPr>
                    <a:xfrm>
                      <a:off x="0" y="0"/>
                      <a:ext cx="8010525" cy="4143375"/>
                    </a:xfrm>
                    <a:prstGeom prst="rect">
                      <a:avLst/>
                    </a:prstGeom>
                  </pic:spPr>
                </pic:pic>
              </a:graphicData>
            </a:graphic>
          </wp:inline>
        </w:drawing>
      </w:r>
    </w:p>
    <w:p w14:paraId="4BB4D0A8">
      <w:pPr>
        <w:pStyle w:val="15"/>
        <w:spacing w:line="360" w:lineRule="auto"/>
        <w:ind w:firstLine="0" w:firstLineChars="0"/>
        <w:jc w:val="center"/>
        <w:rPr>
          <w:sz w:val="21"/>
          <w:szCs w:val="21"/>
          <w:lang w:val="en-GB"/>
        </w:rPr>
      </w:pPr>
      <w:r>
        <w:rPr>
          <w:sz w:val="21"/>
          <w:szCs w:val="21"/>
          <w:lang w:val="en-GB"/>
        </w:rPr>
        <w:t>图6.1 【1】层平面图</w:t>
      </w:r>
    </w:p>
    <w:p w14:paraId="397CA463">
      <w:pPr>
        <w:pStyle w:val="15"/>
        <w:spacing w:line="360" w:lineRule="auto"/>
        <w:ind w:firstLine="0" w:firstLineChars="0"/>
        <w:jc w:val="center"/>
        <w:rPr>
          <w:sz w:val="21"/>
          <w:szCs w:val="21"/>
          <w:lang w:val="en-GB"/>
        </w:rPr>
      </w:pPr>
      <w:r>
        <w:drawing>
          <wp:inline distT="0" distB="0" distL="0" distR="0">
            <wp:extent cx="8010525" cy="41433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31"/>
                    <a:stretch>
                      <a:fillRect/>
                    </a:stretch>
                  </pic:blipFill>
                  <pic:spPr>
                    <a:xfrm>
                      <a:off x="0" y="0"/>
                      <a:ext cx="8010525" cy="4143375"/>
                    </a:xfrm>
                    <a:prstGeom prst="rect">
                      <a:avLst/>
                    </a:prstGeom>
                  </pic:spPr>
                </pic:pic>
              </a:graphicData>
            </a:graphic>
          </wp:inline>
        </w:drawing>
      </w:r>
    </w:p>
    <w:p w14:paraId="72CAB7F7">
      <w:pPr>
        <w:pStyle w:val="15"/>
        <w:spacing w:line="360" w:lineRule="auto"/>
        <w:ind w:firstLine="0" w:firstLineChars="0"/>
        <w:jc w:val="center"/>
        <w:rPr>
          <w:sz w:val="21"/>
          <w:szCs w:val="21"/>
          <w:lang w:val="en-GB"/>
        </w:rPr>
      </w:pPr>
      <w:r>
        <w:rPr>
          <w:sz w:val="21"/>
          <w:szCs w:val="21"/>
          <w:lang w:val="en-GB"/>
        </w:rPr>
        <w:t>图6.2 【2】层平面图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82" w:name="_Toc24597"/>
      <w:r>
        <w:tab/>
      </w:r>
      <w:r>
        <w:rPr>
          <w:rFonts w:hint="eastAsia"/>
        </w:rPr>
        <w:t>建筑外部噪声对主要功能房间噪声影响分析表</w:t>
      </w:r>
      <w:bookmarkEnd w:id="182"/>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44DD0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D488662">
            <w:pPr>
              <w:jc w:val="center"/>
            </w:pPr>
            <w:r>
              <w:t>楼层</w:t>
            </w:r>
          </w:p>
        </w:tc>
        <w:tc>
          <w:tcPr>
            <w:vMerge w:val="restart"/>
            <w:shd w:val="clear" w:color="auto" w:fill="E6E6E6"/>
            <w:vAlign w:val="center"/>
          </w:tcPr>
          <w:p w14:paraId="68F64503">
            <w:pPr>
              <w:jc w:val="center"/>
            </w:pPr>
            <w:r>
              <w:t>房间类型</w:t>
            </w:r>
          </w:p>
        </w:tc>
        <w:tc>
          <w:tcPr>
            <w:vMerge w:val="restart"/>
            <w:shd w:val="clear" w:color="auto" w:fill="E6E6E6"/>
            <w:vAlign w:val="center"/>
          </w:tcPr>
          <w:p w14:paraId="0EFB7684">
            <w:pPr>
              <w:jc w:val="center"/>
            </w:pPr>
            <w:r>
              <w:t>对标功能</w:t>
            </w:r>
          </w:p>
        </w:tc>
        <w:tc>
          <w:tcPr>
            <w:gridSpan w:val="2"/>
            <w:shd w:val="clear" w:color="auto" w:fill="E6E6E6"/>
            <w:vAlign w:val="center"/>
          </w:tcPr>
          <w:p w14:paraId="3839083B">
            <w:pPr>
              <w:jc w:val="center"/>
            </w:pPr>
            <w:r>
              <w:t>噪声值(dB)</w:t>
            </w:r>
          </w:p>
        </w:tc>
        <w:tc>
          <w:tcPr>
            <w:gridSpan w:val="2"/>
            <w:shd w:val="clear" w:color="auto" w:fill="E6E6E6"/>
            <w:vAlign w:val="center"/>
          </w:tcPr>
          <w:p w14:paraId="1DF6BFE4">
            <w:pPr>
              <w:jc w:val="center"/>
            </w:pPr>
            <w:r>
              <w:t>限值(dB)</w:t>
            </w:r>
          </w:p>
        </w:tc>
        <w:tc>
          <w:tcPr>
            <w:vMerge w:val="restart"/>
            <w:shd w:val="clear" w:color="auto" w:fill="E6E6E6"/>
            <w:vAlign w:val="center"/>
          </w:tcPr>
          <w:p w14:paraId="250A6F18">
            <w:pPr>
              <w:jc w:val="center"/>
            </w:pPr>
            <w:r>
              <w:t>达标判定</w:t>
            </w:r>
          </w:p>
        </w:tc>
      </w:tr>
      <w:tr w14:paraId="7728C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51FB87">
            <w:pPr>
              <w:jc w:val="center"/>
            </w:pPr>
          </w:p>
        </w:tc>
        <w:tc>
          <w:tcPr>
            <w:vMerge w:val="continue"/>
            <w:shd w:val="clear" w:color="auto" w:fill="E6E6E6"/>
            <w:vAlign w:val="center"/>
          </w:tcPr>
          <w:p w14:paraId="08BD6AC6"/>
        </w:tc>
        <w:tc>
          <w:tcPr>
            <w:vMerge w:val="continue"/>
            <w:shd w:val="clear" w:color="auto" w:fill="E6E6E6"/>
            <w:vAlign w:val="center"/>
          </w:tcPr>
          <w:p w14:paraId="0514218D"/>
        </w:tc>
        <w:tc>
          <w:tcPr>
            <w:shd w:val="clear" w:color="auto" w:fill="E6E6E6"/>
            <w:vAlign w:val="center"/>
          </w:tcPr>
          <w:p w14:paraId="4C812666">
            <w:pPr>
              <w:jc w:val="center"/>
            </w:pPr>
            <w:r>
              <w:t>昼</w:t>
            </w:r>
          </w:p>
        </w:tc>
        <w:tc>
          <w:tcPr>
            <w:shd w:val="clear" w:color="auto" w:fill="E6E6E6"/>
            <w:vAlign w:val="center"/>
          </w:tcPr>
          <w:p w14:paraId="58E148B5">
            <w:pPr>
              <w:jc w:val="center"/>
            </w:pPr>
            <w:r>
              <w:t>夜</w:t>
            </w:r>
          </w:p>
        </w:tc>
        <w:tc>
          <w:tcPr>
            <w:shd w:val="clear" w:color="auto" w:fill="E6E6E6"/>
            <w:vAlign w:val="center"/>
          </w:tcPr>
          <w:p w14:paraId="5EB1B023">
            <w:pPr>
              <w:jc w:val="center"/>
            </w:pPr>
            <w:r>
              <w:t>昼</w:t>
            </w:r>
          </w:p>
        </w:tc>
        <w:tc>
          <w:tcPr>
            <w:shd w:val="clear" w:color="auto" w:fill="E6E6E6"/>
            <w:vAlign w:val="center"/>
          </w:tcPr>
          <w:p w14:paraId="4113F3B8">
            <w:pPr>
              <w:jc w:val="center"/>
            </w:pPr>
            <w:r>
              <w:t>夜</w:t>
            </w:r>
          </w:p>
        </w:tc>
        <w:tc>
          <w:tcPr>
            <w:vMerge w:val="continue"/>
            <w:shd w:val="clear" w:color="auto" w:fill="E6E6E6"/>
            <w:vAlign w:val="center"/>
          </w:tcPr>
          <w:p w14:paraId="07030910">
            <w:pPr>
              <w:jc w:val="center"/>
            </w:pPr>
          </w:p>
        </w:tc>
      </w:tr>
      <w:tr w14:paraId="11239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555F73">
            <w:pPr>
              <w:jc w:val="center"/>
            </w:pPr>
            <w:r>
              <w:t>1</w:t>
            </w:r>
          </w:p>
        </w:tc>
        <w:tc>
          <w:tcPr>
            <w:vAlign w:val="center"/>
          </w:tcPr>
          <w:p w14:paraId="3A428167">
            <w:r>
              <w:t>普通办公室[1010]</w:t>
            </w:r>
          </w:p>
        </w:tc>
        <w:tc>
          <w:tcPr>
            <w:vAlign w:val="center"/>
          </w:tcPr>
          <w:p w14:paraId="443EEE7D">
            <w:r>
              <w:t>教学医疗办公会议</w:t>
            </w:r>
          </w:p>
        </w:tc>
        <w:tc>
          <w:tcPr>
            <w:vAlign w:val="center"/>
          </w:tcPr>
          <w:p w14:paraId="0778CD63">
            <w:pPr>
              <w:jc w:val="center"/>
            </w:pPr>
            <w:r>
              <w:rPr>
                <w:b/>
              </w:rPr>
              <w:t>33</w:t>
            </w:r>
          </w:p>
        </w:tc>
        <w:tc>
          <w:tcPr>
            <w:shd w:val="clear" w:color="auto" w:fill="E6E6E6"/>
            <w:vAlign w:val="center"/>
          </w:tcPr>
          <w:p w14:paraId="5CFCA8DA">
            <w:pPr>
              <w:jc w:val="center"/>
            </w:pPr>
            <w:r>
              <w:rPr>
                <w:b/>
              </w:rPr>
              <w:t>23</w:t>
            </w:r>
          </w:p>
        </w:tc>
        <w:tc>
          <w:tcPr>
            <w:vAlign w:val="center"/>
          </w:tcPr>
          <w:p w14:paraId="63854E37">
            <w:pPr>
              <w:jc w:val="center"/>
            </w:pPr>
            <w:r>
              <w:t>42</w:t>
            </w:r>
          </w:p>
        </w:tc>
        <w:tc>
          <w:tcPr>
            <w:vAlign w:val="center"/>
          </w:tcPr>
          <w:p w14:paraId="22E74F96">
            <w:pPr>
              <w:jc w:val="center"/>
            </w:pPr>
            <w:r>
              <w:t>42</w:t>
            </w:r>
          </w:p>
        </w:tc>
        <w:tc>
          <w:tcPr>
            <w:vAlign w:val="center"/>
          </w:tcPr>
          <w:p w14:paraId="4218A28D">
            <w:pPr>
              <w:jc w:val="center"/>
            </w:pPr>
            <w:r>
              <w:t>达标</w:t>
            </w:r>
          </w:p>
        </w:tc>
      </w:tr>
      <w:tr w14:paraId="15FE3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FA6315">
            <w:pPr>
              <w:jc w:val="center"/>
            </w:pPr>
            <w:r>
              <w:t>1</w:t>
            </w:r>
          </w:p>
        </w:tc>
        <w:tc>
          <w:tcPr>
            <w:vAlign w:val="center"/>
          </w:tcPr>
          <w:p w14:paraId="0C54AADE">
            <w:r>
              <w:t>普通办公室[1013]</w:t>
            </w:r>
          </w:p>
        </w:tc>
        <w:tc>
          <w:tcPr>
            <w:vAlign w:val="center"/>
          </w:tcPr>
          <w:p w14:paraId="6FC16EA5">
            <w:r>
              <w:t>教学医疗办公会议</w:t>
            </w:r>
          </w:p>
        </w:tc>
        <w:tc>
          <w:tcPr>
            <w:vAlign w:val="center"/>
          </w:tcPr>
          <w:p w14:paraId="355F0A1A">
            <w:pPr>
              <w:jc w:val="center"/>
            </w:pPr>
            <w:r>
              <w:rPr>
                <w:b/>
              </w:rPr>
              <w:t>39</w:t>
            </w:r>
          </w:p>
        </w:tc>
        <w:tc>
          <w:tcPr>
            <w:shd w:val="clear" w:color="auto" w:fill="E6E6E6"/>
            <w:vAlign w:val="center"/>
          </w:tcPr>
          <w:p w14:paraId="79F1B8B3">
            <w:pPr>
              <w:jc w:val="center"/>
            </w:pPr>
            <w:r>
              <w:rPr>
                <w:b/>
              </w:rPr>
              <w:t>29</w:t>
            </w:r>
          </w:p>
        </w:tc>
        <w:tc>
          <w:tcPr>
            <w:vAlign w:val="center"/>
          </w:tcPr>
          <w:p w14:paraId="5837C65A">
            <w:pPr>
              <w:jc w:val="center"/>
            </w:pPr>
            <w:r>
              <w:t>42</w:t>
            </w:r>
          </w:p>
        </w:tc>
        <w:tc>
          <w:tcPr>
            <w:vAlign w:val="center"/>
          </w:tcPr>
          <w:p w14:paraId="7CF79C10">
            <w:pPr>
              <w:jc w:val="center"/>
            </w:pPr>
            <w:r>
              <w:t>42</w:t>
            </w:r>
          </w:p>
        </w:tc>
        <w:tc>
          <w:tcPr>
            <w:vAlign w:val="center"/>
          </w:tcPr>
          <w:p w14:paraId="77A8B3D5">
            <w:pPr>
              <w:jc w:val="center"/>
            </w:pPr>
            <w:r>
              <w:t>达标</w:t>
            </w:r>
          </w:p>
        </w:tc>
      </w:tr>
      <w:tr w14:paraId="63BB7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86B100">
            <w:pPr>
              <w:jc w:val="center"/>
            </w:pPr>
            <w:r>
              <w:t>1</w:t>
            </w:r>
          </w:p>
        </w:tc>
        <w:tc>
          <w:tcPr>
            <w:vAlign w:val="center"/>
          </w:tcPr>
          <w:p w14:paraId="65A9E363">
            <w:r>
              <w:t>普通办公室[1027]</w:t>
            </w:r>
          </w:p>
        </w:tc>
        <w:tc>
          <w:tcPr>
            <w:vAlign w:val="center"/>
          </w:tcPr>
          <w:p w14:paraId="01F9F01A">
            <w:r>
              <w:t>教学医疗办公会议</w:t>
            </w:r>
          </w:p>
        </w:tc>
        <w:tc>
          <w:tcPr>
            <w:vAlign w:val="center"/>
          </w:tcPr>
          <w:p w14:paraId="227DA50E">
            <w:pPr>
              <w:jc w:val="center"/>
            </w:pPr>
            <w:r>
              <w:rPr>
                <w:b/>
              </w:rPr>
              <w:t>29</w:t>
            </w:r>
          </w:p>
        </w:tc>
        <w:tc>
          <w:tcPr>
            <w:shd w:val="clear" w:color="auto" w:fill="E6E6E6"/>
            <w:vAlign w:val="center"/>
          </w:tcPr>
          <w:p w14:paraId="0E0A039A">
            <w:pPr>
              <w:jc w:val="center"/>
            </w:pPr>
            <w:r>
              <w:rPr>
                <w:b/>
              </w:rPr>
              <w:t>19</w:t>
            </w:r>
          </w:p>
        </w:tc>
        <w:tc>
          <w:tcPr>
            <w:vAlign w:val="center"/>
          </w:tcPr>
          <w:p w14:paraId="735D73B6">
            <w:pPr>
              <w:jc w:val="center"/>
            </w:pPr>
            <w:r>
              <w:t>42</w:t>
            </w:r>
          </w:p>
        </w:tc>
        <w:tc>
          <w:tcPr>
            <w:vAlign w:val="center"/>
          </w:tcPr>
          <w:p w14:paraId="3B737EF5">
            <w:pPr>
              <w:jc w:val="center"/>
            </w:pPr>
            <w:r>
              <w:t>42</w:t>
            </w:r>
          </w:p>
        </w:tc>
        <w:tc>
          <w:tcPr>
            <w:vAlign w:val="center"/>
          </w:tcPr>
          <w:p w14:paraId="13F50B0E">
            <w:pPr>
              <w:jc w:val="center"/>
            </w:pPr>
            <w:r>
              <w:t>达标</w:t>
            </w:r>
          </w:p>
        </w:tc>
      </w:tr>
      <w:tr w14:paraId="5DB05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A5DC53">
            <w:pPr>
              <w:jc w:val="center"/>
            </w:pPr>
            <w:r>
              <w:t>1</w:t>
            </w:r>
          </w:p>
        </w:tc>
        <w:tc>
          <w:tcPr>
            <w:vAlign w:val="center"/>
          </w:tcPr>
          <w:p w14:paraId="142FDE46">
            <w:r>
              <w:t>普通办公室[1033]</w:t>
            </w:r>
          </w:p>
        </w:tc>
        <w:tc>
          <w:tcPr>
            <w:vAlign w:val="center"/>
          </w:tcPr>
          <w:p w14:paraId="6602D0D9">
            <w:r>
              <w:t>教学医疗办公会议</w:t>
            </w:r>
          </w:p>
        </w:tc>
        <w:tc>
          <w:tcPr>
            <w:vAlign w:val="center"/>
          </w:tcPr>
          <w:p w14:paraId="1A2AE4FB">
            <w:pPr>
              <w:jc w:val="center"/>
            </w:pPr>
            <w:r>
              <w:rPr>
                <w:b/>
              </w:rPr>
              <w:t>30</w:t>
            </w:r>
          </w:p>
        </w:tc>
        <w:tc>
          <w:tcPr>
            <w:shd w:val="clear" w:color="auto" w:fill="E6E6E6"/>
            <w:vAlign w:val="center"/>
          </w:tcPr>
          <w:p w14:paraId="370FF3F6">
            <w:pPr>
              <w:jc w:val="center"/>
            </w:pPr>
            <w:r>
              <w:rPr>
                <w:b/>
              </w:rPr>
              <w:t>20</w:t>
            </w:r>
          </w:p>
        </w:tc>
        <w:tc>
          <w:tcPr>
            <w:vAlign w:val="center"/>
          </w:tcPr>
          <w:p w14:paraId="1F357490">
            <w:pPr>
              <w:jc w:val="center"/>
            </w:pPr>
            <w:r>
              <w:t>42</w:t>
            </w:r>
          </w:p>
        </w:tc>
        <w:tc>
          <w:tcPr>
            <w:vAlign w:val="center"/>
          </w:tcPr>
          <w:p w14:paraId="392CB5E0">
            <w:pPr>
              <w:jc w:val="center"/>
            </w:pPr>
            <w:r>
              <w:t>42</w:t>
            </w:r>
          </w:p>
        </w:tc>
        <w:tc>
          <w:tcPr>
            <w:vAlign w:val="center"/>
          </w:tcPr>
          <w:p w14:paraId="72B99FCB">
            <w:pPr>
              <w:jc w:val="center"/>
            </w:pPr>
            <w:r>
              <w:t>达标</w:t>
            </w:r>
          </w:p>
        </w:tc>
      </w:tr>
      <w:tr w14:paraId="2A12E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CC5434">
            <w:pPr>
              <w:jc w:val="center"/>
            </w:pPr>
            <w:r>
              <w:t>2</w:t>
            </w:r>
          </w:p>
        </w:tc>
        <w:tc>
          <w:tcPr>
            <w:vAlign w:val="center"/>
          </w:tcPr>
          <w:p w14:paraId="21C8AF9E">
            <w:r>
              <w:t>报告厅[2001]</w:t>
            </w:r>
          </w:p>
        </w:tc>
        <w:tc>
          <w:tcPr>
            <w:vAlign w:val="center"/>
          </w:tcPr>
          <w:p w14:paraId="55EEF340">
            <w:r>
              <w:t>教学医疗办公会议</w:t>
            </w:r>
          </w:p>
        </w:tc>
        <w:tc>
          <w:tcPr>
            <w:vAlign w:val="center"/>
          </w:tcPr>
          <w:p w14:paraId="1FF79B00">
            <w:pPr>
              <w:jc w:val="center"/>
            </w:pPr>
            <w:r>
              <w:rPr>
                <w:b/>
              </w:rPr>
              <w:t>31</w:t>
            </w:r>
          </w:p>
        </w:tc>
        <w:tc>
          <w:tcPr>
            <w:shd w:val="clear" w:color="auto" w:fill="E6E6E6"/>
            <w:vAlign w:val="center"/>
          </w:tcPr>
          <w:p w14:paraId="432C176C">
            <w:pPr>
              <w:jc w:val="center"/>
            </w:pPr>
            <w:r>
              <w:rPr>
                <w:b/>
              </w:rPr>
              <w:t>21</w:t>
            </w:r>
          </w:p>
        </w:tc>
        <w:tc>
          <w:tcPr>
            <w:vAlign w:val="center"/>
          </w:tcPr>
          <w:p w14:paraId="11FAC549">
            <w:pPr>
              <w:jc w:val="center"/>
            </w:pPr>
            <w:r>
              <w:t>42</w:t>
            </w:r>
          </w:p>
        </w:tc>
        <w:tc>
          <w:tcPr>
            <w:vAlign w:val="center"/>
          </w:tcPr>
          <w:p w14:paraId="08B950D8">
            <w:pPr>
              <w:jc w:val="center"/>
            </w:pPr>
            <w:r>
              <w:t>42</w:t>
            </w:r>
          </w:p>
        </w:tc>
        <w:tc>
          <w:tcPr>
            <w:vAlign w:val="center"/>
          </w:tcPr>
          <w:p w14:paraId="367AA0F9">
            <w:pPr>
              <w:jc w:val="center"/>
            </w:pPr>
            <w:r>
              <w:t>达标</w:t>
            </w:r>
          </w:p>
        </w:tc>
      </w:tr>
      <w:tr w14:paraId="1DF38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1EFDA7">
            <w:pPr>
              <w:jc w:val="center"/>
            </w:pPr>
            <w:r>
              <w:t>2</w:t>
            </w:r>
          </w:p>
        </w:tc>
        <w:tc>
          <w:tcPr>
            <w:vAlign w:val="center"/>
          </w:tcPr>
          <w:p w14:paraId="595F9C1F">
            <w:r>
              <w:t>报告厅[2011]</w:t>
            </w:r>
          </w:p>
        </w:tc>
        <w:tc>
          <w:tcPr>
            <w:vAlign w:val="center"/>
          </w:tcPr>
          <w:p w14:paraId="196ED73C">
            <w:r>
              <w:t>教学医疗办公会议</w:t>
            </w:r>
          </w:p>
        </w:tc>
        <w:tc>
          <w:tcPr>
            <w:vAlign w:val="center"/>
          </w:tcPr>
          <w:p w14:paraId="5A649EF0">
            <w:pPr>
              <w:jc w:val="center"/>
            </w:pPr>
            <w:r>
              <w:rPr>
                <w:b/>
              </w:rPr>
              <w:t>31</w:t>
            </w:r>
          </w:p>
        </w:tc>
        <w:tc>
          <w:tcPr>
            <w:shd w:val="clear" w:color="auto" w:fill="E6E6E6"/>
            <w:vAlign w:val="center"/>
          </w:tcPr>
          <w:p w14:paraId="5CD38136">
            <w:pPr>
              <w:jc w:val="center"/>
            </w:pPr>
            <w:r>
              <w:rPr>
                <w:b/>
              </w:rPr>
              <w:t>21</w:t>
            </w:r>
          </w:p>
        </w:tc>
        <w:tc>
          <w:tcPr>
            <w:vAlign w:val="center"/>
          </w:tcPr>
          <w:p w14:paraId="06685F7F">
            <w:pPr>
              <w:jc w:val="center"/>
            </w:pPr>
            <w:r>
              <w:t>42</w:t>
            </w:r>
          </w:p>
        </w:tc>
        <w:tc>
          <w:tcPr>
            <w:vAlign w:val="center"/>
          </w:tcPr>
          <w:p w14:paraId="556A9947">
            <w:pPr>
              <w:jc w:val="center"/>
            </w:pPr>
            <w:r>
              <w:t>42</w:t>
            </w:r>
          </w:p>
        </w:tc>
        <w:tc>
          <w:tcPr>
            <w:vAlign w:val="center"/>
          </w:tcPr>
          <w:p w14:paraId="176455FA">
            <w:pPr>
              <w:jc w:val="center"/>
            </w:pPr>
            <w:r>
              <w:t>达标</w:t>
            </w:r>
          </w:p>
        </w:tc>
      </w:tr>
      <w:tr w14:paraId="006B0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2EBC69">
            <w:pPr>
              <w:jc w:val="center"/>
            </w:pPr>
            <w:r>
              <w:t>2</w:t>
            </w:r>
          </w:p>
        </w:tc>
        <w:tc>
          <w:tcPr>
            <w:vAlign w:val="center"/>
          </w:tcPr>
          <w:p w14:paraId="14CC1639">
            <w:r>
              <w:t>会议室[2015]</w:t>
            </w:r>
          </w:p>
        </w:tc>
        <w:tc>
          <w:tcPr>
            <w:vAlign w:val="center"/>
          </w:tcPr>
          <w:p w14:paraId="25E0A5A4">
            <w:r>
              <w:t>教学医疗办公会议</w:t>
            </w:r>
          </w:p>
        </w:tc>
        <w:tc>
          <w:tcPr>
            <w:vAlign w:val="center"/>
          </w:tcPr>
          <w:p w14:paraId="28854995">
            <w:pPr>
              <w:jc w:val="center"/>
            </w:pPr>
            <w:r>
              <w:rPr>
                <w:b/>
              </w:rPr>
              <w:t>27</w:t>
            </w:r>
          </w:p>
        </w:tc>
        <w:tc>
          <w:tcPr>
            <w:shd w:val="clear" w:color="auto" w:fill="E6E6E6"/>
            <w:vAlign w:val="center"/>
          </w:tcPr>
          <w:p w14:paraId="30937386">
            <w:pPr>
              <w:jc w:val="center"/>
            </w:pPr>
            <w:r>
              <w:rPr>
                <w:b/>
              </w:rPr>
              <w:t>17</w:t>
            </w:r>
          </w:p>
        </w:tc>
        <w:tc>
          <w:tcPr>
            <w:vAlign w:val="center"/>
          </w:tcPr>
          <w:p w14:paraId="3B04E1A6">
            <w:pPr>
              <w:jc w:val="center"/>
            </w:pPr>
            <w:r>
              <w:t>42</w:t>
            </w:r>
          </w:p>
        </w:tc>
        <w:tc>
          <w:tcPr>
            <w:vAlign w:val="center"/>
          </w:tcPr>
          <w:p w14:paraId="1ECFF7A0">
            <w:pPr>
              <w:jc w:val="center"/>
            </w:pPr>
            <w:r>
              <w:t>42</w:t>
            </w:r>
          </w:p>
        </w:tc>
        <w:tc>
          <w:tcPr>
            <w:vAlign w:val="center"/>
          </w:tcPr>
          <w:p w14:paraId="7356BF27">
            <w:pPr>
              <w:jc w:val="center"/>
            </w:pPr>
            <w:r>
              <w:t>达标</w:t>
            </w:r>
          </w:p>
        </w:tc>
      </w:tr>
      <w:tr w14:paraId="5CB91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F5A06D">
            <w:pPr>
              <w:jc w:val="center"/>
            </w:pPr>
            <w:r>
              <w:t>2</w:t>
            </w:r>
          </w:p>
        </w:tc>
        <w:tc>
          <w:tcPr>
            <w:vAlign w:val="center"/>
          </w:tcPr>
          <w:p w14:paraId="37B53532">
            <w:r>
              <w:t>会议室[2016]</w:t>
            </w:r>
          </w:p>
        </w:tc>
        <w:tc>
          <w:tcPr>
            <w:vAlign w:val="center"/>
          </w:tcPr>
          <w:p w14:paraId="331AEE11">
            <w:r>
              <w:t>教学医疗办公会议</w:t>
            </w:r>
          </w:p>
        </w:tc>
        <w:tc>
          <w:tcPr>
            <w:vAlign w:val="center"/>
          </w:tcPr>
          <w:p w14:paraId="51B33568">
            <w:pPr>
              <w:jc w:val="center"/>
            </w:pPr>
            <w:r>
              <w:rPr>
                <w:b/>
              </w:rPr>
              <w:t>31</w:t>
            </w:r>
          </w:p>
        </w:tc>
        <w:tc>
          <w:tcPr>
            <w:shd w:val="clear" w:color="auto" w:fill="E6E6E6"/>
            <w:vAlign w:val="center"/>
          </w:tcPr>
          <w:p w14:paraId="50AEEC69">
            <w:pPr>
              <w:jc w:val="center"/>
            </w:pPr>
            <w:r>
              <w:rPr>
                <w:b/>
              </w:rPr>
              <w:t>21</w:t>
            </w:r>
          </w:p>
        </w:tc>
        <w:tc>
          <w:tcPr>
            <w:vAlign w:val="center"/>
          </w:tcPr>
          <w:p w14:paraId="0E89D3B2">
            <w:pPr>
              <w:jc w:val="center"/>
            </w:pPr>
            <w:r>
              <w:t>42</w:t>
            </w:r>
          </w:p>
        </w:tc>
        <w:tc>
          <w:tcPr>
            <w:vAlign w:val="center"/>
          </w:tcPr>
          <w:p w14:paraId="6CDDC35A">
            <w:pPr>
              <w:jc w:val="center"/>
            </w:pPr>
            <w:r>
              <w:t>42</w:t>
            </w:r>
          </w:p>
        </w:tc>
        <w:tc>
          <w:tcPr>
            <w:vAlign w:val="center"/>
          </w:tcPr>
          <w:p w14:paraId="4D3591F8">
            <w:pPr>
              <w:jc w:val="center"/>
            </w:pPr>
            <w:r>
              <w:t>达标</w:t>
            </w:r>
          </w:p>
        </w:tc>
      </w:tr>
      <w:tr w14:paraId="54281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926DBF">
            <w:pPr>
              <w:jc w:val="center"/>
            </w:pPr>
            <w:r>
              <w:t>2</w:t>
            </w:r>
          </w:p>
        </w:tc>
        <w:tc>
          <w:tcPr>
            <w:vAlign w:val="center"/>
          </w:tcPr>
          <w:p w14:paraId="60340CD1">
            <w:r>
              <w:t>会议室[2017]</w:t>
            </w:r>
          </w:p>
        </w:tc>
        <w:tc>
          <w:tcPr>
            <w:vAlign w:val="center"/>
          </w:tcPr>
          <w:p w14:paraId="3E8B68D2">
            <w:r>
              <w:t>教学医疗办公会议</w:t>
            </w:r>
          </w:p>
        </w:tc>
        <w:tc>
          <w:tcPr>
            <w:vAlign w:val="center"/>
          </w:tcPr>
          <w:p w14:paraId="621F66C7">
            <w:pPr>
              <w:jc w:val="center"/>
            </w:pPr>
            <w:r>
              <w:rPr>
                <w:b/>
              </w:rPr>
              <w:t>30</w:t>
            </w:r>
          </w:p>
        </w:tc>
        <w:tc>
          <w:tcPr>
            <w:shd w:val="clear" w:color="auto" w:fill="E6E6E6"/>
            <w:vAlign w:val="center"/>
          </w:tcPr>
          <w:p w14:paraId="266B5018">
            <w:pPr>
              <w:jc w:val="center"/>
            </w:pPr>
            <w:r>
              <w:rPr>
                <w:b/>
              </w:rPr>
              <w:t>20</w:t>
            </w:r>
          </w:p>
        </w:tc>
        <w:tc>
          <w:tcPr>
            <w:vAlign w:val="center"/>
          </w:tcPr>
          <w:p w14:paraId="7FF4000E">
            <w:pPr>
              <w:jc w:val="center"/>
            </w:pPr>
            <w:r>
              <w:t>42</w:t>
            </w:r>
          </w:p>
        </w:tc>
        <w:tc>
          <w:tcPr>
            <w:vAlign w:val="center"/>
          </w:tcPr>
          <w:p w14:paraId="5D261EA7">
            <w:pPr>
              <w:jc w:val="center"/>
            </w:pPr>
            <w:r>
              <w:t>42</w:t>
            </w:r>
          </w:p>
        </w:tc>
        <w:tc>
          <w:tcPr>
            <w:vAlign w:val="center"/>
          </w:tcPr>
          <w:p w14:paraId="6748AA9E">
            <w:pPr>
              <w:jc w:val="center"/>
            </w:pPr>
            <w:r>
              <w:t>达标</w:t>
            </w:r>
          </w:p>
        </w:tc>
      </w:tr>
      <w:tr w14:paraId="2627E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1A3341">
            <w:pPr>
              <w:jc w:val="center"/>
            </w:pPr>
            <w:r>
              <w:t>2</w:t>
            </w:r>
          </w:p>
        </w:tc>
        <w:tc>
          <w:tcPr>
            <w:vAlign w:val="center"/>
          </w:tcPr>
          <w:p w14:paraId="1B8CF8EC">
            <w:r>
              <w:t>普通办公室[2002]</w:t>
            </w:r>
          </w:p>
        </w:tc>
        <w:tc>
          <w:tcPr>
            <w:vAlign w:val="center"/>
          </w:tcPr>
          <w:p w14:paraId="665E56E6">
            <w:r>
              <w:t>教学医疗办公会议</w:t>
            </w:r>
          </w:p>
        </w:tc>
        <w:tc>
          <w:tcPr>
            <w:vAlign w:val="center"/>
          </w:tcPr>
          <w:p w14:paraId="0E649839">
            <w:pPr>
              <w:jc w:val="center"/>
            </w:pPr>
            <w:r>
              <w:rPr>
                <w:b/>
              </w:rPr>
              <w:t>28</w:t>
            </w:r>
          </w:p>
        </w:tc>
        <w:tc>
          <w:tcPr>
            <w:shd w:val="clear" w:color="auto" w:fill="E6E6E6"/>
            <w:vAlign w:val="center"/>
          </w:tcPr>
          <w:p w14:paraId="10AB6689">
            <w:pPr>
              <w:jc w:val="center"/>
            </w:pPr>
            <w:r>
              <w:rPr>
                <w:b/>
              </w:rPr>
              <w:t>18</w:t>
            </w:r>
          </w:p>
        </w:tc>
        <w:tc>
          <w:tcPr>
            <w:vAlign w:val="center"/>
          </w:tcPr>
          <w:p w14:paraId="58609B5A">
            <w:pPr>
              <w:jc w:val="center"/>
            </w:pPr>
            <w:r>
              <w:t>42</w:t>
            </w:r>
          </w:p>
        </w:tc>
        <w:tc>
          <w:tcPr>
            <w:vAlign w:val="center"/>
          </w:tcPr>
          <w:p w14:paraId="4C579424">
            <w:pPr>
              <w:jc w:val="center"/>
            </w:pPr>
            <w:r>
              <w:t>42</w:t>
            </w:r>
          </w:p>
        </w:tc>
        <w:tc>
          <w:tcPr>
            <w:vAlign w:val="center"/>
          </w:tcPr>
          <w:p w14:paraId="6A029580">
            <w:pPr>
              <w:jc w:val="center"/>
            </w:pPr>
            <w:r>
              <w:t>达标</w:t>
            </w:r>
          </w:p>
        </w:tc>
      </w:tr>
      <w:tr w14:paraId="4FBFC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ECFD35">
            <w:pPr>
              <w:jc w:val="center"/>
            </w:pPr>
            <w:r>
              <w:t>2</w:t>
            </w:r>
          </w:p>
        </w:tc>
        <w:tc>
          <w:tcPr>
            <w:vAlign w:val="center"/>
          </w:tcPr>
          <w:p w14:paraId="1F5B91B0">
            <w:r>
              <w:t>普通办公室[2013]</w:t>
            </w:r>
          </w:p>
        </w:tc>
        <w:tc>
          <w:tcPr>
            <w:vAlign w:val="center"/>
          </w:tcPr>
          <w:p w14:paraId="1CEE3F65">
            <w:r>
              <w:t>教学医疗办公会议</w:t>
            </w:r>
          </w:p>
        </w:tc>
        <w:tc>
          <w:tcPr>
            <w:vAlign w:val="center"/>
          </w:tcPr>
          <w:p w14:paraId="5B06F7DE">
            <w:pPr>
              <w:jc w:val="center"/>
            </w:pPr>
            <w:r>
              <w:rPr>
                <w:b/>
              </w:rPr>
              <w:t>27</w:t>
            </w:r>
          </w:p>
        </w:tc>
        <w:tc>
          <w:tcPr>
            <w:shd w:val="clear" w:color="auto" w:fill="E6E6E6"/>
            <w:vAlign w:val="center"/>
          </w:tcPr>
          <w:p w14:paraId="24581F6E">
            <w:pPr>
              <w:jc w:val="center"/>
            </w:pPr>
            <w:r>
              <w:rPr>
                <w:b/>
              </w:rPr>
              <w:t>17</w:t>
            </w:r>
          </w:p>
        </w:tc>
        <w:tc>
          <w:tcPr>
            <w:vAlign w:val="center"/>
          </w:tcPr>
          <w:p w14:paraId="39007E61">
            <w:pPr>
              <w:jc w:val="center"/>
            </w:pPr>
            <w:r>
              <w:t>42</w:t>
            </w:r>
          </w:p>
        </w:tc>
        <w:tc>
          <w:tcPr>
            <w:vAlign w:val="center"/>
          </w:tcPr>
          <w:p w14:paraId="02D6D481">
            <w:pPr>
              <w:jc w:val="center"/>
            </w:pPr>
            <w:r>
              <w:t>42</w:t>
            </w:r>
          </w:p>
        </w:tc>
        <w:tc>
          <w:tcPr>
            <w:vAlign w:val="center"/>
          </w:tcPr>
          <w:p w14:paraId="7141CDDA">
            <w:pPr>
              <w:jc w:val="center"/>
            </w:pPr>
            <w:r>
              <w:t>达标</w:t>
            </w:r>
          </w:p>
        </w:tc>
      </w:tr>
      <w:tr w14:paraId="3D70D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EBC49C">
            <w:pPr>
              <w:jc w:val="center"/>
            </w:pPr>
            <w:r>
              <w:t>2</w:t>
            </w:r>
          </w:p>
        </w:tc>
        <w:tc>
          <w:tcPr>
            <w:vAlign w:val="center"/>
          </w:tcPr>
          <w:p w14:paraId="6E76987A">
            <w:r>
              <w:t>普通办公室[2014]</w:t>
            </w:r>
          </w:p>
        </w:tc>
        <w:tc>
          <w:tcPr>
            <w:vAlign w:val="center"/>
          </w:tcPr>
          <w:p w14:paraId="05D11B2A">
            <w:r>
              <w:t>教学医疗办公会议</w:t>
            </w:r>
          </w:p>
        </w:tc>
        <w:tc>
          <w:tcPr>
            <w:vAlign w:val="center"/>
          </w:tcPr>
          <w:p w14:paraId="045E3C81">
            <w:pPr>
              <w:jc w:val="center"/>
            </w:pPr>
            <w:r>
              <w:rPr>
                <w:b/>
              </w:rPr>
              <w:t>27</w:t>
            </w:r>
          </w:p>
        </w:tc>
        <w:tc>
          <w:tcPr>
            <w:shd w:val="clear" w:color="auto" w:fill="E6E6E6"/>
            <w:vAlign w:val="center"/>
          </w:tcPr>
          <w:p w14:paraId="46AA0A1E">
            <w:pPr>
              <w:jc w:val="center"/>
            </w:pPr>
            <w:r>
              <w:rPr>
                <w:b/>
              </w:rPr>
              <w:t>17</w:t>
            </w:r>
          </w:p>
        </w:tc>
        <w:tc>
          <w:tcPr>
            <w:vAlign w:val="center"/>
          </w:tcPr>
          <w:p w14:paraId="222DDD3C">
            <w:pPr>
              <w:jc w:val="center"/>
            </w:pPr>
            <w:r>
              <w:t>42</w:t>
            </w:r>
          </w:p>
        </w:tc>
        <w:tc>
          <w:tcPr>
            <w:vAlign w:val="center"/>
          </w:tcPr>
          <w:p w14:paraId="42E496FA">
            <w:pPr>
              <w:jc w:val="center"/>
            </w:pPr>
            <w:r>
              <w:t>42</w:t>
            </w:r>
          </w:p>
        </w:tc>
        <w:tc>
          <w:tcPr>
            <w:vAlign w:val="center"/>
          </w:tcPr>
          <w:p w14:paraId="7A1C118E">
            <w:pPr>
              <w:jc w:val="center"/>
            </w:pPr>
            <w:r>
              <w:t>达标</w:t>
            </w:r>
          </w:p>
        </w:tc>
      </w:tr>
      <w:tr w14:paraId="0B72D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BDE8BE">
            <w:pPr>
              <w:jc w:val="center"/>
            </w:pPr>
            <w:r>
              <w:t>2</w:t>
            </w:r>
          </w:p>
        </w:tc>
        <w:tc>
          <w:tcPr>
            <w:vAlign w:val="center"/>
          </w:tcPr>
          <w:p w14:paraId="3AEF227C">
            <w:r>
              <w:t>普通办公室[2019]</w:t>
            </w:r>
          </w:p>
        </w:tc>
        <w:tc>
          <w:tcPr>
            <w:vAlign w:val="center"/>
          </w:tcPr>
          <w:p w14:paraId="6F09BABF">
            <w:r>
              <w:t>教学医疗办公会议</w:t>
            </w:r>
          </w:p>
        </w:tc>
        <w:tc>
          <w:tcPr>
            <w:vAlign w:val="center"/>
          </w:tcPr>
          <w:p w14:paraId="4003B880">
            <w:pPr>
              <w:jc w:val="center"/>
            </w:pPr>
            <w:r>
              <w:rPr>
                <w:b/>
              </w:rPr>
              <w:t>31</w:t>
            </w:r>
          </w:p>
        </w:tc>
        <w:tc>
          <w:tcPr>
            <w:shd w:val="clear" w:color="auto" w:fill="E6E6E6"/>
            <w:vAlign w:val="center"/>
          </w:tcPr>
          <w:p w14:paraId="68C04A7A">
            <w:pPr>
              <w:jc w:val="center"/>
            </w:pPr>
            <w:r>
              <w:rPr>
                <w:b/>
              </w:rPr>
              <w:t>21</w:t>
            </w:r>
          </w:p>
        </w:tc>
        <w:tc>
          <w:tcPr>
            <w:vAlign w:val="center"/>
          </w:tcPr>
          <w:p w14:paraId="6A010ECB">
            <w:pPr>
              <w:jc w:val="center"/>
            </w:pPr>
            <w:r>
              <w:t>42</w:t>
            </w:r>
          </w:p>
        </w:tc>
        <w:tc>
          <w:tcPr>
            <w:vAlign w:val="center"/>
          </w:tcPr>
          <w:p w14:paraId="7544BCD1">
            <w:pPr>
              <w:jc w:val="center"/>
            </w:pPr>
            <w:r>
              <w:t>42</w:t>
            </w:r>
          </w:p>
        </w:tc>
        <w:tc>
          <w:tcPr>
            <w:vAlign w:val="center"/>
          </w:tcPr>
          <w:p w14:paraId="5AD1217C">
            <w:pPr>
              <w:jc w:val="center"/>
            </w:pPr>
            <w:r>
              <w:t>达标</w:t>
            </w:r>
          </w:p>
        </w:tc>
      </w:tr>
      <w:tr w14:paraId="05554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6EF4EC">
            <w:pPr>
              <w:jc w:val="center"/>
            </w:pPr>
            <w:r>
              <w:t>2</w:t>
            </w:r>
          </w:p>
        </w:tc>
        <w:tc>
          <w:tcPr>
            <w:vAlign w:val="center"/>
          </w:tcPr>
          <w:p w14:paraId="377F3CFF">
            <w:r>
              <w:t>普通办公室[2020]</w:t>
            </w:r>
          </w:p>
        </w:tc>
        <w:tc>
          <w:tcPr>
            <w:vAlign w:val="center"/>
          </w:tcPr>
          <w:p w14:paraId="70348671">
            <w:r>
              <w:t>教学医疗办公会议</w:t>
            </w:r>
          </w:p>
        </w:tc>
        <w:tc>
          <w:tcPr>
            <w:vAlign w:val="center"/>
          </w:tcPr>
          <w:p w14:paraId="1B057188">
            <w:pPr>
              <w:jc w:val="center"/>
            </w:pPr>
            <w:r>
              <w:rPr>
                <w:b/>
              </w:rPr>
              <w:t>30</w:t>
            </w:r>
          </w:p>
        </w:tc>
        <w:tc>
          <w:tcPr>
            <w:shd w:val="clear" w:color="auto" w:fill="E6E6E6"/>
            <w:vAlign w:val="center"/>
          </w:tcPr>
          <w:p w14:paraId="3B056F7A">
            <w:pPr>
              <w:jc w:val="center"/>
            </w:pPr>
            <w:r>
              <w:rPr>
                <w:b/>
              </w:rPr>
              <w:t>20</w:t>
            </w:r>
          </w:p>
        </w:tc>
        <w:tc>
          <w:tcPr>
            <w:vAlign w:val="center"/>
          </w:tcPr>
          <w:p w14:paraId="628AF8BC">
            <w:pPr>
              <w:jc w:val="center"/>
            </w:pPr>
            <w:r>
              <w:t>42</w:t>
            </w:r>
          </w:p>
        </w:tc>
        <w:tc>
          <w:tcPr>
            <w:vAlign w:val="center"/>
          </w:tcPr>
          <w:p w14:paraId="6137298D">
            <w:pPr>
              <w:jc w:val="center"/>
            </w:pPr>
            <w:r>
              <w:t>42</w:t>
            </w:r>
          </w:p>
        </w:tc>
        <w:tc>
          <w:tcPr>
            <w:vAlign w:val="center"/>
          </w:tcPr>
          <w:p w14:paraId="6DCADDD9">
            <w:pPr>
              <w:jc w:val="center"/>
            </w:pPr>
            <w:r>
              <w:t>达标</w:t>
            </w:r>
          </w:p>
        </w:tc>
      </w:tr>
      <w:tr w14:paraId="211F6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6FBE67">
            <w:pPr>
              <w:jc w:val="center"/>
            </w:pPr>
            <w:r>
              <w:t>2</w:t>
            </w:r>
          </w:p>
        </w:tc>
        <w:tc>
          <w:tcPr>
            <w:vAlign w:val="center"/>
          </w:tcPr>
          <w:p w14:paraId="655B73C1">
            <w:r>
              <w:t>普通办公室[2021]</w:t>
            </w:r>
          </w:p>
        </w:tc>
        <w:tc>
          <w:tcPr>
            <w:vAlign w:val="center"/>
          </w:tcPr>
          <w:p w14:paraId="26B0CC69">
            <w:r>
              <w:t>教学医疗办公会议</w:t>
            </w:r>
          </w:p>
        </w:tc>
        <w:tc>
          <w:tcPr>
            <w:vAlign w:val="center"/>
          </w:tcPr>
          <w:p w14:paraId="3358B1E1">
            <w:pPr>
              <w:jc w:val="center"/>
            </w:pPr>
            <w:r>
              <w:rPr>
                <w:b/>
              </w:rPr>
              <w:t>30</w:t>
            </w:r>
          </w:p>
        </w:tc>
        <w:tc>
          <w:tcPr>
            <w:shd w:val="clear" w:color="auto" w:fill="E6E6E6"/>
            <w:vAlign w:val="center"/>
          </w:tcPr>
          <w:p w14:paraId="4368F568">
            <w:pPr>
              <w:jc w:val="center"/>
            </w:pPr>
            <w:r>
              <w:rPr>
                <w:b/>
              </w:rPr>
              <w:t>20</w:t>
            </w:r>
          </w:p>
        </w:tc>
        <w:tc>
          <w:tcPr>
            <w:vAlign w:val="center"/>
          </w:tcPr>
          <w:p w14:paraId="0C9CF024">
            <w:pPr>
              <w:jc w:val="center"/>
            </w:pPr>
            <w:r>
              <w:t>42</w:t>
            </w:r>
          </w:p>
        </w:tc>
        <w:tc>
          <w:tcPr>
            <w:vAlign w:val="center"/>
          </w:tcPr>
          <w:p w14:paraId="5FF280B3">
            <w:pPr>
              <w:jc w:val="center"/>
            </w:pPr>
            <w:r>
              <w:t>42</w:t>
            </w:r>
          </w:p>
        </w:tc>
        <w:tc>
          <w:tcPr>
            <w:vAlign w:val="center"/>
          </w:tcPr>
          <w:p w14:paraId="5F30AB14">
            <w:pPr>
              <w:jc w:val="center"/>
            </w:pPr>
            <w:r>
              <w:t>达标</w:t>
            </w:r>
          </w:p>
        </w:tc>
      </w:tr>
      <w:tr w14:paraId="1312A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910EA4">
            <w:pPr>
              <w:jc w:val="center"/>
            </w:pPr>
            <w:r>
              <w:t>2</w:t>
            </w:r>
          </w:p>
        </w:tc>
        <w:tc>
          <w:tcPr>
            <w:vAlign w:val="center"/>
          </w:tcPr>
          <w:p w14:paraId="62578942">
            <w:r>
              <w:t>普通办公室[2022]</w:t>
            </w:r>
          </w:p>
        </w:tc>
        <w:tc>
          <w:tcPr>
            <w:vAlign w:val="center"/>
          </w:tcPr>
          <w:p w14:paraId="48E4B6A3">
            <w:r>
              <w:t>教学医疗办公会议</w:t>
            </w:r>
          </w:p>
        </w:tc>
        <w:tc>
          <w:tcPr>
            <w:vAlign w:val="center"/>
          </w:tcPr>
          <w:p w14:paraId="53B7F111">
            <w:pPr>
              <w:jc w:val="center"/>
            </w:pPr>
            <w:r>
              <w:rPr>
                <w:b/>
              </w:rPr>
              <w:t>28</w:t>
            </w:r>
          </w:p>
        </w:tc>
        <w:tc>
          <w:tcPr>
            <w:shd w:val="clear" w:color="auto" w:fill="E6E6E6"/>
            <w:vAlign w:val="center"/>
          </w:tcPr>
          <w:p w14:paraId="7E10902C">
            <w:pPr>
              <w:jc w:val="center"/>
            </w:pPr>
            <w:r>
              <w:rPr>
                <w:b/>
              </w:rPr>
              <w:t>18</w:t>
            </w:r>
          </w:p>
        </w:tc>
        <w:tc>
          <w:tcPr>
            <w:vAlign w:val="center"/>
          </w:tcPr>
          <w:p w14:paraId="3DADB8E2">
            <w:pPr>
              <w:jc w:val="center"/>
            </w:pPr>
            <w:r>
              <w:t>42</w:t>
            </w:r>
          </w:p>
        </w:tc>
        <w:tc>
          <w:tcPr>
            <w:vAlign w:val="center"/>
          </w:tcPr>
          <w:p w14:paraId="4F83BD2D">
            <w:pPr>
              <w:jc w:val="center"/>
            </w:pPr>
            <w:r>
              <w:t>42</w:t>
            </w:r>
          </w:p>
        </w:tc>
        <w:tc>
          <w:tcPr>
            <w:vAlign w:val="center"/>
          </w:tcPr>
          <w:p w14:paraId="230E301C">
            <w:pPr>
              <w:jc w:val="center"/>
            </w:pPr>
            <w:r>
              <w:t>达标</w:t>
            </w:r>
          </w:p>
        </w:tc>
      </w:tr>
      <w:tr w14:paraId="299F2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073C26">
            <w:pPr>
              <w:jc w:val="center"/>
            </w:pPr>
            <w:r>
              <w:t>2</w:t>
            </w:r>
          </w:p>
        </w:tc>
        <w:tc>
          <w:tcPr>
            <w:vAlign w:val="center"/>
          </w:tcPr>
          <w:p w14:paraId="72CDFC68">
            <w:r>
              <w:t>阅览室[2006]</w:t>
            </w:r>
          </w:p>
        </w:tc>
        <w:tc>
          <w:tcPr>
            <w:vAlign w:val="center"/>
          </w:tcPr>
          <w:p w14:paraId="4070DDD1">
            <w:r>
              <w:t>阅读自学思考</w:t>
            </w:r>
          </w:p>
        </w:tc>
        <w:tc>
          <w:tcPr>
            <w:vAlign w:val="center"/>
          </w:tcPr>
          <w:p w14:paraId="39D0121A">
            <w:pPr>
              <w:jc w:val="center"/>
            </w:pPr>
            <w:r>
              <w:rPr>
                <w:b/>
              </w:rPr>
              <w:t>30</w:t>
            </w:r>
          </w:p>
        </w:tc>
        <w:tc>
          <w:tcPr>
            <w:shd w:val="clear" w:color="auto" w:fill="E6E6E6"/>
            <w:vAlign w:val="center"/>
          </w:tcPr>
          <w:p w14:paraId="3FF46172">
            <w:pPr>
              <w:jc w:val="center"/>
            </w:pPr>
            <w:r>
              <w:rPr>
                <w:b/>
              </w:rPr>
              <w:t>20</w:t>
            </w:r>
          </w:p>
        </w:tc>
        <w:tc>
          <w:tcPr>
            <w:vAlign w:val="center"/>
          </w:tcPr>
          <w:p w14:paraId="66582FC7">
            <w:pPr>
              <w:jc w:val="center"/>
            </w:pPr>
            <w:r>
              <w:t>37</w:t>
            </w:r>
          </w:p>
        </w:tc>
        <w:tc>
          <w:tcPr>
            <w:vAlign w:val="center"/>
          </w:tcPr>
          <w:p w14:paraId="0A886BA7">
            <w:pPr>
              <w:jc w:val="center"/>
            </w:pPr>
            <w:r>
              <w:t>37</w:t>
            </w:r>
          </w:p>
        </w:tc>
        <w:tc>
          <w:tcPr>
            <w:vAlign w:val="center"/>
          </w:tcPr>
          <w:p w14:paraId="2AF0903B">
            <w:pPr>
              <w:jc w:val="center"/>
            </w:pPr>
            <w:r>
              <w:t>达标</w:t>
            </w:r>
          </w:p>
        </w:tc>
      </w:tr>
    </w:tbl>
    <w:p w14:paraId="685BB221">
      <w:pPr>
        <w:spacing w:before="156" w:beforeLines="50"/>
        <w:rPr>
          <w:color w:val="FF0000"/>
        </w:rPr>
      </w:pPr>
      <w:bookmarkStart w:id="183" w:name="外部声源室内噪声级附录表"/>
      <w:bookmarkEnd w:id="183"/>
    </w:p>
    <w:p w14:paraId="20CD8D5B">
      <w:pPr>
        <w:rPr>
          <w:sz w:val="16"/>
          <w:szCs w:val="16"/>
        </w:rPr>
      </w:pPr>
      <w:r>
        <w:rPr>
          <w:rFonts w:hint="eastAsia"/>
          <w:sz w:val="16"/>
          <w:szCs w:val="16"/>
        </w:rPr>
        <w:t>注：</w:t>
      </w:r>
      <w:bookmarkStart w:id="184" w:name="声功能区2"/>
      <w:r>
        <w:rPr>
          <w:rFonts w:hint="eastAsia"/>
        </w:rPr>
        <w:t>本建筑位于2类、3类、4类声环境功能区，噪声限值可放宽5dB。</w:t>
      </w:r>
      <w:bookmarkEnd w:id="184"/>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85" w:name="_Toc13741"/>
      <w:r>
        <w:tab/>
      </w:r>
      <w:r>
        <w:rPr>
          <w:rFonts w:hint="eastAsia"/>
        </w:rPr>
        <w:t>建筑内部设备对主要功能房间噪声影响分析表</w:t>
      </w:r>
      <w:bookmarkEnd w:id="185"/>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15821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89F024">
            <w:pPr>
              <w:jc w:val="center"/>
            </w:pPr>
            <w:r>
              <w:t>楼层</w:t>
            </w:r>
          </w:p>
        </w:tc>
        <w:tc>
          <w:tcPr>
            <w:shd w:val="clear" w:color="auto" w:fill="E6E6E6"/>
            <w:vAlign w:val="center"/>
          </w:tcPr>
          <w:p w14:paraId="12424F89">
            <w:pPr>
              <w:jc w:val="center"/>
            </w:pPr>
            <w:r>
              <w:t>房间类型</w:t>
            </w:r>
          </w:p>
        </w:tc>
        <w:tc>
          <w:tcPr>
            <w:shd w:val="clear" w:color="auto" w:fill="E6E6E6"/>
            <w:vAlign w:val="center"/>
          </w:tcPr>
          <w:p w14:paraId="6FD543BF">
            <w:pPr>
              <w:jc w:val="center"/>
            </w:pPr>
            <w:r>
              <w:t>对标功能</w:t>
            </w:r>
          </w:p>
        </w:tc>
        <w:tc>
          <w:tcPr>
            <w:shd w:val="clear" w:color="auto" w:fill="E6E6E6"/>
            <w:vAlign w:val="center"/>
          </w:tcPr>
          <w:p w14:paraId="2C9E24C1">
            <w:pPr>
              <w:jc w:val="center"/>
            </w:pPr>
            <w:r>
              <w:t>噪声源(dB)</w:t>
            </w:r>
          </w:p>
        </w:tc>
        <w:tc>
          <w:tcPr>
            <w:shd w:val="clear" w:color="auto" w:fill="E6E6E6"/>
            <w:vAlign w:val="center"/>
          </w:tcPr>
          <w:p w14:paraId="52A0CE6D">
            <w:pPr>
              <w:jc w:val="center"/>
            </w:pPr>
            <w:r>
              <w:t>噪声值(dB)</w:t>
            </w:r>
          </w:p>
        </w:tc>
        <w:tc>
          <w:tcPr>
            <w:shd w:val="clear" w:color="auto" w:fill="E6E6E6"/>
            <w:vAlign w:val="center"/>
          </w:tcPr>
          <w:p w14:paraId="367CDBE7">
            <w:pPr>
              <w:jc w:val="center"/>
            </w:pPr>
            <w:r>
              <w:t>限值(dB)</w:t>
            </w:r>
          </w:p>
        </w:tc>
        <w:tc>
          <w:tcPr>
            <w:shd w:val="clear" w:color="auto" w:fill="E6E6E6"/>
            <w:vAlign w:val="center"/>
          </w:tcPr>
          <w:p w14:paraId="28006C8D">
            <w:pPr>
              <w:jc w:val="center"/>
            </w:pPr>
            <w:r>
              <w:t>达标判定</w:t>
            </w:r>
          </w:p>
        </w:tc>
      </w:tr>
      <w:tr w14:paraId="7AA8D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C3571CB">
            <w:pPr>
              <w:jc w:val="center"/>
            </w:pPr>
            <w:r>
              <w:t>1</w:t>
            </w:r>
          </w:p>
        </w:tc>
        <w:tc>
          <w:tcPr>
            <w:vAlign w:val="center"/>
          </w:tcPr>
          <w:p w14:paraId="22992AE7">
            <w:r>
              <w:t>大厅[1007]</w:t>
            </w:r>
          </w:p>
        </w:tc>
        <w:tc>
          <w:tcPr>
            <w:vAlign w:val="center"/>
          </w:tcPr>
          <w:p w14:paraId="3E1AEE2F">
            <w:r>
              <w:t>人员密集的公共空间</w:t>
            </w:r>
          </w:p>
        </w:tc>
        <w:tc>
          <w:tcPr>
            <w:vAlign w:val="center"/>
          </w:tcPr>
          <w:p w14:paraId="7B9A5924">
            <w:r>
              <w:t>[设备] 空调(Lw=52,35);</w:t>
            </w:r>
            <w:r>
              <w:br w:type="textWrapping"/>
            </w:r>
            <w:r>
              <w:t>[相邻] 走廊[2012](Lp1=40,23; Rw=67);</w:t>
            </w:r>
            <w:r>
              <w:br w:type="textWrapping"/>
            </w:r>
            <w:r>
              <w:t>[相邻] 普通办公室[2020](Lp1=34,34; Rw=67);</w:t>
            </w:r>
            <w:r>
              <w:br w:type="textWrapping"/>
            </w:r>
            <w:r>
              <w:t>[相邻] 普通办公室[2022](Lp1=35,35; Rw=67);</w:t>
            </w:r>
            <w:r>
              <w:br w:type="textWrapping"/>
            </w:r>
            <w:r>
              <w:t>[相邻] 普通办公室[2021](Lp1=34,34; Rw=67);</w:t>
            </w:r>
            <w:r>
              <w:br w:type="textWrapping"/>
            </w:r>
            <w:r>
              <w:t>[相邻] 普通办公室[2019](Lp1=34,34; Rw=67);</w:t>
            </w:r>
            <w:r>
              <w:br w:type="textWrapping"/>
            </w:r>
            <w:r>
              <w:t>[相邻] 会议室[2015](Lp1=33,33; Rw=67);</w:t>
            </w:r>
            <w:r>
              <w:br w:type="textWrapping"/>
            </w:r>
            <w:r>
              <w:t>[相邻] 普通办公室[2013](Lp1=32,32; Rw=67);</w:t>
            </w:r>
            <w:r>
              <w:br w:type="textWrapping"/>
            </w:r>
            <w:r>
              <w:t>[相邻] 普通办公室[2014](Lp1=32,32; Rw=67);</w:t>
            </w:r>
            <w:r>
              <w:br w:type="textWrapping"/>
            </w:r>
            <w:r>
              <w:t>[相邻] 普通办公室[1042](Lp1=36,36; Rw=54);</w:t>
            </w:r>
            <w:r>
              <w:br w:type="textWrapping"/>
            </w:r>
            <w:r>
              <w:t>[相邻] 普通办公室[1045](Lp1=36,36; Rw=54);</w:t>
            </w:r>
            <w:r>
              <w:br w:type="textWrapping"/>
            </w:r>
            <w:r>
              <w:t>[相邻] 普通办公室[1044](Lp1=36,36; Rw=54);</w:t>
            </w:r>
            <w:r>
              <w:br w:type="textWrapping"/>
            </w:r>
            <w:r>
              <w:t>[相邻] 普通办公室[1043](Lp1=36,36; Rw=54)</w:t>
            </w:r>
          </w:p>
        </w:tc>
        <w:tc>
          <w:tcPr>
            <w:shd w:val="clear" w:color="auto" w:fill="E6E6E6"/>
            <w:vAlign w:val="center"/>
          </w:tcPr>
          <w:p w14:paraId="4F50ED0D">
            <w:pPr>
              <w:jc w:val="center"/>
            </w:pPr>
            <w:r>
              <w:rPr>
                <w:b/>
              </w:rPr>
              <w:t>41</w:t>
            </w:r>
          </w:p>
        </w:tc>
        <w:tc>
          <w:tcPr>
            <w:vAlign w:val="center"/>
          </w:tcPr>
          <w:p w14:paraId="37C238E6">
            <w:pPr>
              <w:jc w:val="center"/>
            </w:pPr>
            <w:r>
              <w:t>52</w:t>
            </w:r>
          </w:p>
        </w:tc>
        <w:tc>
          <w:tcPr>
            <w:vAlign w:val="center"/>
          </w:tcPr>
          <w:p w14:paraId="1FCB5111">
            <w:pPr>
              <w:jc w:val="center"/>
            </w:pPr>
            <w:r>
              <w:t>达标</w:t>
            </w:r>
          </w:p>
        </w:tc>
      </w:tr>
      <w:tr w14:paraId="6308D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A7592A">
            <w:pPr>
              <w:jc w:val="center"/>
            </w:pPr>
            <w:r>
              <w:t>1</w:t>
            </w:r>
          </w:p>
        </w:tc>
        <w:tc>
          <w:tcPr>
            <w:vAlign w:val="center"/>
          </w:tcPr>
          <w:p w14:paraId="2216FADE">
            <w:r>
              <w:t>大厅[1009]</w:t>
            </w:r>
          </w:p>
        </w:tc>
        <w:tc>
          <w:tcPr>
            <w:vAlign w:val="center"/>
          </w:tcPr>
          <w:p w14:paraId="76844081">
            <w:r>
              <w:t>人员密集的公共空间</w:t>
            </w:r>
          </w:p>
        </w:tc>
        <w:tc>
          <w:tcPr>
            <w:vAlign w:val="center"/>
          </w:tcPr>
          <w:p w14:paraId="168CAD37">
            <w:r>
              <w:t>[设备] 空调(Lw=40,40);</w:t>
            </w:r>
            <w:r>
              <w:br w:type="textWrapping"/>
            </w:r>
            <w:r>
              <w:t>[相邻] 普通办公室[1033](Lp1=35,35; Rw=54)</w:t>
            </w:r>
          </w:p>
        </w:tc>
        <w:tc>
          <w:tcPr>
            <w:shd w:val="clear" w:color="auto" w:fill="E6E6E6"/>
            <w:vAlign w:val="center"/>
          </w:tcPr>
          <w:p w14:paraId="39F7B926">
            <w:pPr>
              <w:jc w:val="center"/>
            </w:pPr>
            <w:r>
              <w:rPr>
                <w:b/>
              </w:rPr>
              <w:t>29</w:t>
            </w:r>
          </w:p>
        </w:tc>
        <w:tc>
          <w:tcPr>
            <w:vAlign w:val="center"/>
          </w:tcPr>
          <w:p w14:paraId="0BB526A6">
            <w:pPr>
              <w:jc w:val="center"/>
            </w:pPr>
            <w:r>
              <w:t>52</w:t>
            </w:r>
          </w:p>
        </w:tc>
        <w:tc>
          <w:tcPr>
            <w:vAlign w:val="center"/>
          </w:tcPr>
          <w:p w14:paraId="7924F3DE">
            <w:pPr>
              <w:jc w:val="center"/>
            </w:pPr>
            <w:r>
              <w:t>达标</w:t>
            </w:r>
          </w:p>
        </w:tc>
      </w:tr>
      <w:tr w14:paraId="44C80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F8B332">
            <w:pPr>
              <w:jc w:val="center"/>
            </w:pPr>
            <w:r>
              <w:t>1</w:t>
            </w:r>
          </w:p>
        </w:tc>
        <w:tc>
          <w:tcPr>
            <w:vAlign w:val="center"/>
          </w:tcPr>
          <w:p w14:paraId="5CD89C7A">
            <w:r>
              <w:t>大厅[1012]</w:t>
            </w:r>
          </w:p>
        </w:tc>
        <w:tc>
          <w:tcPr>
            <w:vAlign w:val="center"/>
          </w:tcPr>
          <w:p w14:paraId="029C6690">
            <w:r>
              <w:t>人员密集的公共空间</w:t>
            </w:r>
          </w:p>
        </w:tc>
        <w:tc>
          <w:tcPr>
            <w:vAlign w:val="center"/>
          </w:tcPr>
          <w:p w14:paraId="442EBF28">
            <w:r>
              <w:t>[相邻] 走廊[2012](Lp1=40,23; Rw=67);</w:t>
            </w:r>
            <w:r>
              <w:br w:type="textWrapping"/>
            </w:r>
            <w:r>
              <w:t>[相邻] 展示区[1015](Lp1=31,31; Rw=54)</w:t>
            </w:r>
          </w:p>
        </w:tc>
        <w:tc>
          <w:tcPr>
            <w:shd w:val="clear" w:color="auto" w:fill="E6E6E6"/>
            <w:vAlign w:val="center"/>
          </w:tcPr>
          <w:p w14:paraId="46001768">
            <w:pPr>
              <w:jc w:val="center"/>
            </w:pPr>
            <w:r>
              <w:rPr>
                <w:b/>
              </w:rPr>
              <w:t>--</w:t>
            </w:r>
          </w:p>
        </w:tc>
        <w:tc>
          <w:tcPr>
            <w:vAlign w:val="center"/>
          </w:tcPr>
          <w:p w14:paraId="0A5C3B93">
            <w:pPr>
              <w:jc w:val="center"/>
            </w:pPr>
            <w:r>
              <w:t>52</w:t>
            </w:r>
          </w:p>
        </w:tc>
        <w:tc>
          <w:tcPr>
            <w:vAlign w:val="center"/>
          </w:tcPr>
          <w:p w14:paraId="1010BBCB">
            <w:pPr>
              <w:jc w:val="center"/>
            </w:pPr>
            <w:r>
              <w:t>达标</w:t>
            </w:r>
          </w:p>
        </w:tc>
      </w:tr>
      <w:tr w14:paraId="50E73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DA8DE2">
            <w:pPr>
              <w:jc w:val="center"/>
            </w:pPr>
            <w:r>
              <w:t>1</w:t>
            </w:r>
          </w:p>
        </w:tc>
        <w:tc>
          <w:tcPr>
            <w:vAlign w:val="center"/>
          </w:tcPr>
          <w:p w14:paraId="3DB8B0B9">
            <w:r>
              <w:t>普通办公室[1010]</w:t>
            </w:r>
          </w:p>
        </w:tc>
        <w:tc>
          <w:tcPr>
            <w:vAlign w:val="center"/>
          </w:tcPr>
          <w:p w14:paraId="40AABEA3">
            <w:r>
              <w:t>教学医疗办公会议</w:t>
            </w:r>
          </w:p>
        </w:tc>
        <w:tc>
          <w:tcPr>
            <w:vAlign w:val="center"/>
          </w:tcPr>
          <w:p w14:paraId="2B5899C4">
            <w:r>
              <w:t>--</w:t>
            </w:r>
          </w:p>
        </w:tc>
        <w:tc>
          <w:tcPr>
            <w:shd w:val="clear" w:color="auto" w:fill="E6E6E6"/>
            <w:vAlign w:val="center"/>
          </w:tcPr>
          <w:p w14:paraId="7EFC4261">
            <w:pPr>
              <w:jc w:val="center"/>
            </w:pPr>
            <w:r>
              <w:rPr>
                <w:b/>
              </w:rPr>
              <w:t>--</w:t>
            </w:r>
          </w:p>
        </w:tc>
        <w:tc>
          <w:tcPr>
            <w:vAlign w:val="center"/>
          </w:tcPr>
          <w:p w14:paraId="111CB9ED">
            <w:pPr>
              <w:jc w:val="center"/>
            </w:pPr>
            <w:r>
              <w:t>42</w:t>
            </w:r>
          </w:p>
        </w:tc>
        <w:tc>
          <w:tcPr>
            <w:vAlign w:val="center"/>
          </w:tcPr>
          <w:p w14:paraId="74D40082">
            <w:pPr>
              <w:jc w:val="center"/>
            </w:pPr>
            <w:r>
              <w:t>达标</w:t>
            </w:r>
          </w:p>
        </w:tc>
      </w:tr>
      <w:tr w14:paraId="6F013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AF49D9">
            <w:pPr>
              <w:jc w:val="center"/>
            </w:pPr>
            <w:r>
              <w:t>1</w:t>
            </w:r>
          </w:p>
        </w:tc>
        <w:tc>
          <w:tcPr>
            <w:vAlign w:val="center"/>
          </w:tcPr>
          <w:p w14:paraId="6E42E80E">
            <w:r>
              <w:t>普通办公室[1013]</w:t>
            </w:r>
          </w:p>
        </w:tc>
        <w:tc>
          <w:tcPr>
            <w:vAlign w:val="center"/>
          </w:tcPr>
          <w:p w14:paraId="59E461E3">
            <w:r>
              <w:t>教学医疗办公会议</w:t>
            </w:r>
          </w:p>
        </w:tc>
        <w:tc>
          <w:tcPr>
            <w:vAlign w:val="center"/>
          </w:tcPr>
          <w:p w14:paraId="529C1A01">
            <w:r>
              <w:t>[相邻] 阅览室[2006](Lp1=35,25; Rw=67)</w:t>
            </w:r>
          </w:p>
        </w:tc>
        <w:tc>
          <w:tcPr>
            <w:shd w:val="clear" w:color="auto" w:fill="E6E6E6"/>
            <w:vAlign w:val="center"/>
          </w:tcPr>
          <w:p w14:paraId="455C50FD">
            <w:pPr>
              <w:jc w:val="center"/>
            </w:pPr>
            <w:r>
              <w:rPr>
                <w:b/>
              </w:rPr>
              <w:t>--</w:t>
            </w:r>
          </w:p>
        </w:tc>
        <w:tc>
          <w:tcPr>
            <w:vAlign w:val="center"/>
          </w:tcPr>
          <w:p w14:paraId="43DD2012">
            <w:pPr>
              <w:jc w:val="center"/>
            </w:pPr>
            <w:r>
              <w:t>42</w:t>
            </w:r>
          </w:p>
        </w:tc>
        <w:tc>
          <w:tcPr>
            <w:vAlign w:val="center"/>
          </w:tcPr>
          <w:p w14:paraId="4DDFCA3B">
            <w:pPr>
              <w:jc w:val="center"/>
            </w:pPr>
            <w:r>
              <w:t>达标</w:t>
            </w:r>
          </w:p>
        </w:tc>
      </w:tr>
      <w:tr w14:paraId="5F177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A44C89">
            <w:pPr>
              <w:jc w:val="center"/>
            </w:pPr>
            <w:r>
              <w:t>1</w:t>
            </w:r>
          </w:p>
        </w:tc>
        <w:tc>
          <w:tcPr>
            <w:vAlign w:val="center"/>
          </w:tcPr>
          <w:p w14:paraId="563BD00A">
            <w:r>
              <w:t>普通办公室[1027]</w:t>
            </w:r>
          </w:p>
        </w:tc>
        <w:tc>
          <w:tcPr>
            <w:vAlign w:val="center"/>
          </w:tcPr>
          <w:p w14:paraId="6418171C">
            <w:r>
              <w:t>教学医疗办公会议</w:t>
            </w:r>
          </w:p>
        </w:tc>
        <w:tc>
          <w:tcPr>
            <w:vAlign w:val="center"/>
          </w:tcPr>
          <w:p w14:paraId="36D1FA8B">
            <w:r>
              <w:t>[设备] 空调(Lw=40,40);</w:t>
            </w:r>
            <w:r>
              <w:br w:type="textWrapping"/>
            </w:r>
            <w:r>
              <w:t>[相邻] 普通办公室[1033](Lp1=35,35; Rw=54)</w:t>
            </w:r>
          </w:p>
        </w:tc>
        <w:tc>
          <w:tcPr>
            <w:shd w:val="clear" w:color="auto" w:fill="E6E6E6"/>
            <w:vAlign w:val="center"/>
          </w:tcPr>
          <w:p w14:paraId="028F0E7B">
            <w:pPr>
              <w:jc w:val="center"/>
            </w:pPr>
            <w:r>
              <w:rPr>
                <w:b/>
              </w:rPr>
              <w:t>35</w:t>
            </w:r>
          </w:p>
        </w:tc>
        <w:tc>
          <w:tcPr>
            <w:vAlign w:val="center"/>
          </w:tcPr>
          <w:p w14:paraId="38884986">
            <w:pPr>
              <w:jc w:val="center"/>
            </w:pPr>
            <w:r>
              <w:t>42</w:t>
            </w:r>
          </w:p>
        </w:tc>
        <w:tc>
          <w:tcPr>
            <w:vAlign w:val="center"/>
          </w:tcPr>
          <w:p w14:paraId="330356B6">
            <w:pPr>
              <w:jc w:val="center"/>
            </w:pPr>
            <w:r>
              <w:t>达标</w:t>
            </w:r>
          </w:p>
        </w:tc>
      </w:tr>
      <w:tr w14:paraId="0FA32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87ACC9">
            <w:pPr>
              <w:jc w:val="center"/>
            </w:pPr>
            <w:r>
              <w:t>1</w:t>
            </w:r>
          </w:p>
        </w:tc>
        <w:tc>
          <w:tcPr>
            <w:vAlign w:val="center"/>
          </w:tcPr>
          <w:p w14:paraId="38CBEC2A">
            <w:r>
              <w:t>普通办公室[1033]</w:t>
            </w:r>
          </w:p>
        </w:tc>
        <w:tc>
          <w:tcPr>
            <w:vAlign w:val="center"/>
          </w:tcPr>
          <w:p w14:paraId="2B4E03C6">
            <w:r>
              <w:t>教学医疗办公会议</w:t>
            </w:r>
          </w:p>
        </w:tc>
        <w:tc>
          <w:tcPr>
            <w:vAlign w:val="center"/>
          </w:tcPr>
          <w:p w14:paraId="51F7FBF5">
            <w:r>
              <w:t>[设备] 空调(Lw=40,40);</w:t>
            </w:r>
            <w:r>
              <w:br w:type="textWrapping"/>
            </w:r>
            <w:r>
              <w:t>[相邻] 大厅[1009](Lp1=29,29; Rw=54);</w:t>
            </w:r>
            <w:r>
              <w:br w:type="textWrapping"/>
            </w:r>
            <w:r>
              <w:t>[相邻] 普通办公室[1027](Lp1=35,35; Rw=54)</w:t>
            </w:r>
          </w:p>
        </w:tc>
        <w:tc>
          <w:tcPr>
            <w:shd w:val="clear" w:color="auto" w:fill="E6E6E6"/>
            <w:vAlign w:val="center"/>
          </w:tcPr>
          <w:p w14:paraId="66CEE1A7">
            <w:pPr>
              <w:jc w:val="center"/>
            </w:pPr>
            <w:r>
              <w:rPr>
                <w:b/>
              </w:rPr>
              <w:t>35</w:t>
            </w:r>
          </w:p>
        </w:tc>
        <w:tc>
          <w:tcPr>
            <w:vAlign w:val="center"/>
          </w:tcPr>
          <w:p w14:paraId="3469C3B6">
            <w:pPr>
              <w:jc w:val="center"/>
            </w:pPr>
            <w:r>
              <w:t>42</w:t>
            </w:r>
          </w:p>
        </w:tc>
        <w:tc>
          <w:tcPr>
            <w:vAlign w:val="center"/>
          </w:tcPr>
          <w:p w14:paraId="0C801BED">
            <w:pPr>
              <w:jc w:val="center"/>
            </w:pPr>
            <w:r>
              <w:t>达标</w:t>
            </w:r>
          </w:p>
        </w:tc>
      </w:tr>
      <w:tr w14:paraId="4FC74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988DEF">
            <w:pPr>
              <w:jc w:val="center"/>
            </w:pPr>
            <w:r>
              <w:t>1</w:t>
            </w:r>
          </w:p>
        </w:tc>
        <w:tc>
          <w:tcPr>
            <w:vAlign w:val="center"/>
          </w:tcPr>
          <w:p w14:paraId="5C8D3556">
            <w:r>
              <w:t>普通办公室[1042]</w:t>
            </w:r>
          </w:p>
        </w:tc>
        <w:tc>
          <w:tcPr>
            <w:vAlign w:val="center"/>
          </w:tcPr>
          <w:p w14:paraId="7CE7E87C">
            <w:r>
              <w:t>教学医疗办公会议</w:t>
            </w:r>
          </w:p>
        </w:tc>
        <w:tc>
          <w:tcPr>
            <w:vAlign w:val="center"/>
          </w:tcPr>
          <w:p w14:paraId="37A423F1">
            <w:r>
              <w:t>[设备] 空调(Lw=40,40);</w:t>
            </w:r>
            <w:r>
              <w:br w:type="textWrapping"/>
            </w:r>
            <w:r>
              <w:t>[相邻] 普通办公室[2013](Lp1=32,32; Rw=67);</w:t>
            </w:r>
            <w:r>
              <w:br w:type="textWrapping"/>
            </w:r>
            <w:r>
              <w:t>[相邻] 普通办公室[1045](Lp1=36,36; Rw=54);</w:t>
            </w:r>
            <w:r>
              <w:br w:type="textWrapping"/>
            </w:r>
            <w:r>
              <w:t>[相邻] 大厅[1007](Lp1=41,24; Rw=54)</w:t>
            </w:r>
          </w:p>
        </w:tc>
        <w:tc>
          <w:tcPr>
            <w:shd w:val="clear" w:color="auto" w:fill="E6E6E6"/>
            <w:vAlign w:val="center"/>
          </w:tcPr>
          <w:p w14:paraId="1C410A26">
            <w:pPr>
              <w:jc w:val="center"/>
            </w:pPr>
            <w:r>
              <w:rPr>
                <w:b/>
              </w:rPr>
              <w:t>36</w:t>
            </w:r>
          </w:p>
        </w:tc>
        <w:tc>
          <w:tcPr>
            <w:vAlign w:val="center"/>
          </w:tcPr>
          <w:p w14:paraId="1080A7E4">
            <w:pPr>
              <w:jc w:val="center"/>
            </w:pPr>
            <w:r>
              <w:t>42</w:t>
            </w:r>
          </w:p>
        </w:tc>
        <w:tc>
          <w:tcPr>
            <w:vAlign w:val="center"/>
          </w:tcPr>
          <w:p w14:paraId="55985F9E">
            <w:pPr>
              <w:jc w:val="center"/>
            </w:pPr>
            <w:r>
              <w:t>达标</w:t>
            </w:r>
          </w:p>
        </w:tc>
      </w:tr>
      <w:tr w14:paraId="118A9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96D85F">
            <w:pPr>
              <w:jc w:val="center"/>
            </w:pPr>
            <w:r>
              <w:t>1</w:t>
            </w:r>
          </w:p>
        </w:tc>
        <w:tc>
          <w:tcPr>
            <w:vAlign w:val="center"/>
          </w:tcPr>
          <w:p w14:paraId="3ECA8EAB">
            <w:r>
              <w:t>普通办公室[1043]</w:t>
            </w:r>
          </w:p>
        </w:tc>
        <w:tc>
          <w:tcPr>
            <w:vAlign w:val="center"/>
          </w:tcPr>
          <w:p w14:paraId="640C6136">
            <w:r>
              <w:t>教学医疗办公会议</w:t>
            </w:r>
          </w:p>
        </w:tc>
        <w:tc>
          <w:tcPr>
            <w:vAlign w:val="center"/>
          </w:tcPr>
          <w:p w14:paraId="76052ECD">
            <w:r>
              <w:t>[设备] 空调(Lw=40,40);</w:t>
            </w:r>
            <w:r>
              <w:br w:type="textWrapping"/>
            </w:r>
            <w:r>
              <w:t>[相邻] 普通办公室[2014](Lp1=32,32; Rw=67);</w:t>
            </w:r>
            <w:r>
              <w:br w:type="textWrapping"/>
            </w:r>
            <w:r>
              <w:t>[相邻] 大厅[1007](Lp1=41,24; Rw=54);</w:t>
            </w:r>
            <w:r>
              <w:br w:type="textWrapping"/>
            </w:r>
            <w:r>
              <w:t>[相邻] 普通办公室[1044](Lp1=36,36; Rw=54)</w:t>
            </w:r>
          </w:p>
        </w:tc>
        <w:tc>
          <w:tcPr>
            <w:shd w:val="clear" w:color="auto" w:fill="E6E6E6"/>
            <w:vAlign w:val="center"/>
          </w:tcPr>
          <w:p w14:paraId="0D9E85B9">
            <w:pPr>
              <w:jc w:val="center"/>
            </w:pPr>
            <w:r>
              <w:rPr>
                <w:b/>
              </w:rPr>
              <w:t>36</w:t>
            </w:r>
          </w:p>
        </w:tc>
        <w:tc>
          <w:tcPr>
            <w:vAlign w:val="center"/>
          </w:tcPr>
          <w:p w14:paraId="01DB223D">
            <w:pPr>
              <w:jc w:val="center"/>
            </w:pPr>
            <w:r>
              <w:t>42</w:t>
            </w:r>
          </w:p>
        </w:tc>
        <w:tc>
          <w:tcPr>
            <w:vAlign w:val="center"/>
          </w:tcPr>
          <w:p w14:paraId="56ECD5FF">
            <w:pPr>
              <w:jc w:val="center"/>
            </w:pPr>
            <w:r>
              <w:t>达标</w:t>
            </w:r>
          </w:p>
        </w:tc>
      </w:tr>
      <w:tr w14:paraId="26F01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CEE278">
            <w:pPr>
              <w:jc w:val="center"/>
            </w:pPr>
            <w:r>
              <w:t>1</w:t>
            </w:r>
          </w:p>
        </w:tc>
        <w:tc>
          <w:tcPr>
            <w:vAlign w:val="center"/>
          </w:tcPr>
          <w:p w14:paraId="56B7287C">
            <w:r>
              <w:t>普通办公室[1044]</w:t>
            </w:r>
          </w:p>
        </w:tc>
        <w:tc>
          <w:tcPr>
            <w:vAlign w:val="center"/>
          </w:tcPr>
          <w:p w14:paraId="5E2CA77F">
            <w:r>
              <w:t>教学医疗办公会议</w:t>
            </w:r>
          </w:p>
        </w:tc>
        <w:tc>
          <w:tcPr>
            <w:vAlign w:val="center"/>
          </w:tcPr>
          <w:p w14:paraId="43740A13">
            <w:r>
              <w:t>[设备] 空调(Lw=40,40);</w:t>
            </w:r>
            <w:r>
              <w:br w:type="textWrapping"/>
            </w:r>
            <w:r>
              <w:t>[相邻] 普通办公室[2014](Lp1=32,32; Rw=67);</w:t>
            </w:r>
            <w:r>
              <w:br w:type="textWrapping"/>
            </w:r>
            <w:r>
              <w:t>[相邻] 大厅[1007](Lp1=41,24; Rw=54);</w:t>
            </w:r>
            <w:r>
              <w:br w:type="textWrapping"/>
            </w:r>
            <w:r>
              <w:t>[相邻] 普通办公室[1043](Lp1=36,36; Rw=54);</w:t>
            </w:r>
            <w:r>
              <w:br w:type="textWrapping"/>
            </w:r>
            <w:r>
              <w:t>[相邻] 普通办公室[1045](Lp1=36,36; Rw=54)</w:t>
            </w:r>
          </w:p>
        </w:tc>
        <w:tc>
          <w:tcPr>
            <w:shd w:val="clear" w:color="auto" w:fill="E6E6E6"/>
            <w:vAlign w:val="center"/>
          </w:tcPr>
          <w:p w14:paraId="702CD4F7">
            <w:pPr>
              <w:jc w:val="center"/>
            </w:pPr>
            <w:r>
              <w:rPr>
                <w:b/>
              </w:rPr>
              <w:t>36</w:t>
            </w:r>
          </w:p>
        </w:tc>
        <w:tc>
          <w:tcPr>
            <w:vAlign w:val="center"/>
          </w:tcPr>
          <w:p w14:paraId="54F12BEE">
            <w:pPr>
              <w:jc w:val="center"/>
            </w:pPr>
            <w:r>
              <w:t>42</w:t>
            </w:r>
          </w:p>
        </w:tc>
        <w:tc>
          <w:tcPr>
            <w:vAlign w:val="center"/>
          </w:tcPr>
          <w:p w14:paraId="72126527">
            <w:pPr>
              <w:jc w:val="center"/>
            </w:pPr>
            <w:r>
              <w:t>达标</w:t>
            </w:r>
          </w:p>
        </w:tc>
      </w:tr>
      <w:tr w14:paraId="72F35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4ACCDF">
            <w:pPr>
              <w:jc w:val="center"/>
            </w:pPr>
            <w:r>
              <w:t>1</w:t>
            </w:r>
          </w:p>
        </w:tc>
        <w:tc>
          <w:tcPr>
            <w:vAlign w:val="center"/>
          </w:tcPr>
          <w:p w14:paraId="543F537E">
            <w:r>
              <w:t>普通办公室[1045]</w:t>
            </w:r>
          </w:p>
        </w:tc>
        <w:tc>
          <w:tcPr>
            <w:vAlign w:val="center"/>
          </w:tcPr>
          <w:p w14:paraId="25F728AB">
            <w:r>
              <w:t>教学医疗办公会议</w:t>
            </w:r>
          </w:p>
        </w:tc>
        <w:tc>
          <w:tcPr>
            <w:vAlign w:val="center"/>
          </w:tcPr>
          <w:p w14:paraId="1AC6ACAE">
            <w:r>
              <w:t>[设备] 空调(Lw=40,40);</w:t>
            </w:r>
            <w:r>
              <w:br w:type="textWrapping"/>
            </w:r>
            <w:r>
              <w:t>[相邻] 普通办公室[2013](Lp1=32,32; Rw=67);</w:t>
            </w:r>
            <w:r>
              <w:br w:type="textWrapping"/>
            </w:r>
            <w:r>
              <w:t>[相邻] 大厅[1007](Lp1=41,24; Rw=54);</w:t>
            </w:r>
            <w:r>
              <w:br w:type="textWrapping"/>
            </w:r>
            <w:r>
              <w:t>[相邻] 普通办公室[1044](Lp1=36,36; Rw=54);</w:t>
            </w:r>
            <w:r>
              <w:br w:type="textWrapping"/>
            </w:r>
            <w:r>
              <w:t>[相邻] 普通办公室[1042](Lp1=36,36; Rw=54)</w:t>
            </w:r>
          </w:p>
        </w:tc>
        <w:tc>
          <w:tcPr>
            <w:shd w:val="clear" w:color="auto" w:fill="E6E6E6"/>
            <w:vAlign w:val="center"/>
          </w:tcPr>
          <w:p w14:paraId="7E0A72A4">
            <w:pPr>
              <w:jc w:val="center"/>
            </w:pPr>
            <w:r>
              <w:rPr>
                <w:b/>
              </w:rPr>
              <w:t>36</w:t>
            </w:r>
          </w:p>
        </w:tc>
        <w:tc>
          <w:tcPr>
            <w:vAlign w:val="center"/>
          </w:tcPr>
          <w:p w14:paraId="531C0D54">
            <w:pPr>
              <w:jc w:val="center"/>
            </w:pPr>
            <w:r>
              <w:t>42</w:t>
            </w:r>
          </w:p>
        </w:tc>
        <w:tc>
          <w:tcPr>
            <w:vAlign w:val="center"/>
          </w:tcPr>
          <w:p w14:paraId="70954763">
            <w:pPr>
              <w:jc w:val="center"/>
            </w:pPr>
            <w:r>
              <w:t>达标</w:t>
            </w:r>
          </w:p>
        </w:tc>
      </w:tr>
      <w:tr w14:paraId="50E73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C9C09F5">
            <w:pPr>
              <w:jc w:val="center"/>
            </w:pPr>
            <w:r>
              <w:t>2</w:t>
            </w:r>
          </w:p>
        </w:tc>
        <w:tc>
          <w:tcPr>
            <w:vAlign w:val="center"/>
          </w:tcPr>
          <w:p w14:paraId="4040553B">
            <w:r>
              <w:t>报告厅[2001]</w:t>
            </w:r>
          </w:p>
        </w:tc>
        <w:tc>
          <w:tcPr>
            <w:vAlign w:val="center"/>
          </w:tcPr>
          <w:p w14:paraId="3BEA650A">
            <w:r>
              <w:t>教学医疗办公会议</w:t>
            </w:r>
          </w:p>
        </w:tc>
        <w:tc>
          <w:tcPr>
            <w:vAlign w:val="center"/>
          </w:tcPr>
          <w:p w14:paraId="7617629D">
            <w:r>
              <w:t>[相邻] 大厅[1009](Lp1=29,29; Rw=67);</w:t>
            </w:r>
            <w:r>
              <w:br w:type="textWrapping"/>
            </w:r>
            <w:r>
              <w:t>[相邻] 普通办公室[1033](Lp1=35,35; Rw=67);</w:t>
            </w:r>
            <w:r>
              <w:br w:type="textWrapping"/>
            </w:r>
            <w:r>
              <w:t>[相邻] 走廊[2007](Lp1=39,22; Rw=54)</w:t>
            </w:r>
          </w:p>
        </w:tc>
        <w:tc>
          <w:tcPr>
            <w:shd w:val="clear" w:color="auto" w:fill="E6E6E6"/>
            <w:vAlign w:val="center"/>
          </w:tcPr>
          <w:p w14:paraId="2234F5B4">
            <w:pPr>
              <w:jc w:val="center"/>
            </w:pPr>
            <w:r>
              <w:rPr>
                <w:b/>
              </w:rPr>
              <w:t>--</w:t>
            </w:r>
          </w:p>
        </w:tc>
        <w:tc>
          <w:tcPr>
            <w:vAlign w:val="center"/>
          </w:tcPr>
          <w:p w14:paraId="296C2556">
            <w:pPr>
              <w:jc w:val="center"/>
            </w:pPr>
            <w:r>
              <w:t>42</w:t>
            </w:r>
          </w:p>
        </w:tc>
        <w:tc>
          <w:tcPr>
            <w:vAlign w:val="center"/>
          </w:tcPr>
          <w:p w14:paraId="5B2CE62A">
            <w:pPr>
              <w:jc w:val="center"/>
            </w:pPr>
            <w:r>
              <w:t>达标</w:t>
            </w:r>
          </w:p>
        </w:tc>
      </w:tr>
      <w:tr w14:paraId="7391B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2E4D38">
            <w:pPr>
              <w:jc w:val="center"/>
            </w:pPr>
            <w:r>
              <w:t>2</w:t>
            </w:r>
          </w:p>
        </w:tc>
        <w:tc>
          <w:tcPr>
            <w:vAlign w:val="center"/>
          </w:tcPr>
          <w:p w14:paraId="1EDF50A4">
            <w:r>
              <w:t>报告厅[2011]</w:t>
            </w:r>
          </w:p>
        </w:tc>
        <w:tc>
          <w:tcPr>
            <w:vAlign w:val="center"/>
          </w:tcPr>
          <w:p w14:paraId="5E2513D3">
            <w:r>
              <w:t>教学医疗办公会议</w:t>
            </w:r>
          </w:p>
        </w:tc>
        <w:tc>
          <w:tcPr>
            <w:vAlign w:val="center"/>
          </w:tcPr>
          <w:p w14:paraId="7B86AF7D">
            <w:r>
              <w:t>[设备] 空调(Lw=40,40);</w:t>
            </w:r>
            <w:r>
              <w:br w:type="textWrapping"/>
            </w:r>
            <w:r>
              <w:t>[相邻] 展示区[1015](Lp1=31,31; Rw=60);</w:t>
            </w:r>
            <w:r>
              <w:br w:type="textWrapping"/>
            </w:r>
            <w:r>
              <w:t>[相邻] 走廊[2012](Lp1=40,23; Rw=54);</w:t>
            </w:r>
            <w:r>
              <w:br w:type="textWrapping"/>
            </w:r>
            <w:r>
              <w:t>[相邻] 走廊[2007](Lp1=39,22; Rw=-1)</w:t>
            </w:r>
          </w:p>
        </w:tc>
        <w:tc>
          <w:tcPr>
            <w:shd w:val="clear" w:color="auto" w:fill="E6E6E6"/>
            <w:vAlign w:val="center"/>
          </w:tcPr>
          <w:p w14:paraId="1CACDA85">
            <w:pPr>
              <w:jc w:val="center"/>
            </w:pPr>
            <w:r>
              <w:rPr>
                <w:b/>
              </w:rPr>
              <w:t>40</w:t>
            </w:r>
          </w:p>
        </w:tc>
        <w:tc>
          <w:tcPr>
            <w:vAlign w:val="center"/>
          </w:tcPr>
          <w:p w14:paraId="21491918">
            <w:pPr>
              <w:jc w:val="center"/>
            </w:pPr>
            <w:r>
              <w:t>42</w:t>
            </w:r>
          </w:p>
        </w:tc>
        <w:tc>
          <w:tcPr>
            <w:vAlign w:val="center"/>
          </w:tcPr>
          <w:p w14:paraId="63CA7EDB">
            <w:pPr>
              <w:jc w:val="center"/>
            </w:pPr>
            <w:r>
              <w:t>达标</w:t>
            </w:r>
          </w:p>
        </w:tc>
      </w:tr>
      <w:tr w14:paraId="447D0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C77DF1">
            <w:pPr>
              <w:jc w:val="center"/>
            </w:pPr>
            <w:r>
              <w:t>2</w:t>
            </w:r>
          </w:p>
        </w:tc>
        <w:tc>
          <w:tcPr>
            <w:vAlign w:val="center"/>
          </w:tcPr>
          <w:p w14:paraId="5A8AB127">
            <w:r>
              <w:t>会议室[2015]</w:t>
            </w:r>
          </w:p>
        </w:tc>
        <w:tc>
          <w:tcPr>
            <w:vAlign w:val="center"/>
          </w:tcPr>
          <w:p w14:paraId="6ADC8AC0">
            <w:r>
              <w:t>教学医疗办公会议</w:t>
            </w:r>
          </w:p>
        </w:tc>
        <w:tc>
          <w:tcPr>
            <w:vAlign w:val="center"/>
          </w:tcPr>
          <w:p w14:paraId="2025386E">
            <w:r>
              <w:t>[设备] 空调(Lw=40,40);</w:t>
            </w:r>
            <w:r>
              <w:br w:type="textWrapping"/>
            </w:r>
            <w:r>
              <w:t>[相邻] 大厅[1007](Lp1=41,24; Rw=67);</w:t>
            </w:r>
            <w:r>
              <w:br w:type="textWrapping"/>
            </w:r>
            <w:r>
              <w:t>[相邻] 走廊[2012](Lp1=40,23; Rw=54);</w:t>
            </w:r>
            <w:r>
              <w:br w:type="textWrapping"/>
            </w:r>
            <w:r>
              <w:t>[相邻] 普通办公室[2014](Lp1=32,32; Rw=54)</w:t>
            </w:r>
          </w:p>
        </w:tc>
        <w:tc>
          <w:tcPr>
            <w:shd w:val="clear" w:color="auto" w:fill="E6E6E6"/>
            <w:vAlign w:val="center"/>
          </w:tcPr>
          <w:p w14:paraId="05452F10">
            <w:pPr>
              <w:jc w:val="center"/>
            </w:pPr>
            <w:r>
              <w:rPr>
                <w:b/>
              </w:rPr>
              <w:t>33</w:t>
            </w:r>
          </w:p>
        </w:tc>
        <w:tc>
          <w:tcPr>
            <w:vAlign w:val="center"/>
          </w:tcPr>
          <w:p w14:paraId="5CD6299C">
            <w:pPr>
              <w:jc w:val="center"/>
            </w:pPr>
            <w:r>
              <w:t>42</w:t>
            </w:r>
          </w:p>
        </w:tc>
        <w:tc>
          <w:tcPr>
            <w:vAlign w:val="center"/>
          </w:tcPr>
          <w:p w14:paraId="16629E6F">
            <w:pPr>
              <w:jc w:val="center"/>
            </w:pPr>
            <w:r>
              <w:t>达标</w:t>
            </w:r>
          </w:p>
        </w:tc>
      </w:tr>
      <w:tr w14:paraId="05A80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FA1388">
            <w:pPr>
              <w:jc w:val="center"/>
            </w:pPr>
            <w:r>
              <w:t>2</w:t>
            </w:r>
          </w:p>
        </w:tc>
        <w:tc>
          <w:tcPr>
            <w:vAlign w:val="center"/>
          </w:tcPr>
          <w:p w14:paraId="3D204EAA">
            <w:r>
              <w:t>会议室[2016]</w:t>
            </w:r>
          </w:p>
        </w:tc>
        <w:tc>
          <w:tcPr>
            <w:vAlign w:val="center"/>
          </w:tcPr>
          <w:p w14:paraId="7166F117">
            <w:r>
              <w:t>教学医疗办公会议</w:t>
            </w:r>
          </w:p>
        </w:tc>
        <w:tc>
          <w:tcPr>
            <w:vAlign w:val="center"/>
          </w:tcPr>
          <w:p w14:paraId="042E0768">
            <w:r>
              <w:t>[相邻] 展示区[1015](Lp1=31,31; Rw=67);</w:t>
            </w:r>
            <w:r>
              <w:br w:type="textWrapping"/>
            </w:r>
            <w:r>
              <w:t>[相邻] 走廊[2012](Lp1=40,23; Rw=54);</w:t>
            </w:r>
            <w:r>
              <w:br w:type="textWrapping"/>
            </w:r>
            <w:r>
              <w:t>[相邻] 报告厅[2011](Lp1=30,30; Rw=54)</w:t>
            </w:r>
          </w:p>
        </w:tc>
        <w:tc>
          <w:tcPr>
            <w:shd w:val="clear" w:color="auto" w:fill="E6E6E6"/>
            <w:vAlign w:val="center"/>
          </w:tcPr>
          <w:p w14:paraId="5C4F356C">
            <w:pPr>
              <w:jc w:val="center"/>
            </w:pPr>
            <w:r>
              <w:rPr>
                <w:b/>
              </w:rPr>
              <w:t>--</w:t>
            </w:r>
          </w:p>
        </w:tc>
        <w:tc>
          <w:tcPr>
            <w:vAlign w:val="center"/>
          </w:tcPr>
          <w:p w14:paraId="2D512E97">
            <w:pPr>
              <w:jc w:val="center"/>
            </w:pPr>
            <w:r>
              <w:t>42</w:t>
            </w:r>
          </w:p>
        </w:tc>
        <w:tc>
          <w:tcPr>
            <w:vAlign w:val="center"/>
          </w:tcPr>
          <w:p w14:paraId="42B2D5CB">
            <w:pPr>
              <w:jc w:val="center"/>
            </w:pPr>
            <w:r>
              <w:t>达标</w:t>
            </w:r>
          </w:p>
        </w:tc>
      </w:tr>
      <w:tr w14:paraId="6A4FB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4DC5BB">
            <w:pPr>
              <w:jc w:val="center"/>
            </w:pPr>
            <w:r>
              <w:t>2</w:t>
            </w:r>
          </w:p>
        </w:tc>
        <w:tc>
          <w:tcPr>
            <w:vAlign w:val="center"/>
          </w:tcPr>
          <w:p w14:paraId="3C1CA7F2">
            <w:r>
              <w:t>会议室[2017]</w:t>
            </w:r>
          </w:p>
        </w:tc>
        <w:tc>
          <w:tcPr>
            <w:vAlign w:val="center"/>
          </w:tcPr>
          <w:p w14:paraId="49C5B90A">
            <w:r>
              <w:t>教学医疗办公会议</w:t>
            </w:r>
          </w:p>
        </w:tc>
        <w:tc>
          <w:tcPr>
            <w:vAlign w:val="center"/>
          </w:tcPr>
          <w:p w14:paraId="5FE67807">
            <w:r>
              <w:t>[相邻] 走廊[2012](Lp1=40,23; Rw=54)</w:t>
            </w:r>
          </w:p>
        </w:tc>
        <w:tc>
          <w:tcPr>
            <w:shd w:val="clear" w:color="auto" w:fill="E6E6E6"/>
            <w:vAlign w:val="center"/>
          </w:tcPr>
          <w:p w14:paraId="6A7B955A">
            <w:pPr>
              <w:jc w:val="center"/>
            </w:pPr>
            <w:r>
              <w:rPr>
                <w:b/>
              </w:rPr>
              <w:t>--</w:t>
            </w:r>
          </w:p>
        </w:tc>
        <w:tc>
          <w:tcPr>
            <w:vAlign w:val="center"/>
          </w:tcPr>
          <w:p w14:paraId="68A51288">
            <w:pPr>
              <w:jc w:val="center"/>
            </w:pPr>
            <w:r>
              <w:t>42</w:t>
            </w:r>
          </w:p>
        </w:tc>
        <w:tc>
          <w:tcPr>
            <w:vAlign w:val="center"/>
          </w:tcPr>
          <w:p w14:paraId="6567EC5C">
            <w:pPr>
              <w:jc w:val="center"/>
            </w:pPr>
            <w:r>
              <w:t>达标</w:t>
            </w:r>
          </w:p>
        </w:tc>
      </w:tr>
      <w:tr w14:paraId="09CF6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01893D">
            <w:pPr>
              <w:jc w:val="center"/>
            </w:pPr>
            <w:r>
              <w:t>2</w:t>
            </w:r>
          </w:p>
        </w:tc>
        <w:tc>
          <w:tcPr>
            <w:vAlign w:val="center"/>
          </w:tcPr>
          <w:p w14:paraId="3E712818">
            <w:r>
              <w:t>普通办公室[2002]</w:t>
            </w:r>
          </w:p>
        </w:tc>
        <w:tc>
          <w:tcPr>
            <w:vAlign w:val="center"/>
          </w:tcPr>
          <w:p w14:paraId="6731FDA1">
            <w:r>
              <w:t>教学医疗办公会议</w:t>
            </w:r>
          </w:p>
        </w:tc>
        <w:tc>
          <w:tcPr>
            <w:vAlign w:val="center"/>
          </w:tcPr>
          <w:p w14:paraId="43717D2F">
            <w:r>
              <w:t>[相邻] 普通办公室[1027](Lp1=35,35; Rw=67);</w:t>
            </w:r>
            <w:r>
              <w:br w:type="textWrapping"/>
            </w:r>
            <w:r>
              <w:t>[相邻] 走廊[2007](Lp1=39,22; Rw=54)</w:t>
            </w:r>
          </w:p>
        </w:tc>
        <w:tc>
          <w:tcPr>
            <w:shd w:val="clear" w:color="auto" w:fill="E6E6E6"/>
            <w:vAlign w:val="center"/>
          </w:tcPr>
          <w:p w14:paraId="67ADF99C">
            <w:pPr>
              <w:jc w:val="center"/>
            </w:pPr>
            <w:r>
              <w:rPr>
                <w:b/>
              </w:rPr>
              <w:t>--</w:t>
            </w:r>
          </w:p>
        </w:tc>
        <w:tc>
          <w:tcPr>
            <w:vAlign w:val="center"/>
          </w:tcPr>
          <w:p w14:paraId="0A3F80DB">
            <w:pPr>
              <w:jc w:val="center"/>
            </w:pPr>
            <w:r>
              <w:t>42</w:t>
            </w:r>
          </w:p>
        </w:tc>
        <w:tc>
          <w:tcPr>
            <w:vAlign w:val="center"/>
          </w:tcPr>
          <w:p w14:paraId="26D95B08">
            <w:pPr>
              <w:jc w:val="center"/>
            </w:pPr>
            <w:r>
              <w:t>达标</w:t>
            </w:r>
          </w:p>
        </w:tc>
      </w:tr>
      <w:tr w14:paraId="5F055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2ACEFE">
            <w:pPr>
              <w:jc w:val="center"/>
            </w:pPr>
            <w:r>
              <w:t>2</w:t>
            </w:r>
          </w:p>
        </w:tc>
        <w:tc>
          <w:tcPr>
            <w:vAlign w:val="center"/>
          </w:tcPr>
          <w:p w14:paraId="16214433">
            <w:r>
              <w:t>普通办公室[2013]</w:t>
            </w:r>
          </w:p>
        </w:tc>
        <w:tc>
          <w:tcPr>
            <w:vAlign w:val="center"/>
          </w:tcPr>
          <w:p w14:paraId="7906A978">
            <w:r>
              <w:t>教学医疗办公会议</w:t>
            </w:r>
          </w:p>
        </w:tc>
        <w:tc>
          <w:tcPr>
            <w:vAlign w:val="center"/>
          </w:tcPr>
          <w:p w14:paraId="047E19CA">
            <w:r>
              <w:t>[设备] 空调(Lw=40,40);</w:t>
            </w:r>
            <w:r>
              <w:br w:type="textWrapping"/>
            </w:r>
            <w:r>
              <w:t>[相邻] 普通办公室[1042](Lp1=36,36; Rw=67);</w:t>
            </w:r>
            <w:r>
              <w:br w:type="textWrapping"/>
            </w:r>
            <w:r>
              <w:t>[相邻] 普通办公室[1045](Lp1=36,36; Rw=67);</w:t>
            </w:r>
            <w:r>
              <w:br w:type="textWrapping"/>
            </w:r>
            <w:r>
              <w:t>[相邻] 大厅[1007](Lp1=41,24; Rw=67);</w:t>
            </w:r>
            <w:r>
              <w:br w:type="textWrapping"/>
            </w:r>
            <w:r>
              <w:t>[相邻] 普通办公室[2014](Lp1=32,32; Rw=54);</w:t>
            </w:r>
            <w:r>
              <w:br w:type="textWrapping"/>
            </w:r>
            <w:r>
              <w:t>[相邻] 走廊[2007](Lp1=39,22; Rw=-1);</w:t>
            </w:r>
            <w:r>
              <w:br w:type="textWrapping"/>
            </w:r>
            <w:r>
              <w:t>[相邻] 走廊[2012](Lp1=40,23; Rw=54)</w:t>
            </w:r>
          </w:p>
        </w:tc>
        <w:tc>
          <w:tcPr>
            <w:shd w:val="clear" w:color="auto" w:fill="E6E6E6"/>
            <w:vAlign w:val="center"/>
          </w:tcPr>
          <w:p w14:paraId="67AC78C2">
            <w:pPr>
              <w:jc w:val="center"/>
            </w:pPr>
            <w:r>
              <w:rPr>
                <w:b/>
              </w:rPr>
              <w:t>40</w:t>
            </w:r>
          </w:p>
        </w:tc>
        <w:tc>
          <w:tcPr>
            <w:vAlign w:val="center"/>
          </w:tcPr>
          <w:p w14:paraId="1E9837D8">
            <w:pPr>
              <w:jc w:val="center"/>
            </w:pPr>
            <w:r>
              <w:t>42</w:t>
            </w:r>
          </w:p>
        </w:tc>
        <w:tc>
          <w:tcPr>
            <w:vAlign w:val="center"/>
          </w:tcPr>
          <w:p w14:paraId="65CB33F4">
            <w:pPr>
              <w:jc w:val="center"/>
            </w:pPr>
            <w:r>
              <w:t>达标</w:t>
            </w:r>
          </w:p>
        </w:tc>
      </w:tr>
      <w:tr w14:paraId="6349D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ECCD23">
            <w:pPr>
              <w:jc w:val="center"/>
            </w:pPr>
            <w:r>
              <w:t>2</w:t>
            </w:r>
          </w:p>
        </w:tc>
        <w:tc>
          <w:tcPr>
            <w:vAlign w:val="center"/>
          </w:tcPr>
          <w:p w14:paraId="5130A2C4">
            <w:r>
              <w:t>普通办公室[2014]</w:t>
            </w:r>
          </w:p>
        </w:tc>
        <w:tc>
          <w:tcPr>
            <w:vAlign w:val="center"/>
          </w:tcPr>
          <w:p w14:paraId="58BD664A">
            <w:r>
              <w:t>教学医疗办公会议</w:t>
            </w:r>
          </w:p>
        </w:tc>
        <w:tc>
          <w:tcPr>
            <w:vAlign w:val="center"/>
          </w:tcPr>
          <w:p w14:paraId="24861549">
            <w:r>
              <w:t>[设备] 空调(Lw=40,40);</w:t>
            </w:r>
            <w:r>
              <w:br w:type="textWrapping"/>
            </w:r>
            <w:r>
              <w:t>[相邻] 普通办公室[1044](Lp1=36,36; Rw=67);</w:t>
            </w:r>
            <w:r>
              <w:br w:type="textWrapping"/>
            </w:r>
            <w:r>
              <w:t>[相邻] 普通办公室[1043](Lp1=36,36; Rw=67);</w:t>
            </w:r>
            <w:r>
              <w:br w:type="textWrapping"/>
            </w:r>
            <w:r>
              <w:t>[相邻] 大厅[1007](Lp1=41,24; Rw=67);</w:t>
            </w:r>
            <w:r>
              <w:br w:type="textWrapping"/>
            </w:r>
            <w:r>
              <w:t>[相邻] 普通办公室[2013](Lp1=32,32; Rw=54);</w:t>
            </w:r>
            <w:r>
              <w:br w:type="textWrapping"/>
            </w:r>
            <w:r>
              <w:t>[相邻] 会议室[2015](Lp1=33,33; Rw=54);</w:t>
            </w:r>
            <w:r>
              <w:br w:type="textWrapping"/>
            </w:r>
            <w:r>
              <w:t>[相邻] 走廊[2012](Lp1=40,23; Rw=54)</w:t>
            </w:r>
          </w:p>
        </w:tc>
        <w:tc>
          <w:tcPr>
            <w:shd w:val="clear" w:color="auto" w:fill="E6E6E6"/>
            <w:vAlign w:val="center"/>
          </w:tcPr>
          <w:p w14:paraId="099445F2">
            <w:pPr>
              <w:jc w:val="center"/>
            </w:pPr>
            <w:r>
              <w:rPr>
                <w:b/>
              </w:rPr>
              <w:t>32</w:t>
            </w:r>
          </w:p>
        </w:tc>
        <w:tc>
          <w:tcPr>
            <w:vAlign w:val="center"/>
          </w:tcPr>
          <w:p w14:paraId="4917F9F0">
            <w:pPr>
              <w:jc w:val="center"/>
            </w:pPr>
            <w:r>
              <w:t>42</w:t>
            </w:r>
          </w:p>
        </w:tc>
        <w:tc>
          <w:tcPr>
            <w:vAlign w:val="center"/>
          </w:tcPr>
          <w:p w14:paraId="7A4A32C0">
            <w:pPr>
              <w:jc w:val="center"/>
            </w:pPr>
            <w:r>
              <w:t>达标</w:t>
            </w:r>
          </w:p>
        </w:tc>
      </w:tr>
      <w:tr w14:paraId="3BC13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E3AC88">
            <w:pPr>
              <w:jc w:val="center"/>
            </w:pPr>
            <w:r>
              <w:t>2</w:t>
            </w:r>
          </w:p>
        </w:tc>
        <w:tc>
          <w:tcPr>
            <w:vAlign w:val="center"/>
          </w:tcPr>
          <w:p w14:paraId="1485A917">
            <w:r>
              <w:t>普通办公室[2019]</w:t>
            </w:r>
          </w:p>
        </w:tc>
        <w:tc>
          <w:tcPr>
            <w:vAlign w:val="center"/>
          </w:tcPr>
          <w:p w14:paraId="7012C62D">
            <w:r>
              <w:t>教学医疗办公会议</w:t>
            </w:r>
          </w:p>
        </w:tc>
        <w:tc>
          <w:tcPr>
            <w:vAlign w:val="center"/>
          </w:tcPr>
          <w:p w14:paraId="057191E2">
            <w:r>
              <w:t>[设备] 空调(Lw=40,40);</w:t>
            </w:r>
            <w:r>
              <w:br w:type="textWrapping"/>
            </w:r>
            <w:r>
              <w:t>[相邻] 大厅[1007](Lp1=41,24; Rw=67);</w:t>
            </w:r>
            <w:r>
              <w:br w:type="textWrapping"/>
            </w:r>
            <w:r>
              <w:t>[相邻] 走廊[2012](Lp1=40,23; Rw=54);</w:t>
            </w:r>
            <w:r>
              <w:br w:type="textWrapping"/>
            </w:r>
            <w:r>
              <w:t>[相邻] 普通办公室[2020](Lp1=34,34; Rw=54)</w:t>
            </w:r>
          </w:p>
        </w:tc>
        <w:tc>
          <w:tcPr>
            <w:shd w:val="clear" w:color="auto" w:fill="E6E6E6"/>
            <w:vAlign w:val="center"/>
          </w:tcPr>
          <w:p w14:paraId="4438AC76">
            <w:pPr>
              <w:jc w:val="center"/>
            </w:pPr>
            <w:r>
              <w:rPr>
                <w:b/>
              </w:rPr>
              <w:t>34</w:t>
            </w:r>
          </w:p>
        </w:tc>
        <w:tc>
          <w:tcPr>
            <w:vAlign w:val="center"/>
          </w:tcPr>
          <w:p w14:paraId="4226B306">
            <w:pPr>
              <w:jc w:val="center"/>
            </w:pPr>
            <w:r>
              <w:t>42</w:t>
            </w:r>
          </w:p>
        </w:tc>
        <w:tc>
          <w:tcPr>
            <w:vAlign w:val="center"/>
          </w:tcPr>
          <w:p w14:paraId="2F547619">
            <w:pPr>
              <w:jc w:val="center"/>
            </w:pPr>
            <w:r>
              <w:t>达标</w:t>
            </w:r>
          </w:p>
        </w:tc>
      </w:tr>
      <w:tr w14:paraId="022E7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DB1767">
            <w:pPr>
              <w:jc w:val="center"/>
            </w:pPr>
            <w:r>
              <w:t>2</w:t>
            </w:r>
          </w:p>
        </w:tc>
        <w:tc>
          <w:tcPr>
            <w:vAlign w:val="center"/>
          </w:tcPr>
          <w:p w14:paraId="08F90529">
            <w:r>
              <w:t>普通办公室[2020]</w:t>
            </w:r>
          </w:p>
        </w:tc>
        <w:tc>
          <w:tcPr>
            <w:vAlign w:val="center"/>
          </w:tcPr>
          <w:p w14:paraId="0CE40494">
            <w:r>
              <w:t>教学医疗办公会议</w:t>
            </w:r>
          </w:p>
        </w:tc>
        <w:tc>
          <w:tcPr>
            <w:vAlign w:val="center"/>
          </w:tcPr>
          <w:p w14:paraId="79D66DE3">
            <w:r>
              <w:t>[设备] 空调(Lw=40,40);</w:t>
            </w:r>
            <w:r>
              <w:br w:type="textWrapping"/>
            </w:r>
            <w:r>
              <w:t>[相邻] 大厅[1007](Lp1=41,24; Rw=67);</w:t>
            </w:r>
            <w:r>
              <w:br w:type="textWrapping"/>
            </w:r>
            <w:r>
              <w:t>[相邻] 走廊[2012](Lp1=40,23; Rw=54);</w:t>
            </w:r>
            <w:r>
              <w:br w:type="textWrapping"/>
            </w:r>
            <w:r>
              <w:t>[相邻] 普通办公室[2021](Lp1=34,34; Rw=54);</w:t>
            </w:r>
            <w:r>
              <w:br w:type="textWrapping"/>
            </w:r>
            <w:r>
              <w:t>[相邻] 普通办公室[2019](Lp1=34,34; Rw=54)</w:t>
            </w:r>
          </w:p>
        </w:tc>
        <w:tc>
          <w:tcPr>
            <w:shd w:val="clear" w:color="auto" w:fill="E6E6E6"/>
            <w:vAlign w:val="center"/>
          </w:tcPr>
          <w:p w14:paraId="78437991">
            <w:pPr>
              <w:jc w:val="center"/>
            </w:pPr>
            <w:r>
              <w:rPr>
                <w:b/>
              </w:rPr>
              <w:t>34</w:t>
            </w:r>
          </w:p>
        </w:tc>
        <w:tc>
          <w:tcPr>
            <w:vAlign w:val="center"/>
          </w:tcPr>
          <w:p w14:paraId="3A33BB3F">
            <w:pPr>
              <w:jc w:val="center"/>
            </w:pPr>
            <w:r>
              <w:t>42</w:t>
            </w:r>
          </w:p>
        </w:tc>
        <w:tc>
          <w:tcPr>
            <w:vAlign w:val="center"/>
          </w:tcPr>
          <w:p w14:paraId="7E78AB19">
            <w:pPr>
              <w:jc w:val="center"/>
            </w:pPr>
            <w:r>
              <w:t>达标</w:t>
            </w:r>
          </w:p>
        </w:tc>
      </w:tr>
      <w:tr w14:paraId="2A253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20937A">
            <w:pPr>
              <w:jc w:val="center"/>
            </w:pPr>
            <w:r>
              <w:t>2</w:t>
            </w:r>
          </w:p>
        </w:tc>
        <w:tc>
          <w:tcPr>
            <w:vAlign w:val="center"/>
          </w:tcPr>
          <w:p w14:paraId="62416669">
            <w:r>
              <w:t>普通办公室[2021]</w:t>
            </w:r>
          </w:p>
        </w:tc>
        <w:tc>
          <w:tcPr>
            <w:vAlign w:val="center"/>
          </w:tcPr>
          <w:p w14:paraId="31B7B8A7">
            <w:r>
              <w:t>教学医疗办公会议</w:t>
            </w:r>
          </w:p>
        </w:tc>
        <w:tc>
          <w:tcPr>
            <w:vAlign w:val="center"/>
          </w:tcPr>
          <w:p w14:paraId="7EA08086">
            <w:r>
              <w:t>[设备] 空调(Lw=40,40);</w:t>
            </w:r>
            <w:r>
              <w:br w:type="textWrapping"/>
            </w:r>
            <w:r>
              <w:t>[相邻] 大厅[1007](Lp1=41,24; Rw=67);</w:t>
            </w:r>
            <w:r>
              <w:br w:type="textWrapping"/>
            </w:r>
            <w:r>
              <w:t>[相邻] 普通办公室[2022](Lp1=35,35; Rw=54);</w:t>
            </w:r>
            <w:r>
              <w:br w:type="textWrapping"/>
            </w:r>
            <w:r>
              <w:t>[相邻] 走廊[2012](Lp1=40,23; Rw=54);</w:t>
            </w:r>
            <w:r>
              <w:br w:type="textWrapping"/>
            </w:r>
            <w:r>
              <w:t>[相邻] 普通办公室[2020](Lp1=34,34; Rw=54)</w:t>
            </w:r>
          </w:p>
        </w:tc>
        <w:tc>
          <w:tcPr>
            <w:shd w:val="clear" w:color="auto" w:fill="E6E6E6"/>
            <w:vAlign w:val="center"/>
          </w:tcPr>
          <w:p w14:paraId="415D6095">
            <w:pPr>
              <w:jc w:val="center"/>
            </w:pPr>
            <w:r>
              <w:rPr>
                <w:b/>
              </w:rPr>
              <w:t>34</w:t>
            </w:r>
          </w:p>
        </w:tc>
        <w:tc>
          <w:tcPr>
            <w:vAlign w:val="center"/>
          </w:tcPr>
          <w:p w14:paraId="4AD251E7">
            <w:pPr>
              <w:jc w:val="center"/>
            </w:pPr>
            <w:r>
              <w:t>42</w:t>
            </w:r>
          </w:p>
        </w:tc>
        <w:tc>
          <w:tcPr>
            <w:vAlign w:val="center"/>
          </w:tcPr>
          <w:p w14:paraId="3E101082">
            <w:pPr>
              <w:jc w:val="center"/>
            </w:pPr>
            <w:r>
              <w:t>达标</w:t>
            </w:r>
          </w:p>
        </w:tc>
      </w:tr>
      <w:tr w14:paraId="671E0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BE5371">
            <w:pPr>
              <w:jc w:val="center"/>
            </w:pPr>
            <w:r>
              <w:t>2</w:t>
            </w:r>
          </w:p>
        </w:tc>
        <w:tc>
          <w:tcPr>
            <w:vAlign w:val="center"/>
          </w:tcPr>
          <w:p w14:paraId="6D538AC1">
            <w:r>
              <w:t>普通办公室[2022]</w:t>
            </w:r>
          </w:p>
        </w:tc>
        <w:tc>
          <w:tcPr>
            <w:vAlign w:val="center"/>
          </w:tcPr>
          <w:p w14:paraId="23AF55B2">
            <w:r>
              <w:t>教学医疗办公会议</w:t>
            </w:r>
          </w:p>
        </w:tc>
        <w:tc>
          <w:tcPr>
            <w:vAlign w:val="center"/>
          </w:tcPr>
          <w:p w14:paraId="4BB6CA81">
            <w:r>
              <w:t>[设备] 空调(Lw=40,40);</w:t>
            </w:r>
            <w:r>
              <w:br w:type="textWrapping"/>
            </w:r>
            <w:r>
              <w:t>[相邻] 大厅[1007](Lp1=41,24; Rw=67);</w:t>
            </w:r>
            <w:r>
              <w:br w:type="textWrapping"/>
            </w:r>
            <w:r>
              <w:t>[相邻] 走廊[2012](Lp1=40,23; Rw=54);</w:t>
            </w:r>
            <w:r>
              <w:br w:type="textWrapping"/>
            </w:r>
            <w:r>
              <w:t>[相邻] 普通办公室[2021](Lp1=34,34; Rw=54)</w:t>
            </w:r>
          </w:p>
        </w:tc>
        <w:tc>
          <w:tcPr>
            <w:shd w:val="clear" w:color="auto" w:fill="E6E6E6"/>
            <w:vAlign w:val="center"/>
          </w:tcPr>
          <w:p w14:paraId="48B1C061">
            <w:pPr>
              <w:jc w:val="center"/>
            </w:pPr>
            <w:r>
              <w:rPr>
                <w:b/>
              </w:rPr>
              <w:t>35</w:t>
            </w:r>
          </w:p>
        </w:tc>
        <w:tc>
          <w:tcPr>
            <w:vAlign w:val="center"/>
          </w:tcPr>
          <w:p w14:paraId="0E9BE0EA">
            <w:pPr>
              <w:jc w:val="center"/>
            </w:pPr>
            <w:r>
              <w:t>42</w:t>
            </w:r>
          </w:p>
        </w:tc>
        <w:tc>
          <w:tcPr>
            <w:vAlign w:val="center"/>
          </w:tcPr>
          <w:p w14:paraId="663B662B">
            <w:pPr>
              <w:jc w:val="center"/>
            </w:pPr>
            <w:r>
              <w:t>达标</w:t>
            </w:r>
          </w:p>
        </w:tc>
      </w:tr>
      <w:tr w14:paraId="193EC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0C4A56">
            <w:pPr>
              <w:jc w:val="center"/>
            </w:pPr>
            <w:r>
              <w:t>2</w:t>
            </w:r>
          </w:p>
        </w:tc>
        <w:tc>
          <w:tcPr>
            <w:vAlign w:val="center"/>
          </w:tcPr>
          <w:p w14:paraId="63056DD5">
            <w:r>
              <w:t>阅览室[2006]</w:t>
            </w:r>
          </w:p>
        </w:tc>
        <w:tc>
          <w:tcPr>
            <w:vAlign w:val="center"/>
          </w:tcPr>
          <w:p w14:paraId="532061FD">
            <w:r>
              <w:t>阅读自学思考</w:t>
            </w:r>
          </w:p>
        </w:tc>
        <w:tc>
          <w:tcPr>
            <w:vAlign w:val="center"/>
          </w:tcPr>
          <w:p w14:paraId="6AA19D88">
            <w:r>
              <w:t>[设备] P1(Lw=45,35);</w:t>
            </w:r>
            <w:r>
              <w:br w:type="textWrapping"/>
            </w:r>
            <w:r>
              <w:t>[相邻] 走廊[2007](Lp1=39,22; Rw=54)</w:t>
            </w:r>
          </w:p>
        </w:tc>
        <w:tc>
          <w:tcPr>
            <w:shd w:val="clear" w:color="auto" w:fill="E6E6E6"/>
            <w:vAlign w:val="center"/>
          </w:tcPr>
          <w:p w14:paraId="29438053">
            <w:pPr>
              <w:jc w:val="center"/>
            </w:pPr>
            <w:r>
              <w:rPr>
                <w:b/>
              </w:rPr>
              <w:t>35</w:t>
            </w:r>
          </w:p>
        </w:tc>
        <w:tc>
          <w:tcPr>
            <w:vAlign w:val="center"/>
          </w:tcPr>
          <w:p w14:paraId="500C3677">
            <w:pPr>
              <w:jc w:val="center"/>
            </w:pPr>
            <w:r>
              <w:t>37</w:t>
            </w:r>
          </w:p>
        </w:tc>
        <w:tc>
          <w:tcPr>
            <w:vAlign w:val="center"/>
          </w:tcPr>
          <w:p w14:paraId="6CC77278">
            <w:pPr>
              <w:jc w:val="center"/>
            </w:pPr>
            <w:r>
              <w:t>达标</w:t>
            </w:r>
          </w:p>
        </w:tc>
      </w:tr>
    </w:tbl>
    <w:p w14:paraId="1794886A">
      <w:pPr>
        <w:spacing w:before="156" w:beforeLines="50" w:after="312" w:afterLines="100"/>
      </w:pPr>
      <w:bookmarkStart w:id="186" w:name="建筑设备室内噪声级附录表"/>
      <w:bookmarkEnd w:id="186"/>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87" w:name="_Toc15071"/>
      <w:r>
        <w:tab/>
      </w:r>
      <w:r>
        <w:rPr>
          <w:rFonts w:hint="eastAsia"/>
        </w:rPr>
        <w:t>主要功能房间构件隔声性能表</w:t>
      </w:r>
      <w:bookmarkEnd w:id="187"/>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546CB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B07CF8">
            <w:pPr>
              <w:jc w:val="center"/>
            </w:pPr>
            <w:r>
              <w:t>楼层</w:t>
            </w:r>
          </w:p>
        </w:tc>
        <w:tc>
          <w:tcPr>
            <w:shd w:val="clear" w:color="auto" w:fill="E6E6E6"/>
            <w:vAlign w:val="center"/>
          </w:tcPr>
          <w:p w14:paraId="03BC052C">
            <w:pPr>
              <w:jc w:val="center"/>
            </w:pPr>
            <w:r>
              <w:t>房间类型</w:t>
            </w:r>
          </w:p>
        </w:tc>
        <w:tc>
          <w:tcPr>
            <w:shd w:val="clear" w:color="auto" w:fill="E6E6E6"/>
            <w:vAlign w:val="center"/>
          </w:tcPr>
          <w:p w14:paraId="091F8D56">
            <w:pPr>
              <w:jc w:val="center"/>
            </w:pPr>
            <w:r>
              <w:t>对标功能</w:t>
            </w:r>
          </w:p>
        </w:tc>
        <w:tc>
          <w:tcPr>
            <w:shd w:val="clear" w:color="auto" w:fill="E6E6E6"/>
            <w:vAlign w:val="center"/>
          </w:tcPr>
          <w:p w14:paraId="3B123C5B">
            <w:pPr>
              <w:jc w:val="center"/>
            </w:pPr>
            <w:r>
              <w:t>构件</w:t>
            </w:r>
          </w:p>
        </w:tc>
        <w:tc>
          <w:tcPr>
            <w:shd w:val="clear" w:color="auto" w:fill="E6E6E6"/>
            <w:vAlign w:val="center"/>
          </w:tcPr>
          <w:p w14:paraId="23706401">
            <w:pPr>
              <w:jc w:val="center"/>
            </w:pPr>
            <w:r>
              <w:t>计权标准化</w:t>
            </w:r>
            <w:r>
              <w:br w:type="textWrapping"/>
            </w:r>
            <w:r>
              <w:t>声压级差(dB)</w:t>
            </w:r>
          </w:p>
        </w:tc>
        <w:tc>
          <w:tcPr>
            <w:shd w:val="clear" w:color="auto" w:fill="E6E6E6"/>
            <w:vAlign w:val="center"/>
          </w:tcPr>
          <w:p w14:paraId="553B83C4">
            <w:pPr>
              <w:jc w:val="center"/>
            </w:pPr>
            <w:r>
              <w:t>频谱修正量</w:t>
            </w:r>
            <w:r>
              <w:br w:type="textWrapping"/>
            </w:r>
            <w:r>
              <w:t>(dB)</w:t>
            </w:r>
          </w:p>
        </w:tc>
        <w:tc>
          <w:tcPr>
            <w:shd w:val="clear" w:color="auto" w:fill="E6E6E6"/>
            <w:vAlign w:val="center"/>
          </w:tcPr>
          <w:p w14:paraId="35A841A2">
            <w:pPr>
              <w:jc w:val="center"/>
            </w:pPr>
            <w:r>
              <w:t>空气声隔声性能</w:t>
            </w:r>
            <w:r>
              <w:br w:type="textWrapping"/>
            </w:r>
            <w:r>
              <w:t>(dB)</w:t>
            </w:r>
          </w:p>
        </w:tc>
        <w:tc>
          <w:tcPr>
            <w:shd w:val="clear" w:color="auto" w:fill="E6E6E6"/>
            <w:vAlign w:val="center"/>
          </w:tcPr>
          <w:p w14:paraId="15C0B740">
            <w:pPr>
              <w:jc w:val="center"/>
            </w:pPr>
            <w:r>
              <w:t>得分</w:t>
            </w:r>
          </w:p>
        </w:tc>
        <w:tc>
          <w:tcPr>
            <w:shd w:val="clear" w:color="auto" w:fill="E6E6E6"/>
            <w:vAlign w:val="center"/>
          </w:tcPr>
          <w:p w14:paraId="14C22A2D">
            <w:pPr>
              <w:jc w:val="center"/>
            </w:pPr>
            <w:r>
              <w:t>撞击声隔声性能</w:t>
            </w:r>
            <w:r>
              <w:br w:type="textWrapping"/>
            </w:r>
            <w:r>
              <w:t>(dB)</w:t>
            </w:r>
          </w:p>
        </w:tc>
        <w:tc>
          <w:tcPr>
            <w:shd w:val="clear" w:color="auto" w:fill="E6E6E6"/>
            <w:vAlign w:val="center"/>
          </w:tcPr>
          <w:p w14:paraId="26C2BC16">
            <w:pPr>
              <w:jc w:val="center"/>
            </w:pPr>
            <w:r>
              <w:t>得分</w:t>
            </w:r>
          </w:p>
        </w:tc>
      </w:tr>
      <w:tr w14:paraId="77F45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3B7A65C">
            <w:pPr>
              <w:jc w:val="center"/>
            </w:pPr>
            <w:r>
              <w:t>1</w:t>
            </w:r>
          </w:p>
        </w:tc>
        <w:tc>
          <w:tcPr>
            <w:vMerge w:val="restart"/>
            <w:vAlign w:val="center"/>
          </w:tcPr>
          <w:p w14:paraId="07C533B3">
            <w:r>
              <w:t>普通办公室[1010]</w:t>
            </w:r>
          </w:p>
        </w:tc>
        <w:tc>
          <w:tcPr>
            <w:vMerge w:val="restart"/>
            <w:vAlign w:val="center"/>
          </w:tcPr>
          <w:p w14:paraId="73A91364">
            <w:r>
              <w:t>多人办公室</w:t>
            </w:r>
          </w:p>
        </w:tc>
        <w:tc>
          <w:tcPr>
            <w:vAlign w:val="center"/>
          </w:tcPr>
          <w:p w14:paraId="57C95963">
            <w:r>
              <w:t>外墙</w:t>
            </w:r>
          </w:p>
        </w:tc>
        <w:tc>
          <w:tcPr>
            <w:vAlign w:val="center"/>
          </w:tcPr>
          <w:p w14:paraId="54D44DA4">
            <w:r>
              <w:t>D2mntw= 51</w:t>
            </w:r>
          </w:p>
        </w:tc>
        <w:tc>
          <w:tcPr>
            <w:vAlign w:val="center"/>
          </w:tcPr>
          <w:p w14:paraId="3BB6FC09">
            <w:r>
              <w:t>Ctr= -5</w:t>
            </w:r>
          </w:p>
        </w:tc>
        <w:tc>
          <w:tcPr>
            <w:shd w:val="clear" w:color="auto" w:fill="E6E6E6"/>
            <w:vAlign w:val="center"/>
          </w:tcPr>
          <w:p w14:paraId="4060233A">
            <w:r>
              <w:t>46 (≥30)</w:t>
            </w:r>
          </w:p>
        </w:tc>
        <w:tc>
          <w:tcPr>
            <w:vAlign w:val="center"/>
          </w:tcPr>
          <w:p w14:paraId="3281DED0">
            <w:pPr>
              <w:jc w:val="center"/>
            </w:pPr>
            <w:r>
              <w:rPr>
                <w:b/>
              </w:rPr>
              <w:t>2</w:t>
            </w:r>
          </w:p>
        </w:tc>
        <w:tc>
          <w:tcPr>
            <w:shd w:val="clear" w:color="auto" w:fill="E6E6E6"/>
            <w:vAlign w:val="center"/>
          </w:tcPr>
          <w:p w14:paraId="29327795">
            <w:r>
              <w:t>--</w:t>
            </w:r>
          </w:p>
        </w:tc>
        <w:tc>
          <w:tcPr>
            <w:vAlign w:val="center"/>
          </w:tcPr>
          <w:p w14:paraId="7FE97BD0">
            <w:pPr>
              <w:jc w:val="center"/>
            </w:pPr>
            <w:r>
              <w:t>--</w:t>
            </w:r>
          </w:p>
        </w:tc>
      </w:tr>
      <w:tr w14:paraId="2EC3E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047226">
            <w:pPr>
              <w:jc w:val="center"/>
            </w:pPr>
          </w:p>
        </w:tc>
        <w:tc>
          <w:tcPr>
            <w:vMerge w:val="continue"/>
            <w:vAlign w:val="center"/>
          </w:tcPr>
          <w:p w14:paraId="2DA18482"/>
        </w:tc>
        <w:tc>
          <w:tcPr>
            <w:vMerge w:val="continue"/>
            <w:vAlign w:val="center"/>
          </w:tcPr>
          <w:p w14:paraId="17E0DF6E"/>
        </w:tc>
        <w:tc>
          <w:tcPr>
            <w:vAlign w:val="center"/>
          </w:tcPr>
          <w:p w14:paraId="1453B9CD">
            <w:r>
              <w:t>隔墙</w:t>
            </w:r>
          </w:p>
        </w:tc>
        <w:tc>
          <w:tcPr>
            <w:vAlign w:val="center"/>
          </w:tcPr>
          <w:p w14:paraId="11F44AD7">
            <w:r>
              <w:t>Dntw= 56</w:t>
            </w:r>
          </w:p>
        </w:tc>
        <w:tc>
          <w:tcPr>
            <w:vAlign w:val="center"/>
          </w:tcPr>
          <w:p w14:paraId="7570DEC3">
            <w:r>
              <w:t>C= -2</w:t>
            </w:r>
          </w:p>
        </w:tc>
        <w:tc>
          <w:tcPr>
            <w:shd w:val="clear" w:color="auto" w:fill="E6E6E6"/>
            <w:vAlign w:val="center"/>
          </w:tcPr>
          <w:p w14:paraId="67537AF4">
            <w:r>
              <w:t>54 (≥48)</w:t>
            </w:r>
          </w:p>
        </w:tc>
        <w:tc>
          <w:tcPr>
            <w:vAlign w:val="center"/>
          </w:tcPr>
          <w:p w14:paraId="33B37F88">
            <w:pPr>
              <w:jc w:val="center"/>
            </w:pPr>
            <w:r>
              <w:rPr>
                <w:b/>
              </w:rPr>
              <w:t>2</w:t>
            </w:r>
          </w:p>
        </w:tc>
        <w:tc>
          <w:tcPr>
            <w:shd w:val="clear" w:color="auto" w:fill="E6E6E6"/>
            <w:vAlign w:val="center"/>
          </w:tcPr>
          <w:p w14:paraId="72543652">
            <w:r>
              <w:t>--</w:t>
            </w:r>
          </w:p>
        </w:tc>
        <w:tc>
          <w:tcPr>
            <w:vAlign w:val="center"/>
          </w:tcPr>
          <w:p w14:paraId="68C1400D">
            <w:pPr>
              <w:jc w:val="center"/>
            </w:pPr>
            <w:r>
              <w:t>--</w:t>
            </w:r>
          </w:p>
        </w:tc>
      </w:tr>
      <w:tr w14:paraId="44965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62D2F1">
            <w:pPr>
              <w:jc w:val="center"/>
            </w:pPr>
            <w:r>
              <w:t>1</w:t>
            </w:r>
          </w:p>
        </w:tc>
        <w:tc>
          <w:tcPr>
            <w:vMerge w:val="restart"/>
            <w:vAlign w:val="center"/>
          </w:tcPr>
          <w:p w14:paraId="32CB323F">
            <w:r>
              <w:t>普通办公室[1013]</w:t>
            </w:r>
          </w:p>
        </w:tc>
        <w:tc>
          <w:tcPr>
            <w:vMerge w:val="restart"/>
            <w:vAlign w:val="center"/>
          </w:tcPr>
          <w:p w14:paraId="5696E0F8">
            <w:r>
              <w:t>多人办公室</w:t>
            </w:r>
          </w:p>
        </w:tc>
        <w:tc>
          <w:tcPr>
            <w:vAlign w:val="center"/>
          </w:tcPr>
          <w:p w14:paraId="714884FC">
            <w:r>
              <w:t>外墙</w:t>
            </w:r>
          </w:p>
        </w:tc>
        <w:tc>
          <w:tcPr>
            <w:vAlign w:val="center"/>
          </w:tcPr>
          <w:p w14:paraId="59D77095">
            <w:r>
              <w:t>D2mntw= 51</w:t>
            </w:r>
          </w:p>
        </w:tc>
        <w:tc>
          <w:tcPr>
            <w:vAlign w:val="center"/>
          </w:tcPr>
          <w:p w14:paraId="15FFD3EF">
            <w:r>
              <w:t>Ctr= -6</w:t>
            </w:r>
          </w:p>
        </w:tc>
        <w:tc>
          <w:tcPr>
            <w:shd w:val="clear" w:color="auto" w:fill="E6E6E6"/>
            <w:vAlign w:val="center"/>
          </w:tcPr>
          <w:p w14:paraId="4A3C6821">
            <w:r>
              <w:t>45 (≥30)</w:t>
            </w:r>
          </w:p>
        </w:tc>
        <w:tc>
          <w:tcPr>
            <w:vAlign w:val="center"/>
          </w:tcPr>
          <w:p w14:paraId="35345EA7">
            <w:pPr>
              <w:jc w:val="center"/>
            </w:pPr>
            <w:r>
              <w:rPr>
                <w:b/>
              </w:rPr>
              <w:t>2</w:t>
            </w:r>
          </w:p>
        </w:tc>
        <w:tc>
          <w:tcPr>
            <w:shd w:val="clear" w:color="auto" w:fill="E6E6E6"/>
            <w:vAlign w:val="center"/>
          </w:tcPr>
          <w:p w14:paraId="33638D30">
            <w:r>
              <w:t>--</w:t>
            </w:r>
          </w:p>
        </w:tc>
        <w:tc>
          <w:tcPr>
            <w:vAlign w:val="center"/>
          </w:tcPr>
          <w:p w14:paraId="60CDCA71">
            <w:pPr>
              <w:jc w:val="center"/>
            </w:pPr>
            <w:r>
              <w:t>--</w:t>
            </w:r>
          </w:p>
        </w:tc>
      </w:tr>
      <w:tr w14:paraId="7C354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E0E6F6">
            <w:pPr>
              <w:jc w:val="center"/>
            </w:pPr>
          </w:p>
        </w:tc>
        <w:tc>
          <w:tcPr>
            <w:vMerge w:val="continue"/>
            <w:vAlign w:val="center"/>
          </w:tcPr>
          <w:p w14:paraId="4E7A16E9"/>
        </w:tc>
        <w:tc>
          <w:tcPr>
            <w:vMerge w:val="continue"/>
            <w:vAlign w:val="center"/>
          </w:tcPr>
          <w:p w14:paraId="7B54CCB7"/>
        </w:tc>
        <w:tc>
          <w:tcPr>
            <w:vAlign w:val="center"/>
          </w:tcPr>
          <w:p w14:paraId="04F01CF8">
            <w:r>
              <w:t>隔墙</w:t>
            </w:r>
          </w:p>
        </w:tc>
        <w:tc>
          <w:tcPr>
            <w:vAlign w:val="center"/>
          </w:tcPr>
          <w:p w14:paraId="38559D02">
            <w:r>
              <w:t>Dntw= 56</w:t>
            </w:r>
          </w:p>
        </w:tc>
        <w:tc>
          <w:tcPr>
            <w:vAlign w:val="center"/>
          </w:tcPr>
          <w:p w14:paraId="26671029">
            <w:r>
              <w:t>C= -2</w:t>
            </w:r>
          </w:p>
        </w:tc>
        <w:tc>
          <w:tcPr>
            <w:shd w:val="clear" w:color="auto" w:fill="E6E6E6"/>
            <w:vAlign w:val="center"/>
          </w:tcPr>
          <w:p w14:paraId="450889F3">
            <w:r>
              <w:t>54 (≥48)</w:t>
            </w:r>
          </w:p>
        </w:tc>
        <w:tc>
          <w:tcPr>
            <w:vAlign w:val="center"/>
          </w:tcPr>
          <w:p w14:paraId="21AE1EDA">
            <w:pPr>
              <w:jc w:val="center"/>
            </w:pPr>
            <w:r>
              <w:rPr>
                <w:b/>
              </w:rPr>
              <w:t>2</w:t>
            </w:r>
          </w:p>
        </w:tc>
        <w:tc>
          <w:tcPr>
            <w:shd w:val="clear" w:color="auto" w:fill="E6E6E6"/>
            <w:vAlign w:val="center"/>
          </w:tcPr>
          <w:p w14:paraId="570F9EE6">
            <w:r>
              <w:t>--</w:t>
            </w:r>
          </w:p>
        </w:tc>
        <w:tc>
          <w:tcPr>
            <w:vAlign w:val="center"/>
          </w:tcPr>
          <w:p w14:paraId="02279E65">
            <w:pPr>
              <w:jc w:val="center"/>
            </w:pPr>
            <w:r>
              <w:t>--</w:t>
            </w:r>
          </w:p>
        </w:tc>
      </w:tr>
      <w:tr w14:paraId="1A8F7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39BDFE">
            <w:pPr>
              <w:jc w:val="center"/>
            </w:pPr>
          </w:p>
        </w:tc>
        <w:tc>
          <w:tcPr>
            <w:vMerge w:val="continue"/>
            <w:vAlign w:val="center"/>
          </w:tcPr>
          <w:p w14:paraId="261D4EB9"/>
        </w:tc>
        <w:tc>
          <w:tcPr>
            <w:vMerge w:val="continue"/>
            <w:vAlign w:val="center"/>
          </w:tcPr>
          <w:p w14:paraId="3AE8D9E9"/>
        </w:tc>
        <w:tc>
          <w:tcPr>
            <w:vAlign w:val="center"/>
          </w:tcPr>
          <w:p w14:paraId="0665C87E">
            <w:r>
              <w:t>顶板</w:t>
            </w:r>
          </w:p>
        </w:tc>
        <w:tc>
          <w:tcPr>
            <w:vAlign w:val="center"/>
          </w:tcPr>
          <w:p w14:paraId="08F31BD2">
            <w:r>
              <w:t>Dntw= 69</w:t>
            </w:r>
          </w:p>
        </w:tc>
        <w:tc>
          <w:tcPr>
            <w:vAlign w:val="center"/>
          </w:tcPr>
          <w:p w14:paraId="4BE97D0F">
            <w:r>
              <w:t>C= -2</w:t>
            </w:r>
          </w:p>
        </w:tc>
        <w:tc>
          <w:tcPr>
            <w:shd w:val="clear" w:color="auto" w:fill="E6E6E6"/>
            <w:vAlign w:val="center"/>
          </w:tcPr>
          <w:p w14:paraId="06E80830">
            <w:r>
              <w:t>67 (≥48)</w:t>
            </w:r>
          </w:p>
        </w:tc>
        <w:tc>
          <w:tcPr>
            <w:vAlign w:val="center"/>
          </w:tcPr>
          <w:p w14:paraId="71FD959B">
            <w:pPr>
              <w:jc w:val="center"/>
            </w:pPr>
            <w:r>
              <w:rPr>
                <w:b/>
              </w:rPr>
              <w:t>2</w:t>
            </w:r>
          </w:p>
        </w:tc>
        <w:tc>
          <w:tcPr>
            <w:shd w:val="clear" w:color="auto" w:fill="E6E6E6"/>
            <w:vAlign w:val="center"/>
          </w:tcPr>
          <w:p w14:paraId="75B27D95">
            <w:r>
              <w:t xml:space="preserve">52 (&lt;70(65)) </w:t>
            </w:r>
          </w:p>
        </w:tc>
        <w:tc>
          <w:tcPr>
            <w:vAlign w:val="center"/>
          </w:tcPr>
          <w:p w14:paraId="567FAEC3">
            <w:pPr>
              <w:jc w:val="center"/>
            </w:pPr>
            <w:r>
              <w:rPr>
                <w:b/>
              </w:rPr>
              <w:t>4</w:t>
            </w:r>
          </w:p>
        </w:tc>
      </w:tr>
      <w:tr w14:paraId="019CF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54CC7D">
            <w:pPr>
              <w:jc w:val="center"/>
            </w:pPr>
            <w:r>
              <w:t>1</w:t>
            </w:r>
          </w:p>
        </w:tc>
        <w:tc>
          <w:tcPr>
            <w:vMerge w:val="restart"/>
            <w:vAlign w:val="center"/>
          </w:tcPr>
          <w:p w14:paraId="658EB2BC">
            <w:r>
              <w:t>普通办公室[1027]</w:t>
            </w:r>
          </w:p>
        </w:tc>
        <w:tc>
          <w:tcPr>
            <w:vMerge w:val="restart"/>
            <w:vAlign w:val="center"/>
          </w:tcPr>
          <w:p w14:paraId="29AF72F8">
            <w:r>
              <w:t>多人办公室</w:t>
            </w:r>
          </w:p>
        </w:tc>
        <w:tc>
          <w:tcPr>
            <w:vAlign w:val="center"/>
          </w:tcPr>
          <w:p w14:paraId="0C485FF5">
            <w:r>
              <w:t>外墙</w:t>
            </w:r>
          </w:p>
        </w:tc>
        <w:tc>
          <w:tcPr>
            <w:vAlign w:val="center"/>
          </w:tcPr>
          <w:p w14:paraId="3D3C8708">
            <w:r>
              <w:t>D2mntw= 50</w:t>
            </w:r>
          </w:p>
        </w:tc>
        <w:tc>
          <w:tcPr>
            <w:vAlign w:val="center"/>
          </w:tcPr>
          <w:p w14:paraId="2A5314BB">
            <w:r>
              <w:t>Ctr= -5</w:t>
            </w:r>
          </w:p>
        </w:tc>
        <w:tc>
          <w:tcPr>
            <w:shd w:val="clear" w:color="auto" w:fill="E6E6E6"/>
            <w:vAlign w:val="center"/>
          </w:tcPr>
          <w:p w14:paraId="451CA700">
            <w:r>
              <w:t>45 (≥30)</w:t>
            </w:r>
          </w:p>
        </w:tc>
        <w:tc>
          <w:tcPr>
            <w:vAlign w:val="center"/>
          </w:tcPr>
          <w:p w14:paraId="068250C8">
            <w:pPr>
              <w:jc w:val="center"/>
            </w:pPr>
            <w:r>
              <w:rPr>
                <w:b/>
              </w:rPr>
              <w:t>2</w:t>
            </w:r>
          </w:p>
        </w:tc>
        <w:tc>
          <w:tcPr>
            <w:shd w:val="clear" w:color="auto" w:fill="E6E6E6"/>
            <w:vAlign w:val="center"/>
          </w:tcPr>
          <w:p w14:paraId="0DE8CAAC">
            <w:r>
              <w:t>--</w:t>
            </w:r>
          </w:p>
        </w:tc>
        <w:tc>
          <w:tcPr>
            <w:vAlign w:val="center"/>
          </w:tcPr>
          <w:p w14:paraId="7C6016D7">
            <w:pPr>
              <w:jc w:val="center"/>
            </w:pPr>
            <w:r>
              <w:t>--</w:t>
            </w:r>
          </w:p>
        </w:tc>
      </w:tr>
      <w:tr w14:paraId="2D98E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3F4407">
            <w:pPr>
              <w:jc w:val="center"/>
            </w:pPr>
          </w:p>
        </w:tc>
        <w:tc>
          <w:tcPr>
            <w:vMerge w:val="continue"/>
            <w:vAlign w:val="center"/>
          </w:tcPr>
          <w:p w14:paraId="2B911FB7"/>
        </w:tc>
        <w:tc>
          <w:tcPr>
            <w:vMerge w:val="continue"/>
            <w:vAlign w:val="center"/>
          </w:tcPr>
          <w:p w14:paraId="321693D3"/>
        </w:tc>
        <w:tc>
          <w:tcPr>
            <w:vAlign w:val="center"/>
          </w:tcPr>
          <w:p w14:paraId="2F8D98AB">
            <w:r>
              <w:t>隔墙</w:t>
            </w:r>
          </w:p>
        </w:tc>
        <w:tc>
          <w:tcPr>
            <w:vAlign w:val="center"/>
          </w:tcPr>
          <w:p w14:paraId="509F3E29">
            <w:r>
              <w:t>Dntw= 56</w:t>
            </w:r>
          </w:p>
        </w:tc>
        <w:tc>
          <w:tcPr>
            <w:vAlign w:val="center"/>
          </w:tcPr>
          <w:p w14:paraId="1ED9AB92">
            <w:r>
              <w:t>C= -2</w:t>
            </w:r>
          </w:p>
        </w:tc>
        <w:tc>
          <w:tcPr>
            <w:shd w:val="clear" w:color="auto" w:fill="E6E6E6"/>
            <w:vAlign w:val="center"/>
          </w:tcPr>
          <w:p w14:paraId="26968CBE">
            <w:r>
              <w:t>54 (≥48)</w:t>
            </w:r>
          </w:p>
        </w:tc>
        <w:tc>
          <w:tcPr>
            <w:vAlign w:val="center"/>
          </w:tcPr>
          <w:p w14:paraId="4590DC99">
            <w:pPr>
              <w:jc w:val="center"/>
            </w:pPr>
            <w:r>
              <w:rPr>
                <w:b/>
              </w:rPr>
              <w:t>2</w:t>
            </w:r>
          </w:p>
        </w:tc>
        <w:tc>
          <w:tcPr>
            <w:shd w:val="clear" w:color="auto" w:fill="E6E6E6"/>
            <w:vAlign w:val="center"/>
          </w:tcPr>
          <w:p w14:paraId="570B30ED">
            <w:r>
              <w:t>--</w:t>
            </w:r>
          </w:p>
        </w:tc>
        <w:tc>
          <w:tcPr>
            <w:vAlign w:val="center"/>
          </w:tcPr>
          <w:p w14:paraId="5BABE384">
            <w:pPr>
              <w:jc w:val="center"/>
            </w:pPr>
            <w:r>
              <w:t>--</w:t>
            </w:r>
          </w:p>
        </w:tc>
      </w:tr>
      <w:tr w14:paraId="6D081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C76C77">
            <w:pPr>
              <w:jc w:val="center"/>
            </w:pPr>
          </w:p>
        </w:tc>
        <w:tc>
          <w:tcPr>
            <w:vMerge w:val="continue"/>
            <w:vAlign w:val="center"/>
          </w:tcPr>
          <w:p w14:paraId="493C0D58"/>
        </w:tc>
        <w:tc>
          <w:tcPr>
            <w:vMerge w:val="continue"/>
            <w:vAlign w:val="center"/>
          </w:tcPr>
          <w:p w14:paraId="256172C5"/>
        </w:tc>
        <w:tc>
          <w:tcPr>
            <w:vAlign w:val="center"/>
          </w:tcPr>
          <w:p w14:paraId="218A7B2C">
            <w:r>
              <w:t>顶板</w:t>
            </w:r>
          </w:p>
        </w:tc>
        <w:tc>
          <w:tcPr>
            <w:vAlign w:val="center"/>
          </w:tcPr>
          <w:p w14:paraId="56639021">
            <w:r>
              <w:t>Dntw= 69</w:t>
            </w:r>
          </w:p>
        </w:tc>
        <w:tc>
          <w:tcPr>
            <w:vAlign w:val="center"/>
          </w:tcPr>
          <w:p w14:paraId="56C450ED">
            <w:r>
              <w:t>C= -2</w:t>
            </w:r>
          </w:p>
        </w:tc>
        <w:tc>
          <w:tcPr>
            <w:shd w:val="clear" w:color="auto" w:fill="E6E6E6"/>
            <w:vAlign w:val="center"/>
          </w:tcPr>
          <w:p w14:paraId="5BFFF5EC">
            <w:r>
              <w:t>67 (≥48)</w:t>
            </w:r>
          </w:p>
        </w:tc>
        <w:tc>
          <w:tcPr>
            <w:vAlign w:val="center"/>
          </w:tcPr>
          <w:p w14:paraId="0DE17A77">
            <w:pPr>
              <w:jc w:val="center"/>
            </w:pPr>
            <w:r>
              <w:rPr>
                <w:b/>
              </w:rPr>
              <w:t>2</w:t>
            </w:r>
          </w:p>
        </w:tc>
        <w:tc>
          <w:tcPr>
            <w:shd w:val="clear" w:color="auto" w:fill="E6E6E6"/>
            <w:vAlign w:val="center"/>
          </w:tcPr>
          <w:p w14:paraId="2D8C5BE1">
            <w:r>
              <w:t xml:space="preserve">52 (&lt;70(65)) </w:t>
            </w:r>
          </w:p>
        </w:tc>
        <w:tc>
          <w:tcPr>
            <w:vAlign w:val="center"/>
          </w:tcPr>
          <w:p w14:paraId="3BEEDC90">
            <w:pPr>
              <w:jc w:val="center"/>
            </w:pPr>
            <w:r>
              <w:rPr>
                <w:b/>
              </w:rPr>
              <w:t>4</w:t>
            </w:r>
          </w:p>
        </w:tc>
      </w:tr>
      <w:tr w14:paraId="37B7A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AB83B3">
            <w:pPr>
              <w:jc w:val="center"/>
            </w:pPr>
            <w:r>
              <w:t>1</w:t>
            </w:r>
          </w:p>
        </w:tc>
        <w:tc>
          <w:tcPr>
            <w:vMerge w:val="restart"/>
            <w:vAlign w:val="center"/>
          </w:tcPr>
          <w:p w14:paraId="624554EC">
            <w:r>
              <w:t>普通办公室[1033]</w:t>
            </w:r>
          </w:p>
        </w:tc>
        <w:tc>
          <w:tcPr>
            <w:vMerge w:val="restart"/>
            <w:vAlign w:val="center"/>
          </w:tcPr>
          <w:p w14:paraId="2874BE5C">
            <w:r>
              <w:t>多人办公室</w:t>
            </w:r>
          </w:p>
        </w:tc>
        <w:tc>
          <w:tcPr>
            <w:vAlign w:val="center"/>
          </w:tcPr>
          <w:p w14:paraId="4B40330C">
            <w:r>
              <w:t>外墙</w:t>
            </w:r>
          </w:p>
        </w:tc>
        <w:tc>
          <w:tcPr>
            <w:vAlign w:val="center"/>
          </w:tcPr>
          <w:p w14:paraId="2D3F6024">
            <w:r>
              <w:t>D2mntw= 50</w:t>
            </w:r>
          </w:p>
        </w:tc>
        <w:tc>
          <w:tcPr>
            <w:vAlign w:val="center"/>
          </w:tcPr>
          <w:p w14:paraId="268D128F">
            <w:r>
              <w:t>Ctr= -5</w:t>
            </w:r>
          </w:p>
        </w:tc>
        <w:tc>
          <w:tcPr>
            <w:shd w:val="clear" w:color="auto" w:fill="E6E6E6"/>
            <w:vAlign w:val="center"/>
          </w:tcPr>
          <w:p w14:paraId="75406873">
            <w:r>
              <w:t>45 (≥30)</w:t>
            </w:r>
          </w:p>
        </w:tc>
        <w:tc>
          <w:tcPr>
            <w:vAlign w:val="center"/>
          </w:tcPr>
          <w:p w14:paraId="608BE863">
            <w:pPr>
              <w:jc w:val="center"/>
            </w:pPr>
            <w:r>
              <w:rPr>
                <w:b/>
              </w:rPr>
              <w:t>2</w:t>
            </w:r>
          </w:p>
        </w:tc>
        <w:tc>
          <w:tcPr>
            <w:shd w:val="clear" w:color="auto" w:fill="E6E6E6"/>
            <w:vAlign w:val="center"/>
          </w:tcPr>
          <w:p w14:paraId="3BE44EFE">
            <w:r>
              <w:t>--</w:t>
            </w:r>
          </w:p>
        </w:tc>
        <w:tc>
          <w:tcPr>
            <w:vAlign w:val="center"/>
          </w:tcPr>
          <w:p w14:paraId="7A7F1418">
            <w:pPr>
              <w:jc w:val="center"/>
            </w:pPr>
            <w:r>
              <w:t>--</w:t>
            </w:r>
          </w:p>
        </w:tc>
      </w:tr>
      <w:tr w14:paraId="1FB1E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5C7057">
            <w:pPr>
              <w:jc w:val="center"/>
            </w:pPr>
          </w:p>
        </w:tc>
        <w:tc>
          <w:tcPr>
            <w:vMerge w:val="continue"/>
            <w:vAlign w:val="center"/>
          </w:tcPr>
          <w:p w14:paraId="49975405"/>
        </w:tc>
        <w:tc>
          <w:tcPr>
            <w:vMerge w:val="continue"/>
            <w:vAlign w:val="center"/>
          </w:tcPr>
          <w:p w14:paraId="126FA6DB"/>
        </w:tc>
        <w:tc>
          <w:tcPr>
            <w:vAlign w:val="center"/>
          </w:tcPr>
          <w:p w14:paraId="5D3B6AF9">
            <w:r>
              <w:t>隔墙</w:t>
            </w:r>
          </w:p>
        </w:tc>
        <w:tc>
          <w:tcPr>
            <w:vAlign w:val="center"/>
          </w:tcPr>
          <w:p w14:paraId="7FFD171E">
            <w:r>
              <w:t>Dntw= 56</w:t>
            </w:r>
          </w:p>
        </w:tc>
        <w:tc>
          <w:tcPr>
            <w:vAlign w:val="center"/>
          </w:tcPr>
          <w:p w14:paraId="4A6D08CA">
            <w:r>
              <w:t>C= -2</w:t>
            </w:r>
          </w:p>
        </w:tc>
        <w:tc>
          <w:tcPr>
            <w:shd w:val="clear" w:color="auto" w:fill="E6E6E6"/>
            <w:vAlign w:val="center"/>
          </w:tcPr>
          <w:p w14:paraId="2AF914B1">
            <w:r>
              <w:t>54 (≥48)</w:t>
            </w:r>
          </w:p>
        </w:tc>
        <w:tc>
          <w:tcPr>
            <w:vAlign w:val="center"/>
          </w:tcPr>
          <w:p w14:paraId="0BDDF97B">
            <w:pPr>
              <w:jc w:val="center"/>
            </w:pPr>
            <w:r>
              <w:rPr>
                <w:b/>
              </w:rPr>
              <w:t>2</w:t>
            </w:r>
          </w:p>
        </w:tc>
        <w:tc>
          <w:tcPr>
            <w:shd w:val="clear" w:color="auto" w:fill="E6E6E6"/>
            <w:vAlign w:val="center"/>
          </w:tcPr>
          <w:p w14:paraId="0944ABCB">
            <w:r>
              <w:t>--</w:t>
            </w:r>
          </w:p>
        </w:tc>
        <w:tc>
          <w:tcPr>
            <w:vAlign w:val="center"/>
          </w:tcPr>
          <w:p w14:paraId="02BC0D21">
            <w:pPr>
              <w:jc w:val="center"/>
            </w:pPr>
            <w:r>
              <w:t>--</w:t>
            </w:r>
          </w:p>
        </w:tc>
      </w:tr>
      <w:tr w14:paraId="2C3FB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370A6E">
            <w:pPr>
              <w:jc w:val="center"/>
            </w:pPr>
          </w:p>
        </w:tc>
        <w:tc>
          <w:tcPr>
            <w:vMerge w:val="continue"/>
            <w:vAlign w:val="center"/>
          </w:tcPr>
          <w:p w14:paraId="615E57D1"/>
        </w:tc>
        <w:tc>
          <w:tcPr>
            <w:vMerge w:val="continue"/>
            <w:vAlign w:val="center"/>
          </w:tcPr>
          <w:p w14:paraId="41E0BCC5"/>
        </w:tc>
        <w:tc>
          <w:tcPr>
            <w:vAlign w:val="center"/>
          </w:tcPr>
          <w:p w14:paraId="3161B374">
            <w:r>
              <w:t>顶板</w:t>
            </w:r>
          </w:p>
        </w:tc>
        <w:tc>
          <w:tcPr>
            <w:vAlign w:val="center"/>
          </w:tcPr>
          <w:p w14:paraId="46406621">
            <w:r>
              <w:t>Dntw= 69</w:t>
            </w:r>
          </w:p>
        </w:tc>
        <w:tc>
          <w:tcPr>
            <w:vAlign w:val="center"/>
          </w:tcPr>
          <w:p w14:paraId="65B06A5B">
            <w:r>
              <w:t>C= -2</w:t>
            </w:r>
          </w:p>
        </w:tc>
        <w:tc>
          <w:tcPr>
            <w:shd w:val="clear" w:color="auto" w:fill="E6E6E6"/>
            <w:vAlign w:val="center"/>
          </w:tcPr>
          <w:p w14:paraId="6BC55C42">
            <w:r>
              <w:t>67 (≥48)</w:t>
            </w:r>
          </w:p>
        </w:tc>
        <w:tc>
          <w:tcPr>
            <w:vAlign w:val="center"/>
          </w:tcPr>
          <w:p w14:paraId="2D9C9423">
            <w:pPr>
              <w:jc w:val="center"/>
            </w:pPr>
            <w:r>
              <w:rPr>
                <w:b/>
              </w:rPr>
              <w:t>2</w:t>
            </w:r>
          </w:p>
        </w:tc>
        <w:tc>
          <w:tcPr>
            <w:shd w:val="clear" w:color="auto" w:fill="E6E6E6"/>
            <w:vAlign w:val="center"/>
          </w:tcPr>
          <w:p w14:paraId="2478CD32">
            <w:r>
              <w:t xml:space="preserve">52 (&lt;70(65)) </w:t>
            </w:r>
          </w:p>
        </w:tc>
        <w:tc>
          <w:tcPr>
            <w:vAlign w:val="center"/>
          </w:tcPr>
          <w:p w14:paraId="56B81737">
            <w:pPr>
              <w:jc w:val="center"/>
            </w:pPr>
            <w:r>
              <w:rPr>
                <w:b/>
              </w:rPr>
              <w:t>4</w:t>
            </w:r>
          </w:p>
        </w:tc>
      </w:tr>
      <w:tr w14:paraId="6BED9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238DE7">
            <w:pPr>
              <w:jc w:val="center"/>
            </w:pPr>
            <w:r>
              <w:t>1</w:t>
            </w:r>
          </w:p>
        </w:tc>
        <w:tc>
          <w:tcPr>
            <w:vMerge w:val="restart"/>
            <w:vAlign w:val="center"/>
          </w:tcPr>
          <w:p w14:paraId="496EACBA">
            <w:r>
              <w:t>普通办公室[1042]</w:t>
            </w:r>
          </w:p>
        </w:tc>
        <w:tc>
          <w:tcPr>
            <w:vMerge w:val="restart"/>
            <w:vAlign w:val="center"/>
          </w:tcPr>
          <w:p w14:paraId="46221E7C">
            <w:r>
              <w:t>多人办公室</w:t>
            </w:r>
          </w:p>
        </w:tc>
        <w:tc>
          <w:tcPr>
            <w:vAlign w:val="center"/>
          </w:tcPr>
          <w:p w14:paraId="4B9DC4C7">
            <w:r>
              <w:t>隔墙</w:t>
            </w:r>
          </w:p>
        </w:tc>
        <w:tc>
          <w:tcPr>
            <w:vAlign w:val="center"/>
          </w:tcPr>
          <w:p w14:paraId="60159578">
            <w:r>
              <w:t>Dntw= 56</w:t>
            </w:r>
          </w:p>
        </w:tc>
        <w:tc>
          <w:tcPr>
            <w:vAlign w:val="center"/>
          </w:tcPr>
          <w:p w14:paraId="159BBD69">
            <w:r>
              <w:t>C= -2</w:t>
            </w:r>
          </w:p>
        </w:tc>
        <w:tc>
          <w:tcPr>
            <w:shd w:val="clear" w:color="auto" w:fill="E6E6E6"/>
            <w:vAlign w:val="center"/>
          </w:tcPr>
          <w:p w14:paraId="1F98D53B">
            <w:r>
              <w:t>54 (≥48)</w:t>
            </w:r>
          </w:p>
        </w:tc>
        <w:tc>
          <w:tcPr>
            <w:vAlign w:val="center"/>
          </w:tcPr>
          <w:p w14:paraId="1397EF30">
            <w:pPr>
              <w:jc w:val="center"/>
            </w:pPr>
            <w:r>
              <w:rPr>
                <w:b/>
              </w:rPr>
              <w:t>2</w:t>
            </w:r>
          </w:p>
        </w:tc>
        <w:tc>
          <w:tcPr>
            <w:shd w:val="clear" w:color="auto" w:fill="E6E6E6"/>
            <w:vAlign w:val="center"/>
          </w:tcPr>
          <w:p w14:paraId="13205C40">
            <w:r>
              <w:t>--</w:t>
            </w:r>
          </w:p>
        </w:tc>
        <w:tc>
          <w:tcPr>
            <w:vAlign w:val="center"/>
          </w:tcPr>
          <w:p w14:paraId="2C9D3219">
            <w:pPr>
              <w:jc w:val="center"/>
            </w:pPr>
            <w:r>
              <w:t>--</w:t>
            </w:r>
          </w:p>
        </w:tc>
      </w:tr>
      <w:tr w14:paraId="16CD2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53483A">
            <w:pPr>
              <w:jc w:val="center"/>
            </w:pPr>
          </w:p>
        </w:tc>
        <w:tc>
          <w:tcPr>
            <w:vMerge w:val="continue"/>
            <w:vAlign w:val="center"/>
          </w:tcPr>
          <w:p w14:paraId="3DF724D1"/>
        </w:tc>
        <w:tc>
          <w:tcPr>
            <w:vMerge w:val="continue"/>
            <w:vAlign w:val="center"/>
          </w:tcPr>
          <w:p w14:paraId="1DE8765F"/>
        </w:tc>
        <w:tc>
          <w:tcPr>
            <w:vAlign w:val="center"/>
          </w:tcPr>
          <w:p w14:paraId="3DCB5EAC">
            <w:r>
              <w:t>顶板</w:t>
            </w:r>
          </w:p>
        </w:tc>
        <w:tc>
          <w:tcPr>
            <w:vAlign w:val="center"/>
          </w:tcPr>
          <w:p w14:paraId="652C843C">
            <w:r>
              <w:t>Dntw= 69</w:t>
            </w:r>
          </w:p>
        </w:tc>
        <w:tc>
          <w:tcPr>
            <w:vAlign w:val="center"/>
          </w:tcPr>
          <w:p w14:paraId="4BC6245E">
            <w:r>
              <w:t>C= -2</w:t>
            </w:r>
          </w:p>
        </w:tc>
        <w:tc>
          <w:tcPr>
            <w:shd w:val="clear" w:color="auto" w:fill="E6E6E6"/>
            <w:vAlign w:val="center"/>
          </w:tcPr>
          <w:p w14:paraId="5D486A97">
            <w:r>
              <w:t>67 (≥48)</w:t>
            </w:r>
          </w:p>
        </w:tc>
        <w:tc>
          <w:tcPr>
            <w:vAlign w:val="center"/>
          </w:tcPr>
          <w:p w14:paraId="4B5EE3AA">
            <w:pPr>
              <w:jc w:val="center"/>
            </w:pPr>
            <w:r>
              <w:rPr>
                <w:b/>
              </w:rPr>
              <w:t>2</w:t>
            </w:r>
          </w:p>
        </w:tc>
        <w:tc>
          <w:tcPr>
            <w:shd w:val="clear" w:color="auto" w:fill="E6E6E6"/>
            <w:vAlign w:val="center"/>
          </w:tcPr>
          <w:p w14:paraId="6DEA74B9">
            <w:r>
              <w:t xml:space="preserve">52 (&lt;70(65)) </w:t>
            </w:r>
          </w:p>
        </w:tc>
        <w:tc>
          <w:tcPr>
            <w:vAlign w:val="center"/>
          </w:tcPr>
          <w:p w14:paraId="0515E300">
            <w:pPr>
              <w:jc w:val="center"/>
            </w:pPr>
            <w:r>
              <w:rPr>
                <w:b/>
              </w:rPr>
              <w:t>4</w:t>
            </w:r>
          </w:p>
        </w:tc>
      </w:tr>
      <w:tr w14:paraId="12D80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CBD91F">
            <w:pPr>
              <w:jc w:val="center"/>
            </w:pPr>
            <w:r>
              <w:t>1</w:t>
            </w:r>
          </w:p>
        </w:tc>
        <w:tc>
          <w:tcPr>
            <w:vMerge w:val="restart"/>
            <w:vAlign w:val="center"/>
          </w:tcPr>
          <w:p w14:paraId="252A5524">
            <w:r>
              <w:t>普通办公室[1043]</w:t>
            </w:r>
          </w:p>
        </w:tc>
        <w:tc>
          <w:tcPr>
            <w:vMerge w:val="restart"/>
            <w:vAlign w:val="center"/>
          </w:tcPr>
          <w:p w14:paraId="264631EB">
            <w:r>
              <w:t>多人办公室</w:t>
            </w:r>
          </w:p>
        </w:tc>
        <w:tc>
          <w:tcPr>
            <w:vAlign w:val="center"/>
          </w:tcPr>
          <w:p w14:paraId="13C2DBD0">
            <w:r>
              <w:t>隔墙</w:t>
            </w:r>
          </w:p>
        </w:tc>
        <w:tc>
          <w:tcPr>
            <w:vAlign w:val="center"/>
          </w:tcPr>
          <w:p w14:paraId="47F052BD">
            <w:r>
              <w:t>Dntw= 56</w:t>
            </w:r>
          </w:p>
        </w:tc>
        <w:tc>
          <w:tcPr>
            <w:vAlign w:val="center"/>
          </w:tcPr>
          <w:p w14:paraId="673F35E1">
            <w:r>
              <w:t>C= -2</w:t>
            </w:r>
          </w:p>
        </w:tc>
        <w:tc>
          <w:tcPr>
            <w:shd w:val="clear" w:color="auto" w:fill="E6E6E6"/>
            <w:vAlign w:val="center"/>
          </w:tcPr>
          <w:p w14:paraId="561BD925">
            <w:r>
              <w:t>54 (≥48)</w:t>
            </w:r>
          </w:p>
        </w:tc>
        <w:tc>
          <w:tcPr>
            <w:vAlign w:val="center"/>
          </w:tcPr>
          <w:p w14:paraId="66C94612">
            <w:pPr>
              <w:jc w:val="center"/>
            </w:pPr>
            <w:r>
              <w:rPr>
                <w:b/>
              </w:rPr>
              <w:t>2</w:t>
            </w:r>
          </w:p>
        </w:tc>
        <w:tc>
          <w:tcPr>
            <w:shd w:val="clear" w:color="auto" w:fill="E6E6E6"/>
            <w:vAlign w:val="center"/>
          </w:tcPr>
          <w:p w14:paraId="051A3B12">
            <w:r>
              <w:t>--</w:t>
            </w:r>
          </w:p>
        </w:tc>
        <w:tc>
          <w:tcPr>
            <w:vAlign w:val="center"/>
          </w:tcPr>
          <w:p w14:paraId="0C146CCA">
            <w:pPr>
              <w:jc w:val="center"/>
            </w:pPr>
            <w:r>
              <w:t>--</w:t>
            </w:r>
          </w:p>
        </w:tc>
      </w:tr>
      <w:tr w14:paraId="7C442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3E3FF1">
            <w:pPr>
              <w:jc w:val="center"/>
            </w:pPr>
          </w:p>
        </w:tc>
        <w:tc>
          <w:tcPr>
            <w:vMerge w:val="continue"/>
            <w:vAlign w:val="center"/>
          </w:tcPr>
          <w:p w14:paraId="0DF356AC"/>
        </w:tc>
        <w:tc>
          <w:tcPr>
            <w:vMerge w:val="continue"/>
            <w:vAlign w:val="center"/>
          </w:tcPr>
          <w:p w14:paraId="235E8B99"/>
        </w:tc>
        <w:tc>
          <w:tcPr>
            <w:vAlign w:val="center"/>
          </w:tcPr>
          <w:p w14:paraId="5B083BC4">
            <w:r>
              <w:t>顶板</w:t>
            </w:r>
          </w:p>
        </w:tc>
        <w:tc>
          <w:tcPr>
            <w:vAlign w:val="center"/>
          </w:tcPr>
          <w:p w14:paraId="29249E41">
            <w:r>
              <w:t>Dntw= 69</w:t>
            </w:r>
          </w:p>
        </w:tc>
        <w:tc>
          <w:tcPr>
            <w:vAlign w:val="center"/>
          </w:tcPr>
          <w:p w14:paraId="26DDD0D0">
            <w:r>
              <w:t>C= -2</w:t>
            </w:r>
          </w:p>
        </w:tc>
        <w:tc>
          <w:tcPr>
            <w:shd w:val="clear" w:color="auto" w:fill="E6E6E6"/>
            <w:vAlign w:val="center"/>
          </w:tcPr>
          <w:p w14:paraId="780A1BEF">
            <w:r>
              <w:t>67 (≥48)</w:t>
            </w:r>
          </w:p>
        </w:tc>
        <w:tc>
          <w:tcPr>
            <w:vAlign w:val="center"/>
          </w:tcPr>
          <w:p w14:paraId="58B740F8">
            <w:pPr>
              <w:jc w:val="center"/>
            </w:pPr>
            <w:r>
              <w:rPr>
                <w:b/>
              </w:rPr>
              <w:t>2</w:t>
            </w:r>
          </w:p>
        </w:tc>
        <w:tc>
          <w:tcPr>
            <w:shd w:val="clear" w:color="auto" w:fill="E6E6E6"/>
            <w:vAlign w:val="center"/>
          </w:tcPr>
          <w:p w14:paraId="47EC630A">
            <w:r>
              <w:t xml:space="preserve">52 (&lt;70(65)) </w:t>
            </w:r>
          </w:p>
        </w:tc>
        <w:tc>
          <w:tcPr>
            <w:vAlign w:val="center"/>
          </w:tcPr>
          <w:p w14:paraId="46130E3B">
            <w:pPr>
              <w:jc w:val="center"/>
            </w:pPr>
            <w:r>
              <w:rPr>
                <w:b/>
              </w:rPr>
              <w:t>4</w:t>
            </w:r>
          </w:p>
        </w:tc>
      </w:tr>
      <w:tr w14:paraId="6476B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4367B2">
            <w:pPr>
              <w:jc w:val="center"/>
            </w:pPr>
            <w:r>
              <w:t>1</w:t>
            </w:r>
          </w:p>
        </w:tc>
        <w:tc>
          <w:tcPr>
            <w:vMerge w:val="restart"/>
            <w:vAlign w:val="center"/>
          </w:tcPr>
          <w:p w14:paraId="0EFACD1D">
            <w:r>
              <w:t>普通办公室[1044]</w:t>
            </w:r>
          </w:p>
        </w:tc>
        <w:tc>
          <w:tcPr>
            <w:vMerge w:val="restart"/>
            <w:vAlign w:val="center"/>
          </w:tcPr>
          <w:p w14:paraId="09401B3D">
            <w:r>
              <w:t>多人办公室</w:t>
            </w:r>
          </w:p>
        </w:tc>
        <w:tc>
          <w:tcPr>
            <w:vAlign w:val="center"/>
          </w:tcPr>
          <w:p w14:paraId="66ADBA79">
            <w:r>
              <w:t>隔墙</w:t>
            </w:r>
          </w:p>
        </w:tc>
        <w:tc>
          <w:tcPr>
            <w:vAlign w:val="center"/>
          </w:tcPr>
          <w:p w14:paraId="6E70D437">
            <w:r>
              <w:t>Dntw= 56</w:t>
            </w:r>
          </w:p>
        </w:tc>
        <w:tc>
          <w:tcPr>
            <w:vAlign w:val="center"/>
          </w:tcPr>
          <w:p w14:paraId="447031A9">
            <w:r>
              <w:t>C= -2</w:t>
            </w:r>
          </w:p>
        </w:tc>
        <w:tc>
          <w:tcPr>
            <w:shd w:val="clear" w:color="auto" w:fill="E6E6E6"/>
            <w:vAlign w:val="center"/>
          </w:tcPr>
          <w:p w14:paraId="15ACF607">
            <w:r>
              <w:t>54 (≥48)</w:t>
            </w:r>
          </w:p>
        </w:tc>
        <w:tc>
          <w:tcPr>
            <w:vAlign w:val="center"/>
          </w:tcPr>
          <w:p w14:paraId="76F29A7D">
            <w:pPr>
              <w:jc w:val="center"/>
            </w:pPr>
            <w:r>
              <w:rPr>
                <w:b/>
              </w:rPr>
              <w:t>2</w:t>
            </w:r>
          </w:p>
        </w:tc>
        <w:tc>
          <w:tcPr>
            <w:shd w:val="clear" w:color="auto" w:fill="E6E6E6"/>
            <w:vAlign w:val="center"/>
          </w:tcPr>
          <w:p w14:paraId="09B60CFE">
            <w:r>
              <w:t>--</w:t>
            </w:r>
          </w:p>
        </w:tc>
        <w:tc>
          <w:tcPr>
            <w:vAlign w:val="center"/>
          </w:tcPr>
          <w:p w14:paraId="7B36E9EA">
            <w:pPr>
              <w:jc w:val="center"/>
            </w:pPr>
            <w:r>
              <w:t>--</w:t>
            </w:r>
          </w:p>
        </w:tc>
      </w:tr>
      <w:tr w14:paraId="74C1B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9FA6E5">
            <w:pPr>
              <w:jc w:val="center"/>
            </w:pPr>
          </w:p>
        </w:tc>
        <w:tc>
          <w:tcPr>
            <w:vMerge w:val="continue"/>
            <w:vAlign w:val="center"/>
          </w:tcPr>
          <w:p w14:paraId="532C0486"/>
        </w:tc>
        <w:tc>
          <w:tcPr>
            <w:vMerge w:val="continue"/>
            <w:vAlign w:val="center"/>
          </w:tcPr>
          <w:p w14:paraId="313ED089"/>
        </w:tc>
        <w:tc>
          <w:tcPr>
            <w:vAlign w:val="center"/>
          </w:tcPr>
          <w:p w14:paraId="35DC6CD8">
            <w:r>
              <w:t>顶板</w:t>
            </w:r>
          </w:p>
        </w:tc>
        <w:tc>
          <w:tcPr>
            <w:vAlign w:val="center"/>
          </w:tcPr>
          <w:p w14:paraId="221CCFA3">
            <w:r>
              <w:t>Dntw= 69</w:t>
            </w:r>
          </w:p>
        </w:tc>
        <w:tc>
          <w:tcPr>
            <w:vAlign w:val="center"/>
          </w:tcPr>
          <w:p w14:paraId="751959DE">
            <w:r>
              <w:t>C= -2</w:t>
            </w:r>
          </w:p>
        </w:tc>
        <w:tc>
          <w:tcPr>
            <w:shd w:val="clear" w:color="auto" w:fill="E6E6E6"/>
            <w:vAlign w:val="center"/>
          </w:tcPr>
          <w:p w14:paraId="523EB25F">
            <w:r>
              <w:t>67 (≥48)</w:t>
            </w:r>
          </w:p>
        </w:tc>
        <w:tc>
          <w:tcPr>
            <w:vAlign w:val="center"/>
          </w:tcPr>
          <w:p w14:paraId="26DAFDBD">
            <w:pPr>
              <w:jc w:val="center"/>
            </w:pPr>
            <w:r>
              <w:rPr>
                <w:b/>
              </w:rPr>
              <w:t>2</w:t>
            </w:r>
          </w:p>
        </w:tc>
        <w:tc>
          <w:tcPr>
            <w:shd w:val="clear" w:color="auto" w:fill="E6E6E6"/>
            <w:vAlign w:val="center"/>
          </w:tcPr>
          <w:p w14:paraId="68A5361C">
            <w:r>
              <w:t xml:space="preserve">52 (&lt;70(65)) </w:t>
            </w:r>
          </w:p>
        </w:tc>
        <w:tc>
          <w:tcPr>
            <w:vAlign w:val="center"/>
          </w:tcPr>
          <w:p w14:paraId="2B49D75F">
            <w:pPr>
              <w:jc w:val="center"/>
            </w:pPr>
            <w:r>
              <w:rPr>
                <w:b/>
              </w:rPr>
              <w:t>4</w:t>
            </w:r>
          </w:p>
        </w:tc>
      </w:tr>
      <w:tr w14:paraId="7B3C7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A7FDDE">
            <w:pPr>
              <w:jc w:val="center"/>
            </w:pPr>
            <w:r>
              <w:t>1</w:t>
            </w:r>
          </w:p>
        </w:tc>
        <w:tc>
          <w:tcPr>
            <w:vMerge w:val="restart"/>
            <w:vAlign w:val="center"/>
          </w:tcPr>
          <w:p w14:paraId="278D3E18">
            <w:r>
              <w:t>普通办公室[1045]</w:t>
            </w:r>
          </w:p>
        </w:tc>
        <w:tc>
          <w:tcPr>
            <w:vMerge w:val="restart"/>
            <w:vAlign w:val="center"/>
          </w:tcPr>
          <w:p w14:paraId="111C56E9">
            <w:r>
              <w:t>多人办公室</w:t>
            </w:r>
          </w:p>
        </w:tc>
        <w:tc>
          <w:tcPr>
            <w:vAlign w:val="center"/>
          </w:tcPr>
          <w:p w14:paraId="11FBB18D">
            <w:r>
              <w:t>隔墙</w:t>
            </w:r>
          </w:p>
        </w:tc>
        <w:tc>
          <w:tcPr>
            <w:vAlign w:val="center"/>
          </w:tcPr>
          <w:p w14:paraId="5EC85D4C">
            <w:r>
              <w:t>Dntw= 56</w:t>
            </w:r>
          </w:p>
        </w:tc>
        <w:tc>
          <w:tcPr>
            <w:vAlign w:val="center"/>
          </w:tcPr>
          <w:p w14:paraId="715E1F55">
            <w:r>
              <w:t>C= -2</w:t>
            </w:r>
          </w:p>
        </w:tc>
        <w:tc>
          <w:tcPr>
            <w:shd w:val="clear" w:color="auto" w:fill="E6E6E6"/>
            <w:vAlign w:val="center"/>
          </w:tcPr>
          <w:p w14:paraId="35C7FB88">
            <w:r>
              <w:t>54 (≥48)</w:t>
            </w:r>
          </w:p>
        </w:tc>
        <w:tc>
          <w:tcPr>
            <w:vAlign w:val="center"/>
          </w:tcPr>
          <w:p w14:paraId="1EC5B80D">
            <w:pPr>
              <w:jc w:val="center"/>
            </w:pPr>
            <w:r>
              <w:rPr>
                <w:b/>
              </w:rPr>
              <w:t>2</w:t>
            </w:r>
          </w:p>
        </w:tc>
        <w:tc>
          <w:tcPr>
            <w:shd w:val="clear" w:color="auto" w:fill="E6E6E6"/>
            <w:vAlign w:val="center"/>
          </w:tcPr>
          <w:p w14:paraId="55238169">
            <w:r>
              <w:t>--</w:t>
            </w:r>
          </w:p>
        </w:tc>
        <w:tc>
          <w:tcPr>
            <w:vAlign w:val="center"/>
          </w:tcPr>
          <w:p w14:paraId="562DA4D7">
            <w:pPr>
              <w:jc w:val="center"/>
            </w:pPr>
            <w:r>
              <w:t>--</w:t>
            </w:r>
          </w:p>
        </w:tc>
      </w:tr>
      <w:tr w14:paraId="751A6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CEE224">
            <w:pPr>
              <w:jc w:val="center"/>
            </w:pPr>
          </w:p>
        </w:tc>
        <w:tc>
          <w:tcPr>
            <w:vMerge w:val="continue"/>
            <w:vAlign w:val="center"/>
          </w:tcPr>
          <w:p w14:paraId="33A486C4"/>
        </w:tc>
        <w:tc>
          <w:tcPr>
            <w:vMerge w:val="continue"/>
            <w:vAlign w:val="center"/>
          </w:tcPr>
          <w:p w14:paraId="25200952"/>
        </w:tc>
        <w:tc>
          <w:tcPr>
            <w:vAlign w:val="center"/>
          </w:tcPr>
          <w:p w14:paraId="4730E9C0">
            <w:r>
              <w:t>顶板</w:t>
            </w:r>
          </w:p>
        </w:tc>
        <w:tc>
          <w:tcPr>
            <w:vAlign w:val="center"/>
          </w:tcPr>
          <w:p w14:paraId="40D52143">
            <w:r>
              <w:t>Dntw= 69</w:t>
            </w:r>
          </w:p>
        </w:tc>
        <w:tc>
          <w:tcPr>
            <w:vAlign w:val="center"/>
          </w:tcPr>
          <w:p w14:paraId="5D60B537">
            <w:r>
              <w:t>C= -2</w:t>
            </w:r>
          </w:p>
        </w:tc>
        <w:tc>
          <w:tcPr>
            <w:shd w:val="clear" w:color="auto" w:fill="E6E6E6"/>
            <w:vAlign w:val="center"/>
          </w:tcPr>
          <w:p w14:paraId="4D1769B7">
            <w:r>
              <w:t>67 (≥48)</w:t>
            </w:r>
          </w:p>
        </w:tc>
        <w:tc>
          <w:tcPr>
            <w:vAlign w:val="center"/>
          </w:tcPr>
          <w:p w14:paraId="44509421">
            <w:pPr>
              <w:jc w:val="center"/>
            </w:pPr>
            <w:r>
              <w:rPr>
                <w:b/>
              </w:rPr>
              <w:t>2</w:t>
            </w:r>
          </w:p>
        </w:tc>
        <w:tc>
          <w:tcPr>
            <w:shd w:val="clear" w:color="auto" w:fill="E6E6E6"/>
            <w:vAlign w:val="center"/>
          </w:tcPr>
          <w:p w14:paraId="0427A104">
            <w:r>
              <w:t xml:space="preserve">52 (&lt;70(65)) </w:t>
            </w:r>
          </w:p>
        </w:tc>
        <w:tc>
          <w:tcPr>
            <w:vAlign w:val="center"/>
          </w:tcPr>
          <w:p w14:paraId="497DD46C">
            <w:pPr>
              <w:jc w:val="center"/>
            </w:pPr>
            <w:r>
              <w:rPr>
                <w:b/>
              </w:rPr>
              <w:t>4</w:t>
            </w:r>
          </w:p>
        </w:tc>
      </w:tr>
      <w:tr w14:paraId="25678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21125C6">
            <w:pPr>
              <w:jc w:val="center"/>
            </w:pPr>
            <w:r>
              <w:t>2</w:t>
            </w:r>
          </w:p>
        </w:tc>
        <w:tc>
          <w:tcPr>
            <w:vMerge w:val="restart"/>
            <w:vAlign w:val="center"/>
          </w:tcPr>
          <w:p w14:paraId="5C574F84">
            <w:r>
              <w:t>报告厅[2001]</w:t>
            </w:r>
          </w:p>
        </w:tc>
        <w:tc>
          <w:tcPr>
            <w:vMerge w:val="restart"/>
            <w:vAlign w:val="center"/>
          </w:tcPr>
          <w:p w14:paraId="30802136">
            <w:r>
              <w:t>普通会议室</w:t>
            </w:r>
          </w:p>
        </w:tc>
        <w:tc>
          <w:tcPr>
            <w:vAlign w:val="center"/>
          </w:tcPr>
          <w:p w14:paraId="2BDFF4B6">
            <w:r>
              <w:t>外墙</w:t>
            </w:r>
          </w:p>
        </w:tc>
        <w:tc>
          <w:tcPr>
            <w:vAlign w:val="center"/>
          </w:tcPr>
          <w:p w14:paraId="33131CEB">
            <w:r>
              <w:t>D2mntw= 51</w:t>
            </w:r>
          </w:p>
        </w:tc>
        <w:tc>
          <w:tcPr>
            <w:vAlign w:val="center"/>
          </w:tcPr>
          <w:p w14:paraId="30EC9D5C">
            <w:r>
              <w:t>Ctr= -5</w:t>
            </w:r>
          </w:p>
        </w:tc>
        <w:tc>
          <w:tcPr>
            <w:shd w:val="clear" w:color="auto" w:fill="E6E6E6"/>
            <w:vAlign w:val="center"/>
          </w:tcPr>
          <w:p w14:paraId="1072085F">
            <w:r>
              <w:t>46 (≥30)</w:t>
            </w:r>
          </w:p>
        </w:tc>
        <w:tc>
          <w:tcPr>
            <w:vAlign w:val="center"/>
          </w:tcPr>
          <w:p w14:paraId="157899E1">
            <w:pPr>
              <w:jc w:val="center"/>
            </w:pPr>
            <w:r>
              <w:rPr>
                <w:b/>
              </w:rPr>
              <w:t>2</w:t>
            </w:r>
          </w:p>
        </w:tc>
        <w:tc>
          <w:tcPr>
            <w:shd w:val="clear" w:color="auto" w:fill="E6E6E6"/>
            <w:vAlign w:val="center"/>
          </w:tcPr>
          <w:p w14:paraId="24F950E9">
            <w:r>
              <w:t>--</w:t>
            </w:r>
          </w:p>
        </w:tc>
        <w:tc>
          <w:tcPr>
            <w:vAlign w:val="center"/>
          </w:tcPr>
          <w:p w14:paraId="43635E25">
            <w:pPr>
              <w:jc w:val="center"/>
            </w:pPr>
            <w:r>
              <w:t>--</w:t>
            </w:r>
          </w:p>
        </w:tc>
      </w:tr>
      <w:tr w14:paraId="18B69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F57BF3">
            <w:pPr>
              <w:jc w:val="center"/>
            </w:pPr>
          </w:p>
        </w:tc>
        <w:tc>
          <w:tcPr>
            <w:vMerge w:val="continue"/>
            <w:vAlign w:val="center"/>
          </w:tcPr>
          <w:p w14:paraId="42C2C372"/>
        </w:tc>
        <w:tc>
          <w:tcPr>
            <w:vMerge w:val="continue"/>
            <w:vAlign w:val="center"/>
          </w:tcPr>
          <w:p w14:paraId="5B1DBB6E"/>
        </w:tc>
        <w:tc>
          <w:tcPr>
            <w:vAlign w:val="center"/>
          </w:tcPr>
          <w:p w14:paraId="4AF2D992">
            <w:r>
              <w:t>隔墙</w:t>
            </w:r>
          </w:p>
        </w:tc>
        <w:tc>
          <w:tcPr>
            <w:vAlign w:val="center"/>
          </w:tcPr>
          <w:p w14:paraId="57A2ECA6">
            <w:r>
              <w:t>Dntw= 56</w:t>
            </w:r>
          </w:p>
        </w:tc>
        <w:tc>
          <w:tcPr>
            <w:vAlign w:val="center"/>
          </w:tcPr>
          <w:p w14:paraId="1F009F21">
            <w:r>
              <w:t>C= -2</w:t>
            </w:r>
          </w:p>
        </w:tc>
        <w:tc>
          <w:tcPr>
            <w:shd w:val="clear" w:color="auto" w:fill="E6E6E6"/>
            <w:vAlign w:val="center"/>
          </w:tcPr>
          <w:p w14:paraId="27F17E84">
            <w:r>
              <w:t>54 (≥48)</w:t>
            </w:r>
          </w:p>
        </w:tc>
        <w:tc>
          <w:tcPr>
            <w:vAlign w:val="center"/>
          </w:tcPr>
          <w:p w14:paraId="73EF6371">
            <w:pPr>
              <w:jc w:val="center"/>
            </w:pPr>
            <w:r>
              <w:rPr>
                <w:b/>
              </w:rPr>
              <w:t>2</w:t>
            </w:r>
          </w:p>
        </w:tc>
        <w:tc>
          <w:tcPr>
            <w:shd w:val="clear" w:color="auto" w:fill="E6E6E6"/>
            <w:vAlign w:val="center"/>
          </w:tcPr>
          <w:p w14:paraId="0E075E7B">
            <w:r>
              <w:t>--</w:t>
            </w:r>
          </w:p>
        </w:tc>
        <w:tc>
          <w:tcPr>
            <w:vAlign w:val="center"/>
          </w:tcPr>
          <w:p w14:paraId="4312630D">
            <w:pPr>
              <w:jc w:val="center"/>
            </w:pPr>
            <w:r>
              <w:t>--</w:t>
            </w:r>
          </w:p>
        </w:tc>
      </w:tr>
      <w:tr w14:paraId="157B6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22C3BF">
            <w:pPr>
              <w:jc w:val="center"/>
            </w:pPr>
            <w:r>
              <w:t>2</w:t>
            </w:r>
          </w:p>
        </w:tc>
        <w:tc>
          <w:tcPr>
            <w:vMerge w:val="restart"/>
            <w:vAlign w:val="center"/>
          </w:tcPr>
          <w:p w14:paraId="11CDF69D">
            <w:r>
              <w:t>报告厅[2011]</w:t>
            </w:r>
          </w:p>
        </w:tc>
        <w:tc>
          <w:tcPr>
            <w:vMerge w:val="restart"/>
            <w:vAlign w:val="center"/>
          </w:tcPr>
          <w:p w14:paraId="5906575B">
            <w:r>
              <w:t>普通会议室</w:t>
            </w:r>
          </w:p>
        </w:tc>
        <w:tc>
          <w:tcPr>
            <w:vAlign w:val="center"/>
          </w:tcPr>
          <w:p w14:paraId="6F09CB6E">
            <w:r>
              <w:t>外墙</w:t>
            </w:r>
          </w:p>
        </w:tc>
        <w:tc>
          <w:tcPr>
            <w:vAlign w:val="center"/>
          </w:tcPr>
          <w:p w14:paraId="1A65957A">
            <w:r>
              <w:t>D2mntw= 50</w:t>
            </w:r>
          </w:p>
        </w:tc>
        <w:tc>
          <w:tcPr>
            <w:vAlign w:val="center"/>
          </w:tcPr>
          <w:p w14:paraId="032480C0">
            <w:r>
              <w:t>Ctr= -5</w:t>
            </w:r>
          </w:p>
        </w:tc>
        <w:tc>
          <w:tcPr>
            <w:shd w:val="clear" w:color="auto" w:fill="E6E6E6"/>
            <w:vAlign w:val="center"/>
          </w:tcPr>
          <w:p w14:paraId="109F343E">
            <w:r>
              <w:t>45 (≥30)</w:t>
            </w:r>
          </w:p>
        </w:tc>
        <w:tc>
          <w:tcPr>
            <w:vAlign w:val="center"/>
          </w:tcPr>
          <w:p w14:paraId="1C800DAA">
            <w:pPr>
              <w:jc w:val="center"/>
            </w:pPr>
            <w:r>
              <w:rPr>
                <w:b/>
              </w:rPr>
              <w:t>2</w:t>
            </w:r>
          </w:p>
        </w:tc>
        <w:tc>
          <w:tcPr>
            <w:shd w:val="clear" w:color="auto" w:fill="E6E6E6"/>
            <w:vAlign w:val="center"/>
          </w:tcPr>
          <w:p w14:paraId="308F490E">
            <w:r>
              <w:t>--</w:t>
            </w:r>
          </w:p>
        </w:tc>
        <w:tc>
          <w:tcPr>
            <w:vAlign w:val="center"/>
          </w:tcPr>
          <w:p w14:paraId="46C9DAB5">
            <w:pPr>
              <w:jc w:val="center"/>
            </w:pPr>
            <w:r>
              <w:t>--</w:t>
            </w:r>
          </w:p>
        </w:tc>
      </w:tr>
      <w:tr w14:paraId="4832B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F4A994">
            <w:pPr>
              <w:jc w:val="center"/>
            </w:pPr>
          </w:p>
        </w:tc>
        <w:tc>
          <w:tcPr>
            <w:vMerge w:val="continue"/>
            <w:vAlign w:val="center"/>
          </w:tcPr>
          <w:p w14:paraId="5D995F06"/>
        </w:tc>
        <w:tc>
          <w:tcPr>
            <w:vMerge w:val="continue"/>
            <w:vAlign w:val="center"/>
          </w:tcPr>
          <w:p w14:paraId="049B1C3C"/>
        </w:tc>
        <w:tc>
          <w:tcPr>
            <w:vAlign w:val="center"/>
          </w:tcPr>
          <w:p w14:paraId="0701C27D">
            <w:r>
              <w:t>隔墙</w:t>
            </w:r>
          </w:p>
        </w:tc>
        <w:tc>
          <w:tcPr>
            <w:vAlign w:val="center"/>
          </w:tcPr>
          <w:p w14:paraId="08D71B9E">
            <w:r>
              <w:t>Dntw= 56</w:t>
            </w:r>
          </w:p>
        </w:tc>
        <w:tc>
          <w:tcPr>
            <w:vAlign w:val="center"/>
          </w:tcPr>
          <w:p w14:paraId="1BFD92C7">
            <w:r>
              <w:t>C= -2</w:t>
            </w:r>
          </w:p>
        </w:tc>
        <w:tc>
          <w:tcPr>
            <w:shd w:val="clear" w:color="auto" w:fill="E6E6E6"/>
            <w:vAlign w:val="center"/>
          </w:tcPr>
          <w:p w14:paraId="5A880F38">
            <w:r>
              <w:t>54 (≥48)</w:t>
            </w:r>
          </w:p>
        </w:tc>
        <w:tc>
          <w:tcPr>
            <w:vAlign w:val="center"/>
          </w:tcPr>
          <w:p w14:paraId="15D91669">
            <w:pPr>
              <w:jc w:val="center"/>
            </w:pPr>
            <w:r>
              <w:rPr>
                <w:b/>
              </w:rPr>
              <w:t>2</w:t>
            </w:r>
          </w:p>
        </w:tc>
        <w:tc>
          <w:tcPr>
            <w:shd w:val="clear" w:color="auto" w:fill="E6E6E6"/>
            <w:vAlign w:val="center"/>
          </w:tcPr>
          <w:p w14:paraId="1247F4F3">
            <w:r>
              <w:t>--</w:t>
            </w:r>
          </w:p>
        </w:tc>
        <w:tc>
          <w:tcPr>
            <w:vAlign w:val="center"/>
          </w:tcPr>
          <w:p w14:paraId="73451F6F">
            <w:pPr>
              <w:jc w:val="center"/>
            </w:pPr>
            <w:r>
              <w:t>--</w:t>
            </w:r>
          </w:p>
        </w:tc>
      </w:tr>
      <w:tr w14:paraId="0F718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2102D8">
            <w:pPr>
              <w:jc w:val="center"/>
            </w:pPr>
            <w:r>
              <w:t>2</w:t>
            </w:r>
          </w:p>
        </w:tc>
        <w:tc>
          <w:tcPr>
            <w:vMerge w:val="restart"/>
            <w:vAlign w:val="center"/>
          </w:tcPr>
          <w:p w14:paraId="3C926F3A">
            <w:r>
              <w:t>会议室[2015]</w:t>
            </w:r>
          </w:p>
        </w:tc>
        <w:tc>
          <w:tcPr>
            <w:vMerge w:val="restart"/>
            <w:vAlign w:val="center"/>
          </w:tcPr>
          <w:p w14:paraId="41E005EA">
            <w:r>
              <w:t>普通会议室</w:t>
            </w:r>
          </w:p>
        </w:tc>
        <w:tc>
          <w:tcPr>
            <w:vAlign w:val="center"/>
          </w:tcPr>
          <w:p w14:paraId="07DCEC77">
            <w:r>
              <w:t>外墙</w:t>
            </w:r>
          </w:p>
        </w:tc>
        <w:tc>
          <w:tcPr>
            <w:vAlign w:val="center"/>
          </w:tcPr>
          <w:p w14:paraId="36A5EE77">
            <w:r>
              <w:t>D2mntw= 52</w:t>
            </w:r>
          </w:p>
        </w:tc>
        <w:tc>
          <w:tcPr>
            <w:vAlign w:val="center"/>
          </w:tcPr>
          <w:p w14:paraId="7F4D283E">
            <w:r>
              <w:t>Ctr= -6</w:t>
            </w:r>
          </w:p>
        </w:tc>
        <w:tc>
          <w:tcPr>
            <w:shd w:val="clear" w:color="auto" w:fill="E6E6E6"/>
            <w:vAlign w:val="center"/>
          </w:tcPr>
          <w:p w14:paraId="7C78A636">
            <w:r>
              <w:t>46 (≥30)</w:t>
            </w:r>
          </w:p>
        </w:tc>
        <w:tc>
          <w:tcPr>
            <w:vAlign w:val="center"/>
          </w:tcPr>
          <w:p w14:paraId="0D6FFC14">
            <w:pPr>
              <w:jc w:val="center"/>
            </w:pPr>
            <w:r>
              <w:rPr>
                <w:b/>
              </w:rPr>
              <w:t>2</w:t>
            </w:r>
          </w:p>
        </w:tc>
        <w:tc>
          <w:tcPr>
            <w:shd w:val="clear" w:color="auto" w:fill="E6E6E6"/>
            <w:vAlign w:val="center"/>
          </w:tcPr>
          <w:p w14:paraId="42CB3955">
            <w:r>
              <w:t>--</w:t>
            </w:r>
          </w:p>
        </w:tc>
        <w:tc>
          <w:tcPr>
            <w:vAlign w:val="center"/>
          </w:tcPr>
          <w:p w14:paraId="528848D4">
            <w:pPr>
              <w:jc w:val="center"/>
            </w:pPr>
            <w:r>
              <w:t>--</w:t>
            </w:r>
          </w:p>
        </w:tc>
      </w:tr>
      <w:tr w14:paraId="657A6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7442E9">
            <w:pPr>
              <w:jc w:val="center"/>
            </w:pPr>
          </w:p>
        </w:tc>
        <w:tc>
          <w:tcPr>
            <w:vMerge w:val="continue"/>
            <w:vAlign w:val="center"/>
          </w:tcPr>
          <w:p w14:paraId="4EC9B436"/>
        </w:tc>
        <w:tc>
          <w:tcPr>
            <w:vMerge w:val="continue"/>
            <w:vAlign w:val="center"/>
          </w:tcPr>
          <w:p w14:paraId="71BACCDD"/>
        </w:tc>
        <w:tc>
          <w:tcPr>
            <w:vAlign w:val="center"/>
          </w:tcPr>
          <w:p w14:paraId="03D85FF3">
            <w:r>
              <w:t>隔墙</w:t>
            </w:r>
          </w:p>
        </w:tc>
        <w:tc>
          <w:tcPr>
            <w:vAlign w:val="center"/>
          </w:tcPr>
          <w:p w14:paraId="545B1D74">
            <w:r>
              <w:t>Dntw= 56</w:t>
            </w:r>
          </w:p>
        </w:tc>
        <w:tc>
          <w:tcPr>
            <w:vAlign w:val="center"/>
          </w:tcPr>
          <w:p w14:paraId="4503AF5F">
            <w:r>
              <w:t>C= -2</w:t>
            </w:r>
          </w:p>
        </w:tc>
        <w:tc>
          <w:tcPr>
            <w:shd w:val="clear" w:color="auto" w:fill="E6E6E6"/>
            <w:vAlign w:val="center"/>
          </w:tcPr>
          <w:p w14:paraId="0304197C">
            <w:r>
              <w:t>54 (≥48)</w:t>
            </w:r>
          </w:p>
        </w:tc>
        <w:tc>
          <w:tcPr>
            <w:vAlign w:val="center"/>
          </w:tcPr>
          <w:p w14:paraId="767D807A">
            <w:pPr>
              <w:jc w:val="center"/>
            </w:pPr>
            <w:r>
              <w:rPr>
                <w:b/>
              </w:rPr>
              <w:t>2</w:t>
            </w:r>
          </w:p>
        </w:tc>
        <w:tc>
          <w:tcPr>
            <w:shd w:val="clear" w:color="auto" w:fill="E6E6E6"/>
            <w:vAlign w:val="center"/>
          </w:tcPr>
          <w:p w14:paraId="4276E160">
            <w:r>
              <w:t>--</w:t>
            </w:r>
          </w:p>
        </w:tc>
        <w:tc>
          <w:tcPr>
            <w:vAlign w:val="center"/>
          </w:tcPr>
          <w:p w14:paraId="4A61F2BE">
            <w:pPr>
              <w:jc w:val="center"/>
            </w:pPr>
            <w:r>
              <w:t>--</w:t>
            </w:r>
          </w:p>
        </w:tc>
      </w:tr>
      <w:tr w14:paraId="517BC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98E91F">
            <w:pPr>
              <w:jc w:val="center"/>
            </w:pPr>
            <w:r>
              <w:t>2</w:t>
            </w:r>
          </w:p>
        </w:tc>
        <w:tc>
          <w:tcPr>
            <w:vMerge w:val="restart"/>
            <w:vAlign w:val="center"/>
          </w:tcPr>
          <w:p w14:paraId="51950911">
            <w:r>
              <w:t>会议室[2016]</w:t>
            </w:r>
          </w:p>
        </w:tc>
        <w:tc>
          <w:tcPr>
            <w:vMerge w:val="restart"/>
            <w:vAlign w:val="center"/>
          </w:tcPr>
          <w:p w14:paraId="65836917">
            <w:r>
              <w:t>普通会议室</w:t>
            </w:r>
          </w:p>
        </w:tc>
        <w:tc>
          <w:tcPr>
            <w:vAlign w:val="center"/>
          </w:tcPr>
          <w:p w14:paraId="01341666">
            <w:r>
              <w:t>外墙</w:t>
            </w:r>
          </w:p>
        </w:tc>
        <w:tc>
          <w:tcPr>
            <w:vAlign w:val="center"/>
          </w:tcPr>
          <w:p w14:paraId="358666DB">
            <w:r>
              <w:t>D2mntw= 50</w:t>
            </w:r>
          </w:p>
        </w:tc>
        <w:tc>
          <w:tcPr>
            <w:vAlign w:val="center"/>
          </w:tcPr>
          <w:p w14:paraId="0F1556D3">
            <w:r>
              <w:t>Ctr= -5</w:t>
            </w:r>
          </w:p>
        </w:tc>
        <w:tc>
          <w:tcPr>
            <w:shd w:val="clear" w:color="auto" w:fill="E6E6E6"/>
            <w:vAlign w:val="center"/>
          </w:tcPr>
          <w:p w14:paraId="0582E76C">
            <w:r>
              <w:t>45 (≥30)</w:t>
            </w:r>
          </w:p>
        </w:tc>
        <w:tc>
          <w:tcPr>
            <w:vAlign w:val="center"/>
          </w:tcPr>
          <w:p w14:paraId="5A5541C4">
            <w:pPr>
              <w:jc w:val="center"/>
            </w:pPr>
            <w:r>
              <w:rPr>
                <w:b/>
              </w:rPr>
              <w:t>2</w:t>
            </w:r>
          </w:p>
        </w:tc>
        <w:tc>
          <w:tcPr>
            <w:shd w:val="clear" w:color="auto" w:fill="E6E6E6"/>
            <w:vAlign w:val="center"/>
          </w:tcPr>
          <w:p w14:paraId="3CDFA9D4">
            <w:r>
              <w:t>--</w:t>
            </w:r>
          </w:p>
        </w:tc>
        <w:tc>
          <w:tcPr>
            <w:vAlign w:val="center"/>
          </w:tcPr>
          <w:p w14:paraId="46D5481D">
            <w:pPr>
              <w:jc w:val="center"/>
            </w:pPr>
            <w:r>
              <w:t>--</w:t>
            </w:r>
          </w:p>
        </w:tc>
      </w:tr>
      <w:tr w14:paraId="29987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361184">
            <w:pPr>
              <w:jc w:val="center"/>
            </w:pPr>
          </w:p>
        </w:tc>
        <w:tc>
          <w:tcPr>
            <w:vMerge w:val="continue"/>
            <w:vAlign w:val="center"/>
          </w:tcPr>
          <w:p w14:paraId="1852D4B2"/>
        </w:tc>
        <w:tc>
          <w:tcPr>
            <w:vMerge w:val="continue"/>
            <w:vAlign w:val="center"/>
          </w:tcPr>
          <w:p w14:paraId="25732698"/>
        </w:tc>
        <w:tc>
          <w:tcPr>
            <w:vAlign w:val="center"/>
          </w:tcPr>
          <w:p w14:paraId="4A18AB2C">
            <w:r>
              <w:t>隔墙</w:t>
            </w:r>
          </w:p>
        </w:tc>
        <w:tc>
          <w:tcPr>
            <w:vAlign w:val="center"/>
          </w:tcPr>
          <w:p w14:paraId="03AC7153">
            <w:r>
              <w:t>Dntw= 56</w:t>
            </w:r>
          </w:p>
        </w:tc>
        <w:tc>
          <w:tcPr>
            <w:vAlign w:val="center"/>
          </w:tcPr>
          <w:p w14:paraId="6072B4A7">
            <w:r>
              <w:t>C= -2</w:t>
            </w:r>
          </w:p>
        </w:tc>
        <w:tc>
          <w:tcPr>
            <w:shd w:val="clear" w:color="auto" w:fill="E6E6E6"/>
            <w:vAlign w:val="center"/>
          </w:tcPr>
          <w:p w14:paraId="20C95F22">
            <w:r>
              <w:t>54 (≥48)</w:t>
            </w:r>
          </w:p>
        </w:tc>
        <w:tc>
          <w:tcPr>
            <w:vAlign w:val="center"/>
          </w:tcPr>
          <w:p w14:paraId="40E1E875">
            <w:pPr>
              <w:jc w:val="center"/>
            </w:pPr>
            <w:r>
              <w:rPr>
                <w:b/>
              </w:rPr>
              <w:t>2</w:t>
            </w:r>
          </w:p>
        </w:tc>
        <w:tc>
          <w:tcPr>
            <w:shd w:val="clear" w:color="auto" w:fill="E6E6E6"/>
            <w:vAlign w:val="center"/>
          </w:tcPr>
          <w:p w14:paraId="3ED033C3">
            <w:r>
              <w:t>--</w:t>
            </w:r>
          </w:p>
        </w:tc>
        <w:tc>
          <w:tcPr>
            <w:vAlign w:val="center"/>
          </w:tcPr>
          <w:p w14:paraId="3C7C56A2">
            <w:pPr>
              <w:jc w:val="center"/>
            </w:pPr>
            <w:r>
              <w:t>--</w:t>
            </w:r>
          </w:p>
        </w:tc>
      </w:tr>
      <w:tr w14:paraId="3349B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DBCE99">
            <w:pPr>
              <w:jc w:val="center"/>
            </w:pPr>
            <w:r>
              <w:t>2</w:t>
            </w:r>
          </w:p>
        </w:tc>
        <w:tc>
          <w:tcPr>
            <w:vMerge w:val="restart"/>
            <w:vAlign w:val="center"/>
          </w:tcPr>
          <w:p w14:paraId="3BE02D91">
            <w:r>
              <w:t>会议室[2017]</w:t>
            </w:r>
          </w:p>
        </w:tc>
        <w:tc>
          <w:tcPr>
            <w:vMerge w:val="restart"/>
            <w:vAlign w:val="center"/>
          </w:tcPr>
          <w:p w14:paraId="71D95CD0">
            <w:r>
              <w:t>普通会议室</w:t>
            </w:r>
          </w:p>
        </w:tc>
        <w:tc>
          <w:tcPr>
            <w:vAlign w:val="center"/>
          </w:tcPr>
          <w:p w14:paraId="02F9A98C">
            <w:r>
              <w:t>外墙</w:t>
            </w:r>
          </w:p>
        </w:tc>
        <w:tc>
          <w:tcPr>
            <w:vAlign w:val="center"/>
          </w:tcPr>
          <w:p w14:paraId="1A657E2B">
            <w:r>
              <w:t>D2mntw= 50</w:t>
            </w:r>
          </w:p>
        </w:tc>
        <w:tc>
          <w:tcPr>
            <w:vAlign w:val="center"/>
          </w:tcPr>
          <w:p w14:paraId="0A8DB6E4">
            <w:r>
              <w:t>Ctr= -5</w:t>
            </w:r>
          </w:p>
        </w:tc>
        <w:tc>
          <w:tcPr>
            <w:shd w:val="clear" w:color="auto" w:fill="E6E6E6"/>
            <w:vAlign w:val="center"/>
          </w:tcPr>
          <w:p w14:paraId="51982F00">
            <w:r>
              <w:t>45 (≥30)</w:t>
            </w:r>
          </w:p>
        </w:tc>
        <w:tc>
          <w:tcPr>
            <w:vAlign w:val="center"/>
          </w:tcPr>
          <w:p w14:paraId="3BBD9C9D">
            <w:pPr>
              <w:jc w:val="center"/>
            </w:pPr>
            <w:r>
              <w:rPr>
                <w:b/>
              </w:rPr>
              <w:t>2</w:t>
            </w:r>
          </w:p>
        </w:tc>
        <w:tc>
          <w:tcPr>
            <w:shd w:val="clear" w:color="auto" w:fill="E6E6E6"/>
            <w:vAlign w:val="center"/>
          </w:tcPr>
          <w:p w14:paraId="79529EF0">
            <w:r>
              <w:t>--</w:t>
            </w:r>
          </w:p>
        </w:tc>
        <w:tc>
          <w:tcPr>
            <w:vAlign w:val="center"/>
          </w:tcPr>
          <w:p w14:paraId="74EC81F8">
            <w:pPr>
              <w:jc w:val="center"/>
            </w:pPr>
            <w:r>
              <w:t>--</w:t>
            </w:r>
          </w:p>
        </w:tc>
      </w:tr>
      <w:tr w14:paraId="127C5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780B56">
            <w:pPr>
              <w:jc w:val="center"/>
            </w:pPr>
          </w:p>
        </w:tc>
        <w:tc>
          <w:tcPr>
            <w:vMerge w:val="continue"/>
            <w:vAlign w:val="center"/>
          </w:tcPr>
          <w:p w14:paraId="7BFE0902"/>
        </w:tc>
        <w:tc>
          <w:tcPr>
            <w:vMerge w:val="continue"/>
            <w:vAlign w:val="center"/>
          </w:tcPr>
          <w:p w14:paraId="3AA46B20"/>
        </w:tc>
        <w:tc>
          <w:tcPr>
            <w:vAlign w:val="center"/>
          </w:tcPr>
          <w:p w14:paraId="451C5F4E">
            <w:r>
              <w:t>隔墙</w:t>
            </w:r>
          </w:p>
        </w:tc>
        <w:tc>
          <w:tcPr>
            <w:vAlign w:val="center"/>
          </w:tcPr>
          <w:p w14:paraId="4BC1BAB7">
            <w:r>
              <w:t>Dntw= 56</w:t>
            </w:r>
          </w:p>
        </w:tc>
        <w:tc>
          <w:tcPr>
            <w:vAlign w:val="center"/>
          </w:tcPr>
          <w:p w14:paraId="50E16F64">
            <w:r>
              <w:t>C= -2</w:t>
            </w:r>
          </w:p>
        </w:tc>
        <w:tc>
          <w:tcPr>
            <w:shd w:val="clear" w:color="auto" w:fill="E6E6E6"/>
            <w:vAlign w:val="center"/>
          </w:tcPr>
          <w:p w14:paraId="22A9716E">
            <w:r>
              <w:t>54 (≥48)</w:t>
            </w:r>
          </w:p>
        </w:tc>
        <w:tc>
          <w:tcPr>
            <w:vAlign w:val="center"/>
          </w:tcPr>
          <w:p w14:paraId="0081B14E">
            <w:pPr>
              <w:jc w:val="center"/>
            </w:pPr>
            <w:r>
              <w:rPr>
                <w:b/>
              </w:rPr>
              <w:t>2</w:t>
            </w:r>
          </w:p>
        </w:tc>
        <w:tc>
          <w:tcPr>
            <w:shd w:val="clear" w:color="auto" w:fill="E6E6E6"/>
            <w:vAlign w:val="center"/>
          </w:tcPr>
          <w:p w14:paraId="731F03D2">
            <w:r>
              <w:t>--</w:t>
            </w:r>
          </w:p>
        </w:tc>
        <w:tc>
          <w:tcPr>
            <w:vAlign w:val="center"/>
          </w:tcPr>
          <w:p w14:paraId="0A67F1E4">
            <w:pPr>
              <w:jc w:val="center"/>
            </w:pPr>
            <w:r>
              <w:t>--</w:t>
            </w:r>
          </w:p>
        </w:tc>
      </w:tr>
      <w:tr w14:paraId="640A9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C1EB7C">
            <w:pPr>
              <w:jc w:val="center"/>
            </w:pPr>
            <w:r>
              <w:t>2</w:t>
            </w:r>
          </w:p>
        </w:tc>
        <w:tc>
          <w:tcPr>
            <w:vMerge w:val="restart"/>
            <w:vAlign w:val="center"/>
          </w:tcPr>
          <w:p w14:paraId="60286947">
            <w:r>
              <w:t>普通办公室[2002]</w:t>
            </w:r>
          </w:p>
        </w:tc>
        <w:tc>
          <w:tcPr>
            <w:vMerge w:val="restart"/>
            <w:vAlign w:val="center"/>
          </w:tcPr>
          <w:p w14:paraId="5762BB47">
            <w:r>
              <w:t>多人办公室</w:t>
            </w:r>
          </w:p>
        </w:tc>
        <w:tc>
          <w:tcPr>
            <w:vAlign w:val="center"/>
          </w:tcPr>
          <w:p w14:paraId="175E3F91">
            <w:r>
              <w:t>外墙</w:t>
            </w:r>
          </w:p>
        </w:tc>
        <w:tc>
          <w:tcPr>
            <w:vAlign w:val="center"/>
          </w:tcPr>
          <w:p w14:paraId="6EB78017">
            <w:r>
              <w:t>D2mntw= 52</w:t>
            </w:r>
          </w:p>
        </w:tc>
        <w:tc>
          <w:tcPr>
            <w:vAlign w:val="center"/>
          </w:tcPr>
          <w:p w14:paraId="5F3517CA">
            <w:r>
              <w:t>Ctr= -5</w:t>
            </w:r>
          </w:p>
        </w:tc>
        <w:tc>
          <w:tcPr>
            <w:shd w:val="clear" w:color="auto" w:fill="E6E6E6"/>
            <w:vAlign w:val="center"/>
          </w:tcPr>
          <w:p w14:paraId="03BCDFF8">
            <w:r>
              <w:t>47 (≥30)</w:t>
            </w:r>
          </w:p>
        </w:tc>
        <w:tc>
          <w:tcPr>
            <w:vAlign w:val="center"/>
          </w:tcPr>
          <w:p w14:paraId="6DE2582C">
            <w:pPr>
              <w:jc w:val="center"/>
            </w:pPr>
            <w:r>
              <w:rPr>
                <w:b/>
              </w:rPr>
              <w:t>2</w:t>
            </w:r>
          </w:p>
        </w:tc>
        <w:tc>
          <w:tcPr>
            <w:shd w:val="clear" w:color="auto" w:fill="E6E6E6"/>
            <w:vAlign w:val="center"/>
          </w:tcPr>
          <w:p w14:paraId="5F171BB7">
            <w:r>
              <w:t>--</w:t>
            </w:r>
          </w:p>
        </w:tc>
        <w:tc>
          <w:tcPr>
            <w:vAlign w:val="center"/>
          </w:tcPr>
          <w:p w14:paraId="67B90CFD">
            <w:pPr>
              <w:jc w:val="center"/>
            </w:pPr>
            <w:r>
              <w:t>--</w:t>
            </w:r>
          </w:p>
        </w:tc>
      </w:tr>
      <w:tr w14:paraId="2D61B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45E1EC">
            <w:pPr>
              <w:jc w:val="center"/>
            </w:pPr>
          </w:p>
        </w:tc>
        <w:tc>
          <w:tcPr>
            <w:vMerge w:val="continue"/>
            <w:vAlign w:val="center"/>
          </w:tcPr>
          <w:p w14:paraId="6B33C793"/>
        </w:tc>
        <w:tc>
          <w:tcPr>
            <w:vMerge w:val="continue"/>
            <w:vAlign w:val="center"/>
          </w:tcPr>
          <w:p w14:paraId="1732AA7C"/>
        </w:tc>
        <w:tc>
          <w:tcPr>
            <w:vAlign w:val="center"/>
          </w:tcPr>
          <w:p w14:paraId="5B550361">
            <w:r>
              <w:t>隔墙</w:t>
            </w:r>
          </w:p>
        </w:tc>
        <w:tc>
          <w:tcPr>
            <w:vAlign w:val="center"/>
          </w:tcPr>
          <w:p w14:paraId="2BF90B14">
            <w:r>
              <w:t>Dntw= 56</w:t>
            </w:r>
          </w:p>
        </w:tc>
        <w:tc>
          <w:tcPr>
            <w:vAlign w:val="center"/>
          </w:tcPr>
          <w:p w14:paraId="26C6243E">
            <w:r>
              <w:t>C= -2</w:t>
            </w:r>
          </w:p>
        </w:tc>
        <w:tc>
          <w:tcPr>
            <w:shd w:val="clear" w:color="auto" w:fill="E6E6E6"/>
            <w:vAlign w:val="center"/>
          </w:tcPr>
          <w:p w14:paraId="46A96996">
            <w:r>
              <w:t>54 (≥48)</w:t>
            </w:r>
          </w:p>
        </w:tc>
        <w:tc>
          <w:tcPr>
            <w:vAlign w:val="center"/>
          </w:tcPr>
          <w:p w14:paraId="41D2F79E">
            <w:pPr>
              <w:jc w:val="center"/>
            </w:pPr>
            <w:r>
              <w:rPr>
                <w:b/>
              </w:rPr>
              <w:t>2</w:t>
            </w:r>
          </w:p>
        </w:tc>
        <w:tc>
          <w:tcPr>
            <w:shd w:val="clear" w:color="auto" w:fill="E6E6E6"/>
            <w:vAlign w:val="center"/>
          </w:tcPr>
          <w:p w14:paraId="21503178">
            <w:r>
              <w:t>--</w:t>
            </w:r>
          </w:p>
        </w:tc>
        <w:tc>
          <w:tcPr>
            <w:vAlign w:val="center"/>
          </w:tcPr>
          <w:p w14:paraId="59AD3C87">
            <w:pPr>
              <w:jc w:val="center"/>
            </w:pPr>
            <w:r>
              <w:t>--</w:t>
            </w:r>
          </w:p>
        </w:tc>
      </w:tr>
      <w:tr w14:paraId="11ECE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A3736E">
            <w:pPr>
              <w:jc w:val="center"/>
            </w:pPr>
            <w:r>
              <w:t>2</w:t>
            </w:r>
          </w:p>
        </w:tc>
        <w:tc>
          <w:tcPr>
            <w:vMerge w:val="restart"/>
            <w:vAlign w:val="center"/>
          </w:tcPr>
          <w:p w14:paraId="0DA1E493">
            <w:r>
              <w:t>普通办公室[2013]</w:t>
            </w:r>
          </w:p>
        </w:tc>
        <w:tc>
          <w:tcPr>
            <w:vMerge w:val="restart"/>
            <w:vAlign w:val="center"/>
          </w:tcPr>
          <w:p w14:paraId="38AF5664">
            <w:r>
              <w:t>多人办公室</w:t>
            </w:r>
          </w:p>
        </w:tc>
        <w:tc>
          <w:tcPr>
            <w:vAlign w:val="center"/>
          </w:tcPr>
          <w:p w14:paraId="6287354B">
            <w:r>
              <w:t>外墙</w:t>
            </w:r>
          </w:p>
        </w:tc>
        <w:tc>
          <w:tcPr>
            <w:vAlign w:val="center"/>
          </w:tcPr>
          <w:p w14:paraId="302D6049">
            <w:r>
              <w:t>D2mntw= 52</w:t>
            </w:r>
          </w:p>
        </w:tc>
        <w:tc>
          <w:tcPr>
            <w:vAlign w:val="center"/>
          </w:tcPr>
          <w:p w14:paraId="72ED8620">
            <w:r>
              <w:t>Ctr= -6</w:t>
            </w:r>
          </w:p>
        </w:tc>
        <w:tc>
          <w:tcPr>
            <w:shd w:val="clear" w:color="auto" w:fill="E6E6E6"/>
            <w:vAlign w:val="center"/>
          </w:tcPr>
          <w:p w14:paraId="329DCF9B">
            <w:r>
              <w:t>46 (≥30)</w:t>
            </w:r>
          </w:p>
        </w:tc>
        <w:tc>
          <w:tcPr>
            <w:vAlign w:val="center"/>
          </w:tcPr>
          <w:p w14:paraId="23998954">
            <w:pPr>
              <w:jc w:val="center"/>
            </w:pPr>
            <w:r>
              <w:rPr>
                <w:b/>
              </w:rPr>
              <w:t>2</w:t>
            </w:r>
          </w:p>
        </w:tc>
        <w:tc>
          <w:tcPr>
            <w:shd w:val="clear" w:color="auto" w:fill="E6E6E6"/>
            <w:vAlign w:val="center"/>
          </w:tcPr>
          <w:p w14:paraId="36890BE2">
            <w:r>
              <w:t>--</w:t>
            </w:r>
          </w:p>
        </w:tc>
        <w:tc>
          <w:tcPr>
            <w:vAlign w:val="center"/>
          </w:tcPr>
          <w:p w14:paraId="3470854C">
            <w:pPr>
              <w:jc w:val="center"/>
            </w:pPr>
            <w:r>
              <w:t>--</w:t>
            </w:r>
          </w:p>
        </w:tc>
      </w:tr>
      <w:tr w14:paraId="3001A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9E4B1E">
            <w:pPr>
              <w:jc w:val="center"/>
            </w:pPr>
          </w:p>
        </w:tc>
        <w:tc>
          <w:tcPr>
            <w:vMerge w:val="continue"/>
            <w:vAlign w:val="center"/>
          </w:tcPr>
          <w:p w14:paraId="308E6CF6"/>
        </w:tc>
        <w:tc>
          <w:tcPr>
            <w:vMerge w:val="continue"/>
            <w:vAlign w:val="center"/>
          </w:tcPr>
          <w:p w14:paraId="4CCB0498"/>
        </w:tc>
        <w:tc>
          <w:tcPr>
            <w:vAlign w:val="center"/>
          </w:tcPr>
          <w:p w14:paraId="1D2EB7E0">
            <w:r>
              <w:t>隔墙</w:t>
            </w:r>
          </w:p>
        </w:tc>
        <w:tc>
          <w:tcPr>
            <w:vAlign w:val="center"/>
          </w:tcPr>
          <w:p w14:paraId="242B651C">
            <w:r>
              <w:t>Dntw= 56</w:t>
            </w:r>
          </w:p>
        </w:tc>
        <w:tc>
          <w:tcPr>
            <w:vAlign w:val="center"/>
          </w:tcPr>
          <w:p w14:paraId="1FDBFE80">
            <w:r>
              <w:t>C= -2</w:t>
            </w:r>
          </w:p>
        </w:tc>
        <w:tc>
          <w:tcPr>
            <w:shd w:val="clear" w:color="auto" w:fill="E6E6E6"/>
            <w:vAlign w:val="center"/>
          </w:tcPr>
          <w:p w14:paraId="72971E5A">
            <w:r>
              <w:t>54 (≥48)</w:t>
            </w:r>
          </w:p>
        </w:tc>
        <w:tc>
          <w:tcPr>
            <w:vAlign w:val="center"/>
          </w:tcPr>
          <w:p w14:paraId="3D19B227">
            <w:pPr>
              <w:jc w:val="center"/>
            </w:pPr>
            <w:r>
              <w:rPr>
                <w:b/>
              </w:rPr>
              <w:t>2</w:t>
            </w:r>
          </w:p>
        </w:tc>
        <w:tc>
          <w:tcPr>
            <w:shd w:val="clear" w:color="auto" w:fill="E6E6E6"/>
            <w:vAlign w:val="center"/>
          </w:tcPr>
          <w:p w14:paraId="5998EAD7">
            <w:r>
              <w:t>--</w:t>
            </w:r>
          </w:p>
        </w:tc>
        <w:tc>
          <w:tcPr>
            <w:vAlign w:val="center"/>
          </w:tcPr>
          <w:p w14:paraId="577037DF">
            <w:pPr>
              <w:jc w:val="center"/>
            </w:pPr>
            <w:r>
              <w:t>--</w:t>
            </w:r>
          </w:p>
        </w:tc>
      </w:tr>
      <w:tr w14:paraId="1838D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44534C">
            <w:pPr>
              <w:jc w:val="center"/>
            </w:pPr>
            <w:r>
              <w:t>2</w:t>
            </w:r>
          </w:p>
        </w:tc>
        <w:tc>
          <w:tcPr>
            <w:vMerge w:val="restart"/>
            <w:vAlign w:val="center"/>
          </w:tcPr>
          <w:p w14:paraId="5968025E">
            <w:r>
              <w:t>普通办公室[2014]</w:t>
            </w:r>
          </w:p>
        </w:tc>
        <w:tc>
          <w:tcPr>
            <w:vMerge w:val="restart"/>
            <w:vAlign w:val="center"/>
          </w:tcPr>
          <w:p w14:paraId="1CCFA0B2">
            <w:r>
              <w:t>多人办公室</w:t>
            </w:r>
          </w:p>
        </w:tc>
        <w:tc>
          <w:tcPr>
            <w:vAlign w:val="center"/>
          </w:tcPr>
          <w:p w14:paraId="4EED5D55">
            <w:r>
              <w:t>外墙</w:t>
            </w:r>
          </w:p>
        </w:tc>
        <w:tc>
          <w:tcPr>
            <w:vAlign w:val="center"/>
          </w:tcPr>
          <w:p w14:paraId="043D51FC">
            <w:r>
              <w:t>D2mntw= 52</w:t>
            </w:r>
          </w:p>
        </w:tc>
        <w:tc>
          <w:tcPr>
            <w:vAlign w:val="center"/>
          </w:tcPr>
          <w:p w14:paraId="6B27C7B3">
            <w:r>
              <w:t>Ctr= -6</w:t>
            </w:r>
          </w:p>
        </w:tc>
        <w:tc>
          <w:tcPr>
            <w:shd w:val="clear" w:color="auto" w:fill="E6E6E6"/>
            <w:vAlign w:val="center"/>
          </w:tcPr>
          <w:p w14:paraId="48B1DCE6">
            <w:r>
              <w:t>46 (≥30)</w:t>
            </w:r>
          </w:p>
        </w:tc>
        <w:tc>
          <w:tcPr>
            <w:vAlign w:val="center"/>
          </w:tcPr>
          <w:p w14:paraId="21984DEA">
            <w:pPr>
              <w:jc w:val="center"/>
            </w:pPr>
            <w:r>
              <w:rPr>
                <w:b/>
              </w:rPr>
              <w:t>2</w:t>
            </w:r>
          </w:p>
        </w:tc>
        <w:tc>
          <w:tcPr>
            <w:shd w:val="clear" w:color="auto" w:fill="E6E6E6"/>
            <w:vAlign w:val="center"/>
          </w:tcPr>
          <w:p w14:paraId="3B12E39F">
            <w:r>
              <w:t>--</w:t>
            </w:r>
          </w:p>
        </w:tc>
        <w:tc>
          <w:tcPr>
            <w:vAlign w:val="center"/>
          </w:tcPr>
          <w:p w14:paraId="23A677F4">
            <w:pPr>
              <w:jc w:val="center"/>
            </w:pPr>
            <w:r>
              <w:t>--</w:t>
            </w:r>
          </w:p>
        </w:tc>
      </w:tr>
      <w:tr w14:paraId="1ADDB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175073">
            <w:pPr>
              <w:jc w:val="center"/>
            </w:pPr>
          </w:p>
        </w:tc>
        <w:tc>
          <w:tcPr>
            <w:vMerge w:val="continue"/>
            <w:vAlign w:val="center"/>
          </w:tcPr>
          <w:p w14:paraId="742AFACA"/>
        </w:tc>
        <w:tc>
          <w:tcPr>
            <w:vMerge w:val="continue"/>
            <w:vAlign w:val="center"/>
          </w:tcPr>
          <w:p w14:paraId="4EFBF512"/>
        </w:tc>
        <w:tc>
          <w:tcPr>
            <w:vAlign w:val="center"/>
          </w:tcPr>
          <w:p w14:paraId="2B41D184">
            <w:r>
              <w:t>隔墙</w:t>
            </w:r>
          </w:p>
        </w:tc>
        <w:tc>
          <w:tcPr>
            <w:vAlign w:val="center"/>
          </w:tcPr>
          <w:p w14:paraId="40FB1B89">
            <w:r>
              <w:t>Dntw= 56</w:t>
            </w:r>
          </w:p>
        </w:tc>
        <w:tc>
          <w:tcPr>
            <w:vAlign w:val="center"/>
          </w:tcPr>
          <w:p w14:paraId="7DD9752E">
            <w:r>
              <w:t>C= -2</w:t>
            </w:r>
          </w:p>
        </w:tc>
        <w:tc>
          <w:tcPr>
            <w:shd w:val="clear" w:color="auto" w:fill="E6E6E6"/>
            <w:vAlign w:val="center"/>
          </w:tcPr>
          <w:p w14:paraId="0F59FD4D">
            <w:r>
              <w:t>54 (≥48)</w:t>
            </w:r>
          </w:p>
        </w:tc>
        <w:tc>
          <w:tcPr>
            <w:vAlign w:val="center"/>
          </w:tcPr>
          <w:p w14:paraId="4745BFFA">
            <w:pPr>
              <w:jc w:val="center"/>
            </w:pPr>
            <w:r>
              <w:rPr>
                <w:b/>
              </w:rPr>
              <w:t>2</w:t>
            </w:r>
          </w:p>
        </w:tc>
        <w:tc>
          <w:tcPr>
            <w:shd w:val="clear" w:color="auto" w:fill="E6E6E6"/>
            <w:vAlign w:val="center"/>
          </w:tcPr>
          <w:p w14:paraId="30E5695F">
            <w:r>
              <w:t>--</w:t>
            </w:r>
          </w:p>
        </w:tc>
        <w:tc>
          <w:tcPr>
            <w:vAlign w:val="center"/>
          </w:tcPr>
          <w:p w14:paraId="337DCA98">
            <w:pPr>
              <w:jc w:val="center"/>
            </w:pPr>
            <w:r>
              <w:t>--</w:t>
            </w:r>
          </w:p>
        </w:tc>
      </w:tr>
      <w:tr w14:paraId="179FD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98F2B3">
            <w:pPr>
              <w:jc w:val="center"/>
            </w:pPr>
            <w:r>
              <w:t>2</w:t>
            </w:r>
          </w:p>
        </w:tc>
        <w:tc>
          <w:tcPr>
            <w:vMerge w:val="restart"/>
            <w:vAlign w:val="center"/>
          </w:tcPr>
          <w:p w14:paraId="49741022">
            <w:r>
              <w:t>普通办公室[2019]</w:t>
            </w:r>
          </w:p>
        </w:tc>
        <w:tc>
          <w:tcPr>
            <w:vMerge w:val="restart"/>
            <w:vAlign w:val="center"/>
          </w:tcPr>
          <w:p w14:paraId="278EAA99">
            <w:r>
              <w:t>多人办公室</w:t>
            </w:r>
          </w:p>
        </w:tc>
        <w:tc>
          <w:tcPr>
            <w:vAlign w:val="center"/>
          </w:tcPr>
          <w:p w14:paraId="4EC6D797">
            <w:r>
              <w:t>外墙</w:t>
            </w:r>
          </w:p>
        </w:tc>
        <w:tc>
          <w:tcPr>
            <w:vAlign w:val="center"/>
          </w:tcPr>
          <w:p w14:paraId="3BA39859">
            <w:r>
              <w:t>D2mntw= 50</w:t>
            </w:r>
          </w:p>
        </w:tc>
        <w:tc>
          <w:tcPr>
            <w:vAlign w:val="center"/>
          </w:tcPr>
          <w:p w14:paraId="7E5CA94E">
            <w:r>
              <w:t>Ctr= -5</w:t>
            </w:r>
          </w:p>
        </w:tc>
        <w:tc>
          <w:tcPr>
            <w:shd w:val="clear" w:color="auto" w:fill="E6E6E6"/>
            <w:vAlign w:val="center"/>
          </w:tcPr>
          <w:p w14:paraId="513E1D78">
            <w:r>
              <w:t>45 (≥30)</w:t>
            </w:r>
          </w:p>
        </w:tc>
        <w:tc>
          <w:tcPr>
            <w:vAlign w:val="center"/>
          </w:tcPr>
          <w:p w14:paraId="7C1BA936">
            <w:pPr>
              <w:jc w:val="center"/>
            </w:pPr>
            <w:r>
              <w:rPr>
                <w:b/>
              </w:rPr>
              <w:t>2</w:t>
            </w:r>
          </w:p>
        </w:tc>
        <w:tc>
          <w:tcPr>
            <w:shd w:val="clear" w:color="auto" w:fill="E6E6E6"/>
            <w:vAlign w:val="center"/>
          </w:tcPr>
          <w:p w14:paraId="1110EE79">
            <w:r>
              <w:t>--</w:t>
            </w:r>
          </w:p>
        </w:tc>
        <w:tc>
          <w:tcPr>
            <w:vAlign w:val="center"/>
          </w:tcPr>
          <w:p w14:paraId="5CFC5869">
            <w:pPr>
              <w:jc w:val="center"/>
            </w:pPr>
            <w:r>
              <w:t>--</w:t>
            </w:r>
          </w:p>
        </w:tc>
      </w:tr>
      <w:tr w14:paraId="75A29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AE8802">
            <w:pPr>
              <w:jc w:val="center"/>
            </w:pPr>
          </w:p>
        </w:tc>
        <w:tc>
          <w:tcPr>
            <w:vMerge w:val="continue"/>
            <w:vAlign w:val="center"/>
          </w:tcPr>
          <w:p w14:paraId="5B257716"/>
        </w:tc>
        <w:tc>
          <w:tcPr>
            <w:vMerge w:val="continue"/>
            <w:vAlign w:val="center"/>
          </w:tcPr>
          <w:p w14:paraId="51271C15"/>
        </w:tc>
        <w:tc>
          <w:tcPr>
            <w:vAlign w:val="center"/>
          </w:tcPr>
          <w:p w14:paraId="4150DD94">
            <w:r>
              <w:t>隔墙</w:t>
            </w:r>
          </w:p>
        </w:tc>
        <w:tc>
          <w:tcPr>
            <w:vAlign w:val="center"/>
          </w:tcPr>
          <w:p w14:paraId="42279A68">
            <w:r>
              <w:t>Dntw= 56</w:t>
            </w:r>
          </w:p>
        </w:tc>
        <w:tc>
          <w:tcPr>
            <w:vAlign w:val="center"/>
          </w:tcPr>
          <w:p w14:paraId="00E37ADB">
            <w:r>
              <w:t>C= -2</w:t>
            </w:r>
          </w:p>
        </w:tc>
        <w:tc>
          <w:tcPr>
            <w:shd w:val="clear" w:color="auto" w:fill="E6E6E6"/>
            <w:vAlign w:val="center"/>
          </w:tcPr>
          <w:p w14:paraId="61594C5C">
            <w:r>
              <w:t>54 (≥48)</w:t>
            </w:r>
          </w:p>
        </w:tc>
        <w:tc>
          <w:tcPr>
            <w:vAlign w:val="center"/>
          </w:tcPr>
          <w:p w14:paraId="499DBC9C">
            <w:pPr>
              <w:jc w:val="center"/>
            </w:pPr>
            <w:r>
              <w:rPr>
                <w:b/>
              </w:rPr>
              <w:t>2</w:t>
            </w:r>
          </w:p>
        </w:tc>
        <w:tc>
          <w:tcPr>
            <w:shd w:val="clear" w:color="auto" w:fill="E6E6E6"/>
            <w:vAlign w:val="center"/>
          </w:tcPr>
          <w:p w14:paraId="7CA50C38">
            <w:r>
              <w:t>--</w:t>
            </w:r>
          </w:p>
        </w:tc>
        <w:tc>
          <w:tcPr>
            <w:vAlign w:val="center"/>
          </w:tcPr>
          <w:p w14:paraId="101C56BF">
            <w:pPr>
              <w:jc w:val="center"/>
            </w:pPr>
            <w:r>
              <w:t>--</w:t>
            </w:r>
          </w:p>
        </w:tc>
      </w:tr>
      <w:tr w14:paraId="00005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F9A5F7">
            <w:pPr>
              <w:jc w:val="center"/>
            </w:pPr>
            <w:r>
              <w:t>2</w:t>
            </w:r>
          </w:p>
        </w:tc>
        <w:tc>
          <w:tcPr>
            <w:vMerge w:val="restart"/>
            <w:vAlign w:val="center"/>
          </w:tcPr>
          <w:p w14:paraId="6AB83EB4">
            <w:r>
              <w:t>普通办公室[2020]</w:t>
            </w:r>
          </w:p>
        </w:tc>
        <w:tc>
          <w:tcPr>
            <w:vMerge w:val="restart"/>
            <w:vAlign w:val="center"/>
          </w:tcPr>
          <w:p w14:paraId="7A77CB7B">
            <w:r>
              <w:t>多人办公室</w:t>
            </w:r>
          </w:p>
        </w:tc>
        <w:tc>
          <w:tcPr>
            <w:vAlign w:val="center"/>
          </w:tcPr>
          <w:p w14:paraId="5F8325F9">
            <w:r>
              <w:t>外墙</w:t>
            </w:r>
          </w:p>
        </w:tc>
        <w:tc>
          <w:tcPr>
            <w:vAlign w:val="center"/>
          </w:tcPr>
          <w:p w14:paraId="1C0E7BD8">
            <w:r>
              <w:t>D2mntw= 51</w:t>
            </w:r>
          </w:p>
        </w:tc>
        <w:tc>
          <w:tcPr>
            <w:vAlign w:val="center"/>
          </w:tcPr>
          <w:p w14:paraId="4072ED8E">
            <w:r>
              <w:t>Ctr= -6</w:t>
            </w:r>
          </w:p>
        </w:tc>
        <w:tc>
          <w:tcPr>
            <w:shd w:val="clear" w:color="auto" w:fill="E6E6E6"/>
            <w:vAlign w:val="center"/>
          </w:tcPr>
          <w:p w14:paraId="00E27880">
            <w:r>
              <w:t>45 (≥30)</w:t>
            </w:r>
          </w:p>
        </w:tc>
        <w:tc>
          <w:tcPr>
            <w:vAlign w:val="center"/>
          </w:tcPr>
          <w:p w14:paraId="4964AE3D">
            <w:pPr>
              <w:jc w:val="center"/>
            </w:pPr>
            <w:r>
              <w:rPr>
                <w:b/>
              </w:rPr>
              <w:t>2</w:t>
            </w:r>
          </w:p>
        </w:tc>
        <w:tc>
          <w:tcPr>
            <w:shd w:val="clear" w:color="auto" w:fill="E6E6E6"/>
            <w:vAlign w:val="center"/>
          </w:tcPr>
          <w:p w14:paraId="7CD2F408">
            <w:r>
              <w:t>--</w:t>
            </w:r>
          </w:p>
        </w:tc>
        <w:tc>
          <w:tcPr>
            <w:vAlign w:val="center"/>
          </w:tcPr>
          <w:p w14:paraId="5AE9C528">
            <w:pPr>
              <w:jc w:val="center"/>
            </w:pPr>
            <w:r>
              <w:t>--</w:t>
            </w:r>
          </w:p>
        </w:tc>
      </w:tr>
      <w:tr w14:paraId="79746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CC8B33">
            <w:pPr>
              <w:jc w:val="center"/>
            </w:pPr>
          </w:p>
        </w:tc>
        <w:tc>
          <w:tcPr>
            <w:vMerge w:val="continue"/>
            <w:vAlign w:val="center"/>
          </w:tcPr>
          <w:p w14:paraId="74B25EC8"/>
        </w:tc>
        <w:tc>
          <w:tcPr>
            <w:vMerge w:val="continue"/>
            <w:vAlign w:val="center"/>
          </w:tcPr>
          <w:p w14:paraId="67CD25AE"/>
        </w:tc>
        <w:tc>
          <w:tcPr>
            <w:vAlign w:val="center"/>
          </w:tcPr>
          <w:p w14:paraId="2E4A9733">
            <w:r>
              <w:t>隔墙</w:t>
            </w:r>
          </w:p>
        </w:tc>
        <w:tc>
          <w:tcPr>
            <w:vAlign w:val="center"/>
          </w:tcPr>
          <w:p w14:paraId="56E9A9A9">
            <w:r>
              <w:t>Dntw= 56</w:t>
            </w:r>
          </w:p>
        </w:tc>
        <w:tc>
          <w:tcPr>
            <w:vAlign w:val="center"/>
          </w:tcPr>
          <w:p w14:paraId="0E7A2525">
            <w:r>
              <w:t>C= -2</w:t>
            </w:r>
          </w:p>
        </w:tc>
        <w:tc>
          <w:tcPr>
            <w:shd w:val="clear" w:color="auto" w:fill="E6E6E6"/>
            <w:vAlign w:val="center"/>
          </w:tcPr>
          <w:p w14:paraId="5780317F">
            <w:r>
              <w:t>54 (≥48)</w:t>
            </w:r>
          </w:p>
        </w:tc>
        <w:tc>
          <w:tcPr>
            <w:vAlign w:val="center"/>
          </w:tcPr>
          <w:p w14:paraId="019866D2">
            <w:pPr>
              <w:jc w:val="center"/>
            </w:pPr>
            <w:r>
              <w:rPr>
                <w:b/>
              </w:rPr>
              <w:t>2</w:t>
            </w:r>
          </w:p>
        </w:tc>
        <w:tc>
          <w:tcPr>
            <w:shd w:val="clear" w:color="auto" w:fill="E6E6E6"/>
            <w:vAlign w:val="center"/>
          </w:tcPr>
          <w:p w14:paraId="4AB36D97">
            <w:r>
              <w:t>--</w:t>
            </w:r>
          </w:p>
        </w:tc>
        <w:tc>
          <w:tcPr>
            <w:vAlign w:val="center"/>
          </w:tcPr>
          <w:p w14:paraId="44831849">
            <w:pPr>
              <w:jc w:val="center"/>
            </w:pPr>
            <w:r>
              <w:t>--</w:t>
            </w:r>
          </w:p>
        </w:tc>
      </w:tr>
      <w:tr w14:paraId="26610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5DB024">
            <w:pPr>
              <w:jc w:val="center"/>
            </w:pPr>
            <w:r>
              <w:t>2</w:t>
            </w:r>
          </w:p>
        </w:tc>
        <w:tc>
          <w:tcPr>
            <w:vMerge w:val="restart"/>
            <w:vAlign w:val="center"/>
          </w:tcPr>
          <w:p w14:paraId="4561072B">
            <w:r>
              <w:t>普通办公室[2021]</w:t>
            </w:r>
          </w:p>
        </w:tc>
        <w:tc>
          <w:tcPr>
            <w:vMerge w:val="restart"/>
            <w:vAlign w:val="center"/>
          </w:tcPr>
          <w:p w14:paraId="180C8C74">
            <w:r>
              <w:t>多人办公室</w:t>
            </w:r>
          </w:p>
        </w:tc>
        <w:tc>
          <w:tcPr>
            <w:vAlign w:val="center"/>
          </w:tcPr>
          <w:p w14:paraId="4282882E">
            <w:r>
              <w:t>外墙</w:t>
            </w:r>
          </w:p>
        </w:tc>
        <w:tc>
          <w:tcPr>
            <w:vAlign w:val="center"/>
          </w:tcPr>
          <w:p w14:paraId="7E62B493">
            <w:r>
              <w:t>D2mntw= 51</w:t>
            </w:r>
          </w:p>
        </w:tc>
        <w:tc>
          <w:tcPr>
            <w:vAlign w:val="center"/>
          </w:tcPr>
          <w:p w14:paraId="1809DF49">
            <w:r>
              <w:t>Ctr= -6</w:t>
            </w:r>
          </w:p>
        </w:tc>
        <w:tc>
          <w:tcPr>
            <w:shd w:val="clear" w:color="auto" w:fill="E6E6E6"/>
            <w:vAlign w:val="center"/>
          </w:tcPr>
          <w:p w14:paraId="338B0E34">
            <w:r>
              <w:t>45 (≥30)</w:t>
            </w:r>
          </w:p>
        </w:tc>
        <w:tc>
          <w:tcPr>
            <w:vAlign w:val="center"/>
          </w:tcPr>
          <w:p w14:paraId="3F100157">
            <w:pPr>
              <w:jc w:val="center"/>
            </w:pPr>
            <w:r>
              <w:rPr>
                <w:b/>
              </w:rPr>
              <w:t>2</w:t>
            </w:r>
          </w:p>
        </w:tc>
        <w:tc>
          <w:tcPr>
            <w:shd w:val="clear" w:color="auto" w:fill="E6E6E6"/>
            <w:vAlign w:val="center"/>
          </w:tcPr>
          <w:p w14:paraId="20554087">
            <w:r>
              <w:t>--</w:t>
            </w:r>
          </w:p>
        </w:tc>
        <w:tc>
          <w:tcPr>
            <w:vAlign w:val="center"/>
          </w:tcPr>
          <w:p w14:paraId="3BD38A80">
            <w:pPr>
              <w:jc w:val="center"/>
            </w:pPr>
            <w:r>
              <w:t>--</w:t>
            </w:r>
          </w:p>
        </w:tc>
      </w:tr>
      <w:tr w14:paraId="72DA8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4A1C08">
            <w:pPr>
              <w:jc w:val="center"/>
            </w:pPr>
          </w:p>
        </w:tc>
        <w:tc>
          <w:tcPr>
            <w:vMerge w:val="continue"/>
            <w:vAlign w:val="center"/>
          </w:tcPr>
          <w:p w14:paraId="61243534"/>
        </w:tc>
        <w:tc>
          <w:tcPr>
            <w:vMerge w:val="continue"/>
            <w:vAlign w:val="center"/>
          </w:tcPr>
          <w:p w14:paraId="0F900BEE"/>
        </w:tc>
        <w:tc>
          <w:tcPr>
            <w:vAlign w:val="center"/>
          </w:tcPr>
          <w:p w14:paraId="63EAAD99">
            <w:r>
              <w:t>隔墙</w:t>
            </w:r>
          </w:p>
        </w:tc>
        <w:tc>
          <w:tcPr>
            <w:vAlign w:val="center"/>
          </w:tcPr>
          <w:p w14:paraId="57BAAF8F">
            <w:r>
              <w:t>Dntw= 56</w:t>
            </w:r>
          </w:p>
        </w:tc>
        <w:tc>
          <w:tcPr>
            <w:vAlign w:val="center"/>
          </w:tcPr>
          <w:p w14:paraId="4E446473">
            <w:r>
              <w:t>C= -2</w:t>
            </w:r>
          </w:p>
        </w:tc>
        <w:tc>
          <w:tcPr>
            <w:shd w:val="clear" w:color="auto" w:fill="E6E6E6"/>
            <w:vAlign w:val="center"/>
          </w:tcPr>
          <w:p w14:paraId="1D46A1F4">
            <w:r>
              <w:t>54 (≥48)</w:t>
            </w:r>
          </w:p>
        </w:tc>
        <w:tc>
          <w:tcPr>
            <w:vAlign w:val="center"/>
          </w:tcPr>
          <w:p w14:paraId="6DD5F6B1">
            <w:pPr>
              <w:jc w:val="center"/>
            </w:pPr>
            <w:r>
              <w:rPr>
                <w:b/>
              </w:rPr>
              <w:t>2</w:t>
            </w:r>
          </w:p>
        </w:tc>
        <w:tc>
          <w:tcPr>
            <w:shd w:val="clear" w:color="auto" w:fill="E6E6E6"/>
            <w:vAlign w:val="center"/>
          </w:tcPr>
          <w:p w14:paraId="3A69A2D4">
            <w:r>
              <w:t>--</w:t>
            </w:r>
          </w:p>
        </w:tc>
        <w:tc>
          <w:tcPr>
            <w:vAlign w:val="center"/>
          </w:tcPr>
          <w:p w14:paraId="4F5E1EA4">
            <w:pPr>
              <w:jc w:val="center"/>
            </w:pPr>
            <w:r>
              <w:t>--</w:t>
            </w:r>
          </w:p>
        </w:tc>
      </w:tr>
      <w:tr w14:paraId="7083C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BE2F5C">
            <w:pPr>
              <w:jc w:val="center"/>
            </w:pPr>
            <w:r>
              <w:t>2</w:t>
            </w:r>
          </w:p>
        </w:tc>
        <w:tc>
          <w:tcPr>
            <w:vMerge w:val="restart"/>
            <w:vAlign w:val="center"/>
          </w:tcPr>
          <w:p w14:paraId="74C19BD9">
            <w:r>
              <w:t>普通办公室[2022]</w:t>
            </w:r>
          </w:p>
        </w:tc>
        <w:tc>
          <w:tcPr>
            <w:vMerge w:val="restart"/>
            <w:vAlign w:val="center"/>
          </w:tcPr>
          <w:p w14:paraId="2FE006BF">
            <w:r>
              <w:t>多人办公室</w:t>
            </w:r>
          </w:p>
        </w:tc>
        <w:tc>
          <w:tcPr>
            <w:vAlign w:val="center"/>
          </w:tcPr>
          <w:p w14:paraId="49326AD3">
            <w:r>
              <w:t>外墙</w:t>
            </w:r>
          </w:p>
        </w:tc>
        <w:tc>
          <w:tcPr>
            <w:vAlign w:val="center"/>
          </w:tcPr>
          <w:p w14:paraId="0E0716EF">
            <w:r>
              <w:t>D2mntw= 52</w:t>
            </w:r>
          </w:p>
        </w:tc>
        <w:tc>
          <w:tcPr>
            <w:vAlign w:val="center"/>
          </w:tcPr>
          <w:p w14:paraId="5D996164">
            <w:r>
              <w:t>Ctr= -5</w:t>
            </w:r>
          </w:p>
        </w:tc>
        <w:tc>
          <w:tcPr>
            <w:shd w:val="clear" w:color="auto" w:fill="E6E6E6"/>
            <w:vAlign w:val="center"/>
          </w:tcPr>
          <w:p w14:paraId="0505E943">
            <w:r>
              <w:t>47 (≥30)</w:t>
            </w:r>
          </w:p>
        </w:tc>
        <w:tc>
          <w:tcPr>
            <w:vAlign w:val="center"/>
          </w:tcPr>
          <w:p w14:paraId="14A978F9">
            <w:pPr>
              <w:jc w:val="center"/>
            </w:pPr>
            <w:r>
              <w:rPr>
                <w:b/>
              </w:rPr>
              <w:t>2</w:t>
            </w:r>
          </w:p>
        </w:tc>
        <w:tc>
          <w:tcPr>
            <w:shd w:val="clear" w:color="auto" w:fill="E6E6E6"/>
            <w:vAlign w:val="center"/>
          </w:tcPr>
          <w:p w14:paraId="5CF6BFB5">
            <w:r>
              <w:t>--</w:t>
            </w:r>
          </w:p>
        </w:tc>
        <w:tc>
          <w:tcPr>
            <w:vAlign w:val="center"/>
          </w:tcPr>
          <w:p w14:paraId="78048834">
            <w:pPr>
              <w:jc w:val="center"/>
            </w:pPr>
            <w:r>
              <w:t>--</w:t>
            </w:r>
          </w:p>
        </w:tc>
      </w:tr>
      <w:tr w14:paraId="0FC56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F67689">
            <w:pPr>
              <w:jc w:val="center"/>
            </w:pPr>
          </w:p>
        </w:tc>
        <w:tc>
          <w:tcPr>
            <w:vMerge w:val="continue"/>
            <w:vAlign w:val="center"/>
          </w:tcPr>
          <w:p w14:paraId="4E053DD9"/>
        </w:tc>
        <w:tc>
          <w:tcPr>
            <w:vMerge w:val="continue"/>
            <w:vAlign w:val="center"/>
          </w:tcPr>
          <w:p w14:paraId="45706688"/>
        </w:tc>
        <w:tc>
          <w:tcPr>
            <w:vAlign w:val="center"/>
          </w:tcPr>
          <w:p w14:paraId="17100E3A">
            <w:r>
              <w:t>隔墙</w:t>
            </w:r>
          </w:p>
        </w:tc>
        <w:tc>
          <w:tcPr>
            <w:vAlign w:val="center"/>
          </w:tcPr>
          <w:p w14:paraId="68619C4E">
            <w:r>
              <w:t>Dntw= 56</w:t>
            </w:r>
          </w:p>
        </w:tc>
        <w:tc>
          <w:tcPr>
            <w:vAlign w:val="center"/>
          </w:tcPr>
          <w:p w14:paraId="75325BE8">
            <w:r>
              <w:t>C= -2</w:t>
            </w:r>
          </w:p>
        </w:tc>
        <w:tc>
          <w:tcPr>
            <w:shd w:val="clear" w:color="auto" w:fill="E6E6E6"/>
            <w:vAlign w:val="center"/>
          </w:tcPr>
          <w:p w14:paraId="049BBC28">
            <w:r>
              <w:t>54 (≥48)</w:t>
            </w:r>
          </w:p>
        </w:tc>
        <w:tc>
          <w:tcPr>
            <w:vAlign w:val="center"/>
          </w:tcPr>
          <w:p w14:paraId="6EA3D291">
            <w:pPr>
              <w:jc w:val="center"/>
            </w:pPr>
            <w:r>
              <w:rPr>
                <w:b/>
              </w:rPr>
              <w:t>2</w:t>
            </w:r>
          </w:p>
        </w:tc>
        <w:tc>
          <w:tcPr>
            <w:shd w:val="clear" w:color="auto" w:fill="E6E6E6"/>
            <w:vAlign w:val="center"/>
          </w:tcPr>
          <w:p w14:paraId="433D5E4E">
            <w:r>
              <w:t>--</w:t>
            </w:r>
          </w:p>
        </w:tc>
        <w:tc>
          <w:tcPr>
            <w:vAlign w:val="center"/>
          </w:tcPr>
          <w:p w14:paraId="2DBC0547">
            <w:pPr>
              <w:jc w:val="center"/>
            </w:pPr>
            <w:r>
              <w:t>--</w:t>
            </w:r>
          </w:p>
        </w:tc>
      </w:tr>
    </w:tbl>
    <w:p w14:paraId="61615DA6">
      <w:bookmarkStart w:id="188" w:name="主要功能房间构件隔声性能"/>
      <w:bookmarkEnd w:id="188"/>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F12FF3"/>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 w:val="5FF12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image" Target="media/image19.wmf"/><Relationship Id="rId30" Type="http://schemas.openxmlformats.org/officeDocument/2006/relationships/image" Target="media/image18.wmf"/><Relationship Id="rId3" Type="http://schemas.openxmlformats.org/officeDocument/2006/relationships/footnotes" Target="footnotes.xml"/><Relationship Id="rId29" Type="http://schemas.openxmlformats.org/officeDocument/2006/relationships/image" Target="media/image17.png"/><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wmf"/><Relationship Id="rId24" Type="http://schemas.openxmlformats.org/officeDocument/2006/relationships/image" Target="media/image12.wmf"/><Relationship Id="rId23" Type="http://schemas.openxmlformats.org/officeDocument/2006/relationships/image" Target="media/image11.wmf"/><Relationship Id="rId22" Type="http://schemas.openxmlformats.org/officeDocument/2006/relationships/image" Target="media/image10.bmp"/><Relationship Id="rId21" Type="http://schemas.openxmlformats.org/officeDocument/2006/relationships/image" Target="media/image9.bmp"/><Relationship Id="rId20" Type="http://schemas.openxmlformats.org/officeDocument/2006/relationships/image" Target="media/image8.bmp"/><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bmp"/><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4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tmp49.dotx</Template>
  <Pages>36</Pages>
  <Words>14325</Words>
  <Characters>20974</Characters>
  <Lines>116</Lines>
  <Paragraphs>32</Paragraphs>
  <TotalTime>4</TotalTime>
  <ScaleCrop>false</ScaleCrop>
  <LinksUpToDate>false</LinksUpToDate>
  <CharactersWithSpaces>23026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2025-12-24T11:26:00Z</dcterms:created>
  <dc:creator>外灘上的背影</dc:creator>
  <cp:lastModifiedBy>外灘上的背影</cp:lastModifiedBy>
  <dcterms:modified xsi:type="dcterms:W3CDTF">2025-12-24T11:30:55Z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62A68FC2F08C4740815B4BCDE1A074AE_11</vt:lpwstr>
  </property>
  <property fmtid="{D5CDD505-2E9C-101B-9397-08002B2CF9AE}" pid="4" name="KSOTemplateDocerSaveRecord">
    <vt:lpwstr>eyJoZGlkIjoiZThmNjAzMWJlZjFkMmQwODUwMTJkYzE2ODFiYmFmYTciLCJ1c2VySWQiOiI4NjkyODkyODAifQ==</vt:lpwstr>
  </property>
</Properties>
</file>