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media/image6.jpg" ContentType="image/jp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E36" w:rsidRPr="00095BB7" w:rsidRDefault="00765E36" w:rsidP="00765E36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765E36" w:rsidRPr="00095BB7" w:rsidTr="005B5112">
        <w:trPr>
          <w:trHeight w:val="2025"/>
          <w:jc w:val="center"/>
        </w:trPr>
        <w:tc>
          <w:tcPr>
            <w:tcW w:w="8312" w:type="dxa"/>
            <w:vAlign w:val="center"/>
          </w:tcPr>
          <w:p w:rsidR="00765E36" w:rsidRPr="00095BB7" w:rsidRDefault="00765E36" w:rsidP="005B5112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:rsidR="00765E36" w:rsidRPr="00095BB7" w:rsidRDefault="00765E36" w:rsidP="005B5112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pacing w:val="45"/>
                <w:sz w:val="30"/>
                <w:szCs w:val="30"/>
              </w:rPr>
            </w:pPr>
          </w:p>
          <w:p w:rsidR="00765E36" w:rsidRPr="00034603" w:rsidRDefault="00765E36" w:rsidP="00D57F6D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pacing w:val="90"/>
                <w:sz w:val="72"/>
                <w:szCs w:val="72"/>
              </w:rPr>
            </w:pPr>
            <w:r w:rsidRPr="008D1D2F">
              <w:rPr>
                <w:rFonts w:ascii="微软雅黑" w:eastAsia="微软雅黑" w:hAnsi="微软雅黑" w:hint="eastAsia"/>
                <w:b/>
                <w:sz w:val="72"/>
                <w:szCs w:val="72"/>
                <w:fitText w:val="7920" w:id="-929270784"/>
              </w:rPr>
              <w:t>围护结构节能率</w:t>
            </w:r>
            <w:r w:rsidR="00034603" w:rsidRPr="008D1D2F">
              <w:rPr>
                <w:rFonts w:ascii="微软雅黑" w:eastAsia="微软雅黑" w:hAnsi="微软雅黑" w:hint="eastAsia"/>
                <w:b/>
                <w:sz w:val="72"/>
                <w:szCs w:val="72"/>
                <w:fitText w:val="7920" w:id="-929270784"/>
              </w:rPr>
              <w:t>分析报告</w:t>
            </w:r>
          </w:p>
          <w:p w:rsidR="00765E36" w:rsidRPr="00095BB7" w:rsidRDefault="00765E36" w:rsidP="005B5112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72"/>
                <w:szCs w:val="52"/>
              </w:rPr>
            </w:pPr>
            <w:bookmarkStart w:id="2" w:name="地区"/>
            <w:r w:rsidRPr="00095BB7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2"/>
          </w:p>
        </w:tc>
      </w:tr>
      <w:tr w:rsidR="00765E36" w:rsidRPr="00095BB7" w:rsidTr="005B5112">
        <w:trPr>
          <w:jc w:val="center"/>
        </w:trPr>
        <w:tc>
          <w:tcPr>
            <w:tcW w:w="8312" w:type="dxa"/>
            <w:hideMark/>
          </w:tcPr>
          <w:p w:rsidR="00765E36" w:rsidRPr="00EA5B92" w:rsidRDefault="00765E36" w:rsidP="001826D1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/>
                <w:b/>
                <w:sz w:val="36"/>
                <w:szCs w:val="36"/>
              </w:rPr>
            </w:pPr>
            <w:bookmarkStart w:id="3" w:name="项目名称"/>
            <w:r w:rsidRPr="00EA5B92">
              <w:rPr>
                <w:rFonts w:ascii="微软雅黑" w:eastAsia="微软雅黑" w:hAnsi="微软雅黑" w:hint="eastAsia"/>
                <w:b/>
                <w:sz w:val="36"/>
                <w:szCs w:val="36"/>
              </w:rPr>
              <w:t>XXX办公楼</w:t>
            </w:r>
            <w:bookmarkEnd w:id="3"/>
          </w:p>
        </w:tc>
      </w:tr>
      <w:tr w:rsidR="00765E36" w:rsidRPr="00095BB7" w:rsidTr="005B5112">
        <w:trPr>
          <w:jc w:val="center"/>
        </w:trPr>
        <w:tc>
          <w:tcPr>
            <w:tcW w:w="8312" w:type="dxa"/>
          </w:tcPr>
          <w:p w:rsidR="00765E36" w:rsidRPr="00095BB7" w:rsidRDefault="00765E36" w:rsidP="005B5112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32"/>
                <w:szCs w:val="52"/>
              </w:rPr>
            </w:pPr>
            <w:r w:rsidRPr="00095BB7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:rsidR="00765E36" w:rsidRPr="00095BB7" w:rsidRDefault="00765E36" w:rsidP="005B5112">
            <w:pPr>
              <w:snapToGrid w:val="0"/>
              <w:spacing w:line="240" w:lineRule="auto"/>
              <w:rPr>
                <w:rFonts w:ascii="微软雅黑" w:eastAsia="微软雅黑" w:hAnsi="微软雅黑"/>
                <w:b/>
                <w:sz w:val="32"/>
                <w:szCs w:val="52"/>
              </w:rPr>
            </w:pPr>
          </w:p>
        </w:tc>
      </w:tr>
    </w:tbl>
    <w:p w:rsidR="00765E36" w:rsidRPr="00095BB7" w:rsidRDefault="00765E36" w:rsidP="00765E36">
      <w:pPr>
        <w:snapToGrid w:val="0"/>
        <w:jc w:val="center"/>
        <w:rPr>
          <w:rFonts w:ascii="微软雅黑" w:eastAsia="微软雅黑" w:hAnsi="微软雅黑"/>
          <w:szCs w:val="18"/>
        </w:rPr>
      </w:pPr>
      <w:bookmarkStart w:id="5" w:name="二维码"/>
      <w:bookmarkEnd w:id="5"/>
    </w:p>
    <w:p w:rsidR="00765E36" w:rsidRPr="00095BB7" w:rsidRDefault="00765E36" w:rsidP="00765E36">
      <w:pPr>
        <w:snapToGrid w:val="0"/>
        <w:jc w:val="center"/>
        <w:rPr>
          <w:rFonts w:ascii="微软雅黑" w:eastAsia="微软雅黑" w:hAnsi="微软雅黑"/>
          <w:szCs w:val="18"/>
        </w:rPr>
      </w:pPr>
    </w:p>
    <w:bookmarkEnd w:id="1"/>
    <w:p w:rsidR="00765E36" w:rsidRPr="00095BB7" w:rsidRDefault="00765E36" w:rsidP="00765E36">
      <w:pPr>
        <w:snapToGrid w:val="0"/>
        <w:rPr>
          <w:rFonts w:ascii="微软雅黑" w:eastAsia="微软雅黑" w:hAnsi="微软雅黑"/>
          <w:szCs w:val="1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765E36" w:rsidRPr="00095BB7" w:rsidTr="005B5112">
        <w:trPr>
          <w:jc w:val="center"/>
        </w:trPr>
        <w:tc>
          <w:tcPr>
            <w:tcW w:w="1263" w:type="dxa"/>
            <w:hideMark/>
          </w:tcPr>
          <w:p w:rsidR="00765E36" w:rsidRPr="00095BB7" w:rsidRDefault="00765E36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:rsidR="00765E36" w:rsidRPr="00095BB7" w:rsidRDefault="00765E36" w:rsidP="005B51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:rsidR="00765E36" w:rsidRPr="00095BB7" w:rsidRDefault="00765E36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bookmarkStart w:id="6" w:name="地理位置"/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浙江-杭州</w:t>
            </w:r>
            <w:bookmarkEnd w:id="6"/>
          </w:p>
        </w:tc>
      </w:tr>
      <w:tr w:rsidR="00765E36" w:rsidRPr="00095BB7" w:rsidTr="005B5112">
        <w:trPr>
          <w:jc w:val="center"/>
        </w:trPr>
        <w:tc>
          <w:tcPr>
            <w:tcW w:w="1263" w:type="dxa"/>
            <w:hideMark/>
          </w:tcPr>
          <w:p w:rsidR="00765E36" w:rsidRPr="00095BB7" w:rsidRDefault="00765E36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:rsidR="00765E36" w:rsidRPr="00095BB7" w:rsidRDefault="00765E36" w:rsidP="005B51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:rsidR="00765E36" w:rsidRPr="00095BB7" w:rsidRDefault="00765E36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bookmarkStart w:id="7" w:name="建设单位"/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XXX有限责任公司</w:t>
            </w:r>
            <w:bookmarkEnd w:id="7"/>
          </w:p>
        </w:tc>
        <w:bookmarkStart w:id="8" w:name="_GoBack"/>
        <w:bookmarkEnd w:id="8"/>
      </w:tr>
      <w:tr w:rsidR="00765E36" w:rsidRPr="00095BB7" w:rsidTr="005B5112">
        <w:trPr>
          <w:jc w:val="center"/>
        </w:trPr>
        <w:tc>
          <w:tcPr>
            <w:tcW w:w="1263" w:type="dxa"/>
            <w:hideMark/>
          </w:tcPr>
          <w:p w:rsidR="00765E36" w:rsidRPr="00095BB7" w:rsidRDefault="00765E36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:rsidR="00765E36" w:rsidRPr="00095BB7" w:rsidRDefault="00765E36" w:rsidP="005B51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765E36" w:rsidRPr="00095BB7" w:rsidRDefault="00765E36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bookmarkStart w:id="9" w:name="设计单位"/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XXX建筑设计有限责任公司</w:t>
            </w:r>
            <w:bookmarkEnd w:id="9"/>
          </w:p>
        </w:tc>
      </w:tr>
      <w:tr w:rsidR="00765E36" w:rsidRPr="00095BB7" w:rsidTr="005B5112">
        <w:trPr>
          <w:jc w:val="center"/>
        </w:trPr>
        <w:tc>
          <w:tcPr>
            <w:tcW w:w="1263" w:type="dxa"/>
            <w:hideMark/>
          </w:tcPr>
          <w:p w:rsidR="00765E36" w:rsidRPr="00095BB7" w:rsidRDefault="00765E36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:rsidR="00765E36" w:rsidRPr="00095BB7" w:rsidRDefault="00765E36" w:rsidP="005B51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765E36" w:rsidRPr="00095BB7" w:rsidRDefault="00765E36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765E36" w:rsidRPr="00095BB7" w:rsidTr="005B5112">
        <w:trPr>
          <w:jc w:val="center"/>
        </w:trPr>
        <w:tc>
          <w:tcPr>
            <w:tcW w:w="1263" w:type="dxa"/>
            <w:hideMark/>
          </w:tcPr>
          <w:p w:rsidR="00765E36" w:rsidRPr="00095BB7" w:rsidRDefault="00765E36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:rsidR="00765E36" w:rsidRPr="00095BB7" w:rsidRDefault="00765E36" w:rsidP="005B51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765E36" w:rsidRPr="00095BB7" w:rsidRDefault="00765E36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765E36" w:rsidRPr="00095BB7" w:rsidTr="005B5112">
        <w:trPr>
          <w:jc w:val="center"/>
        </w:trPr>
        <w:tc>
          <w:tcPr>
            <w:tcW w:w="1263" w:type="dxa"/>
            <w:hideMark/>
          </w:tcPr>
          <w:p w:rsidR="00765E36" w:rsidRPr="00095BB7" w:rsidRDefault="00765E36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:rsidR="00765E36" w:rsidRPr="00095BB7" w:rsidRDefault="00765E36" w:rsidP="005B51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765E36" w:rsidRPr="00095BB7" w:rsidRDefault="00765E36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765E36" w:rsidRPr="00095BB7" w:rsidTr="005B5112">
        <w:trPr>
          <w:jc w:val="center"/>
        </w:trPr>
        <w:tc>
          <w:tcPr>
            <w:tcW w:w="1263" w:type="dxa"/>
            <w:hideMark/>
          </w:tcPr>
          <w:p w:rsidR="00765E36" w:rsidRPr="00095BB7" w:rsidRDefault="00765E36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:rsidR="00765E36" w:rsidRPr="00095BB7" w:rsidRDefault="00765E36" w:rsidP="005B51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765E36" w:rsidRPr="00095BB7" w:rsidRDefault="00765E36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bookmarkStart w:id="10" w:name="报告日期"/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20</w:t>
            </w:r>
            <w:r w:rsidR="008D1D2F">
              <w:rPr>
                <w:rFonts w:ascii="微软雅黑" w:eastAsia="微软雅黑" w:hAnsi="微软雅黑" w:hint="eastAsia"/>
                <w:sz w:val="24"/>
                <w:szCs w:val="24"/>
              </w:rPr>
              <w:t>XX</w:t>
            </w: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年</w:t>
            </w:r>
            <w:r w:rsidR="008D1D2F">
              <w:rPr>
                <w:rFonts w:ascii="微软雅黑" w:eastAsia="微软雅黑" w:hAnsi="微软雅黑" w:hint="eastAsia"/>
                <w:sz w:val="24"/>
                <w:szCs w:val="24"/>
              </w:rPr>
              <w:t>X</w:t>
            </w: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 w:rsidR="008D1D2F">
              <w:rPr>
                <w:rFonts w:ascii="微软雅黑" w:eastAsia="微软雅黑" w:hAnsi="微软雅黑" w:hint="eastAsia"/>
                <w:sz w:val="24"/>
                <w:szCs w:val="24"/>
              </w:rPr>
              <w:t>X</w:t>
            </w: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日</w:t>
            </w:r>
            <w:bookmarkEnd w:id="10"/>
          </w:p>
        </w:tc>
      </w:tr>
    </w:tbl>
    <w:p w:rsidR="00765E36" w:rsidRPr="00095BB7" w:rsidRDefault="00765E36" w:rsidP="00765E36">
      <w:pPr>
        <w:snapToGrid w:val="0"/>
        <w:rPr>
          <w:rFonts w:ascii="Calibri" w:hAnsi="Calibri"/>
          <w:kern w:val="2"/>
          <w:szCs w:val="22"/>
        </w:rPr>
      </w:pPr>
    </w:p>
    <w:p w:rsidR="00765E36" w:rsidRPr="00095BB7" w:rsidRDefault="00765E36" w:rsidP="00765E36">
      <w:pPr>
        <w:snapToGrid w:val="0"/>
        <w:rPr>
          <w:rFonts w:ascii="微软雅黑" w:eastAsia="微软雅黑" w:hAnsi="微软雅黑"/>
          <w:szCs w:val="18"/>
        </w:rPr>
      </w:pPr>
    </w:p>
    <w:tbl>
      <w:tblPr>
        <w:tblStyle w:val="a7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765E36" w:rsidRPr="00095BB7" w:rsidTr="005B5112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65E36" w:rsidRPr="00095BB7" w:rsidRDefault="00765E36" w:rsidP="005B5112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65E36" w:rsidRPr="00095BB7" w:rsidRDefault="00765E36" w:rsidP="005B5112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1" w:name="软件全称"/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能耗计算BESI2025</w:t>
            </w:r>
            <w:bookmarkEnd w:id="11"/>
            <w:r w:rsidRPr="00095BB7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65E36" w:rsidRPr="00095BB7" w:rsidRDefault="00765E36" w:rsidP="005B5112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/>
                <w:color w:val="767171"/>
                <w:szCs w:val="18"/>
              </w:rPr>
            </w:pPr>
            <w:r w:rsidRPr="00095BB7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7458138C" wp14:editId="71F2C9C8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5E36" w:rsidRPr="00095BB7" w:rsidTr="005B51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65E36" w:rsidRPr="00095BB7" w:rsidRDefault="00765E36" w:rsidP="005B51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65E36" w:rsidRPr="00095BB7" w:rsidRDefault="00765E36" w:rsidP="005B51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2" w:name="软件版本"/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2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65E36" w:rsidRPr="00095BB7" w:rsidRDefault="00765E36" w:rsidP="005B5112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765E36" w:rsidRPr="00095BB7" w:rsidTr="005B51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65E36" w:rsidRPr="00095BB7" w:rsidRDefault="00765E36" w:rsidP="005B51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65E36" w:rsidRPr="00095BB7" w:rsidRDefault="00765E36" w:rsidP="005B51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65E36" w:rsidRPr="00095BB7" w:rsidRDefault="00765E36" w:rsidP="005B5112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765E36" w:rsidRPr="00095BB7" w:rsidTr="005B51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65E36" w:rsidRPr="00095BB7" w:rsidRDefault="00765E36" w:rsidP="005B51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65E36" w:rsidRPr="00095BB7" w:rsidRDefault="00765E36" w:rsidP="005B51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65E36" w:rsidRPr="00095BB7" w:rsidRDefault="00765E36" w:rsidP="005B5112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:rsidR="0013755B" w:rsidRDefault="0013755B" w:rsidP="00765E36">
      <w:pPr>
        <w:snapToGrid w:val="0"/>
        <w:spacing w:line="200" w:lineRule="exact"/>
        <w:rPr>
          <w:rFonts w:ascii="Calibri" w:hAnsi="Calibri"/>
          <w:kern w:val="2"/>
          <w:szCs w:val="22"/>
        </w:rPr>
        <w:sectPr w:rsidR="0013755B" w:rsidSect="002770CA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284" w:left="1418" w:header="851" w:footer="283" w:gutter="0"/>
          <w:cols w:space="425"/>
          <w:titlePg/>
          <w:docGrid w:type="lines" w:linePitch="312"/>
        </w:sectPr>
      </w:pPr>
    </w:p>
    <w:bookmarkEnd w:id="0"/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8D1D2F" w:rsidRDefault="00D4015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C52B0C">
        <w:rPr>
          <w:rFonts w:ascii="宋体" w:hAnsi="宋体" w:hint="eastAsia"/>
          <w:b w:val="0"/>
          <w:bCs w:val="0"/>
          <w:caps/>
        </w:rPr>
        <w:instrText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01406905" w:history="1">
        <w:r w:rsidR="008D1D2F" w:rsidRPr="000B0B90">
          <w:rPr>
            <w:rStyle w:val="a6"/>
          </w:rPr>
          <w:t>1</w:t>
        </w:r>
        <w:r w:rsidR="008D1D2F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D1D2F" w:rsidRPr="000B0B90">
          <w:rPr>
            <w:rStyle w:val="a6"/>
          </w:rPr>
          <w:t>建筑概况</w:t>
        </w:r>
        <w:r w:rsidR="008D1D2F">
          <w:rPr>
            <w:webHidden/>
          </w:rPr>
          <w:tab/>
        </w:r>
        <w:r w:rsidR="008D1D2F">
          <w:rPr>
            <w:webHidden/>
          </w:rPr>
          <w:fldChar w:fldCharType="begin"/>
        </w:r>
        <w:r w:rsidR="008D1D2F">
          <w:rPr>
            <w:webHidden/>
          </w:rPr>
          <w:instrText xml:space="preserve"> PAGEREF _Toc201406905 \h </w:instrText>
        </w:r>
        <w:r w:rsidR="008D1D2F">
          <w:rPr>
            <w:webHidden/>
          </w:rPr>
        </w:r>
        <w:r w:rsidR="008D1D2F">
          <w:rPr>
            <w:webHidden/>
          </w:rPr>
          <w:fldChar w:fldCharType="separate"/>
        </w:r>
        <w:r w:rsidR="008D1D2F">
          <w:rPr>
            <w:webHidden/>
          </w:rPr>
          <w:t>3</w:t>
        </w:r>
        <w:r w:rsidR="008D1D2F">
          <w:rPr>
            <w:webHidden/>
          </w:rPr>
          <w:fldChar w:fldCharType="end"/>
        </w:r>
      </w:hyperlink>
    </w:p>
    <w:p w:rsidR="008D1D2F" w:rsidRDefault="008D1D2F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01406906" w:history="1">
        <w:r w:rsidRPr="000B0B90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B0B90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_Toc201406906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8D1D2F" w:rsidRDefault="008D1D2F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01406907" w:history="1">
        <w:r w:rsidRPr="000B0B90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B0B90">
          <w:rPr>
            <w:rStyle w:val="a6"/>
          </w:rPr>
          <w:t>计算要求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_Toc201406907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8D1D2F" w:rsidRDefault="008D1D2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1406908" w:history="1">
        <w:r w:rsidRPr="000B0B90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B0B90">
          <w:rPr>
            <w:rStyle w:val="a6"/>
          </w:rPr>
          <w:t>计算目标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_Toc201406908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8D1D2F" w:rsidRDefault="008D1D2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1406909" w:history="1">
        <w:r w:rsidRPr="000B0B90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B0B90">
          <w:rPr>
            <w:rStyle w:val="a6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_Toc201406909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D1D2F" w:rsidRDefault="008D1D2F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01406910" w:history="1">
        <w:r w:rsidRPr="000B0B90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B0B90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_Toc201406910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D1D2F" w:rsidRDefault="008D1D2F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01406911" w:history="1">
        <w:r w:rsidRPr="000B0B90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B0B90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_Toc201406911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D1D2F" w:rsidRDefault="008D1D2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1406912" w:history="1">
        <w:r w:rsidRPr="000B0B90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B0B90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_Toc201406912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D1D2F" w:rsidRDefault="008D1D2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1406913" w:history="1">
        <w:r w:rsidRPr="000B0B90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B0B90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_Toc201406913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D1D2F" w:rsidRDefault="008D1D2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1406914" w:history="1">
        <w:r w:rsidRPr="000B0B90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B0B90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_Toc201406914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D1D2F" w:rsidRDefault="008D1D2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1406915" w:history="1">
        <w:r w:rsidRPr="000B0B90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B0B90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_Toc201406915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D1D2F" w:rsidRDefault="008D1D2F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01406916" w:history="1">
        <w:r w:rsidRPr="000B0B90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B0B90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_Toc201406916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D1D2F" w:rsidRDefault="008D1D2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1406917" w:history="1">
        <w:r w:rsidRPr="000B0B90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B0B90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_Toc201406917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D1D2F" w:rsidRDefault="008D1D2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1406918" w:history="1">
        <w:r w:rsidRPr="000B0B90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B0B90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_Toc201406918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8D1D2F" w:rsidRDefault="008D1D2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1406919" w:history="1">
        <w:r w:rsidRPr="000B0B90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B0B90">
          <w:rPr>
            <w:rStyle w:val="a6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_Toc201406919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8D1D2F" w:rsidRDefault="008D1D2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1406920" w:history="1">
        <w:r w:rsidRPr="000B0B90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B0B90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_Toc201406920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8D1D2F" w:rsidRDefault="008D1D2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1406921" w:history="1">
        <w:r w:rsidRPr="000B0B90">
          <w:rPr>
            <w:rStyle w:val="a6"/>
            <w:lang w:val="en-GB"/>
          </w:rPr>
          <w:t>6.5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B0B90">
          <w:rPr>
            <w:rStyle w:val="a6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_Toc201406921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8D1D2F" w:rsidRDefault="008D1D2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1406922" w:history="1">
        <w:r w:rsidRPr="000B0B90">
          <w:rPr>
            <w:rStyle w:val="a6"/>
            <w:lang w:val="en-GB"/>
          </w:rPr>
          <w:t>6.6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B0B90">
          <w:rPr>
            <w:rStyle w:val="a6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_Toc201406922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8D1D2F" w:rsidRDefault="008D1D2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1406923" w:history="1">
        <w:r w:rsidRPr="000B0B90">
          <w:rPr>
            <w:rStyle w:val="a6"/>
            <w:lang w:val="en-GB"/>
          </w:rPr>
          <w:t>6.7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B0B90">
          <w:rPr>
            <w:rStyle w:val="a6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_Toc201406923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8D1D2F" w:rsidRDefault="008D1D2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1406924" w:history="1">
        <w:r w:rsidRPr="000B0B90">
          <w:rPr>
            <w:rStyle w:val="a6"/>
            <w:lang w:val="en-GB"/>
          </w:rPr>
          <w:t>6.8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B0B90">
          <w:rPr>
            <w:rStyle w:val="a6"/>
          </w:rPr>
          <w:t>挑空楼板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_Toc201406924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8D1D2F" w:rsidRDefault="008D1D2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1406925" w:history="1">
        <w:r w:rsidRPr="000B0B90">
          <w:rPr>
            <w:rStyle w:val="a6"/>
            <w:lang w:val="en-GB"/>
          </w:rPr>
          <w:t>6.9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B0B90">
          <w:rPr>
            <w:rStyle w:val="a6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_Toc201406925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8D1D2F" w:rsidRDefault="008D1D2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1406926" w:history="1">
        <w:r w:rsidRPr="000B0B90">
          <w:rPr>
            <w:rStyle w:val="a6"/>
            <w:lang w:val="en-GB"/>
          </w:rPr>
          <w:t>6.10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B0B90">
          <w:rPr>
            <w:rStyle w:val="a6"/>
          </w:rPr>
          <w:t>可开启窗扇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_Toc201406926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8D1D2F" w:rsidRDefault="008D1D2F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01406927" w:history="1">
        <w:r w:rsidRPr="000B0B90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B0B90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_Toc201406927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8D1D2F" w:rsidRDefault="008D1D2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1406928" w:history="1">
        <w:r w:rsidRPr="000B0B90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B0B90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_Toc201406928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8D1D2F" w:rsidRDefault="008D1D2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1406929" w:history="1">
        <w:r w:rsidRPr="000B0B90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B0B90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_Toc201406929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8D1D2F" w:rsidRDefault="008D1D2F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01406930" w:history="1">
        <w:r w:rsidRPr="000B0B90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B0B90">
          <w:rPr>
            <w:rStyle w:val="a6"/>
          </w:rPr>
          <w:t>设计建筑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_Toc201406930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8D1D2F" w:rsidRDefault="008D1D2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1406931" w:history="1">
        <w:r w:rsidRPr="000B0B90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B0B90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_Toc201406931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8D1D2F" w:rsidRDefault="008D1D2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1406932" w:history="1">
        <w:r w:rsidRPr="000B0B90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B0B90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_Toc201406932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8D1D2F" w:rsidRDefault="008D1D2F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01406933" w:history="1">
        <w:r w:rsidRPr="000B0B90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B0B90">
          <w:rPr>
            <w:rStyle w:val="a6"/>
          </w:rPr>
          <w:t>参照建筑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_Toc201406933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8D1D2F" w:rsidRDefault="008D1D2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1406934" w:history="1">
        <w:r w:rsidRPr="000B0B90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B0B90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_Toc201406934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8D1D2F" w:rsidRDefault="008D1D2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1406935" w:history="1">
        <w:r w:rsidRPr="000B0B90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B0B90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_Toc201406935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8D1D2F" w:rsidRDefault="008D1D2F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01406936" w:history="1">
        <w:r w:rsidRPr="000B0B90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B0B90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_Toc201406936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8D1D2F" w:rsidRDefault="008D1D2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1406937" w:history="1">
        <w:r w:rsidRPr="000B0B90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B0B90">
          <w:rPr>
            <w:rStyle w:val="a6"/>
          </w:rPr>
          <w:t>围护结构热工性能对比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_Toc201406937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8D1D2F" w:rsidRDefault="008D1D2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1406938" w:history="1">
        <w:r w:rsidRPr="000B0B90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B0B90">
          <w:rPr>
            <w:rStyle w:val="a6"/>
          </w:rPr>
          <w:t>围护结构节能率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_Toc201406938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:rsidR="008D1D2F" w:rsidRDefault="008D1D2F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01406939" w:history="1">
        <w:r w:rsidRPr="000B0B90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B0B90">
          <w:rPr>
            <w:rStyle w:val="a6"/>
          </w:rPr>
          <w:t>绿色建筑性能评估得分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_Toc201406939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:rsidR="008D1D2F" w:rsidRDefault="008D1D2F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01406940" w:history="1">
        <w:r w:rsidRPr="000B0B90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B0B90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_Toc201406940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:rsidR="008D1D2F" w:rsidRDefault="008D1D2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1406941" w:history="1">
        <w:r w:rsidRPr="000B0B90">
          <w:rPr>
            <w:rStyle w:val="a6"/>
            <w:lang w:val="en-GB"/>
          </w:rPr>
          <w:t>12.1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B0B90">
          <w:rPr>
            <w:rStyle w:val="a6"/>
          </w:rPr>
          <w:t>工作日</w:t>
        </w:r>
        <w:r w:rsidRPr="000B0B90">
          <w:rPr>
            <w:rStyle w:val="a6"/>
          </w:rPr>
          <w:t>/</w:t>
        </w:r>
        <w:r w:rsidRPr="000B0B90">
          <w:rPr>
            <w:rStyle w:val="a6"/>
          </w:rPr>
          <w:t>节假日人员逐时在室率</w:t>
        </w:r>
        <w:r w:rsidRPr="000B0B90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_Toc201406941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:rsidR="008D1D2F" w:rsidRDefault="008D1D2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1406942" w:history="1">
        <w:r w:rsidRPr="000B0B90">
          <w:rPr>
            <w:rStyle w:val="a6"/>
            <w:lang w:val="en-GB"/>
          </w:rPr>
          <w:t>12.2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B0B90">
          <w:rPr>
            <w:rStyle w:val="a6"/>
          </w:rPr>
          <w:t>工作日</w:t>
        </w:r>
        <w:r w:rsidRPr="000B0B90">
          <w:rPr>
            <w:rStyle w:val="a6"/>
          </w:rPr>
          <w:t>/</w:t>
        </w:r>
        <w:r w:rsidRPr="000B0B90">
          <w:rPr>
            <w:rStyle w:val="a6"/>
          </w:rPr>
          <w:t>节假日照明开关时间表</w:t>
        </w:r>
        <w:r w:rsidRPr="000B0B90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_Toc201406942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:rsidR="008D1D2F" w:rsidRDefault="008D1D2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1406943" w:history="1">
        <w:r w:rsidRPr="000B0B90">
          <w:rPr>
            <w:rStyle w:val="a6"/>
            <w:lang w:val="en-GB"/>
          </w:rPr>
          <w:t>12.3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B0B90">
          <w:rPr>
            <w:rStyle w:val="a6"/>
          </w:rPr>
          <w:t>工作日</w:t>
        </w:r>
        <w:r w:rsidRPr="000B0B90">
          <w:rPr>
            <w:rStyle w:val="a6"/>
          </w:rPr>
          <w:t>/</w:t>
        </w:r>
        <w:r w:rsidRPr="000B0B90">
          <w:rPr>
            <w:rStyle w:val="a6"/>
          </w:rPr>
          <w:t>节假日设备逐时使用率</w:t>
        </w:r>
        <w:r w:rsidRPr="000B0B90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_Toc201406943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:rsidR="008D1D2F" w:rsidRDefault="008D1D2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1406944" w:history="1">
        <w:r w:rsidRPr="000B0B90">
          <w:rPr>
            <w:rStyle w:val="a6"/>
            <w:lang w:val="en-GB"/>
          </w:rPr>
          <w:t>12.4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B0B90">
          <w:rPr>
            <w:rStyle w:val="a6"/>
          </w:rPr>
          <w:t>工作日</w:t>
        </w:r>
        <w:r w:rsidRPr="000B0B90">
          <w:rPr>
            <w:rStyle w:val="a6"/>
          </w:rPr>
          <w:t>/</w:t>
        </w:r>
        <w:r w:rsidRPr="000B0B90">
          <w:rPr>
            <w:rStyle w:val="a6"/>
          </w:rPr>
          <w:t>节假日新风运行时间表</w:t>
        </w:r>
        <w:r w:rsidRPr="000B0B90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_Toc201406944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1"/>
        <w:sectPr w:rsidR="00AA47FE" w:rsidSect="00011A5D">
          <w:headerReference w:type="first" r:id="rId11"/>
          <w:pgSz w:w="11906" w:h="16838"/>
          <w:pgMar w:top="1440" w:right="1418" w:bottom="1440" w:left="1418" w:header="851" w:footer="284" w:gutter="0"/>
          <w:cols w:space="425"/>
          <w:titlePg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1"/>
      </w:pPr>
    </w:p>
    <w:p w:rsidR="00D40158" w:rsidRPr="005E5F93" w:rsidRDefault="00D40158" w:rsidP="005215FB">
      <w:pPr>
        <w:pStyle w:val="1"/>
      </w:pPr>
      <w:bookmarkStart w:id="13" w:name="_Toc201406905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71"/>
        <w:gridCol w:w="3040"/>
        <w:gridCol w:w="3045"/>
      </w:tblGrid>
      <w:tr w:rsidR="00D40158" w:rsidRPr="00FF2243" w:rsidTr="00A47BA4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名称"/>
            <w:r>
              <w:t>XXX</w:t>
            </w:r>
            <w:r>
              <w:t>办公楼</w:t>
            </w:r>
            <w:bookmarkEnd w:id="14"/>
          </w:p>
        </w:tc>
      </w:tr>
      <w:tr w:rsidR="00D40158" w:rsidRPr="00FF2243" w:rsidTr="00A47BA4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地点"/>
            <w:r>
              <w:t>浙江</w:t>
            </w:r>
            <w:r>
              <w:t>-</w:t>
            </w:r>
            <w:r>
              <w:t>杭州</w:t>
            </w:r>
            <w:bookmarkEnd w:id="15"/>
          </w:p>
        </w:tc>
      </w:tr>
      <w:tr w:rsidR="00037A4C" w:rsidRPr="00FF2243" w:rsidTr="00A47BA4">
        <w:tc>
          <w:tcPr>
            <w:tcW w:w="2841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  <w:lang w:val="en-US"/>
              </w:rPr>
              <w:t>30.23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  <w:lang w:val="en-US"/>
              </w:rPr>
              <w:t>120.17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:rsidTr="00A47BA4">
        <w:tc>
          <w:tcPr>
            <w:tcW w:w="2841" w:type="dxa"/>
            <w:shd w:val="clear" w:color="auto" w:fill="E6E6E6"/>
          </w:tcPr>
          <w:p w:rsidR="00D40158" w:rsidRPr="00FF2243" w:rsidRDefault="0054667E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54667E">
              <w:rPr>
                <w:rFonts w:ascii="宋体" w:hAnsi="宋体" w:hint="eastAsia"/>
                <w:lang w:val="en-US"/>
              </w:rPr>
              <w:t>计算</w:t>
            </w:r>
            <w:r w:rsidR="00D40158"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 w:rsidRPr="00FF2243">
              <w:rPr>
                <w:rFonts w:ascii="宋体" w:hAnsi="宋体" w:hint="eastAsia"/>
                <w:lang w:val="en-US"/>
              </w:rPr>
              <w:t>3313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9"/>
          </w:p>
        </w:tc>
      </w:tr>
      <w:tr w:rsidR="00D40158" w:rsidRPr="00FF2243" w:rsidTr="00A47BA4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:rsidR="00D40158" w:rsidRPr="00FF2243" w:rsidTr="00A47BA4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高度"/>
            <w:r w:rsidRPr="00FF2243">
              <w:rPr>
                <w:rFonts w:ascii="宋体" w:hAnsi="宋体" w:hint="eastAsia"/>
                <w:lang w:val="en-US"/>
              </w:rPr>
              <w:t>13.5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3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3"/>
          </w:p>
        </w:tc>
      </w:tr>
      <w:tr w:rsidR="00203A7D" w:rsidRPr="00FF2243" w:rsidTr="00A47BA4">
        <w:tc>
          <w:tcPr>
            <w:tcW w:w="2841" w:type="dxa"/>
            <w:shd w:val="clear" w:color="auto" w:fill="E6E6E6"/>
          </w:tcPr>
          <w:p w:rsidR="00203A7D" w:rsidRPr="00FF2243" w:rsidRDefault="0054667E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54667E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14907.64</w:t>
            </w:r>
            <w:bookmarkEnd w:id="24"/>
          </w:p>
        </w:tc>
      </w:tr>
      <w:tr w:rsidR="00203A7D" w:rsidRPr="00FF2243" w:rsidTr="00A47BA4">
        <w:tc>
          <w:tcPr>
            <w:tcW w:w="2841" w:type="dxa"/>
            <w:shd w:val="clear" w:color="auto" w:fill="E6E6E6"/>
          </w:tcPr>
          <w:p w:rsidR="00203A7D" w:rsidRPr="00FF2243" w:rsidRDefault="0054667E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54667E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5472.22</w:t>
            </w:r>
            <w:bookmarkEnd w:id="25"/>
          </w:p>
        </w:tc>
      </w:tr>
      <w:tr w:rsidR="00D40158" w:rsidRPr="00FF2243" w:rsidTr="00A47BA4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89</w:t>
            </w:r>
            <w:bookmarkEnd w:id="26"/>
          </w:p>
        </w:tc>
      </w:tr>
      <w:tr w:rsidR="00D40158" w:rsidRPr="00FF2243" w:rsidTr="00A47BA4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:rsidTr="00A47BA4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:rsidTr="00A47BA4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tr w:rsidR="00863A8E" w:rsidRPr="00FF2243" w:rsidTr="00A47BA4">
        <w:tc>
          <w:tcPr>
            <w:tcW w:w="2841" w:type="dxa"/>
            <w:shd w:val="clear" w:color="auto" w:fill="E6E6E6"/>
          </w:tcPr>
          <w:p w:rsidR="00863A8E" w:rsidRDefault="00863A8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:rsidR="00863A8E" w:rsidRDefault="00863A8E" w:rsidP="00FF2243">
            <w:pPr>
              <w:pStyle w:val="a0"/>
              <w:ind w:firstLineChars="0" w:firstLine="0"/>
            </w:pPr>
            <w:bookmarkStart w:id="30" w:name="控温期"/>
            <w:r>
              <w:t>全年控温</w:t>
            </w:r>
            <w:bookmarkEnd w:id="30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  <w:bookmarkStart w:id="31" w:name="TitleFormat"/>
    </w:p>
    <w:p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:rsidR="00D40158" w:rsidRDefault="00766F09" w:rsidP="00D40158">
      <w:pPr>
        <w:pStyle w:val="1"/>
      </w:pPr>
      <w:bookmarkStart w:id="32" w:name="_Toc201406906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2"/>
    </w:p>
    <w:p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1"/>
      <w:bookmarkEnd w:id="33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GB/T 50378-2019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2024</w:t>
      </w:r>
      <w:r>
        <w:rPr>
          <w:kern w:val="2"/>
          <w:szCs w:val="24"/>
          <w:lang w:val="en-US"/>
        </w:rPr>
        <w:t>年版）</w:t>
      </w:r>
    </w:p>
    <w:p w:rsidR="00BE125B" w:rsidRDefault="006C2A9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:rsidR="00BE125B" w:rsidRDefault="006C2A9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:rsidR="00BE125B" w:rsidRDefault="006C2A9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:rsidR="00BE125B" w:rsidRDefault="006C2A9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:rsidR="00BE125B" w:rsidRDefault="006C2A9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6.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:rsidR="00BE125B" w:rsidRDefault="00BE125B">
      <w:pPr>
        <w:widowControl w:val="0"/>
        <w:jc w:val="both"/>
        <w:rPr>
          <w:kern w:val="2"/>
          <w:szCs w:val="24"/>
          <w:lang w:val="en-US"/>
        </w:rPr>
      </w:pPr>
    </w:p>
    <w:p w:rsidR="00AE1923" w:rsidRDefault="00AE1923" w:rsidP="00AE1923">
      <w:pPr>
        <w:pStyle w:val="1"/>
        <w:tabs>
          <w:tab w:val="left" w:pos="432"/>
        </w:tabs>
      </w:pPr>
      <w:bookmarkStart w:id="34" w:name="_Toc13616"/>
      <w:bookmarkStart w:id="35" w:name="_Toc201406907"/>
      <w:r>
        <w:rPr>
          <w:rFonts w:hint="eastAsia"/>
        </w:rPr>
        <w:t>计算要求</w:t>
      </w:r>
      <w:bookmarkEnd w:id="34"/>
      <w:bookmarkEnd w:id="35"/>
    </w:p>
    <w:p w:rsidR="00AE1923" w:rsidRDefault="00AE1923" w:rsidP="00AE1923">
      <w:pPr>
        <w:pStyle w:val="2"/>
        <w:tabs>
          <w:tab w:val="clear" w:pos="578"/>
        </w:tabs>
        <w:rPr>
          <w:kern w:val="2"/>
          <w:sz w:val="21"/>
        </w:rPr>
      </w:pPr>
      <w:bookmarkStart w:id="36" w:name="_Toc22090"/>
      <w:bookmarkStart w:id="37" w:name="_Toc201406908"/>
      <w:r>
        <w:rPr>
          <w:rFonts w:hint="eastAsia"/>
          <w:kern w:val="2"/>
          <w:sz w:val="21"/>
        </w:rPr>
        <w:t>计算目标</w:t>
      </w:r>
      <w:bookmarkEnd w:id="36"/>
      <w:bookmarkEnd w:id="37"/>
    </w:p>
    <w:p w:rsidR="006A5E8A" w:rsidRPr="006A5E8A" w:rsidRDefault="006A5E8A" w:rsidP="006A5E8A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rFonts w:hint="eastAsia"/>
          <w:lang w:val="en-US"/>
        </w:rPr>
        <w:t>（</w:t>
      </w:r>
      <w:r>
        <w:rPr>
          <w:lang w:val="en-US"/>
        </w:rPr>
        <w:t>2024</w:t>
      </w:r>
      <w:r>
        <w:rPr>
          <w:rFonts w:hint="eastAsia"/>
          <w:lang w:val="en-US"/>
        </w:rPr>
        <w:t>年版）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第</w:t>
      </w:r>
      <w:r>
        <w:rPr>
          <w:lang w:val="en-US"/>
        </w:rPr>
        <w:t>3.2.8</w:t>
      </w:r>
      <w:r>
        <w:rPr>
          <w:rFonts w:hint="eastAsia"/>
          <w:lang w:val="en-US"/>
        </w:rPr>
        <w:t>条：建筑供暖空调负荷降低</w:t>
      </w:r>
      <w:r>
        <w:rPr>
          <w:lang w:val="en-US"/>
        </w:rPr>
        <w:t>3%</w:t>
      </w:r>
      <w:r>
        <w:rPr>
          <w:rFonts w:hint="eastAsia"/>
          <w:lang w:val="en-US"/>
        </w:rPr>
        <w:t>，二星级；降低</w:t>
      </w:r>
      <w:r>
        <w:rPr>
          <w:lang w:val="en-US"/>
        </w:rPr>
        <w:t>5%</w:t>
      </w:r>
      <w:r>
        <w:rPr>
          <w:rFonts w:hint="eastAsia"/>
          <w:lang w:val="en-US"/>
        </w:rPr>
        <w:t>，三星级。</w:t>
      </w:r>
    </w:p>
    <w:p w:rsidR="00BF19A7" w:rsidRDefault="00B7778A" w:rsidP="00BF19A7">
      <w:pPr>
        <w:pStyle w:val="a0"/>
        <w:ind w:firstLine="420"/>
        <w:rPr>
          <w:lang w:val="en-US"/>
        </w:rPr>
      </w:pPr>
      <w:r w:rsidRPr="00B7778A">
        <w:rPr>
          <w:rFonts w:hint="eastAsia"/>
          <w:lang w:val="en-US"/>
        </w:rPr>
        <w:t>《绿色建筑评价标准》</w:t>
      </w:r>
      <w:r w:rsidRPr="00B7778A">
        <w:rPr>
          <w:rFonts w:hint="eastAsia"/>
          <w:lang w:val="en-US"/>
        </w:rPr>
        <w:t>GB/T 50378-2019</w:t>
      </w:r>
      <w:r w:rsidRPr="00B7778A">
        <w:rPr>
          <w:rFonts w:hint="eastAsia"/>
          <w:lang w:val="en-US"/>
        </w:rPr>
        <w:t>（</w:t>
      </w:r>
      <w:r w:rsidRPr="00B7778A">
        <w:rPr>
          <w:rFonts w:hint="eastAsia"/>
          <w:lang w:val="en-US"/>
        </w:rPr>
        <w:t>2024</w:t>
      </w:r>
      <w:r w:rsidRPr="00B7778A">
        <w:rPr>
          <w:rFonts w:hint="eastAsia"/>
          <w:lang w:val="en-US"/>
        </w:rPr>
        <w:t>年版）</w:t>
      </w:r>
      <w:r w:rsidR="00BF19A7" w:rsidRPr="006E6046">
        <w:rPr>
          <w:rFonts w:hint="eastAsia"/>
          <w:lang w:val="en-US"/>
        </w:rPr>
        <w:t xml:space="preserve"> </w:t>
      </w:r>
      <w:r w:rsidR="00BF19A7">
        <w:rPr>
          <w:rFonts w:hint="eastAsia"/>
          <w:lang w:val="en-US"/>
        </w:rPr>
        <w:t>第</w:t>
      </w:r>
      <w:r w:rsidR="00BF19A7">
        <w:rPr>
          <w:rFonts w:hint="eastAsia"/>
          <w:lang w:val="en-US"/>
        </w:rPr>
        <w:t>7.2.4</w:t>
      </w:r>
      <w:r w:rsidR="00BF19A7">
        <w:rPr>
          <w:lang w:val="en-US"/>
        </w:rPr>
        <w:t>-2</w:t>
      </w:r>
      <w:r w:rsidR="00BF19A7">
        <w:rPr>
          <w:rFonts w:hint="eastAsia"/>
          <w:lang w:val="en-US"/>
        </w:rPr>
        <w:t>条</w:t>
      </w:r>
      <w:r w:rsidR="00BF19A7">
        <w:rPr>
          <w:lang w:val="en-US"/>
        </w:rPr>
        <w:t>：</w:t>
      </w:r>
      <w:r w:rsidR="00BF19A7">
        <w:rPr>
          <w:rFonts w:hint="eastAsia"/>
          <w:lang w:val="en-US"/>
        </w:rPr>
        <w:t>建筑</w:t>
      </w:r>
      <w:r w:rsidR="00BF19A7">
        <w:rPr>
          <w:lang w:val="en-US"/>
        </w:rPr>
        <w:t>供暖空调负荷降低</w:t>
      </w:r>
      <w:r w:rsidR="008122F4">
        <w:rPr>
          <w:lang w:val="en-US"/>
        </w:rPr>
        <w:t>3</w:t>
      </w:r>
      <w:r w:rsidR="00BF19A7">
        <w:rPr>
          <w:lang w:val="en-US"/>
        </w:rPr>
        <w:t>%</w:t>
      </w:r>
      <w:r w:rsidR="00BF19A7">
        <w:rPr>
          <w:lang w:val="en-US"/>
        </w:rPr>
        <w:t>，得</w:t>
      </w:r>
      <w:r w:rsidR="00BF19A7">
        <w:rPr>
          <w:rFonts w:hint="eastAsia"/>
          <w:lang w:val="en-US"/>
        </w:rPr>
        <w:t>5</w:t>
      </w:r>
      <w:r w:rsidR="00BF19A7">
        <w:rPr>
          <w:rFonts w:hint="eastAsia"/>
          <w:lang w:val="en-US"/>
        </w:rPr>
        <w:t>分；</w:t>
      </w:r>
      <w:r w:rsidR="00D4204F">
        <w:rPr>
          <w:rFonts w:hint="eastAsia"/>
          <w:lang w:val="en-US"/>
        </w:rPr>
        <w:t>每再</w:t>
      </w:r>
      <w:r w:rsidR="00BF19A7">
        <w:rPr>
          <w:lang w:val="en-US"/>
        </w:rPr>
        <w:t>降低</w:t>
      </w:r>
      <w:r w:rsidR="002A5830">
        <w:rPr>
          <w:rFonts w:hint="eastAsia"/>
          <w:lang w:val="en-US"/>
        </w:rPr>
        <w:t>1</w:t>
      </w:r>
      <w:r w:rsidR="00BF19A7">
        <w:rPr>
          <w:lang w:val="en-US"/>
        </w:rPr>
        <w:t>%</w:t>
      </w:r>
      <w:r w:rsidR="00BF19A7">
        <w:rPr>
          <w:rFonts w:hint="eastAsia"/>
          <w:lang w:val="en-US"/>
        </w:rPr>
        <w:t>，</w:t>
      </w:r>
      <w:r w:rsidR="00DC28D2">
        <w:rPr>
          <w:rFonts w:hint="eastAsia"/>
          <w:lang w:val="en-US"/>
        </w:rPr>
        <w:t>再</w:t>
      </w:r>
      <w:r w:rsidR="00BF19A7">
        <w:rPr>
          <w:lang w:val="en-US"/>
        </w:rPr>
        <w:t>得</w:t>
      </w:r>
      <w:r w:rsidR="00DC28D2">
        <w:rPr>
          <w:rFonts w:hint="eastAsia"/>
          <w:lang w:val="en-US"/>
        </w:rPr>
        <w:t>1</w:t>
      </w:r>
      <w:r w:rsidR="00BF19A7">
        <w:rPr>
          <w:rFonts w:hint="eastAsia"/>
          <w:lang w:val="en-US"/>
        </w:rPr>
        <w:t>分</w:t>
      </w:r>
      <w:r w:rsidR="008369F0">
        <w:rPr>
          <w:lang w:val="en-US"/>
        </w:rPr>
        <w:t>，最高</w:t>
      </w:r>
      <w:r w:rsidR="00BF19A7">
        <w:rPr>
          <w:lang w:val="en-US"/>
        </w:rPr>
        <w:t>得</w:t>
      </w:r>
      <w:r w:rsidR="00BF19A7">
        <w:rPr>
          <w:rFonts w:hint="eastAsia"/>
          <w:lang w:val="en-US"/>
        </w:rPr>
        <w:t>1</w:t>
      </w:r>
      <w:r w:rsidR="008369F0">
        <w:rPr>
          <w:lang w:val="en-US"/>
        </w:rPr>
        <w:t>0</w:t>
      </w:r>
      <w:r w:rsidR="00BF19A7">
        <w:rPr>
          <w:rFonts w:hint="eastAsia"/>
          <w:lang w:val="en-US"/>
        </w:rPr>
        <w:t>分</w:t>
      </w:r>
      <w:r w:rsidR="00BF19A7">
        <w:rPr>
          <w:lang w:val="en-US"/>
        </w:rPr>
        <w:t>。</w:t>
      </w:r>
    </w:p>
    <w:p w:rsidR="00BF19A7" w:rsidRDefault="00BF19A7" w:rsidP="00BF19A7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lastRenderedPageBreak/>
        <w:t>建筑</w:t>
      </w:r>
      <w:r w:rsidR="00565B0D">
        <w:rPr>
          <w:lang w:val="en-US"/>
        </w:rPr>
        <w:t>供暖空调负荷降低比例</w:t>
      </w:r>
      <w:r>
        <w:rPr>
          <w:lang w:val="en-US"/>
        </w:rPr>
        <w:t>按照行业标准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  <w:r>
        <w:rPr>
          <w:rFonts w:hint="eastAsia"/>
          <w:kern w:val="2"/>
          <w:szCs w:val="24"/>
          <w:lang w:val="en-US"/>
        </w:rPr>
        <w:t>，</w:t>
      </w:r>
      <w:r>
        <w:rPr>
          <w:rFonts w:hint="eastAsia"/>
          <w:lang w:val="en-US"/>
        </w:rPr>
        <w:t>通过</w:t>
      </w:r>
      <w:r>
        <w:rPr>
          <w:lang w:val="en-US"/>
        </w:rPr>
        <w:t>计算</w:t>
      </w:r>
      <w:r>
        <w:rPr>
          <w:rFonts w:hint="eastAsia"/>
          <w:lang w:val="en-US"/>
        </w:rPr>
        <w:t>建筑</w:t>
      </w:r>
      <w:r>
        <w:rPr>
          <w:lang w:val="en-US"/>
        </w:rPr>
        <w:t>围护结构节能率</w:t>
      </w:r>
      <w:r>
        <w:rPr>
          <w:rFonts w:hint="eastAsia"/>
          <w:lang w:val="en-US"/>
        </w:rPr>
        <w:t>来</w:t>
      </w:r>
      <w:r>
        <w:rPr>
          <w:lang w:val="en-US"/>
        </w:rPr>
        <w:t>判定</w:t>
      </w:r>
      <w:r>
        <w:rPr>
          <w:rFonts w:hint="eastAsia"/>
          <w:lang w:val="en-US"/>
        </w:rPr>
        <w:t>。</w:t>
      </w:r>
    </w:p>
    <w:p w:rsidR="00492F16" w:rsidRPr="00492F16" w:rsidRDefault="00BF19A7" w:rsidP="00BF19A7">
      <w:pPr>
        <w:pStyle w:val="a0"/>
        <w:ind w:firstLine="420"/>
        <w:rPr>
          <w:lang w:val="en-US"/>
        </w:rPr>
      </w:pPr>
      <w:r>
        <w:rPr>
          <w:lang w:val="en-US"/>
        </w:rPr>
        <w:t>围护结构节能率</w:t>
      </w:r>
      <w:r>
        <w:rPr>
          <w:rFonts w:hint="eastAsia"/>
          <w:lang w:val="en-US"/>
        </w:rPr>
        <w:t>指的是与</w:t>
      </w:r>
      <w:r>
        <w:rPr>
          <w:lang w:val="en-US"/>
        </w:rPr>
        <w:t>参照建筑</w:t>
      </w:r>
      <w:r>
        <w:rPr>
          <w:rFonts w:hint="eastAsia"/>
          <w:lang w:val="en-US"/>
        </w:rPr>
        <w:t>相比，设计建筑</w:t>
      </w:r>
      <w:r>
        <w:rPr>
          <w:lang w:val="en-US"/>
        </w:rPr>
        <w:t>通过</w:t>
      </w:r>
      <w:r>
        <w:rPr>
          <w:rFonts w:hint="eastAsia"/>
          <w:lang w:val="en-US"/>
        </w:rPr>
        <w:t>围护结构</w:t>
      </w:r>
      <w:r>
        <w:rPr>
          <w:lang w:val="en-US"/>
        </w:rPr>
        <w:t>热工性能</w:t>
      </w:r>
      <w:r>
        <w:rPr>
          <w:rFonts w:hint="eastAsia"/>
          <w:lang w:val="en-US"/>
        </w:rPr>
        <w:t>改善而使全年</w:t>
      </w:r>
      <w:r>
        <w:rPr>
          <w:lang w:val="en-US"/>
        </w:rPr>
        <w:t>供暖空调</w:t>
      </w:r>
      <w:r>
        <w:rPr>
          <w:rFonts w:hint="eastAsia"/>
          <w:lang w:val="en-US"/>
        </w:rPr>
        <w:t>能耗</w:t>
      </w:r>
      <w:r>
        <w:rPr>
          <w:lang w:val="en-US"/>
        </w:rPr>
        <w:t>降低的百分数。</w:t>
      </w:r>
    </w:p>
    <w:p w:rsidR="00AE1923" w:rsidRDefault="00AE1923" w:rsidP="00AE1923">
      <w:pPr>
        <w:pStyle w:val="2"/>
        <w:tabs>
          <w:tab w:val="clear" w:pos="578"/>
        </w:tabs>
        <w:rPr>
          <w:kern w:val="2"/>
          <w:sz w:val="21"/>
        </w:rPr>
      </w:pPr>
      <w:bookmarkStart w:id="38" w:name="_Toc5419"/>
      <w:bookmarkStart w:id="39" w:name="_Toc201406909"/>
      <w:r>
        <w:rPr>
          <w:rFonts w:hint="eastAsia"/>
          <w:kern w:val="2"/>
          <w:sz w:val="21"/>
        </w:rPr>
        <w:t>计算方法</w:t>
      </w:r>
      <w:bookmarkEnd w:id="38"/>
      <w:bookmarkEnd w:id="39"/>
    </w:p>
    <w:p w:rsidR="00565B0D" w:rsidRPr="00B55BEC" w:rsidRDefault="00D47A1F" w:rsidP="00565B0D">
      <w:pPr>
        <w:pStyle w:val="a0"/>
        <w:ind w:firstLine="420"/>
        <w:rPr>
          <w:lang w:val="en-US"/>
        </w:rPr>
      </w:pPr>
      <w:r>
        <w:rPr>
          <w:rFonts w:hint="eastAsia"/>
        </w:rPr>
        <w:t>设计建筑和参照建筑的供暖空调室内设定温度和运行时间、照明功率密度和使用时间、电器设备功率密度和使用时间、人员密度和在室率、新风量和新风运行情况等的设置应符合强制性工程建设规范《建筑节能与可再生能源利用通用规范》</w:t>
      </w:r>
      <w:r>
        <w:t>GB55015-2021</w:t>
      </w:r>
      <w:r>
        <w:rPr>
          <w:rFonts w:hint="eastAsia"/>
        </w:rPr>
        <w:t>附录</w:t>
      </w:r>
      <w:r>
        <w:t>C.0.3</w:t>
      </w:r>
      <w:r>
        <w:rPr>
          <w:rFonts w:hint="eastAsia"/>
        </w:rPr>
        <w:t>的要求。</w:t>
      </w:r>
    </w:p>
    <w:p w:rsidR="005E56B4" w:rsidRDefault="005E56B4" w:rsidP="005E56B4">
      <w:pPr>
        <w:pStyle w:val="a0"/>
        <w:ind w:firstLine="420"/>
        <w:rPr>
          <w:lang w:val="en-US"/>
        </w:rPr>
      </w:pPr>
      <w:r w:rsidRPr="00B55BEC">
        <w:rPr>
          <w:rFonts w:hint="eastAsia"/>
          <w:lang w:val="en-US"/>
        </w:rPr>
        <w:t>即：围护结构节能率</w:t>
      </w:r>
      <w:r w:rsidRPr="00B55BEC">
        <w:rPr>
          <w:rFonts w:hint="eastAsia"/>
          <w:lang w:val="en-US"/>
        </w:rPr>
        <w:t xml:space="preserve"> </w:t>
      </w:r>
      <w:r w:rsidRPr="00B55BEC">
        <w:rPr>
          <w:rFonts w:hint="eastAsia"/>
          <w:lang w:val="en-US"/>
        </w:rPr>
        <w:t>＝</w:t>
      </w:r>
      <w:r w:rsidRPr="00B55BEC">
        <w:rPr>
          <w:rFonts w:hint="eastAsia"/>
          <w:lang w:val="en-US"/>
        </w:rPr>
        <w:t xml:space="preserve"> </w:t>
      </w:r>
      <w:r w:rsidR="00031D69">
        <w:rPr>
          <w:rFonts w:hint="eastAsia"/>
          <w:lang w:val="en-US"/>
        </w:rPr>
        <w:t>（参照</w:t>
      </w:r>
      <w:r w:rsidRPr="00B55BEC">
        <w:rPr>
          <w:rFonts w:hint="eastAsia"/>
          <w:lang w:val="en-US"/>
        </w:rPr>
        <w:t>建筑全年</w:t>
      </w:r>
      <w:r w:rsidR="00772CA7">
        <w:rPr>
          <w:rFonts w:hint="eastAsia"/>
          <w:lang w:val="en-US"/>
        </w:rPr>
        <w:t>供暖供冷</w:t>
      </w:r>
      <w:r w:rsidR="00772CA7">
        <w:rPr>
          <w:lang w:val="en-US"/>
        </w:rPr>
        <w:t>综合能耗</w:t>
      </w:r>
      <w:r w:rsidR="00772CA7">
        <w:rPr>
          <w:rFonts w:hint="eastAsia"/>
          <w:lang w:val="en-US"/>
        </w:rPr>
        <w:t>量</w:t>
      </w:r>
      <w:r w:rsidRPr="00B55BEC">
        <w:rPr>
          <w:rFonts w:hint="eastAsia"/>
          <w:lang w:val="en-US"/>
        </w:rPr>
        <w:t>－</w:t>
      </w:r>
      <w:r w:rsidRPr="00B55BEC">
        <w:rPr>
          <w:rFonts w:hint="eastAsia"/>
          <w:lang w:val="en-US"/>
        </w:rPr>
        <w:t xml:space="preserve"> </w:t>
      </w:r>
      <w:r w:rsidRPr="00B55BEC">
        <w:rPr>
          <w:rFonts w:hint="eastAsia"/>
          <w:lang w:val="en-US"/>
        </w:rPr>
        <w:t>设计建筑全年</w:t>
      </w:r>
      <w:r w:rsidR="00772CA7">
        <w:rPr>
          <w:rFonts w:hint="eastAsia"/>
          <w:lang w:val="en-US"/>
        </w:rPr>
        <w:t>供暖供冷</w:t>
      </w:r>
      <w:r w:rsidR="00772CA7">
        <w:rPr>
          <w:lang w:val="en-US"/>
        </w:rPr>
        <w:t>综合能耗</w:t>
      </w:r>
      <w:r w:rsidR="00772CA7">
        <w:rPr>
          <w:rFonts w:hint="eastAsia"/>
          <w:lang w:val="en-US"/>
        </w:rPr>
        <w:t>量</w:t>
      </w:r>
      <w:r w:rsidRPr="00B55BEC">
        <w:rPr>
          <w:rFonts w:hint="eastAsia"/>
          <w:lang w:val="en-US"/>
        </w:rPr>
        <w:t>）</w:t>
      </w:r>
      <w:r w:rsidRPr="00B55BEC">
        <w:rPr>
          <w:rFonts w:hint="eastAsia"/>
          <w:lang w:val="en-US"/>
        </w:rPr>
        <w:t>/</w:t>
      </w:r>
      <w:r w:rsidR="00031D69">
        <w:rPr>
          <w:rFonts w:hint="eastAsia"/>
          <w:lang w:val="en-US"/>
        </w:rPr>
        <w:t>参照</w:t>
      </w:r>
      <w:r w:rsidRPr="00B55BEC">
        <w:rPr>
          <w:rFonts w:hint="eastAsia"/>
          <w:lang w:val="en-US"/>
        </w:rPr>
        <w:t>建筑全年</w:t>
      </w:r>
      <w:r w:rsidR="00772CA7">
        <w:rPr>
          <w:rFonts w:hint="eastAsia"/>
          <w:lang w:val="en-US"/>
        </w:rPr>
        <w:t>供暖供冷</w:t>
      </w:r>
      <w:r w:rsidR="00772CA7">
        <w:rPr>
          <w:lang w:val="en-US"/>
        </w:rPr>
        <w:t>综合能耗</w:t>
      </w:r>
      <w:r w:rsidR="00772CA7">
        <w:rPr>
          <w:rFonts w:hint="eastAsia"/>
          <w:lang w:val="en-US"/>
        </w:rPr>
        <w:t>量</w:t>
      </w:r>
      <w:r w:rsidRPr="00B55BEC">
        <w:rPr>
          <w:rFonts w:hint="eastAsia"/>
          <w:lang w:val="en-US"/>
        </w:rPr>
        <w:t>×</w:t>
      </w:r>
      <w:r w:rsidRPr="00B55BEC">
        <w:rPr>
          <w:rFonts w:hint="eastAsia"/>
          <w:lang w:val="en-US"/>
        </w:rPr>
        <w:t xml:space="preserve"> 100%</w:t>
      </w:r>
      <w:bookmarkStart w:id="40" w:name="_Toc444763006"/>
    </w:p>
    <w:p w:rsidR="00A63962" w:rsidRDefault="00A63962" w:rsidP="005E56B4">
      <w:pPr>
        <w:pStyle w:val="a0"/>
        <w:ind w:firstLine="420"/>
        <w:rPr>
          <w:lang w:val="en-US"/>
        </w:rPr>
      </w:pPr>
      <w:bookmarkStart w:id="41" w:name="负荷边界说明"/>
      <w:r>
        <w:t>对于供暖空调负荷，包含围护结构（传热负荷、太阳辐射负荷），及室内人员、灯光、设备负荷和新风负荷。</w:t>
      </w:r>
      <w:bookmarkEnd w:id="41"/>
    </w:p>
    <w:p w:rsidR="00BF19A7" w:rsidRDefault="00BF19A7" w:rsidP="00BF19A7">
      <w:pPr>
        <w:pStyle w:val="1"/>
        <w:tabs>
          <w:tab w:val="left" w:pos="432"/>
        </w:tabs>
      </w:pPr>
      <w:bookmarkStart w:id="42" w:name="_Toc58336110"/>
      <w:bookmarkStart w:id="43" w:name="_Toc59787735"/>
      <w:bookmarkStart w:id="44" w:name="_Toc201406910"/>
      <w:r>
        <w:rPr>
          <w:rFonts w:hint="eastAsia"/>
        </w:rPr>
        <w:t>软件介绍</w:t>
      </w:r>
      <w:bookmarkEnd w:id="42"/>
      <w:bookmarkEnd w:id="43"/>
      <w:bookmarkEnd w:id="44"/>
    </w:p>
    <w:p w:rsidR="00BF19A7" w:rsidRPr="00BF19A7" w:rsidRDefault="00BF19A7" w:rsidP="00BF19A7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BESI2025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</w:t>
      </w:r>
      <w:r w:rsidRPr="00BA2E62">
        <w:rPr>
          <w:rFonts w:hint="eastAsia"/>
          <w:lang w:val="en-US"/>
        </w:rPr>
        <w:t>能耗计算</w:t>
      </w:r>
      <w:r w:rsidRPr="00BA2E62">
        <w:rPr>
          <w:rFonts w:hint="eastAsia"/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rFonts w:hint="eastAsia"/>
          <w:lang w:val="en-US"/>
        </w:rPr>
        <w:t>CAD</w:t>
      </w:r>
      <w:r>
        <w:rPr>
          <w:rFonts w:hint="eastAsia"/>
          <w:lang w:val="en-US"/>
        </w:rPr>
        <w:t>为</w:t>
      </w:r>
      <w:r>
        <w:rPr>
          <w:lang w:val="en-US"/>
        </w:rPr>
        <w:t>平台，内置</w:t>
      </w:r>
      <w:r w:rsidRPr="00BA2E62">
        <w:rPr>
          <w:rFonts w:hint="eastAsia"/>
          <w:lang w:val="en-US"/>
        </w:rPr>
        <w:t>DOE2</w:t>
      </w:r>
      <w:r w:rsidRPr="00BA2E62"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:rsidR="0061362D" w:rsidRDefault="0061362D" w:rsidP="0061362D">
      <w:pPr>
        <w:pStyle w:val="1"/>
      </w:pPr>
      <w:bookmarkStart w:id="46" w:name="_Toc201406911"/>
      <w:bookmarkEnd w:id="40"/>
      <w:r>
        <w:rPr>
          <w:rFonts w:hint="eastAsia"/>
        </w:rPr>
        <w:t>气象数据</w:t>
      </w:r>
      <w:bookmarkEnd w:id="46"/>
    </w:p>
    <w:p w:rsidR="0061362D" w:rsidRDefault="0061362D" w:rsidP="0061362D">
      <w:pPr>
        <w:pStyle w:val="2"/>
      </w:pPr>
      <w:bookmarkStart w:id="47" w:name="_Toc201406912"/>
      <w:r>
        <w:rPr>
          <w:rFonts w:hint="eastAsia"/>
        </w:rPr>
        <w:t>气象地点</w:t>
      </w:r>
      <w:bookmarkEnd w:id="47"/>
    </w:p>
    <w:p w:rsidR="0061362D" w:rsidRPr="005E385A" w:rsidRDefault="0061362D" w:rsidP="0061362D">
      <w:pPr>
        <w:pStyle w:val="a0"/>
        <w:ind w:firstLine="420"/>
        <w:rPr>
          <w:lang w:val="en-US"/>
        </w:rPr>
      </w:pPr>
      <w:bookmarkStart w:id="48" w:name="气象数据来源"/>
      <w:r>
        <w:t>浙江</w:t>
      </w:r>
      <w:r>
        <w:t>-</w:t>
      </w:r>
      <w:r>
        <w:t>杭州</w:t>
      </w:r>
      <w:r>
        <w:t xml:space="preserve">, </w:t>
      </w:r>
      <w:r>
        <w:t>《中国建筑热环境分析专用气象数据集》</w:t>
      </w:r>
      <w:bookmarkEnd w:id="48"/>
    </w:p>
    <w:p w:rsidR="0061362D" w:rsidRDefault="0061362D" w:rsidP="0061362D">
      <w:pPr>
        <w:pStyle w:val="2"/>
      </w:pPr>
      <w:bookmarkStart w:id="49" w:name="_Toc201406913"/>
      <w:r>
        <w:rPr>
          <w:rFonts w:hint="eastAsia"/>
        </w:rPr>
        <w:lastRenderedPageBreak/>
        <w:t>逐日干球温度表</w:t>
      </w:r>
      <w:bookmarkEnd w:id="49"/>
    </w:p>
    <w:p w:rsidR="0061362D" w:rsidRPr="005E385A" w:rsidRDefault="0061362D" w:rsidP="0061362D">
      <w:pPr>
        <w:pStyle w:val="a0"/>
        <w:ind w:firstLineChars="0" w:firstLine="0"/>
        <w:rPr>
          <w:lang w:val="en-US"/>
        </w:rPr>
      </w:pPr>
      <w:bookmarkStart w:id="50" w:name="日均干球温度变化表"/>
      <w:bookmarkEnd w:id="50"/>
      <w:r>
        <w:rPr>
          <w:noProof/>
          <w:lang w:val="en-US"/>
        </w:rPr>
        <w:drawing>
          <wp:inline distT="0" distB="0" distL="0" distR="0">
            <wp:extent cx="5610814" cy="257202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62D" w:rsidRDefault="0061362D" w:rsidP="0061362D">
      <w:pPr>
        <w:pStyle w:val="2"/>
      </w:pPr>
      <w:bookmarkStart w:id="51" w:name="_Toc201406914"/>
      <w:r>
        <w:rPr>
          <w:rFonts w:hint="eastAsia"/>
        </w:rPr>
        <w:t>逐月辐照量表</w:t>
      </w:r>
      <w:bookmarkEnd w:id="51"/>
    </w:p>
    <w:p w:rsidR="0061362D" w:rsidRPr="00902539" w:rsidRDefault="0061362D" w:rsidP="0061362D">
      <w:pPr>
        <w:pStyle w:val="a0"/>
        <w:ind w:firstLineChars="0" w:firstLine="0"/>
        <w:rPr>
          <w:lang w:val="en-US"/>
        </w:rPr>
      </w:pPr>
      <w:bookmarkStart w:id="52" w:name="逐月辐照量图表"/>
      <w:bookmarkEnd w:id="52"/>
      <w:r>
        <w:rPr>
          <w:noProof/>
          <w:lang w:val="en-US"/>
        </w:rPr>
        <w:drawing>
          <wp:inline distT="0" distB="0" distL="0" distR="0">
            <wp:extent cx="5610814" cy="2324344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62D" w:rsidRDefault="0061362D" w:rsidP="0061362D">
      <w:pPr>
        <w:pStyle w:val="2"/>
      </w:pPr>
      <w:bookmarkStart w:id="53" w:name="_Toc201406915"/>
      <w:r>
        <w:rPr>
          <w:rFonts w:hint="eastAsia"/>
        </w:rPr>
        <w:t>峰值工况</w:t>
      </w:r>
      <w:bookmarkEnd w:id="5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BE125B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BE125B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BE125B" w:rsidRDefault="006C2A9B">
            <w:r>
              <w:t>最热</w:t>
            </w:r>
          </w:p>
        </w:tc>
        <w:tc>
          <w:tcPr>
            <w:tcW w:w="1975" w:type="dxa"/>
            <w:vAlign w:val="center"/>
          </w:tcPr>
          <w:p w:rsidR="00BE125B" w:rsidRDefault="006C2A9B">
            <w:r>
              <w:t>06</w:t>
            </w:r>
            <w:r>
              <w:t>月</w:t>
            </w:r>
            <w:r>
              <w:t>29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BE125B" w:rsidRDefault="006C2A9B">
            <w:r>
              <w:t>37.2</w:t>
            </w:r>
          </w:p>
        </w:tc>
        <w:tc>
          <w:tcPr>
            <w:tcW w:w="1556" w:type="dxa"/>
            <w:vAlign w:val="center"/>
          </w:tcPr>
          <w:p w:rsidR="00BE125B" w:rsidRDefault="006C2A9B">
            <w:r>
              <w:t>27.8</w:t>
            </w:r>
          </w:p>
        </w:tc>
        <w:tc>
          <w:tcPr>
            <w:tcW w:w="1556" w:type="dxa"/>
            <w:vAlign w:val="center"/>
          </w:tcPr>
          <w:p w:rsidR="00BE125B" w:rsidRDefault="006C2A9B">
            <w:r>
              <w:t>20.1</w:t>
            </w:r>
          </w:p>
        </w:tc>
        <w:tc>
          <w:tcPr>
            <w:tcW w:w="1556" w:type="dxa"/>
            <w:vAlign w:val="center"/>
          </w:tcPr>
          <w:p w:rsidR="00BE125B" w:rsidRDefault="006C2A9B">
            <w:r>
              <w:t>89.0</w:t>
            </w:r>
          </w:p>
        </w:tc>
      </w:tr>
      <w:tr w:rsidR="00BE125B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BE125B" w:rsidRDefault="006C2A9B">
            <w:r>
              <w:t>最冷</w:t>
            </w:r>
          </w:p>
        </w:tc>
        <w:tc>
          <w:tcPr>
            <w:tcW w:w="1975" w:type="dxa"/>
            <w:vAlign w:val="center"/>
          </w:tcPr>
          <w:p w:rsidR="00BE125B" w:rsidRDefault="006C2A9B">
            <w:r>
              <w:t>12</w:t>
            </w:r>
            <w:r>
              <w:t>月</w:t>
            </w:r>
            <w:r>
              <w:t>20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BE125B" w:rsidRDefault="006C2A9B">
            <w:r>
              <w:t>-2.2</w:t>
            </w:r>
          </w:p>
        </w:tc>
        <w:tc>
          <w:tcPr>
            <w:tcW w:w="1556" w:type="dxa"/>
            <w:vAlign w:val="center"/>
          </w:tcPr>
          <w:p w:rsidR="00BE125B" w:rsidRDefault="006C2A9B">
            <w:r>
              <w:t>-3.9</w:t>
            </w:r>
          </w:p>
        </w:tc>
        <w:tc>
          <w:tcPr>
            <w:tcW w:w="1556" w:type="dxa"/>
            <w:vAlign w:val="center"/>
          </w:tcPr>
          <w:p w:rsidR="00BE125B" w:rsidRDefault="006C2A9B">
            <w:r>
              <w:t>1.9</w:t>
            </w:r>
          </w:p>
        </w:tc>
        <w:tc>
          <w:tcPr>
            <w:tcW w:w="1556" w:type="dxa"/>
            <w:vAlign w:val="center"/>
          </w:tcPr>
          <w:p w:rsidR="00BE125B" w:rsidRDefault="006C2A9B">
            <w:r>
              <w:t>2.5</w:t>
            </w:r>
          </w:p>
        </w:tc>
      </w:tr>
    </w:tbl>
    <w:p w:rsidR="0061362D" w:rsidRPr="00A23AC4" w:rsidRDefault="0061362D" w:rsidP="0061362D">
      <w:pPr>
        <w:pStyle w:val="1"/>
        <w:widowControl w:val="0"/>
        <w:jc w:val="both"/>
      </w:pPr>
      <w:bookmarkStart w:id="54" w:name="气象峰值工况"/>
      <w:bookmarkStart w:id="55" w:name="_Toc201406916"/>
      <w:bookmarkEnd w:id="54"/>
      <w:r>
        <w:t>围护结构</w:t>
      </w:r>
      <w:bookmarkEnd w:id="55"/>
    </w:p>
    <w:p w:rsidR="00BE125B" w:rsidRDefault="006C2A9B">
      <w:pPr>
        <w:pStyle w:val="2"/>
        <w:widowControl w:val="0"/>
      </w:pPr>
      <w:bookmarkStart w:id="56" w:name="_Toc201406917"/>
      <w:r>
        <w:t>工程材料</w:t>
      </w:r>
      <w:bookmarkEnd w:id="56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BE125B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数据来源</w:t>
            </w:r>
          </w:p>
        </w:tc>
      </w:tr>
      <w:tr w:rsidR="00BE125B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:rsidR="00BE125B" w:rsidRDefault="00BE125B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BE125B" w:rsidRDefault="00BE125B">
            <w:pPr>
              <w:jc w:val="center"/>
            </w:pPr>
          </w:p>
        </w:tc>
      </w:tr>
      <w:tr w:rsidR="00BE125B">
        <w:trPr>
          <w:jc w:val="center"/>
        </w:trPr>
        <w:tc>
          <w:tcPr>
            <w:tcW w:w="2196" w:type="dxa"/>
            <w:vAlign w:val="center"/>
          </w:tcPr>
          <w:p w:rsidR="00BE125B" w:rsidRDefault="006C2A9B">
            <w:r>
              <w:lastRenderedPageBreak/>
              <w:t>水泥砂浆</w:t>
            </w:r>
          </w:p>
        </w:tc>
        <w:tc>
          <w:tcPr>
            <w:tcW w:w="1018" w:type="dxa"/>
            <w:vAlign w:val="center"/>
          </w:tcPr>
          <w:p w:rsidR="00BE125B" w:rsidRDefault="006C2A9B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:rsidR="00BE125B" w:rsidRDefault="006C2A9B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:rsidR="00BE125B" w:rsidRDefault="006C2A9B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:rsidR="00BE125B" w:rsidRDefault="006C2A9B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BE125B">
        <w:trPr>
          <w:jc w:val="center"/>
        </w:trPr>
        <w:tc>
          <w:tcPr>
            <w:tcW w:w="2196" w:type="dxa"/>
            <w:vAlign w:val="center"/>
          </w:tcPr>
          <w:p w:rsidR="00BE125B" w:rsidRDefault="006C2A9B">
            <w:r>
              <w:t>石灰砂浆</w:t>
            </w:r>
          </w:p>
        </w:tc>
        <w:tc>
          <w:tcPr>
            <w:tcW w:w="1018" w:type="dxa"/>
            <w:vAlign w:val="center"/>
          </w:tcPr>
          <w:p w:rsidR="00BE125B" w:rsidRDefault="006C2A9B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:rsidR="00BE125B" w:rsidRDefault="006C2A9B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:rsidR="00BE125B" w:rsidRDefault="006C2A9B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:rsidR="00BE125B" w:rsidRDefault="006C2A9B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BE125B">
        <w:trPr>
          <w:jc w:val="center"/>
        </w:trPr>
        <w:tc>
          <w:tcPr>
            <w:tcW w:w="2196" w:type="dxa"/>
            <w:vAlign w:val="center"/>
          </w:tcPr>
          <w:p w:rsidR="00BE125B" w:rsidRDefault="006C2A9B">
            <w:r>
              <w:t>钢筋混凝土</w:t>
            </w:r>
          </w:p>
        </w:tc>
        <w:tc>
          <w:tcPr>
            <w:tcW w:w="1018" w:type="dxa"/>
            <w:vAlign w:val="center"/>
          </w:tcPr>
          <w:p w:rsidR="00BE125B" w:rsidRDefault="006C2A9B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:rsidR="00BE125B" w:rsidRDefault="006C2A9B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:rsidR="00BE125B" w:rsidRDefault="006C2A9B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:rsidR="00BE125B" w:rsidRDefault="006C2A9B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BE125B">
        <w:trPr>
          <w:jc w:val="center"/>
        </w:trPr>
        <w:tc>
          <w:tcPr>
            <w:tcW w:w="2196" w:type="dxa"/>
            <w:vAlign w:val="center"/>
          </w:tcPr>
          <w:p w:rsidR="00BE125B" w:rsidRDefault="006C2A9B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BE125B" w:rsidRDefault="006C2A9B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:rsidR="00BE125B" w:rsidRDefault="006C2A9B">
            <w:pPr>
              <w:jc w:val="right"/>
            </w:pPr>
            <w:r>
              <w:t>15.360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:rsidR="00BE125B" w:rsidRDefault="006C2A9B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:rsidR="00BE125B" w:rsidRDefault="006C2A9B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BE125B">
        <w:trPr>
          <w:jc w:val="center"/>
        </w:trPr>
        <w:tc>
          <w:tcPr>
            <w:tcW w:w="2196" w:type="dxa"/>
            <w:vAlign w:val="center"/>
          </w:tcPr>
          <w:p w:rsidR="00BE125B" w:rsidRDefault="006C2A9B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:rsidR="00BE125B" w:rsidRDefault="006C2A9B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:rsidR="00BE125B" w:rsidRDefault="006C2A9B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28.5</w:t>
            </w:r>
          </w:p>
        </w:tc>
        <w:tc>
          <w:tcPr>
            <w:tcW w:w="1018" w:type="dxa"/>
            <w:vAlign w:val="center"/>
          </w:tcPr>
          <w:p w:rsidR="00BE125B" w:rsidRDefault="006C2A9B">
            <w:pPr>
              <w:jc w:val="right"/>
            </w:pPr>
            <w:r>
              <w:t>1647.0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:rsidR="00BE125B" w:rsidRDefault="006C2A9B">
            <w:r>
              <w:rPr>
                <w:sz w:val="18"/>
                <w:szCs w:val="18"/>
              </w:rPr>
              <w:t>重庆居住建筑节能设计标准</w:t>
            </w:r>
            <w:r>
              <w:rPr>
                <w:sz w:val="18"/>
                <w:szCs w:val="18"/>
              </w:rPr>
              <w:t xml:space="preserve"> 50-5024-2002</w:t>
            </w:r>
          </w:p>
        </w:tc>
      </w:tr>
      <w:tr w:rsidR="00BE125B">
        <w:trPr>
          <w:jc w:val="center"/>
        </w:trPr>
        <w:tc>
          <w:tcPr>
            <w:tcW w:w="2196" w:type="dxa"/>
            <w:vAlign w:val="center"/>
          </w:tcPr>
          <w:p w:rsidR="00BE125B" w:rsidRDefault="006C2A9B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:rsidR="00BE125B" w:rsidRDefault="006C2A9B">
            <w:pPr>
              <w:jc w:val="right"/>
            </w:pPr>
            <w:r>
              <w:t>0.041</w:t>
            </w:r>
          </w:p>
        </w:tc>
        <w:tc>
          <w:tcPr>
            <w:tcW w:w="1030" w:type="dxa"/>
            <w:vAlign w:val="center"/>
          </w:tcPr>
          <w:p w:rsidR="00BE125B" w:rsidRDefault="006C2A9B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110.0</w:t>
            </w:r>
          </w:p>
        </w:tc>
        <w:tc>
          <w:tcPr>
            <w:tcW w:w="1018" w:type="dxa"/>
            <w:vAlign w:val="center"/>
          </w:tcPr>
          <w:p w:rsidR="00BE125B" w:rsidRDefault="006C2A9B">
            <w:pPr>
              <w:jc w:val="right"/>
            </w:pPr>
            <w:r>
              <w:t>1220.0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:rsidR="00BE125B" w:rsidRDefault="006C2A9B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BE125B">
        <w:trPr>
          <w:jc w:val="center"/>
        </w:trPr>
        <w:tc>
          <w:tcPr>
            <w:tcW w:w="2196" w:type="dxa"/>
            <w:vAlign w:val="center"/>
          </w:tcPr>
          <w:p w:rsidR="00BE125B" w:rsidRDefault="006C2A9B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BE125B" w:rsidRDefault="006C2A9B">
            <w:pPr>
              <w:jc w:val="right"/>
            </w:pPr>
            <w:r>
              <w:t>0.220</w:t>
            </w:r>
          </w:p>
        </w:tc>
        <w:tc>
          <w:tcPr>
            <w:tcW w:w="1030" w:type="dxa"/>
            <w:vAlign w:val="center"/>
          </w:tcPr>
          <w:p w:rsidR="00BE125B" w:rsidRDefault="006C2A9B">
            <w:pPr>
              <w:jc w:val="right"/>
            </w:pPr>
            <w:r>
              <w:t>3.590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700.0</w:t>
            </w:r>
          </w:p>
        </w:tc>
        <w:tc>
          <w:tcPr>
            <w:tcW w:w="1018" w:type="dxa"/>
            <w:vAlign w:val="center"/>
          </w:tcPr>
          <w:p w:rsidR="00BE125B" w:rsidRDefault="006C2A9B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0.0998</w:t>
            </w:r>
          </w:p>
        </w:tc>
        <w:tc>
          <w:tcPr>
            <w:tcW w:w="1516" w:type="dxa"/>
            <w:vAlign w:val="center"/>
          </w:tcPr>
          <w:p w:rsidR="00BE125B" w:rsidRDefault="006C2A9B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BE125B">
        <w:trPr>
          <w:jc w:val="center"/>
        </w:trPr>
        <w:tc>
          <w:tcPr>
            <w:tcW w:w="2196" w:type="dxa"/>
            <w:vAlign w:val="center"/>
          </w:tcPr>
          <w:p w:rsidR="00BE125B" w:rsidRDefault="006C2A9B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BE125B" w:rsidRDefault="006C2A9B">
            <w:pPr>
              <w:jc w:val="right"/>
            </w:pPr>
            <w:r>
              <w:t>0.750</w:t>
            </w:r>
          </w:p>
        </w:tc>
        <w:tc>
          <w:tcPr>
            <w:tcW w:w="1030" w:type="dxa"/>
            <w:vAlign w:val="center"/>
          </w:tcPr>
          <w:p w:rsidR="00BE125B" w:rsidRDefault="006C2A9B">
            <w:pPr>
              <w:jc w:val="right"/>
            </w:pPr>
            <w:r>
              <w:t>7.490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1450.0</w:t>
            </w:r>
          </w:p>
        </w:tc>
        <w:tc>
          <w:tcPr>
            <w:tcW w:w="1018" w:type="dxa"/>
            <w:vAlign w:val="center"/>
          </w:tcPr>
          <w:p w:rsidR="00BE125B" w:rsidRDefault="006C2A9B">
            <w:pPr>
              <w:jc w:val="right"/>
            </w:pPr>
            <w:r>
              <w:t>709.4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:rsidR="00BE125B" w:rsidRDefault="006C2A9B">
            <w:r>
              <w:rPr>
                <w:sz w:val="18"/>
                <w:szCs w:val="18"/>
              </w:rPr>
              <w:t>北京居住建筑节能设计标准</w:t>
            </w:r>
            <w:r>
              <w:rPr>
                <w:sz w:val="18"/>
                <w:szCs w:val="18"/>
              </w:rPr>
              <w:t xml:space="preserve"> DBJ01-602-2004</w:t>
            </w:r>
          </w:p>
        </w:tc>
      </w:tr>
    </w:tbl>
    <w:p w:rsidR="00BE125B" w:rsidRDefault="006C2A9B">
      <w:pPr>
        <w:pStyle w:val="2"/>
        <w:widowControl w:val="0"/>
      </w:pPr>
      <w:bookmarkStart w:id="57" w:name="_Toc201406918"/>
      <w:r>
        <w:t>围护结构作法简要说明</w:t>
      </w:r>
      <w:bookmarkEnd w:id="57"/>
    </w:p>
    <w:p w:rsidR="00BE125B" w:rsidRDefault="006C2A9B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挤塑聚苯板</w:t>
      </w:r>
      <w:r>
        <w:rPr>
          <w:color w:val="0000FF"/>
        </w:rPr>
        <w:t>20+</w:t>
      </w:r>
      <w:r>
        <w:rPr>
          <w:color w:val="0000FF"/>
        </w:rPr>
        <w:t>加气砼</w:t>
      </w:r>
      <w:r>
        <w:rPr>
          <w:color w:val="0000FF"/>
        </w:rPr>
        <w:t>80</w:t>
      </w:r>
      <w:r>
        <w:rPr>
          <w:color w:val="0000FF"/>
        </w:rPr>
        <w:t>＋钢筋砼</w:t>
      </w:r>
      <w:r>
        <w:rPr>
          <w:color w:val="0000FF"/>
        </w:rPr>
        <w:t>120 (K=0.500,D=3.904)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:rsidR="00BE125B" w:rsidRDefault="006C2A9B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 xml:space="preserve">(ρ=25-32) </w:t>
      </w:r>
      <w:r>
        <w:rPr>
          <w:color w:val="800000"/>
        </w:rPr>
        <w:t>48mm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＋加气混凝土、泡沫混凝土</w:t>
      </w:r>
      <w:r>
        <w:rPr>
          <w:color w:val="000000"/>
        </w:rPr>
        <w:t>(ρ=700) 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:rsidR="00BE125B" w:rsidRDefault="006C2A9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</w:rPr>
        <w:t>外</w:t>
      </w:r>
      <w:r>
        <w:rPr>
          <w:color w:val="0000FF"/>
        </w:rPr>
        <w:t>-</w:t>
      </w:r>
      <w:r>
        <w:rPr>
          <w:color w:val="0000FF"/>
        </w:rPr>
        <w:t>挤塑聚苯板</w:t>
      </w:r>
      <w:r>
        <w:rPr>
          <w:color w:val="0000FF"/>
        </w:rPr>
        <w:t>20+</w:t>
      </w:r>
      <w:r>
        <w:rPr>
          <w:color w:val="0000FF"/>
        </w:rPr>
        <w:t>钢筋砼</w:t>
      </w:r>
      <w:r>
        <w:rPr>
          <w:color w:val="0000FF"/>
        </w:rPr>
        <w:t>200 (K=0.473,D=4.601)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:rsidR="00BE125B" w:rsidRDefault="006C2A9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>(ρ=60-160) 40mm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＋加气混凝土、泡沫混凝土</w:t>
      </w:r>
      <w:r>
        <w:rPr>
          <w:color w:val="000000"/>
        </w:rPr>
        <w:t>(ρ=700)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:rsidR="00BE125B" w:rsidRDefault="006C2A9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热桥梁：</w:t>
      </w:r>
      <w:r>
        <w:rPr>
          <w:color w:val="0000FF"/>
        </w:rPr>
        <w:t>挤塑聚苯板</w:t>
      </w:r>
      <w:r>
        <w:rPr>
          <w:color w:val="0000FF"/>
        </w:rPr>
        <w:t>20</w:t>
      </w:r>
      <w:r>
        <w:rPr>
          <w:color w:val="0000FF"/>
        </w:rPr>
        <w:t>＋钢筋砼</w:t>
      </w:r>
      <w:r>
        <w:rPr>
          <w:color w:val="0000FF"/>
        </w:rPr>
        <w:t>200 (K=1.113,D=2.928)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:rsidR="00BE125B" w:rsidRDefault="006C2A9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</w:t>
      </w:r>
      <w:r>
        <w:rPr>
          <w:color w:val="800000"/>
        </w:rPr>
        <w:t>苯板</w:t>
      </w:r>
      <w:r>
        <w:rPr>
          <w:color w:val="800000"/>
        </w:rPr>
        <w:t>(ρ=25-32)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:rsidR="00BE125B" w:rsidRDefault="006C2A9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</w:rPr>
        <w:t>挤塑聚苯板</w:t>
      </w:r>
      <w:r>
        <w:rPr>
          <w:color w:val="0000FF"/>
        </w:rPr>
        <w:t>20</w:t>
      </w:r>
      <w:r>
        <w:rPr>
          <w:color w:val="0000FF"/>
        </w:rPr>
        <w:t>＋钢筋砼</w:t>
      </w:r>
      <w:r>
        <w:rPr>
          <w:color w:val="0000FF"/>
        </w:rPr>
        <w:t>200 (K=1.113,D=2.928)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:rsidR="00BE125B" w:rsidRDefault="006C2A9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:rsidR="00BE125B" w:rsidRDefault="006C2A9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热桥板：</w:t>
      </w:r>
      <w:r>
        <w:rPr>
          <w:color w:val="0000FF"/>
        </w:rPr>
        <w:t>挤塑聚苯板</w:t>
      </w:r>
      <w:r>
        <w:rPr>
          <w:color w:val="0000FF"/>
        </w:rPr>
        <w:t>20</w:t>
      </w:r>
      <w:r>
        <w:rPr>
          <w:color w:val="0000FF"/>
        </w:rPr>
        <w:t>＋钢筋砼</w:t>
      </w:r>
      <w:r>
        <w:rPr>
          <w:color w:val="0000FF"/>
        </w:rPr>
        <w:t>200 (K=1.113,D=2.928)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:rsidR="00BE125B" w:rsidRDefault="006C2A9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:rsidR="00BE125B" w:rsidRDefault="006C2A9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</w:rPr>
        <w:t>挤塑聚苯板</w:t>
      </w:r>
      <w:r>
        <w:rPr>
          <w:color w:val="0000FF"/>
        </w:rPr>
        <w:t>20+</w:t>
      </w:r>
      <w:r>
        <w:rPr>
          <w:color w:val="0000FF"/>
        </w:rPr>
        <w:t>钢筋砼</w:t>
      </w:r>
      <w:r>
        <w:rPr>
          <w:color w:val="0000FF"/>
        </w:rPr>
        <w:t>120 (K=1.178,D=2.133)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:rsidR="00BE125B" w:rsidRDefault="006C2A9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:rsidR="00BE125B" w:rsidRDefault="006C2A9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lastRenderedPageBreak/>
        <w:t xml:space="preserve">7.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</w:rPr>
        <w:t>70</w:t>
      </w:r>
      <w:r>
        <w:rPr>
          <w:color w:val="0000FF"/>
        </w:rPr>
        <w:t>系列内平开隔热铝合金窗</w:t>
      </w:r>
      <w:r>
        <w:rPr>
          <w:color w:val="0000FF"/>
        </w:rPr>
        <w:t>(5+12Ar+5+12Ar+5Low-E) (K=1.800)</w:t>
      </w:r>
      <w:r>
        <w:rPr>
          <w:color w:val="0000FF"/>
        </w:rPr>
        <w:t>：</w:t>
      </w:r>
    </w:p>
    <w:p w:rsidR="00BE125B" w:rsidRDefault="006C2A9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1.800W/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0.335</w:t>
      </w:r>
    </w:p>
    <w:p w:rsidR="00BE125B" w:rsidRDefault="006C2A9B">
      <w:pPr>
        <w:pStyle w:val="2"/>
        <w:widowControl w:val="0"/>
      </w:pPr>
      <w:bookmarkStart w:id="58" w:name="_Toc201406919"/>
      <w:r>
        <w:t>体形系数</w:t>
      </w:r>
      <w:bookmarkEnd w:id="58"/>
    </w:p>
    <w:p w:rsidR="00BE125B" w:rsidRDefault="006C2A9B">
      <w:pPr>
        <w:pStyle w:val="3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BE125B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:rsidR="00BE125B" w:rsidRDefault="006C2A9B"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820" w:type="dxa"/>
            <w:vAlign w:val="center"/>
          </w:tcPr>
          <w:p w:rsidR="00BE125B" w:rsidRDefault="006C2A9B">
            <w:r>
              <w:t>5472.22</w:t>
            </w:r>
          </w:p>
        </w:tc>
      </w:tr>
      <w:tr w:rsidR="00BE125B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:rsidR="00BE125B" w:rsidRDefault="006C2A9B">
            <w:r>
              <w:t>建筑体积</w:t>
            </w:r>
            <w:r>
              <w:t>(m</w:t>
            </w:r>
            <w:r>
              <w:t>3)</w:t>
            </w:r>
          </w:p>
        </w:tc>
        <w:tc>
          <w:tcPr>
            <w:tcW w:w="6820" w:type="dxa"/>
            <w:vAlign w:val="center"/>
          </w:tcPr>
          <w:p w:rsidR="00BE125B" w:rsidRDefault="006C2A9B">
            <w:r>
              <w:t>14907.64</w:t>
            </w:r>
          </w:p>
        </w:tc>
      </w:tr>
      <w:tr w:rsidR="00BE125B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:rsidR="00BE125B" w:rsidRDefault="006C2A9B">
            <w:r>
              <w:t>体形系数</w:t>
            </w:r>
          </w:p>
        </w:tc>
        <w:tc>
          <w:tcPr>
            <w:tcW w:w="6820" w:type="dxa"/>
            <w:vAlign w:val="center"/>
          </w:tcPr>
          <w:p w:rsidR="00BE125B" w:rsidRDefault="006C2A9B">
            <w:r>
              <w:t>0.37</w:t>
            </w:r>
          </w:p>
        </w:tc>
      </w:tr>
    </w:tbl>
    <w:p w:rsidR="00BE125B" w:rsidRDefault="006C2A9B">
      <w:pPr>
        <w:pStyle w:val="3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BE125B"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BE125B">
        <w:trPr>
          <w:jc w:val="center"/>
        </w:trPr>
        <w:tc>
          <w:tcPr>
            <w:tcW w:w="882" w:type="dxa"/>
            <w:vAlign w:val="center"/>
          </w:tcPr>
          <w:p w:rsidR="00BE125B" w:rsidRDefault="006C2A9B">
            <w:r>
              <w:t>1</w:t>
            </w:r>
          </w:p>
        </w:tc>
        <w:tc>
          <w:tcPr>
            <w:tcW w:w="1392" w:type="dxa"/>
            <w:vAlign w:val="center"/>
          </w:tcPr>
          <w:p w:rsidR="00BE125B" w:rsidRDefault="006C2A9B">
            <w:pPr>
              <w:jc w:val="right"/>
            </w:pPr>
            <w:r>
              <w:t>4.500</w:t>
            </w:r>
          </w:p>
        </w:tc>
        <w:tc>
          <w:tcPr>
            <w:tcW w:w="2263" w:type="dxa"/>
            <w:vAlign w:val="center"/>
          </w:tcPr>
          <w:p w:rsidR="00BE125B" w:rsidRDefault="006C2A9B">
            <w:pPr>
              <w:jc w:val="right"/>
            </w:pPr>
            <w:r>
              <w:t>975.72</w:t>
            </w:r>
          </w:p>
        </w:tc>
        <w:tc>
          <w:tcPr>
            <w:tcW w:w="2263" w:type="dxa"/>
            <w:vAlign w:val="center"/>
          </w:tcPr>
          <w:p w:rsidR="00BE125B" w:rsidRDefault="006C2A9B">
            <w:pPr>
              <w:jc w:val="right"/>
            </w:pPr>
            <w:r>
              <w:t>1222.16</w:t>
            </w:r>
          </w:p>
        </w:tc>
        <w:tc>
          <w:tcPr>
            <w:tcW w:w="2530" w:type="dxa"/>
            <w:vAlign w:val="center"/>
          </w:tcPr>
          <w:p w:rsidR="00BE125B" w:rsidRDefault="006C2A9B">
            <w:pPr>
              <w:jc w:val="right"/>
            </w:pPr>
            <w:r>
              <w:t>4390.76</w:t>
            </w:r>
          </w:p>
        </w:tc>
      </w:tr>
      <w:tr w:rsidR="00BE125B">
        <w:trPr>
          <w:jc w:val="center"/>
        </w:trPr>
        <w:tc>
          <w:tcPr>
            <w:tcW w:w="882" w:type="dxa"/>
            <w:vAlign w:val="center"/>
          </w:tcPr>
          <w:p w:rsidR="00BE125B" w:rsidRDefault="006C2A9B">
            <w:r>
              <w:t>2</w:t>
            </w:r>
          </w:p>
        </w:tc>
        <w:tc>
          <w:tcPr>
            <w:tcW w:w="1392" w:type="dxa"/>
            <w:vAlign w:val="center"/>
          </w:tcPr>
          <w:p w:rsidR="00BE125B" w:rsidRDefault="006C2A9B">
            <w:pPr>
              <w:jc w:val="right"/>
            </w:pPr>
            <w:r>
              <w:t>4.500</w:t>
            </w:r>
          </w:p>
        </w:tc>
        <w:tc>
          <w:tcPr>
            <w:tcW w:w="2263" w:type="dxa"/>
            <w:vAlign w:val="center"/>
          </w:tcPr>
          <w:p w:rsidR="00BE125B" w:rsidRDefault="006C2A9B">
            <w:pPr>
              <w:jc w:val="right"/>
            </w:pPr>
            <w:r>
              <w:t>984.18</w:t>
            </w:r>
          </w:p>
        </w:tc>
        <w:tc>
          <w:tcPr>
            <w:tcW w:w="2263" w:type="dxa"/>
            <w:vAlign w:val="center"/>
          </w:tcPr>
          <w:p w:rsidR="00BE125B" w:rsidRDefault="006C2A9B">
            <w:pPr>
              <w:jc w:val="right"/>
            </w:pPr>
            <w:r>
              <w:t>1237.22</w:t>
            </w:r>
          </w:p>
        </w:tc>
        <w:tc>
          <w:tcPr>
            <w:tcW w:w="2530" w:type="dxa"/>
            <w:vAlign w:val="center"/>
          </w:tcPr>
          <w:p w:rsidR="00BE125B" w:rsidRDefault="006C2A9B">
            <w:pPr>
              <w:jc w:val="right"/>
            </w:pPr>
            <w:r>
              <w:t>4428.81</w:t>
            </w:r>
          </w:p>
        </w:tc>
      </w:tr>
      <w:tr w:rsidR="00BE125B">
        <w:trPr>
          <w:jc w:val="center"/>
        </w:trPr>
        <w:tc>
          <w:tcPr>
            <w:tcW w:w="882" w:type="dxa"/>
            <w:vAlign w:val="center"/>
          </w:tcPr>
          <w:p w:rsidR="00BE125B" w:rsidRDefault="006C2A9B">
            <w:r>
              <w:t>3</w:t>
            </w:r>
          </w:p>
        </w:tc>
        <w:tc>
          <w:tcPr>
            <w:tcW w:w="1392" w:type="dxa"/>
            <w:vAlign w:val="center"/>
          </w:tcPr>
          <w:p w:rsidR="00BE125B" w:rsidRDefault="006C2A9B">
            <w:pPr>
              <w:jc w:val="right"/>
            </w:pPr>
            <w:r>
              <w:t>4.500</w:t>
            </w:r>
          </w:p>
        </w:tc>
        <w:tc>
          <w:tcPr>
            <w:tcW w:w="2263" w:type="dxa"/>
            <w:vAlign w:val="center"/>
          </w:tcPr>
          <w:p w:rsidR="00BE125B" w:rsidRDefault="006C2A9B">
            <w:pPr>
              <w:jc w:val="right"/>
            </w:pPr>
            <w:r>
              <w:t>1352.90</w:t>
            </w:r>
          </w:p>
        </w:tc>
        <w:tc>
          <w:tcPr>
            <w:tcW w:w="2263" w:type="dxa"/>
            <w:vAlign w:val="center"/>
          </w:tcPr>
          <w:p w:rsidR="00BE125B" w:rsidRDefault="006C2A9B">
            <w:pPr>
              <w:jc w:val="right"/>
            </w:pPr>
            <w:r>
              <w:t>1659.93</w:t>
            </w:r>
          </w:p>
        </w:tc>
        <w:tc>
          <w:tcPr>
            <w:tcW w:w="2530" w:type="dxa"/>
            <w:vAlign w:val="center"/>
          </w:tcPr>
          <w:p w:rsidR="00BE125B" w:rsidRDefault="006C2A9B">
            <w:pPr>
              <w:jc w:val="right"/>
            </w:pPr>
            <w:r>
              <w:t>6088.07</w:t>
            </w:r>
          </w:p>
        </w:tc>
      </w:tr>
      <w:tr w:rsidR="00BE125B">
        <w:trPr>
          <w:jc w:val="center"/>
        </w:trPr>
        <w:tc>
          <w:tcPr>
            <w:tcW w:w="882" w:type="dxa"/>
            <w:vAlign w:val="center"/>
          </w:tcPr>
          <w:p w:rsidR="00BE125B" w:rsidRDefault="006C2A9B">
            <w:r>
              <w:t>屋顶</w:t>
            </w:r>
          </w:p>
        </w:tc>
        <w:tc>
          <w:tcPr>
            <w:tcW w:w="1392" w:type="dxa"/>
            <w:vAlign w:val="center"/>
          </w:tcPr>
          <w:p w:rsidR="00BE125B" w:rsidRDefault="006C2A9B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:rsidR="00BE125B" w:rsidRDefault="006C2A9B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:rsidR="00BE125B" w:rsidRDefault="006C2A9B">
            <w:pPr>
              <w:jc w:val="right"/>
            </w:pPr>
            <w:r>
              <w:t>1352.92</w:t>
            </w:r>
          </w:p>
        </w:tc>
        <w:tc>
          <w:tcPr>
            <w:tcW w:w="2530" w:type="dxa"/>
            <w:vAlign w:val="center"/>
          </w:tcPr>
          <w:p w:rsidR="00BE125B" w:rsidRDefault="006C2A9B">
            <w:pPr>
              <w:jc w:val="right"/>
            </w:pPr>
            <w:r>
              <w:t>－</w:t>
            </w:r>
          </w:p>
        </w:tc>
      </w:tr>
      <w:tr w:rsidR="00BE125B">
        <w:trPr>
          <w:jc w:val="center"/>
        </w:trPr>
        <w:tc>
          <w:tcPr>
            <w:tcW w:w="882" w:type="dxa"/>
            <w:vAlign w:val="center"/>
          </w:tcPr>
          <w:p w:rsidR="00BE125B" w:rsidRDefault="006C2A9B">
            <w:r>
              <w:t>合计</w:t>
            </w:r>
          </w:p>
        </w:tc>
        <w:tc>
          <w:tcPr>
            <w:tcW w:w="1392" w:type="dxa"/>
            <w:vAlign w:val="center"/>
          </w:tcPr>
          <w:p w:rsidR="00BE125B" w:rsidRDefault="006C2A9B">
            <w:pPr>
              <w:jc w:val="right"/>
            </w:pPr>
            <w:r>
              <w:t>13.50</w:t>
            </w:r>
          </w:p>
        </w:tc>
        <w:tc>
          <w:tcPr>
            <w:tcW w:w="2263" w:type="dxa"/>
            <w:vAlign w:val="center"/>
          </w:tcPr>
          <w:p w:rsidR="00BE125B" w:rsidRDefault="006C2A9B">
            <w:pPr>
              <w:jc w:val="right"/>
            </w:pPr>
            <w:r>
              <w:t>3312.81</w:t>
            </w:r>
          </w:p>
        </w:tc>
        <w:tc>
          <w:tcPr>
            <w:tcW w:w="2263" w:type="dxa"/>
            <w:vAlign w:val="center"/>
          </w:tcPr>
          <w:p w:rsidR="00BE125B" w:rsidRDefault="006C2A9B">
            <w:pPr>
              <w:jc w:val="right"/>
            </w:pPr>
            <w:r>
              <w:t>5472.22</w:t>
            </w:r>
          </w:p>
        </w:tc>
        <w:tc>
          <w:tcPr>
            <w:tcW w:w="2530" w:type="dxa"/>
            <w:vAlign w:val="center"/>
          </w:tcPr>
          <w:p w:rsidR="00BE125B" w:rsidRDefault="006C2A9B">
            <w:pPr>
              <w:jc w:val="right"/>
            </w:pPr>
            <w:r>
              <w:t>14907.64</w:t>
            </w:r>
          </w:p>
        </w:tc>
      </w:tr>
    </w:tbl>
    <w:p w:rsidR="00BE125B" w:rsidRDefault="006C2A9B">
      <w:pPr>
        <w:pStyle w:val="2"/>
        <w:widowControl w:val="0"/>
      </w:pPr>
      <w:bookmarkStart w:id="59" w:name="_Toc201406920"/>
      <w:r>
        <w:t>窗墙比</w:t>
      </w:r>
      <w:bookmarkEnd w:id="59"/>
    </w:p>
    <w:p w:rsidR="00BE125B" w:rsidRDefault="006C2A9B">
      <w:pPr>
        <w:pStyle w:val="3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BE125B">
        <w:trPr>
          <w:jc w:val="center"/>
        </w:trPr>
        <w:tc>
          <w:tcPr>
            <w:tcW w:w="1652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窗墙比</w:t>
            </w:r>
          </w:p>
        </w:tc>
      </w:tr>
      <w:tr w:rsidR="00BE125B">
        <w:trPr>
          <w:jc w:val="center"/>
        </w:trPr>
        <w:tc>
          <w:tcPr>
            <w:tcW w:w="1652" w:type="dxa"/>
            <w:vAlign w:val="center"/>
          </w:tcPr>
          <w:p w:rsidR="00BE125B" w:rsidRDefault="006C2A9B">
            <w:pPr>
              <w:jc w:val="center"/>
            </w:pPr>
            <w:r>
              <w:t>南向</w:t>
            </w:r>
          </w:p>
        </w:tc>
        <w:tc>
          <w:tcPr>
            <w:tcW w:w="1816" w:type="dxa"/>
            <w:vAlign w:val="center"/>
          </w:tcPr>
          <w:p w:rsidR="00BE125B" w:rsidRDefault="006C2A9B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:rsidR="00BE125B" w:rsidRDefault="006C2A9B">
            <w:pPr>
              <w:jc w:val="right"/>
            </w:pPr>
            <w:r>
              <w:t>453.93</w:t>
            </w:r>
          </w:p>
        </w:tc>
        <w:tc>
          <w:tcPr>
            <w:tcW w:w="2105" w:type="dxa"/>
            <w:vAlign w:val="center"/>
          </w:tcPr>
          <w:p w:rsidR="00BE125B" w:rsidRDefault="006C2A9B">
            <w:pPr>
              <w:jc w:val="right"/>
            </w:pPr>
            <w:r>
              <w:t>1127.78</w:t>
            </w:r>
          </w:p>
        </w:tc>
        <w:tc>
          <w:tcPr>
            <w:tcW w:w="1652" w:type="dxa"/>
            <w:vAlign w:val="center"/>
          </w:tcPr>
          <w:p w:rsidR="00BE125B" w:rsidRDefault="006C2A9B">
            <w:pPr>
              <w:jc w:val="right"/>
            </w:pPr>
            <w:r>
              <w:t>0.40</w:t>
            </w:r>
          </w:p>
        </w:tc>
      </w:tr>
      <w:tr w:rsidR="00BE125B">
        <w:trPr>
          <w:jc w:val="center"/>
        </w:trPr>
        <w:tc>
          <w:tcPr>
            <w:tcW w:w="1652" w:type="dxa"/>
            <w:vAlign w:val="center"/>
          </w:tcPr>
          <w:p w:rsidR="00BE125B" w:rsidRDefault="006C2A9B">
            <w:pPr>
              <w:jc w:val="center"/>
            </w:pPr>
            <w:r>
              <w:t>北向</w:t>
            </w:r>
          </w:p>
        </w:tc>
        <w:tc>
          <w:tcPr>
            <w:tcW w:w="1816" w:type="dxa"/>
            <w:vAlign w:val="center"/>
          </w:tcPr>
          <w:p w:rsidR="00BE125B" w:rsidRDefault="006C2A9B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:rsidR="00BE125B" w:rsidRDefault="006C2A9B">
            <w:pPr>
              <w:jc w:val="right"/>
            </w:pPr>
            <w:r>
              <w:t>514.36</w:t>
            </w:r>
          </w:p>
        </w:tc>
        <w:tc>
          <w:tcPr>
            <w:tcW w:w="2105" w:type="dxa"/>
            <w:vAlign w:val="center"/>
          </w:tcPr>
          <w:p w:rsidR="00BE125B" w:rsidRDefault="006C2A9B">
            <w:pPr>
              <w:jc w:val="right"/>
            </w:pPr>
            <w:r>
              <w:t>1128.45</w:t>
            </w:r>
          </w:p>
        </w:tc>
        <w:tc>
          <w:tcPr>
            <w:tcW w:w="1652" w:type="dxa"/>
            <w:vAlign w:val="center"/>
          </w:tcPr>
          <w:p w:rsidR="00BE125B" w:rsidRDefault="006C2A9B">
            <w:pPr>
              <w:jc w:val="right"/>
            </w:pPr>
            <w:r>
              <w:t>0.46</w:t>
            </w:r>
          </w:p>
        </w:tc>
      </w:tr>
      <w:tr w:rsidR="00BE125B">
        <w:trPr>
          <w:jc w:val="center"/>
        </w:trPr>
        <w:tc>
          <w:tcPr>
            <w:tcW w:w="1652" w:type="dxa"/>
            <w:vAlign w:val="center"/>
          </w:tcPr>
          <w:p w:rsidR="00BE125B" w:rsidRDefault="006C2A9B">
            <w:pPr>
              <w:jc w:val="center"/>
            </w:pPr>
            <w:r>
              <w:t>东向</w:t>
            </w:r>
          </w:p>
        </w:tc>
        <w:tc>
          <w:tcPr>
            <w:tcW w:w="1816" w:type="dxa"/>
            <w:vAlign w:val="center"/>
          </w:tcPr>
          <w:p w:rsidR="00BE125B" w:rsidRDefault="006C2A9B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:rsidR="00BE125B" w:rsidRDefault="006C2A9B">
            <w:pPr>
              <w:jc w:val="right"/>
            </w:pPr>
            <w:r>
              <w:t>157.70</w:t>
            </w:r>
          </w:p>
        </w:tc>
        <w:tc>
          <w:tcPr>
            <w:tcW w:w="2105" w:type="dxa"/>
            <w:vAlign w:val="center"/>
          </w:tcPr>
          <w:p w:rsidR="00BE125B" w:rsidRDefault="006C2A9B">
            <w:pPr>
              <w:jc w:val="right"/>
            </w:pPr>
            <w:r>
              <w:t>726.50</w:t>
            </w:r>
          </w:p>
        </w:tc>
        <w:tc>
          <w:tcPr>
            <w:tcW w:w="1652" w:type="dxa"/>
            <w:vAlign w:val="center"/>
          </w:tcPr>
          <w:p w:rsidR="00BE125B" w:rsidRDefault="006C2A9B">
            <w:pPr>
              <w:jc w:val="right"/>
            </w:pPr>
            <w:r>
              <w:t>0.22</w:t>
            </w:r>
          </w:p>
        </w:tc>
      </w:tr>
      <w:tr w:rsidR="00BE125B">
        <w:trPr>
          <w:jc w:val="center"/>
        </w:trPr>
        <w:tc>
          <w:tcPr>
            <w:tcW w:w="1652" w:type="dxa"/>
            <w:vAlign w:val="center"/>
          </w:tcPr>
          <w:p w:rsidR="00BE125B" w:rsidRDefault="006C2A9B">
            <w:pPr>
              <w:jc w:val="center"/>
            </w:pPr>
            <w:r>
              <w:t>西向</w:t>
            </w:r>
          </w:p>
        </w:tc>
        <w:tc>
          <w:tcPr>
            <w:tcW w:w="1816" w:type="dxa"/>
            <w:vAlign w:val="center"/>
          </w:tcPr>
          <w:p w:rsidR="00BE125B" w:rsidRDefault="006C2A9B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:rsidR="00BE125B" w:rsidRDefault="006C2A9B">
            <w:pPr>
              <w:jc w:val="right"/>
            </w:pPr>
            <w:r>
              <w:t>243.76</w:t>
            </w:r>
          </w:p>
        </w:tc>
        <w:tc>
          <w:tcPr>
            <w:tcW w:w="2105" w:type="dxa"/>
            <w:vAlign w:val="center"/>
          </w:tcPr>
          <w:p w:rsidR="00BE125B" w:rsidRDefault="006C2A9B">
            <w:pPr>
              <w:jc w:val="right"/>
            </w:pPr>
            <w:r>
              <w:t>739.98</w:t>
            </w:r>
          </w:p>
        </w:tc>
        <w:tc>
          <w:tcPr>
            <w:tcW w:w="1652" w:type="dxa"/>
            <w:vAlign w:val="center"/>
          </w:tcPr>
          <w:p w:rsidR="00BE125B" w:rsidRDefault="006C2A9B">
            <w:pPr>
              <w:jc w:val="right"/>
            </w:pPr>
            <w:r>
              <w:t>0.33</w:t>
            </w:r>
          </w:p>
        </w:tc>
      </w:tr>
    </w:tbl>
    <w:p w:rsidR="00BE125B" w:rsidRDefault="006C2A9B">
      <w:pPr>
        <w:pStyle w:val="3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BE125B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BE125B">
        <w:trPr>
          <w:jc w:val="center"/>
        </w:trPr>
        <w:tc>
          <w:tcPr>
            <w:tcW w:w="877" w:type="dxa"/>
            <w:vMerge w:val="restart"/>
            <w:vAlign w:val="center"/>
          </w:tcPr>
          <w:p w:rsidR="00BE125B" w:rsidRDefault="006C2A9B">
            <w:pPr>
              <w:jc w:val="center"/>
            </w:pPr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:rsidR="00BE125B" w:rsidRDefault="006C2A9B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:rsidR="00BE125B" w:rsidRDefault="006C2A9B">
            <w:r>
              <w:t>C1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0.60×3.60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1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2.16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6.48</w:t>
            </w:r>
          </w:p>
        </w:tc>
        <w:tc>
          <w:tcPr>
            <w:tcW w:w="1131" w:type="dxa"/>
            <w:vMerge w:val="restart"/>
            <w:vAlign w:val="center"/>
          </w:tcPr>
          <w:p w:rsidR="00BE125B" w:rsidRDefault="006C2A9B">
            <w:pPr>
              <w:jc w:val="right"/>
            </w:pPr>
            <w:r>
              <w:t>453.93</w:t>
            </w:r>
          </w:p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C1'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0.60×3.60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1~3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9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2.16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19.44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C1a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0.60×2.70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2~3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1.62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17.82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C1a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0.59×2.70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3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1.59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1.59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C2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1.20×3.60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1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4.32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8.64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C2a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1.20×2.70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2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5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16.20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C2a'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1.20×2.70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3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6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19.44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C2a'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1.19×2.70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3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3.22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3.22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C3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1.50×3.60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2~3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5.40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10.80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C4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2.40×2.40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3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5.76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5.76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MC1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2.40×3.60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1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8.64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8.64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MQ11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3.60×3.60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1~2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12.96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25.92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MQ11'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3.50×3.60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3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12.60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12.60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MQ12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7.20×3.60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1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25.92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25.92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MQ12a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7.20×2.70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2~3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19.44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38.88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MQ13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7.20×3.60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1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25.92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25.92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MQ13'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2.85×3.60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1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10.26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10.26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MQ13''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4.15×3.60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1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14.94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14.94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MQ13a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7.20×2.70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2~3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19.44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38.88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MQ13a'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2.85×2.70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2~3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7.70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15.39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MQ13a''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4.15×2.70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2~3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11.21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22.41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MQ14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4.81×3.60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1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17.32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17.32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MQ14"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1.22×3.60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1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4.39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4.39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MQ14a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4.81×3.60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2~3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17.32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34.65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MQ14a'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1.22×3.60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2~3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4.39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8.78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MQ19'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2.51×3.60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1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9.03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9.03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MQ19a'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2.51×2.70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2~3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6.79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13.58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MQ7'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1.94×1.20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1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2.33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2.33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MQ7'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1.76×1.20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1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2.11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2.11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MQ9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3.50×3.60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1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12.60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12.60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 w:val="restart"/>
            <w:vAlign w:val="center"/>
          </w:tcPr>
          <w:p w:rsidR="00BE125B" w:rsidRDefault="006C2A9B">
            <w:pPr>
              <w:jc w:val="center"/>
            </w:pPr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:rsidR="00BE125B" w:rsidRDefault="006C2A9B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:rsidR="00BE125B" w:rsidRDefault="006C2A9B">
            <w:r>
              <w:t>C1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0.60×3.60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1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2.16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6.48</w:t>
            </w:r>
          </w:p>
        </w:tc>
        <w:tc>
          <w:tcPr>
            <w:tcW w:w="1131" w:type="dxa"/>
            <w:vMerge w:val="restart"/>
            <w:vAlign w:val="center"/>
          </w:tcPr>
          <w:p w:rsidR="00BE125B" w:rsidRDefault="006C2A9B">
            <w:pPr>
              <w:jc w:val="right"/>
            </w:pPr>
            <w:r>
              <w:t>514.36</w:t>
            </w:r>
          </w:p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C1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0.60×3.60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1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2.16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2.16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C1'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0.60×3.60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1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2.16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2.16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C1a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0.60×2.70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2~3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7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1.62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11.34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C1a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0.60×2.70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2~3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1.62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C2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1.20×3.60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1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4.32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4.32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C2'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1.20×3.60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1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4.32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17.28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C2'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1.20×3.60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1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4.32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4.32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C2a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1.20×2.70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2~3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9.72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C2a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1.20×2.70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3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12.96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C2a'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1.20×2.70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2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9.72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C2a'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1.20×2.70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2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C5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1.19×1.20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1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1.43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1.43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C5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1.19×1.20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2~3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1.43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2.86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C6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1.17×1.20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1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1.41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1.41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C6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1.20×1.20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1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1.44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1.44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C6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1.02×1.20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2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1.23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1.23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C6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1.35×1.20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2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1.62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1.62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C6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3.25×1.20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3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3.90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3.90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C8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1.20×2.70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2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C9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0.60×2.70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3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1.62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1.62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MQ10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6.60×2.70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2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17.82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17.82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MQ10'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4.15×2.70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2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11.21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11.21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MQ10''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2.25×2.70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2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6.08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6.08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MQ12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7.20×3.60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1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25.92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25.92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MQ12a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7.20×2.70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2~3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19.44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38.88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MQ13'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2.85×3.60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1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10.26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10.26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MQ13''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4.15×3.60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1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14.94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14.94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MQ13a'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2.85×2.70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2~3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7.70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15.39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MQ13a''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4.15×2.70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2~3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11.21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22.41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MQ15''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2.12×3.60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1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7.62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7.62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MQ15'''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0.90×3.60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1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MQ15a''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2.51×2.70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2~3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6.79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13.57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MQ16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7.08×3.60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1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25.47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25.47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MQ16a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7.08×2.70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2~3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19.11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38.21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MQ17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4.78×3.60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1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17.22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17.22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MQ17a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4.78×3.60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2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17.22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17.22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MQ17a'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4.78×3.60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3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17.22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17.22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MQ18'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1.22×3.60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1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4.38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4.38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MQ18a'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1.22×2.70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2~3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3.28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6.57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MQ3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6.60×3.60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1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23.76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23.76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MQ3'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2.90×3.60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3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10.44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10.44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MQ3''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3.50×3.60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3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12.60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12.60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MQ3'''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4.15×3.60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3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14.94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14.94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MQ3''''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2.25×3.60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3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8.10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8.10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MQ8'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4.15×3.60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1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14.94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14.94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MQ8''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2.85×3.60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1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10.26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10.26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 w:val="restart"/>
            <w:vAlign w:val="center"/>
          </w:tcPr>
          <w:p w:rsidR="00BE125B" w:rsidRDefault="006C2A9B">
            <w:pPr>
              <w:jc w:val="center"/>
            </w:pPr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:rsidR="00BE125B" w:rsidRDefault="006C2A9B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:rsidR="00BE125B" w:rsidRDefault="006C2A9B">
            <w:r>
              <w:t>C1a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0.60×2.70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3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1.62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6.48</w:t>
            </w:r>
          </w:p>
        </w:tc>
        <w:tc>
          <w:tcPr>
            <w:tcW w:w="1131" w:type="dxa"/>
            <w:vMerge w:val="restart"/>
            <w:vAlign w:val="center"/>
          </w:tcPr>
          <w:p w:rsidR="00BE125B" w:rsidRDefault="006C2A9B">
            <w:pPr>
              <w:jc w:val="right"/>
            </w:pPr>
            <w:r>
              <w:t>157.70</w:t>
            </w:r>
          </w:p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C1a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0.60×2.70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3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1.61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1.61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C2a'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1.20×2.70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3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C2a'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1.20×2.70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3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9.72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C2a'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1.18×2.70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3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3.19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3.19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MQ1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7.62×3.60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1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27.44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27.44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MQ18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1.22×3.60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1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4.38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8.76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MQ18'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1.21×3.60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1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4.36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4.36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MQ18''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1.83×3.60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1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6.60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6.60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MQ18a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1.22×3.60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2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4.38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8.76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MQ18a'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1.21×2.70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2~3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3.27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6.54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MQ18a'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1.22×3.60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3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4.38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8.76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MQ18a''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1.83×2.70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2~3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4.95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9.89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MQ19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2.52×3.60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1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9.08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9.08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MQ19a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2.52×2.70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2~3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6.81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13.62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MQ2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8.24×3.60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1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29.66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29.66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 w:val="restart"/>
            <w:vAlign w:val="center"/>
          </w:tcPr>
          <w:p w:rsidR="00BE125B" w:rsidRDefault="006C2A9B">
            <w:pPr>
              <w:jc w:val="center"/>
            </w:pPr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:rsidR="00BE125B" w:rsidRDefault="006C2A9B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:rsidR="00BE125B" w:rsidRDefault="006C2A9B">
            <w:r>
              <w:t>C1a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0.60×2.70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1~3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14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1.62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22.68</w:t>
            </w:r>
          </w:p>
        </w:tc>
        <w:tc>
          <w:tcPr>
            <w:tcW w:w="1131" w:type="dxa"/>
            <w:vMerge w:val="restart"/>
            <w:vAlign w:val="center"/>
          </w:tcPr>
          <w:p w:rsidR="00BE125B" w:rsidRDefault="006C2A9B">
            <w:pPr>
              <w:jc w:val="right"/>
            </w:pPr>
            <w:r>
              <w:t>243.76</w:t>
            </w:r>
          </w:p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C1a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0.60×2.70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2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1.62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6.48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C2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1.20×3.60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3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4.32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4.32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C2a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1.20×2.70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1~3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8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25.92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C2a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1.20×2.70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2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9.72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C2a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1.20×2.70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2~3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6.48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C2a'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1.20×2.70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2~3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6.48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C7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1.20×2.70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2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MQ14"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1.22×3.60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1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4.39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13.17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MQ14a'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1.22×3.60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2~3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6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4.39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26.33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MQ15'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2.13×3.60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1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7.67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7.67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MQ15''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2.17×3.60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1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7.80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7.80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MQ15a'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2.13×2.70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2~3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5.75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11.50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MQ15a''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2.81×2.70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2~3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7.59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15.17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MQ4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7.20×3.60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1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25.92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25.92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MQ5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5.40×3.60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1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19.44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19.44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MQ5'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1.80×3.60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1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6.48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6.48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MQ6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2.70×3.60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1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9.72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9.72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MQ6'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3.70×3.60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1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13.32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13.32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877" w:type="dxa"/>
            <w:vMerge/>
            <w:vAlign w:val="center"/>
          </w:tcPr>
          <w:p w:rsidR="00BE125B" w:rsidRDefault="00BE125B"/>
        </w:tc>
        <w:tc>
          <w:tcPr>
            <w:tcW w:w="1018" w:type="dxa"/>
            <w:vMerge/>
            <w:vAlign w:val="center"/>
          </w:tcPr>
          <w:p w:rsidR="00BE125B" w:rsidRDefault="00BE125B"/>
        </w:tc>
        <w:tc>
          <w:tcPr>
            <w:tcW w:w="1165" w:type="dxa"/>
            <w:vAlign w:val="center"/>
          </w:tcPr>
          <w:p w:rsidR="00BE125B" w:rsidRDefault="006C2A9B">
            <w:r>
              <w:t>MQ7</w:t>
            </w:r>
          </w:p>
        </w:tc>
        <w:tc>
          <w:tcPr>
            <w:tcW w:w="1160" w:type="dxa"/>
            <w:vAlign w:val="center"/>
          </w:tcPr>
          <w:p w:rsidR="00BE125B" w:rsidRDefault="006C2A9B">
            <w:pPr>
              <w:jc w:val="center"/>
            </w:pPr>
            <w:r>
              <w:t>1.60×1.20</w:t>
            </w:r>
          </w:p>
        </w:tc>
        <w:tc>
          <w:tcPr>
            <w:tcW w:w="962" w:type="dxa"/>
            <w:vAlign w:val="center"/>
          </w:tcPr>
          <w:p w:rsidR="00BE125B" w:rsidRDefault="006C2A9B">
            <w:r>
              <w:t>1</w:t>
            </w:r>
          </w:p>
        </w:tc>
        <w:tc>
          <w:tcPr>
            <w:tcW w:w="71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1.92</w:t>
            </w:r>
          </w:p>
        </w:tc>
        <w:tc>
          <w:tcPr>
            <w:tcW w:w="1148" w:type="dxa"/>
            <w:vAlign w:val="center"/>
          </w:tcPr>
          <w:p w:rsidR="00BE125B" w:rsidRDefault="006C2A9B">
            <w:pPr>
              <w:jc w:val="right"/>
            </w:pPr>
            <w:r>
              <w:t>1.92</w:t>
            </w:r>
          </w:p>
        </w:tc>
        <w:tc>
          <w:tcPr>
            <w:tcW w:w="1131" w:type="dxa"/>
            <w:vMerge/>
            <w:vAlign w:val="center"/>
          </w:tcPr>
          <w:p w:rsidR="00BE125B" w:rsidRDefault="00BE125B"/>
        </w:tc>
      </w:tr>
    </w:tbl>
    <w:p w:rsidR="00BE125B" w:rsidRDefault="006C2A9B">
      <w:pPr>
        <w:pStyle w:val="2"/>
        <w:widowControl w:val="0"/>
      </w:pPr>
      <w:bookmarkStart w:id="60" w:name="_Toc201406921"/>
      <w:r>
        <w:t>天窗</w:t>
      </w:r>
      <w:bookmarkEnd w:id="60"/>
    </w:p>
    <w:p w:rsidR="00BE125B" w:rsidRDefault="006C2A9B">
      <w:pPr>
        <w:pStyle w:val="3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p w:rsidR="00BE125B" w:rsidRDefault="006C2A9B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:rsidR="00BE125B" w:rsidRDefault="006C2A9B">
      <w:pPr>
        <w:pStyle w:val="3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p w:rsidR="00BE125B" w:rsidRDefault="006C2A9B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:rsidR="00BE125B" w:rsidRDefault="006C2A9B">
      <w:pPr>
        <w:pStyle w:val="2"/>
        <w:widowControl w:val="0"/>
      </w:pPr>
      <w:bookmarkStart w:id="61" w:name="_Toc201406922"/>
      <w:r>
        <w:t>屋顶</w:t>
      </w:r>
      <w:bookmarkEnd w:id="61"/>
    </w:p>
    <w:p w:rsidR="00BE125B" w:rsidRDefault="006C2A9B">
      <w:pPr>
        <w:pStyle w:val="3"/>
        <w:widowControl w:val="0"/>
        <w:jc w:val="both"/>
        <w:rPr>
          <w:color w:val="000000"/>
        </w:rPr>
      </w:pPr>
      <w:r>
        <w:rPr>
          <w:color w:val="000000"/>
        </w:rPr>
        <w:t>挤塑聚苯板</w:t>
      </w:r>
      <w:r>
        <w:rPr>
          <w:color w:val="000000"/>
        </w:rPr>
        <w:t>20+</w:t>
      </w:r>
      <w:r>
        <w:rPr>
          <w:color w:val="000000"/>
        </w:rPr>
        <w:t>加气砼</w:t>
      </w:r>
      <w:r>
        <w:rPr>
          <w:color w:val="000000"/>
        </w:rPr>
        <w:t>80</w:t>
      </w:r>
      <w:r>
        <w:rPr>
          <w:color w:val="000000"/>
        </w:rPr>
        <w:t>＋钢筋砼</w:t>
      </w:r>
      <w:r>
        <w:rPr>
          <w:color w:val="000000"/>
        </w:rPr>
        <w:t>120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E125B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E125B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BE125B" w:rsidRDefault="00BE125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D=R*S</w:t>
            </w:r>
          </w:p>
        </w:tc>
      </w:tr>
      <w:tr w:rsidR="00BE125B">
        <w:trPr>
          <w:jc w:val="center"/>
        </w:trPr>
        <w:tc>
          <w:tcPr>
            <w:tcW w:w="3345" w:type="dxa"/>
            <w:vAlign w:val="center"/>
          </w:tcPr>
          <w:p w:rsidR="00BE125B" w:rsidRDefault="006C2A9B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1.510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15.360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:rsidR="00BE125B" w:rsidRDefault="006C2A9B">
            <w:pPr>
              <w:jc w:val="right"/>
            </w:pPr>
            <w:r>
              <w:t>0.407</w:t>
            </w:r>
          </w:p>
        </w:tc>
      </w:tr>
      <w:tr w:rsidR="00BE125B">
        <w:trPr>
          <w:jc w:val="center"/>
        </w:trPr>
        <w:tc>
          <w:tcPr>
            <w:tcW w:w="3345" w:type="dxa"/>
            <w:vAlign w:val="center"/>
          </w:tcPr>
          <w:p w:rsidR="00BE125B" w:rsidRDefault="006C2A9B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48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1.333</w:t>
            </w:r>
          </w:p>
        </w:tc>
        <w:tc>
          <w:tcPr>
            <w:tcW w:w="1064" w:type="dxa"/>
            <w:vAlign w:val="center"/>
          </w:tcPr>
          <w:p w:rsidR="00BE125B" w:rsidRDefault="006C2A9B">
            <w:pPr>
              <w:jc w:val="right"/>
            </w:pPr>
            <w:r>
              <w:t>0.512</w:t>
            </w:r>
          </w:p>
        </w:tc>
      </w:tr>
      <w:tr w:rsidR="00BE125B">
        <w:trPr>
          <w:jc w:val="center"/>
        </w:trPr>
        <w:tc>
          <w:tcPr>
            <w:tcW w:w="3345" w:type="dxa"/>
            <w:vAlign w:val="center"/>
          </w:tcPr>
          <w:p w:rsidR="00BE125B" w:rsidRDefault="006C2A9B">
            <w:r>
              <w:t>水泥砂浆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BE125B" w:rsidRDefault="006C2A9B">
            <w:pPr>
              <w:jc w:val="right"/>
            </w:pPr>
            <w:r>
              <w:t>0.245</w:t>
            </w:r>
          </w:p>
        </w:tc>
      </w:tr>
      <w:tr w:rsidR="00BE125B">
        <w:trPr>
          <w:jc w:val="center"/>
        </w:trPr>
        <w:tc>
          <w:tcPr>
            <w:tcW w:w="3345" w:type="dxa"/>
            <w:vAlign w:val="center"/>
          </w:tcPr>
          <w:p w:rsidR="00BE125B" w:rsidRDefault="006C2A9B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0.220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3.590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0.364</w:t>
            </w:r>
          </w:p>
        </w:tc>
        <w:tc>
          <w:tcPr>
            <w:tcW w:w="1064" w:type="dxa"/>
            <w:vAlign w:val="center"/>
          </w:tcPr>
          <w:p w:rsidR="00BE125B" w:rsidRDefault="006C2A9B">
            <w:pPr>
              <w:jc w:val="right"/>
            </w:pPr>
            <w:r>
              <w:t>1.305</w:t>
            </w:r>
          </w:p>
        </w:tc>
      </w:tr>
      <w:tr w:rsidR="00BE125B">
        <w:trPr>
          <w:jc w:val="center"/>
        </w:trPr>
        <w:tc>
          <w:tcPr>
            <w:tcW w:w="3345" w:type="dxa"/>
            <w:vAlign w:val="center"/>
          </w:tcPr>
          <w:p w:rsidR="00BE125B" w:rsidRDefault="006C2A9B">
            <w:r>
              <w:t>钢筋混凝土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:rsidR="00BE125B" w:rsidRDefault="006C2A9B">
            <w:pPr>
              <w:jc w:val="right"/>
            </w:pPr>
            <w:r>
              <w:t>1.186</w:t>
            </w:r>
          </w:p>
        </w:tc>
      </w:tr>
      <w:tr w:rsidR="00BE125B">
        <w:trPr>
          <w:jc w:val="center"/>
        </w:trPr>
        <w:tc>
          <w:tcPr>
            <w:tcW w:w="3345" w:type="dxa"/>
            <w:vAlign w:val="center"/>
          </w:tcPr>
          <w:p w:rsidR="00BE125B" w:rsidRDefault="006C2A9B">
            <w:r>
              <w:t>石灰砂浆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BE125B" w:rsidRDefault="006C2A9B">
            <w:pPr>
              <w:jc w:val="right"/>
            </w:pPr>
            <w:r>
              <w:t>0.249</w:t>
            </w:r>
          </w:p>
        </w:tc>
      </w:tr>
      <w:tr w:rsidR="00BE125B">
        <w:trPr>
          <w:jc w:val="center"/>
        </w:trPr>
        <w:tc>
          <w:tcPr>
            <w:tcW w:w="3345" w:type="dxa"/>
            <w:vAlign w:val="center"/>
          </w:tcPr>
          <w:p w:rsidR="00BE125B" w:rsidRDefault="006C2A9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328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1.839</w:t>
            </w:r>
          </w:p>
        </w:tc>
        <w:tc>
          <w:tcPr>
            <w:tcW w:w="1064" w:type="dxa"/>
            <w:vAlign w:val="center"/>
          </w:tcPr>
          <w:p w:rsidR="00BE125B" w:rsidRDefault="006C2A9B">
            <w:pPr>
              <w:jc w:val="right"/>
            </w:pPr>
            <w:r>
              <w:t>3.904</w:t>
            </w:r>
          </w:p>
        </w:tc>
      </w:tr>
      <w:tr w:rsidR="00BE125B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BE125B" w:rsidRDefault="006C2A9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BE125B" w:rsidRDefault="006C2A9B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BE125B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BE125B" w:rsidRDefault="006C2A9B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BE125B" w:rsidRDefault="006C2A9B">
            <w:pPr>
              <w:jc w:val="center"/>
            </w:pPr>
            <w:r>
              <w:t>0.50</w:t>
            </w:r>
          </w:p>
        </w:tc>
      </w:tr>
    </w:tbl>
    <w:p w:rsidR="00BE125B" w:rsidRDefault="00BE125B">
      <w:pPr>
        <w:widowControl w:val="0"/>
        <w:jc w:val="both"/>
        <w:rPr>
          <w:color w:val="000000"/>
        </w:rPr>
      </w:pPr>
    </w:p>
    <w:p w:rsidR="00BE125B" w:rsidRDefault="006C2A9B">
      <w:pPr>
        <w:pStyle w:val="2"/>
        <w:widowControl w:val="0"/>
      </w:pPr>
      <w:bookmarkStart w:id="62" w:name="_Toc201406923"/>
      <w:r>
        <w:t>外墙</w:t>
      </w:r>
      <w:bookmarkEnd w:id="62"/>
    </w:p>
    <w:p w:rsidR="00BE125B" w:rsidRDefault="006C2A9B">
      <w:pPr>
        <w:pStyle w:val="3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 w:rsidR="00BE125B" w:rsidRDefault="006C2A9B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外</w:t>
      </w:r>
      <w:r>
        <w:rPr>
          <w:color w:val="000000"/>
        </w:rPr>
        <w:t>-</w:t>
      </w:r>
      <w:r>
        <w:rPr>
          <w:color w:val="000000"/>
        </w:rPr>
        <w:t>挤塑聚苯板</w:t>
      </w:r>
      <w:r>
        <w:rPr>
          <w:color w:val="000000"/>
        </w:rPr>
        <w:t>20+</w:t>
      </w:r>
      <w:r>
        <w:rPr>
          <w:color w:val="000000"/>
        </w:rPr>
        <w:t>钢筋砼</w:t>
      </w:r>
      <w:r>
        <w:rPr>
          <w:color w:val="000000"/>
        </w:rPr>
        <w:t>200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E125B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E125B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BE125B" w:rsidRDefault="00BE125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D=R*S</w:t>
            </w:r>
          </w:p>
        </w:tc>
      </w:tr>
      <w:tr w:rsidR="00BE125B">
        <w:trPr>
          <w:jc w:val="center"/>
        </w:trPr>
        <w:tc>
          <w:tcPr>
            <w:tcW w:w="3345" w:type="dxa"/>
            <w:vAlign w:val="center"/>
          </w:tcPr>
          <w:p w:rsidR="00BE125B" w:rsidRDefault="006C2A9B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BE125B" w:rsidRDefault="006C2A9B">
            <w:pPr>
              <w:jc w:val="right"/>
            </w:pPr>
            <w:r>
              <w:t>0.245</w:t>
            </w:r>
          </w:p>
        </w:tc>
      </w:tr>
      <w:tr w:rsidR="00BE125B">
        <w:trPr>
          <w:jc w:val="center"/>
        </w:trPr>
        <w:tc>
          <w:tcPr>
            <w:tcW w:w="3345" w:type="dxa"/>
            <w:vAlign w:val="center"/>
          </w:tcPr>
          <w:p w:rsidR="00BE125B" w:rsidRDefault="006C2A9B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0.041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0.976</w:t>
            </w:r>
          </w:p>
        </w:tc>
        <w:tc>
          <w:tcPr>
            <w:tcW w:w="1064" w:type="dxa"/>
            <w:vAlign w:val="center"/>
          </w:tcPr>
          <w:p w:rsidR="00BE125B" w:rsidRDefault="006C2A9B">
            <w:pPr>
              <w:jc w:val="right"/>
            </w:pPr>
            <w:r>
              <w:t>0.600</w:t>
            </w:r>
          </w:p>
        </w:tc>
      </w:tr>
      <w:tr w:rsidR="00BE125B">
        <w:trPr>
          <w:jc w:val="center"/>
        </w:trPr>
        <w:tc>
          <w:tcPr>
            <w:tcW w:w="3345" w:type="dxa"/>
            <w:vAlign w:val="center"/>
          </w:tcPr>
          <w:p w:rsidR="00BE125B" w:rsidRDefault="006C2A9B">
            <w:r>
              <w:t>水泥砂浆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BE125B" w:rsidRDefault="006C2A9B">
            <w:pPr>
              <w:jc w:val="right"/>
            </w:pPr>
            <w:r>
              <w:t>0.245</w:t>
            </w:r>
          </w:p>
        </w:tc>
      </w:tr>
      <w:tr w:rsidR="00BE125B">
        <w:trPr>
          <w:jc w:val="center"/>
        </w:trPr>
        <w:tc>
          <w:tcPr>
            <w:tcW w:w="3345" w:type="dxa"/>
            <w:vAlign w:val="center"/>
          </w:tcPr>
          <w:p w:rsidR="00BE125B" w:rsidRDefault="006C2A9B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0.220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3.590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0.909</w:t>
            </w:r>
          </w:p>
        </w:tc>
        <w:tc>
          <w:tcPr>
            <w:tcW w:w="1064" w:type="dxa"/>
            <w:vAlign w:val="center"/>
          </w:tcPr>
          <w:p w:rsidR="00BE125B" w:rsidRDefault="006C2A9B">
            <w:pPr>
              <w:jc w:val="right"/>
            </w:pPr>
            <w:r>
              <w:t>3.264</w:t>
            </w:r>
          </w:p>
        </w:tc>
      </w:tr>
      <w:tr w:rsidR="00BE125B">
        <w:trPr>
          <w:jc w:val="center"/>
        </w:trPr>
        <w:tc>
          <w:tcPr>
            <w:tcW w:w="3345" w:type="dxa"/>
            <w:vAlign w:val="center"/>
          </w:tcPr>
          <w:p w:rsidR="00BE125B" w:rsidRDefault="006C2A9B">
            <w:r>
              <w:t>石灰砂浆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BE125B" w:rsidRDefault="006C2A9B">
            <w:pPr>
              <w:jc w:val="right"/>
            </w:pPr>
            <w:r>
              <w:t>0.249</w:t>
            </w:r>
          </w:p>
        </w:tc>
      </w:tr>
      <w:tr w:rsidR="00BE125B">
        <w:trPr>
          <w:jc w:val="center"/>
        </w:trPr>
        <w:tc>
          <w:tcPr>
            <w:tcW w:w="3345" w:type="dxa"/>
            <w:vAlign w:val="center"/>
          </w:tcPr>
          <w:p w:rsidR="00BE125B" w:rsidRDefault="006C2A9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1.952</w:t>
            </w:r>
          </w:p>
        </w:tc>
        <w:tc>
          <w:tcPr>
            <w:tcW w:w="1064" w:type="dxa"/>
            <w:vAlign w:val="center"/>
          </w:tcPr>
          <w:p w:rsidR="00BE125B" w:rsidRDefault="006C2A9B">
            <w:pPr>
              <w:jc w:val="right"/>
            </w:pPr>
            <w:r>
              <w:t>4.601</w:t>
            </w:r>
          </w:p>
        </w:tc>
      </w:tr>
      <w:tr w:rsidR="00BE125B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BE125B" w:rsidRDefault="006C2A9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BE125B" w:rsidRDefault="006C2A9B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BE125B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BE125B" w:rsidRDefault="006C2A9B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BE125B" w:rsidRDefault="006C2A9B">
            <w:pPr>
              <w:jc w:val="center"/>
            </w:pPr>
            <w:r>
              <w:t>0.47</w:t>
            </w:r>
          </w:p>
        </w:tc>
      </w:tr>
    </w:tbl>
    <w:p w:rsidR="00BE125B" w:rsidRDefault="006C2A9B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挤塑聚苯板</w:t>
      </w:r>
      <w:r>
        <w:rPr>
          <w:color w:val="000000"/>
        </w:rPr>
        <w:t>20</w:t>
      </w:r>
      <w:r>
        <w:rPr>
          <w:color w:val="000000"/>
        </w:rPr>
        <w:t>＋钢筋砼</w:t>
      </w:r>
      <w:r>
        <w:rPr>
          <w:color w:val="000000"/>
        </w:rPr>
        <w:t>200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E125B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E125B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BE125B" w:rsidRDefault="00BE125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D=R*S</w:t>
            </w:r>
          </w:p>
        </w:tc>
      </w:tr>
      <w:tr w:rsidR="00BE125B">
        <w:trPr>
          <w:jc w:val="center"/>
        </w:trPr>
        <w:tc>
          <w:tcPr>
            <w:tcW w:w="3345" w:type="dxa"/>
            <w:vAlign w:val="center"/>
          </w:tcPr>
          <w:p w:rsidR="00BE125B" w:rsidRDefault="006C2A9B">
            <w:r>
              <w:t>水泥砂浆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BE125B" w:rsidRDefault="006C2A9B">
            <w:pPr>
              <w:jc w:val="right"/>
            </w:pPr>
            <w:r>
              <w:t>0.245</w:t>
            </w:r>
          </w:p>
        </w:tc>
      </w:tr>
      <w:tr w:rsidR="00BE125B">
        <w:trPr>
          <w:jc w:val="center"/>
        </w:trPr>
        <w:tc>
          <w:tcPr>
            <w:tcW w:w="3345" w:type="dxa"/>
            <w:vAlign w:val="center"/>
          </w:tcPr>
          <w:p w:rsidR="00BE125B" w:rsidRDefault="006C2A9B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:rsidR="00BE125B" w:rsidRDefault="006C2A9B">
            <w:pPr>
              <w:jc w:val="right"/>
            </w:pPr>
            <w:r>
              <w:t>0.213</w:t>
            </w:r>
          </w:p>
        </w:tc>
      </w:tr>
      <w:tr w:rsidR="00BE125B">
        <w:trPr>
          <w:jc w:val="center"/>
        </w:trPr>
        <w:tc>
          <w:tcPr>
            <w:tcW w:w="3345" w:type="dxa"/>
            <w:vAlign w:val="center"/>
          </w:tcPr>
          <w:p w:rsidR="00BE125B" w:rsidRDefault="006C2A9B">
            <w:r>
              <w:t>水泥砂浆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BE125B" w:rsidRDefault="006C2A9B">
            <w:pPr>
              <w:jc w:val="right"/>
            </w:pPr>
            <w:r>
              <w:t>0.245</w:t>
            </w:r>
          </w:p>
        </w:tc>
      </w:tr>
      <w:tr w:rsidR="00BE125B">
        <w:trPr>
          <w:jc w:val="center"/>
        </w:trPr>
        <w:tc>
          <w:tcPr>
            <w:tcW w:w="3345" w:type="dxa"/>
            <w:vAlign w:val="center"/>
          </w:tcPr>
          <w:p w:rsidR="00BE125B" w:rsidRDefault="006C2A9B">
            <w:r>
              <w:t>钢筋混凝土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:rsidR="00BE125B" w:rsidRDefault="006C2A9B">
            <w:pPr>
              <w:jc w:val="right"/>
            </w:pPr>
            <w:r>
              <w:t>1.977</w:t>
            </w:r>
          </w:p>
        </w:tc>
      </w:tr>
      <w:tr w:rsidR="00BE125B">
        <w:trPr>
          <w:jc w:val="center"/>
        </w:trPr>
        <w:tc>
          <w:tcPr>
            <w:tcW w:w="3345" w:type="dxa"/>
            <w:vAlign w:val="center"/>
          </w:tcPr>
          <w:p w:rsidR="00BE125B" w:rsidRDefault="006C2A9B">
            <w:r>
              <w:t>石灰砂浆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BE125B" w:rsidRDefault="006C2A9B">
            <w:pPr>
              <w:jc w:val="right"/>
            </w:pPr>
            <w:r>
              <w:t>0.249</w:t>
            </w:r>
          </w:p>
        </w:tc>
      </w:tr>
      <w:tr w:rsidR="00BE125B">
        <w:trPr>
          <w:jc w:val="center"/>
        </w:trPr>
        <w:tc>
          <w:tcPr>
            <w:tcW w:w="3345" w:type="dxa"/>
            <w:vAlign w:val="center"/>
          </w:tcPr>
          <w:p w:rsidR="00BE125B" w:rsidRDefault="006C2A9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:rsidR="00BE125B" w:rsidRDefault="006C2A9B">
            <w:pPr>
              <w:jc w:val="right"/>
            </w:pPr>
            <w:r>
              <w:t>2.928</w:t>
            </w:r>
          </w:p>
        </w:tc>
      </w:tr>
      <w:tr w:rsidR="00BE125B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BE125B" w:rsidRDefault="006C2A9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BE125B" w:rsidRDefault="006C2A9B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BE125B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BE125B" w:rsidRDefault="006C2A9B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BE125B" w:rsidRDefault="006C2A9B">
            <w:pPr>
              <w:jc w:val="center"/>
            </w:pPr>
            <w:r>
              <w:t>1.11</w:t>
            </w:r>
          </w:p>
        </w:tc>
      </w:tr>
    </w:tbl>
    <w:p w:rsidR="00BE125B" w:rsidRDefault="006C2A9B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挤塑聚苯板</w:t>
      </w:r>
      <w:r>
        <w:rPr>
          <w:color w:val="000000"/>
        </w:rPr>
        <w:t>20</w:t>
      </w:r>
      <w:r>
        <w:rPr>
          <w:color w:val="000000"/>
        </w:rPr>
        <w:t>＋钢筋砼</w:t>
      </w:r>
      <w:r>
        <w:rPr>
          <w:color w:val="000000"/>
        </w:rPr>
        <w:t>200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E125B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E125B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BE125B" w:rsidRDefault="00BE125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D=R*S</w:t>
            </w:r>
          </w:p>
        </w:tc>
      </w:tr>
      <w:tr w:rsidR="00BE125B">
        <w:trPr>
          <w:jc w:val="center"/>
        </w:trPr>
        <w:tc>
          <w:tcPr>
            <w:tcW w:w="3345" w:type="dxa"/>
            <w:vAlign w:val="center"/>
          </w:tcPr>
          <w:p w:rsidR="00BE125B" w:rsidRDefault="006C2A9B">
            <w:r>
              <w:t>水泥砂浆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BE125B" w:rsidRDefault="006C2A9B">
            <w:pPr>
              <w:jc w:val="right"/>
            </w:pPr>
            <w:r>
              <w:t>0.245</w:t>
            </w:r>
          </w:p>
        </w:tc>
      </w:tr>
      <w:tr w:rsidR="00BE125B">
        <w:trPr>
          <w:jc w:val="center"/>
        </w:trPr>
        <w:tc>
          <w:tcPr>
            <w:tcW w:w="3345" w:type="dxa"/>
            <w:vAlign w:val="center"/>
          </w:tcPr>
          <w:p w:rsidR="00BE125B" w:rsidRDefault="006C2A9B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:rsidR="00BE125B" w:rsidRDefault="006C2A9B">
            <w:pPr>
              <w:jc w:val="right"/>
            </w:pPr>
            <w:r>
              <w:t>0.213</w:t>
            </w:r>
          </w:p>
        </w:tc>
      </w:tr>
      <w:tr w:rsidR="00BE125B">
        <w:trPr>
          <w:jc w:val="center"/>
        </w:trPr>
        <w:tc>
          <w:tcPr>
            <w:tcW w:w="3345" w:type="dxa"/>
            <w:vAlign w:val="center"/>
          </w:tcPr>
          <w:p w:rsidR="00BE125B" w:rsidRDefault="006C2A9B">
            <w:r>
              <w:t>水泥砂浆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BE125B" w:rsidRDefault="006C2A9B">
            <w:pPr>
              <w:jc w:val="right"/>
            </w:pPr>
            <w:r>
              <w:t>0.245</w:t>
            </w:r>
          </w:p>
        </w:tc>
      </w:tr>
      <w:tr w:rsidR="00BE125B">
        <w:trPr>
          <w:jc w:val="center"/>
        </w:trPr>
        <w:tc>
          <w:tcPr>
            <w:tcW w:w="3345" w:type="dxa"/>
            <w:vAlign w:val="center"/>
          </w:tcPr>
          <w:p w:rsidR="00BE125B" w:rsidRDefault="006C2A9B">
            <w:r>
              <w:t>钢筋混凝土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:rsidR="00BE125B" w:rsidRDefault="006C2A9B">
            <w:pPr>
              <w:jc w:val="right"/>
            </w:pPr>
            <w:r>
              <w:t>1.977</w:t>
            </w:r>
          </w:p>
        </w:tc>
      </w:tr>
      <w:tr w:rsidR="00BE125B">
        <w:trPr>
          <w:jc w:val="center"/>
        </w:trPr>
        <w:tc>
          <w:tcPr>
            <w:tcW w:w="3345" w:type="dxa"/>
            <w:vAlign w:val="center"/>
          </w:tcPr>
          <w:p w:rsidR="00BE125B" w:rsidRDefault="006C2A9B">
            <w:r>
              <w:t>石灰砂浆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BE125B" w:rsidRDefault="006C2A9B">
            <w:pPr>
              <w:jc w:val="right"/>
            </w:pPr>
            <w:r>
              <w:t>0.249</w:t>
            </w:r>
          </w:p>
        </w:tc>
      </w:tr>
      <w:tr w:rsidR="00BE125B">
        <w:trPr>
          <w:jc w:val="center"/>
        </w:trPr>
        <w:tc>
          <w:tcPr>
            <w:tcW w:w="3345" w:type="dxa"/>
            <w:vAlign w:val="center"/>
          </w:tcPr>
          <w:p w:rsidR="00BE125B" w:rsidRDefault="006C2A9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:rsidR="00BE125B" w:rsidRDefault="006C2A9B">
            <w:pPr>
              <w:jc w:val="right"/>
            </w:pPr>
            <w:r>
              <w:t>2.928</w:t>
            </w:r>
          </w:p>
        </w:tc>
      </w:tr>
      <w:tr w:rsidR="00BE125B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BE125B" w:rsidRDefault="006C2A9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BE125B" w:rsidRDefault="006C2A9B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BE125B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BE125B" w:rsidRDefault="006C2A9B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BE125B" w:rsidRDefault="006C2A9B">
            <w:pPr>
              <w:jc w:val="center"/>
            </w:pPr>
            <w:r>
              <w:t>1.11</w:t>
            </w:r>
          </w:p>
        </w:tc>
      </w:tr>
    </w:tbl>
    <w:p w:rsidR="00BE125B" w:rsidRDefault="006C2A9B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挤塑聚苯板</w:t>
      </w:r>
      <w:r>
        <w:rPr>
          <w:color w:val="000000"/>
        </w:rPr>
        <w:t>20</w:t>
      </w:r>
      <w:r>
        <w:rPr>
          <w:color w:val="000000"/>
        </w:rPr>
        <w:t>＋钢筋砼</w:t>
      </w:r>
      <w:r>
        <w:rPr>
          <w:color w:val="000000"/>
        </w:rPr>
        <w:t>200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E125B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E125B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BE125B" w:rsidRDefault="00BE125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D=R*S</w:t>
            </w:r>
          </w:p>
        </w:tc>
      </w:tr>
      <w:tr w:rsidR="00BE125B">
        <w:trPr>
          <w:jc w:val="center"/>
        </w:trPr>
        <w:tc>
          <w:tcPr>
            <w:tcW w:w="3345" w:type="dxa"/>
            <w:vAlign w:val="center"/>
          </w:tcPr>
          <w:p w:rsidR="00BE125B" w:rsidRDefault="006C2A9B">
            <w:r>
              <w:t>水泥砂浆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BE125B" w:rsidRDefault="006C2A9B">
            <w:pPr>
              <w:jc w:val="right"/>
            </w:pPr>
            <w:r>
              <w:t>0.245</w:t>
            </w:r>
          </w:p>
        </w:tc>
      </w:tr>
      <w:tr w:rsidR="00BE125B">
        <w:trPr>
          <w:jc w:val="center"/>
        </w:trPr>
        <w:tc>
          <w:tcPr>
            <w:tcW w:w="3345" w:type="dxa"/>
            <w:vAlign w:val="center"/>
          </w:tcPr>
          <w:p w:rsidR="00BE125B" w:rsidRDefault="006C2A9B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:rsidR="00BE125B" w:rsidRDefault="006C2A9B">
            <w:pPr>
              <w:jc w:val="right"/>
            </w:pPr>
            <w:r>
              <w:t>0.213</w:t>
            </w:r>
          </w:p>
        </w:tc>
      </w:tr>
      <w:tr w:rsidR="00BE125B">
        <w:trPr>
          <w:jc w:val="center"/>
        </w:trPr>
        <w:tc>
          <w:tcPr>
            <w:tcW w:w="3345" w:type="dxa"/>
            <w:vAlign w:val="center"/>
          </w:tcPr>
          <w:p w:rsidR="00BE125B" w:rsidRDefault="006C2A9B">
            <w:r>
              <w:t>水泥砂浆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BE125B" w:rsidRDefault="006C2A9B">
            <w:pPr>
              <w:jc w:val="right"/>
            </w:pPr>
            <w:r>
              <w:t>0.245</w:t>
            </w:r>
          </w:p>
        </w:tc>
      </w:tr>
      <w:tr w:rsidR="00BE125B">
        <w:trPr>
          <w:jc w:val="center"/>
        </w:trPr>
        <w:tc>
          <w:tcPr>
            <w:tcW w:w="3345" w:type="dxa"/>
            <w:vAlign w:val="center"/>
          </w:tcPr>
          <w:p w:rsidR="00BE125B" w:rsidRDefault="006C2A9B">
            <w:r>
              <w:t>钢筋混凝土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:rsidR="00BE125B" w:rsidRDefault="006C2A9B">
            <w:pPr>
              <w:jc w:val="right"/>
            </w:pPr>
            <w:r>
              <w:t>1.977</w:t>
            </w:r>
          </w:p>
        </w:tc>
      </w:tr>
      <w:tr w:rsidR="00BE125B">
        <w:trPr>
          <w:jc w:val="center"/>
        </w:trPr>
        <w:tc>
          <w:tcPr>
            <w:tcW w:w="3345" w:type="dxa"/>
            <w:vAlign w:val="center"/>
          </w:tcPr>
          <w:p w:rsidR="00BE125B" w:rsidRDefault="006C2A9B">
            <w:r>
              <w:t>石灰砂浆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BE125B" w:rsidRDefault="006C2A9B">
            <w:pPr>
              <w:jc w:val="right"/>
            </w:pPr>
            <w:r>
              <w:t>0.249</w:t>
            </w:r>
          </w:p>
        </w:tc>
      </w:tr>
      <w:tr w:rsidR="00BE125B">
        <w:trPr>
          <w:jc w:val="center"/>
        </w:trPr>
        <w:tc>
          <w:tcPr>
            <w:tcW w:w="3345" w:type="dxa"/>
            <w:vAlign w:val="center"/>
          </w:tcPr>
          <w:p w:rsidR="00BE125B" w:rsidRDefault="006C2A9B">
            <w:r>
              <w:lastRenderedPageBreak/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:rsidR="00BE125B" w:rsidRDefault="006C2A9B">
            <w:pPr>
              <w:jc w:val="right"/>
            </w:pPr>
            <w:r>
              <w:t>2.928</w:t>
            </w:r>
          </w:p>
        </w:tc>
      </w:tr>
      <w:tr w:rsidR="00BE125B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BE125B" w:rsidRDefault="006C2A9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BE125B" w:rsidRDefault="006C2A9B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BE125B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BE125B" w:rsidRDefault="006C2A9B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BE125B" w:rsidRDefault="006C2A9B">
            <w:pPr>
              <w:jc w:val="center"/>
            </w:pPr>
            <w:r>
              <w:t>1.11</w:t>
            </w:r>
          </w:p>
        </w:tc>
      </w:tr>
    </w:tbl>
    <w:p w:rsidR="00BE125B" w:rsidRDefault="006C2A9B">
      <w:pPr>
        <w:pStyle w:val="3"/>
        <w:widowControl w:val="0"/>
        <w:jc w:val="both"/>
        <w:rPr>
          <w:color w:val="000000"/>
        </w:rPr>
      </w:pPr>
      <w:r>
        <w:rPr>
          <w:color w:val="000000"/>
        </w:rPr>
        <w:t>外墙主断面传热系数的修正系数</w:t>
      </w:r>
      <w:r>
        <w:rPr>
          <w:color w:val="000000"/>
        </w:rPr>
        <w:t>ψ</w:t>
      </w:r>
    </w:p>
    <w:p w:rsidR="00F0396C" w:rsidRDefault="006C2A9B" w:rsidP="00043487">
      <w:pPr>
        <w:jc w:val="center"/>
        <w:rPr>
          <w:szCs w:val="21"/>
          <w:lang w:val="en-US"/>
        </w:rPr>
      </w:pPr>
      <w:bookmarkStart w:id="63" w:name="公建2015外墙K修正系数表"/>
      <w:r>
        <w:rPr>
          <w:noProof/>
          <w:szCs w:val="21"/>
          <w:lang w:val="en-US"/>
        </w:rPr>
        <w:drawing>
          <wp:inline distT="0" distB="0" distL="0" distR="0" wp14:anchorId="3F7B7F82" wp14:editId="4AC7931B">
            <wp:extent cx="3898900" cy="1088823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63"/>
    <w:p w:rsidR="00BE125B" w:rsidRDefault="00BE125B">
      <w:pPr>
        <w:widowControl w:val="0"/>
        <w:jc w:val="both"/>
        <w:rPr>
          <w:color w:val="000000"/>
        </w:rPr>
      </w:pPr>
    </w:p>
    <w:p w:rsidR="00BE125B" w:rsidRDefault="006C2A9B">
      <w:pPr>
        <w:pStyle w:val="3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 w:rsidR="00BE125B" w:rsidRDefault="006C2A9B">
      <w:pPr>
        <w:widowControl w:val="0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 xml:space="preserve">　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BE125B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BE125B">
        <w:trPr>
          <w:jc w:val="center"/>
        </w:trPr>
        <w:tc>
          <w:tcPr>
            <w:tcW w:w="2948" w:type="dxa"/>
            <w:vAlign w:val="center"/>
          </w:tcPr>
          <w:p w:rsidR="00BE125B" w:rsidRDefault="006C2A9B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950" w:type="dxa"/>
            <w:vAlign w:val="center"/>
          </w:tcPr>
          <w:p w:rsidR="00BE125B" w:rsidRDefault="006C2A9B">
            <w:r>
              <w:t>主墙体</w:t>
            </w:r>
          </w:p>
        </w:tc>
        <w:tc>
          <w:tcPr>
            <w:tcW w:w="990" w:type="dxa"/>
            <w:vAlign w:val="center"/>
          </w:tcPr>
          <w:p w:rsidR="00BE125B" w:rsidRDefault="006C2A9B">
            <w:pPr>
              <w:jc w:val="right"/>
            </w:pPr>
            <w:r>
              <w:t>668.18</w:t>
            </w:r>
          </w:p>
        </w:tc>
        <w:tc>
          <w:tcPr>
            <w:tcW w:w="922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:rsidR="00BE125B" w:rsidRDefault="006C2A9B">
            <w:pPr>
              <w:jc w:val="right"/>
            </w:pPr>
            <w:r>
              <w:t>0.47</w:t>
            </w:r>
          </w:p>
        </w:tc>
        <w:tc>
          <w:tcPr>
            <w:tcW w:w="1107" w:type="dxa"/>
            <w:vAlign w:val="center"/>
          </w:tcPr>
          <w:p w:rsidR="00BE125B" w:rsidRDefault="006C2A9B">
            <w:pPr>
              <w:jc w:val="right"/>
            </w:pPr>
            <w:r>
              <w:t>4.60</w:t>
            </w:r>
          </w:p>
        </w:tc>
        <w:tc>
          <w:tcPr>
            <w:tcW w:w="1107" w:type="dxa"/>
            <w:vAlign w:val="center"/>
          </w:tcPr>
          <w:p w:rsidR="00BE125B" w:rsidRDefault="006C2A9B">
            <w:pPr>
              <w:jc w:val="right"/>
            </w:pPr>
            <w:r>
              <w:t>0.75</w:t>
            </w:r>
          </w:p>
        </w:tc>
      </w:tr>
      <w:tr w:rsidR="00BE125B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BE125B" w:rsidRDefault="006C2A9B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BE125B" w:rsidRDefault="006C2A9B">
            <w:pPr>
              <w:jc w:val="center"/>
            </w:pPr>
            <w:r>
              <w:t>0.47 × 1.10 = 0.52</w:t>
            </w:r>
          </w:p>
        </w:tc>
      </w:tr>
    </w:tbl>
    <w:p w:rsidR="00BE125B" w:rsidRDefault="006C2A9B">
      <w:pPr>
        <w:widowControl w:val="0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 xml:space="preserve">　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BE125B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BE125B">
        <w:trPr>
          <w:jc w:val="center"/>
        </w:trPr>
        <w:tc>
          <w:tcPr>
            <w:tcW w:w="2948" w:type="dxa"/>
            <w:vAlign w:val="center"/>
          </w:tcPr>
          <w:p w:rsidR="00BE125B" w:rsidRDefault="006C2A9B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950" w:type="dxa"/>
            <w:vAlign w:val="center"/>
          </w:tcPr>
          <w:p w:rsidR="00BE125B" w:rsidRDefault="006C2A9B">
            <w:r>
              <w:t>主墙体</w:t>
            </w:r>
          </w:p>
        </w:tc>
        <w:tc>
          <w:tcPr>
            <w:tcW w:w="990" w:type="dxa"/>
            <w:vAlign w:val="center"/>
          </w:tcPr>
          <w:p w:rsidR="00BE125B" w:rsidRDefault="006C2A9B">
            <w:pPr>
              <w:jc w:val="right"/>
            </w:pPr>
            <w:r>
              <w:t>614.09</w:t>
            </w:r>
          </w:p>
        </w:tc>
        <w:tc>
          <w:tcPr>
            <w:tcW w:w="922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:rsidR="00BE125B" w:rsidRDefault="006C2A9B">
            <w:pPr>
              <w:jc w:val="right"/>
            </w:pPr>
            <w:r>
              <w:t>0.47</w:t>
            </w:r>
          </w:p>
        </w:tc>
        <w:tc>
          <w:tcPr>
            <w:tcW w:w="1107" w:type="dxa"/>
            <w:vAlign w:val="center"/>
          </w:tcPr>
          <w:p w:rsidR="00BE125B" w:rsidRDefault="006C2A9B">
            <w:pPr>
              <w:jc w:val="right"/>
            </w:pPr>
            <w:r>
              <w:t>4.60</w:t>
            </w:r>
          </w:p>
        </w:tc>
        <w:tc>
          <w:tcPr>
            <w:tcW w:w="1107" w:type="dxa"/>
            <w:vAlign w:val="center"/>
          </w:tcPr>
          <w:p w:rsidR="00BE125B" w:rsidRDefault="006C2A9B">
            <w:pPr>
              <w:jc w:val="right"/>
            </w:pPr>
            <w:r>
              <w:t>0.75</w:t>
            </w:r>
          </w:p>
        </w:tc>
      </w:tr>
      <w:tr w:rsidR="00BE125B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BE125B" w:rsidRDefault="006C2A9B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BE125B" w:rsidRDefault="006C2A9B">
            <w:pPr>
              <w:jc w:val="center"/>
            </w:pPr>
            <w:r>
              <w:t>0.47 × 1.10 = 0.52</w:t>
            </w:r>
          </w:p>
        </w:tc>
      </w:tr>
    </w:tbl>
    <w:p w:rsidR="00BE125B" w:rsidRDefault="006C2A9B">
      <w:pPr>
        <w:widowControl w:val="0"/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 xml:space="preserve">　东向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BE125B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BE125B">
        <w:trPr>
          <w:jc w:val="center"/>
        </w:trPr>
        <w:tc>
          <w:tcPr>
            <w:tcW w:w="2948" w:type="dxa"/>
            <w:vAlign w:val="center"/>
          </w:tcPr>
          <w:p w:rsidR="00BE125B" w:rsidRDefault="006C2A9B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950" w:type="dxa"/>
            <w:vAlign w:val="center"/>
          </w:tcPr>
          <w:p w:rsidR="00BE125B" w:rsidRDefault="006C2A9B">
            <w:r>
              <w:t>主墙体</w:t>
            </w:r>
          </w:p>
        </w:tc>
        <w:tc>
          <w:tcPr>
            <w:tcW w:w="990" w:type="dxa"/>
            <w:vAlign w:val="center"/>
          </w:tcPr>
          <w:p w:rsidR="00BE125B" w:rsidRDefault="006C2A9B">
            <w:pPr>
              <w:jc w:val="right"/>
            </w:pPr>
            <w:r>
              <w:t>562.86</w:t>
            </w:r>
          </w:p>
        </w:tc>
        <w:tc>
          <w:tcPr>
            <w:tcW w:w="922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:rsidR="00BE125B" w:rsidRDefault="006C2A9B">
            <w:pPr>
              <w:jc w:val="right"/>
            </w:pPr>
            <w:r>
              <w:t>0.47</w:t>
            </w:r>
          </w:p>
        </w:tc>
        <w:tc>
          <w:tcPr>
            <w:tcW w:w="1107" w:type="dxa"/>
            <w:vAlign w:val="center"/>
          </w:tcPr>
          <w:p w:rsidR="00BE125B" w:rsidRDefault="006C2A9B">
            <w:pPr>
              <w:jc w:val="right"/>
            </w:pPr>
            <w:r>
              <w:t>4.60</w:t>
            </w:r>
          </w:p>
        </w:tc>
        <w:tc>
          <w:tcPr>
            <w:tcW w:w="1107" w:type="dxa"/>
            <w:vAlign w:val="center"/>
          </w:tcPr>
          <w:p w:rsidR="00BE125B" w:rsidRDefault="006C2A9B">
            <w:pPr>
              <w:jc w:val="right"/>
            </w:pPr>
            <w:r>
              <w:t>0.75</w:t>
            </w:r>
          </w:p>
        </w:tc>
      </w:tr>
      <w:tr w:rsidR="00BE125B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BE125B" w:rsidRDefault="006C2A9B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BE125B" w:rsidRDefault="006C2A9B">
            <w:pPr>
              <w:jc w:val="center"/>
            </w:pPr>
            <w:r>
              <w:t xml:space="preserve">0.47 × 1.10 = </w:t>
            </w:r>
            <w:r>
              <w:t>0.52</w:t>
            </w:r>
          </w:p>
        </w:tc>
      </w:tr>
    </w:tbl>
    <w:p w:rsidR="00BE125B" w:rsidRDefault="006C2A9B">
      <w:pPr>
        <w:widowControl w:val="0"/>
        <w:jc w:val="both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 xml:space="preserve">　西向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BE125B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BE125B">
        <w:trPr>
          <w:jc w:val="center"/>
        </w:trPr>
        <w:tc>
          <w:tcPr>
            <w:tcW w:w="2948" w:type="dxa"/>
            <w:vAlign w:val="center"/>
          </w:tcPr>
          <w:p w:rsidR="00BE125B" w:rsidRDefault="006C2A9B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950" w:type="dxa"/>
            <w:vAlign w:val="center"/>
          </w:tcPr>
          <w:p w:rsidR="00BE125B" w:rsidRDefault="006C2A9B">
            <w:r>
              <w:t>主墙体</w:t>
            </w:r>
          </w:p>
        </w:tc>
        <w:tc>
          <w:tcPr>
            <w:tcW w:w="990" w:type="dxa"/>
            <w:vAlign w:val="center"/>
          </w:tcPr>
          <w:p w:rsidR="00BE125B" w:rsidRDefault="006C2A9B">
            <w:pPr>
              <w:jc w:val="right"/>
            </w:pPr>
            <w:r>
              <w:t>496.22</w:t>
            </w:r>
          </w:p>
        </w:tc>
        <w:tc>
          <w:tcPr>
            <w:tcW w:w="922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:rsidR="00BE125B" w:rsidRDefault="006C2A9B">
            <w:pPr>
              <w:jc w:val="right"/>
            </w:pPr>
            <w:r>
              <w:t>0.47</w:t>
            </w:r>
          </w:p>
        </w:tc>
        <w:tc>
          <w:tcPr>
            <w:tcW w:w="1107" w:type="dxa"/>
            <w:vAlign w:val="center"/>
          </w:tcPr>
          <w:p w:rsidR="00BE125B" w:rsidRDefault="006C2A9B">
            <w:pPr>
              <w:jc w:val="right"/>
            </w:pPr>
            <w:r>
              <w:t>4.60</w:t>
            </w:r>
          </w:p>
        </w:tc>
        <w:tc>
          <w:tcPr>
            <w:tcW w:w="1107" w:type="dxa"/>
            <w:vAlign w:val="center"/>
          </w:tcPr>
          <w:p w:rsidR="00BE125B" w:rsidRDefault="006C2A9B">
            <w:pPr>
              <w:jc w:val="right"/>
            </w:pPr>
            <w:r>
              <w:t>0.75</w:t>
            </w:r>
          </w:p>
        </w:tc>
      </w:tr>
      <w:tr w:rsidR="00BE125B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BE125B" w:rsidRDefault="006C2A9B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BE125B" w:rsidRDefault="006C2A9B">
            <w:pPr>
              <w:jc w:val="center"/>
            </w:pPr>
            <w:r>
              <w:t>0.47 × 1.10 = 0.52</w:t>
            </w:r>
          </w:p>
        </w:tc>
      </w:tr>
    </w:tbl>
    <w:p w:rsidR="00BE125B" w:rsidRDefault="006C2A9B">
      <w:pPr>
        <w:widowControl w:val="0"/>
        <w:jc w:val="both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 xml:space="preserve">　总体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BE125B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BE125B">
        <w:trPr>
          <w:jc w:val="center"/>
        </w:trPr>
        <w:tc>
          <w:tcPr>
            <w:tcW w:w="2948" w:type="dxa"/>
            <w:vAlign w:val="center"/>
          </w:tcPr>
          <w:p w:rsidR="00BE125B" w:rsidRDefault="006C2A9B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950" w:type="dxa"/>
            <w:vAlign w:val="center"/>
          </w:tcPr>
          <w:p w:rsidR="00BE125B" w:rsidRDefault="006C2A9B">
            <w:r>
              <w:t>主墙体</w:t>
            </w:r>
          </w:p>
        </w:tc>
        <w:tc>
          <w:tcPr>
            <w:tcW w:w="990" w:type="dxa"/>
            <w:vAlign w:val="center"/>
          </w:tcPr>
          <w:p w:rsidR="00BE125B" w:rsidRDefault="006C2A9B">
            <w:pPr>
              <w:jc w:val="right"/>
            </w:pPr>
            <w:r>
              <w:t>2341.35</w:t>
            </w:r>
          </w:p>
        </w:tc>
        <w:tc>
          <w:tcPr>
            <w:tcW w:w="922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:rsidR="00BE125B" w:rsidRDefault="006C2A9B">
            <w:pPr>
              <w:jc w:val="right"/>
            </w:pPr>
            <w:r>
              <w:t>0.47</w:t>
            </w:r>
          </w:p>
        </w:tc>
        <w:tc>
          <w:tcPr>
            <w:tcW w:w="1107" w:type="dxa"/>
            <w:vAlign w:val="center"/>
          </w:tcPr>
          <w:p w:rsidR="00BE125B" w:rsidRDefault="006C2A9B">
            <w:pPr>
              <w:jc w:val="right"/>
            </w:pPr>
            <w:r>
              <w:t>4.60</w:t>
            </w:r>
          </w:p>
        </w:tc>
        <w:tc>
          <w:tcPr>
            <w:tcW w:w="1107" w:type="dxa"/>
            <w:vAlign w:val="center"/>
          </w:tcPr>
          <w:p w:rsidR="00BE125B" w:rsidRDefault="006C2A9B">
            <w:pPr>
              <w:jc w:val="right"/>
            </w:pPr>
            <w:r>
              <w:t>0.75</w:t>
            </w:r>
          </w:p>
        </w:tc>
      </w:tr>
      <w:tr w:rsidR="00BE125B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BE125B" w:rsidRDefault="006C2A9B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BE125B" w:rsidRDefault="006C2A9B">
            <w:pPr>
              <w:jc w:val="center"/>
            </w:pPr>
            <w:r>
              <w:t>0.47 × 1.10 = 0.52</w:t>
            </w:r>
          </w:p>
        </w:tc>
      </w:tr>
    </w:tbl>
    <w:p w:rsidR="00BE125B" w:rsidRDefault="006C2A9B">
      <w:pPr>
        <w:pStyle w:val="2"/>
        <w:widowControl w:val="0"/>
      </w:pPr>
      <w:bookmarkStart w:id="64" w:name="_Toc201406924"/>
      <w:r>
        <w:lastRenderedPageBreak/>
        <w:t>挑空楼板</w:t>
      </w:r>
      <w:bookmarkEnd w:id="64"/>
    </w:p>
    <w:p w:rsidR="00BE125B" w:rsidRDefault="006C2A9B">
      <w:pPr>
        <w:pStyle w:val="3"/>
        <w:widowControl w:val="0"/>
        <w:jc w:val="both"/>
        <w:rPr>
          <w:color w:val="000000"/>
        </w:rPr>
      </w:pPr>
      <w:r>
        <w:rPr>
          <w:color w:val="000000"/>
        </w:rPr>
        <w:t>挤塑聚苯板</w:t>
      </w:r>
      <w:r>
        <w:rPr>
          <w:color w:val="000000"/>
        </w:rPr>
        <w:t>20+</w:t>
      </w:r>
      <w:r>
        <w:rPr>
          <w:color w:val="000000"/>
        </w:rPr>
        <w:t>钢筋砼</w:t>
      </w:r>
      <w:r>
        <w:rPr>
          <w:color w:val="000000"/>
        </w:rPr>
        <w:t>120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E125B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E125B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BE125B" w:rsidRDefault="00BE125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D=R*S</w:t>
            </w:r>
          </w:p>
        </w:tc>
      </w:tr>
      <w:tr w:rsidR="00BE125B">
        <w:trPr>
          <w:jc w:val="center"/>
        </w:trPr>
        <w:tc>
          <w:tcPr>
            <w:tcW w:w="3345" w:type="dxa"/>
            <w:vAlign w:val="center"/>
          </w:tcPr>
          <w:p w:rsidR="00BE125B" w:rsidRDefault="006C2A9B">
            <w:r>
              <w:t>水泥砂浆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BE125B" w:rsidRDefault="006C2A9B">
            <w:pPr>
              <w:jc w:val="right"/>
            </w:pPr>
            <w:r>
              <w:t>0.245</w:t>
            </w:r>
          </w:p>
        </w:tc>
      </w:tr>
      <w:tr w:rsidR="00BE125B">
        <w:trPr>
          <w:jc w:val="center"/>
        </w:trPr>
        <w:tc>
          <w:tcPr>
            <w:tcW w:w="3345" w:type="dxa"/>
            <w:vAlign w:val="center"/>
          </w:tcPr>
          <w:p w:rsidR="00BE125B" w:rsidRDefault="006C2A9B">
            <w:r>
              <w:t>钢筋混凝土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:rsidR="00BE125B" w:rsidRDefault="006C2A9B">
            <w:pPr>
              <w:jc w:val="right"/>
            </w:pPr>
            <w:r>
              <w:t>1.186</w:t>
            </w:r>
          </w:p>
        </w:tc>
      </w:tr>
      <w:tr w:rsidR="00BE125B">
        <w:trPr>
          <w:jc w:val="center"/>
        </w:trPr>
        <w:tc>
          <w:tcPr>
            <w:tcW w:w="3345" w:type="dxa"/>
            <w:vAlign w:val="center"/>
          </w:tcPr>
          <w:p w:rsidR="00BE125B" w:rsidRDefault="006C2A9B">
            <w:r>
              <w:t>水泥砂浆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BE125B" w:rsidRDefault="006C2A9B">
            <w:pPr>
              <w:jc w:val="right"/>
            </w:pPr>
            <w:r>
              <w:t>0.245</w:t>
            </w:r>
          </w:p>
        </w:tc>
      </w:tr>
      <w:tr w:rsidR="00BE125B">
        <w:trPr>
          <w:jc w:val="center"/>
        </w:trPr>
        <w:tc>
          <w:tcPr>
            <w:tcW w:w="3345" w:type="dxa"/>
            <w:vAlign w:val="center"/>
          </w:tcPr>
          <w:p w:rsidR="00BE125B" w:rsidRDefault="006C2A9B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:rsidR="00BE125B" w:rsidRDefault="006C2A9B">
            <w:pPr>
              <w:jc w:val="right"/>
            </w:pPr>
            <w:r>
              <w:t>0.213</w:t>
            </w:r>
          </w:p>
        </w:tc>
      </w:tr>
      <w:tr w:rsidR="00BE125B">
        <w:trPr>
          <w:jc w:val="center"/>
        </w:trPr>
        <w:tc>
          <w:tcPr>
            <w:tcW w:w="3345" w:type="dxa"/>
            <w:vAlign w:val="center"/>
          </w:tcPr>
          <w:p w:rsidR="00BE125B" w:rsidRDefault="006C2A9B">
            <w:r>
              <w:t>水泥砂浆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BE125B" w:rsidRDefault="006C2A9B">
            <w:pPr>
              <w:jc w:val="right"/>
            </w:pPr>
            <w:r>
              <w:t>0.245</w:t>
            </w:r>
          </w:p>
        </w:tc>
      </w:tr>
      <w:tr w:rsidR="00BE125B">
        <w:trPr>
          <w:jc w:val="center"/>
        </w:trPr>
        <w:tc>
          <w:tcPr>
            <w:tcW w:w="3345" w:type="dxa"/>
            <w:vAlign w:val="center"/>
          </w:tcPr>
          <w:p w:rsidR="00BE125B" w:rsidRDefault="006C2A9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BE125B" w:rsidRDefault="006C2A9B">
            <w:pPr>
              <w:jc w:val="right"/>
            </w:pPr>
            <w:r>
              <w:t>0.689</w:t>
            </w:r>
          </w:p>
        </w:tc>
        <w:tc>
          <w:tcPr>
            <w:tcW w:w="1064" w:type="dxa"/>
            <w:vAlign w:val="center"/>
          </w:tcPr>
          <w:p w:rsidR="00BE125B" w:rsidRDefault="006C2A9B">
            <w:pPr>
              <w:jc w:val="right"/>
            </w:pPr>
            <w:r>
              <w:t>2.133</w:t>
            </w:r>
          </w:p>
        </w:tc>
      </w:tr>
      <w:tr w:rsidR="00BE125B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BE125B" w:rsidRDefault="006C2A9B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BE125B" w:rsidRDefault="006C2A9B">
            <w:pPr>
              <w:jc w:val="center"/>
            </w:pPr>
            <w:r>
              <w:t>1.18</w:t>
            </w:r>
          </w:p>
        </w:tc>
      </w:tr>
    </w:tbl>
    <w:p w:rsidR="00BE125B" w:rsidRDefault="006C2A9B">
      <w:pPr>
        <w:pStyle w:val="2"/>
        <w:widowControl w:val="0"/>
      </w:pPr>
      <w:bookmarkStart w:id="65" w:name="_Toc201406925"/>
      <w:r>
        <w:t>外窗热工</w:t>
      </w:r>
      <w:bookmarkEnd w:id="65"/>
    </w:p>
    <w:p w:rsidR="00BE125B" w:rsidRDefault="006C2A9B">
      <w:pPr>
        <w:pStyle w:val="3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BE125B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可见光透射比</w:t>
            </w:r>
          </w:p>
        </w:tc>
      </w:tr>
      <w:tr w:rsidR="00BE125B">
        <w:trPr>
          <w:jc w:val="center"/>
        </w:trPr>
        <w:tc>
          <w:tcPr>
            <w:tcW w:w="792" w:type="dxa"/>
            <w:vMerge w:val="restart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:rsidR="00BE125B" w:rsidRDefault="006C2A9B">
            <w:r>
              <w:t>70</w:t>
            </w:r>
            <w:r>
              <w:t>系列内平开隔热铝合金窗</w:t>
            </w:r>
            <w:r>
              <w:t>(5+12Ar+5+12Ar+5Low-E)</w:t>
            </w:r>
          </w:p>
        </w:tc>
        <w:tc>
          <w:tcPr>
            <w:tcW w:w="984" w:type="dxa"/>
            <w:vAlign w:val="center"/>
          </w:tcPr>
          <w:p w:rsidR="00BE125B" w:rsidRDefault="006C2A9B">
            <w:pPr>
              <w:jc w:val="center"/>
            </w:pPr>
            <w:r>
              <w:t>18</w:t>
            </w:r>
          </w:p>
        </w:tc>
        <w:tc>
          <w:tcPr>
            <w:tcW w:w="1171" w:type="dxa"/>
            <w:vAlign w:val="center"/>
          </w:tcPr>
          <w:p w:rsidR="00BE125B" w:rsidRDefault="006C2A9B">
            <w:pPr>
              <w:jc w:val="center"/>
            </w:pPr>
            <w:r>
              <w:t>1.80</w:t>
            </w:r>
          </w:p>
        </w:tc>
        <w:tc>
          <w:tcPr>
            <w:tcW w:w="1409" w:type="dxa"/>
            <w:vAlign w:val="center"/>
          </w:tcPr>
          <w:p w:rsidR="00BE125B" w:rsidRDefault="006C2A9B">
            <w:pPr>
              <w:jc w:val="center"/>
            </w:pPr>
            <w:r>
              <w:t>0.34</w:t>
            </w:r>
          </w:p>
        </w:tc>
        <w:tc>
          <w:tcPr>
            <w:tcW w:w="2031" w:type="dxa"/>
            <w:vAlign w:val="center"/>
          </w:tcPr>
          <w:p w:rsidR="00BE125B" w:rsidRDefault="006C2A9B">
            <w:pPr>
              <w:jc w:val="center"/>
            </w:pPr>
            <w:r>
              <w:t>0.620</w:t>
            </w:r>
          </w:p>
        </w:tc>
      </w:tr>
      <w:tr w:rsidR="00BE125B">
        <w:trPr>
          <w:jc w:val="center"/>
        </w:trPr>
        <w:tc>
          <w:tcPr>
            <w:tcW w:w="792" w:type="dxa"/>
            <w:vMerge/>
            <w:vAlign w:val="center"/>
          </w:tcPr>
          <w:p w:rsidR="00BE125B" w:rsidRDefault="00BE125B"/>
        </w:tc>
        <w:tc>
          <w:tcPr>
            <w:tcW w:w="2943" w:type="dxa"/>
            <w:vMerge/>
            <w:vAlign w:val="center"/>
          </w:tcPr>
          <w:p w:rsidR="00BE125B" w:rsidRDefault="00BE125B"/>
        </w:tc>
        <w:tc>
          <w:tcPr>
            <w:tcW w:w="5595" w:type="dxa"/>
            <w:gridSpan w:val="4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窗编号</w:t>
            </w:r>
          </w:p>
        </w:tc>
      </w:tr>
      <w:tr w:rsidR="00BE125B">
        <w:trPr>
          <w:jc w:val="center"/>
        </w:trPr>
        <w:tc>
          <w:tcPr>
            <w:tcW w:w="792" w:type="dxa"/>
            <w:vMerge/>
            <w:vAlign w:val="center"/>
          </w:tcPr>
          <w:p w:rsidR="00BE125B" w:rsidRDefault="00BE125B"/>
        </w:tc>
        <w:tc>
          <w:tcPr>
            <w:tcW w:w="2943" w:type="dxa"/>
            <w:vMerge/>
            <w:vAlign w:val="center"/>
          </w:tcPr>
          <w:p w:rsidR="00BE125B" w:rsidRDefault="00BE125B"/>
        </w:tc>
        <w:tc>
          <w:tcPr>
            <w:tcW w:w="5595" w:type="dxa"/>
            <w:gridSpan w:val="4"/>
            <w:vAlign w:val="center"/>
          </w:tcPr>
          <w:p w:rsidR="00BE125B" w:rsidRDefault="006C2A9B">
            <w:r>
              <w:t>C1a</w:t>
            </w:r>
            <w:r>
              <w:t>，</w:t>
            </w:r>
            <w:r>
              <w:t>C2a'</w:t>
            </w:r>
            <w:r>
              <w:t>，</w:t>
            </w:r>
            <w:r>
              <w:t>MQ1</w:t>
            </w:r>
            <w:r>
              <w:t>，</w:t>
            </w:r>
            <w:r>
              <w:t>MQ18</w:t>
            </w:r>
            <w:r>
              <w:t>，</w:t>
            </w:r>
            <w:r>
              <w:t>MQ18'</w:t>
            </w:r>
            <w:r>
              <w:t>，</w:t>
            </w:r>
            <w:r>
              <w:t>MQ18''</w:t>
            </w:r>
            <w:r>
              <w:t>，</w:t>
            </w:r>
            <w:r>
              <w:t>MQ18a</w:t>
            </w:r>
            <w:r>
              <w:t>，</w:t>
            </w:r>
            <w:r>
              <w:t>MQ18a'</w:t>
            </w:r>
            <w:r>
              <w:t>，</w:t>
            </w:r>
            <w:r>
              <w:t>MQ18a''</w:t>
            </w:r>
            <w:r>
              <w:t>，</w:t>
            </w:r>
            <w:r>
              <w:t>MQ19</w:t>
            </w:r>
            <w:r>
              <w:t>，</w:t>
            </w:r>
            <w:r>
              <w:t>MQ19a</w:t>
            </w:r>
            <w:r>
              <w:t>，</w:t>
            </w:r>
            <w:r>
              <w:t>MQ2</w:t>
            </w:r>
            <w:r>
              <w:t>，</w:t>
            </w:r>
            <w:r>
              <w:t>C2</w:t>
            </w:r>
            <w:r>
              <w:t>，</w:t>
            </w:r>
            <w:r>
              <w:t>C2a</w:t>
            </w:r>
            <w:r>
              <w:t>，</w:t>
            </w:r>
            <w:r>
              <w:t>C7</w:t>
            </w:r>
            <w:r>
              <w:t>，</w:t>
            </w:r>
            <w:r>
              <w:t>MQ14"</w:t>
            </w:r>
            <w:r>
              <w:t>，</w:t>
            </w:r>
            <w:r>
              <w:t>MQ14a'</w:t>
            </w:r>
            <w:r>
              <w:t>，</w:t>
            </w:r>
            <w:r>
              <w:t>MQ15'</w:t>
            </w:r>
            <w:r>
              <w:t>，</w:t>
            </w:r>
            <w:r>
              <w:t>MQ15''</w:t>
            </w:r>
            <w:r>
              <w:t>，</w:t>
            </w:r>
            <w:r>
              <w:t>MQ15a'</w:t>
            </w:r>
            <w:r>
              <w:t>，</w:t>
            </w:r>
            <w:r>
              <w:t>MQ15a''</w:t>
            </w:r>
            <w:r>
              <w:t>，</w:t>
            </w:r>
            <w:r>
              <w:t>MQ4</w:t>
            </w:r>
            <w:r>
              <w:t>，</w:t>
            </w:r>
            <w:r>
              <w:t>MQ5</w:t>
            </w:r>
            <w:r>
              <w:t>，</w:t>
            </w:r>
            <w:r>
              <w:t>MQ5'</w:t>
            </w:r>
            <w:r>
              <w:t>，</w:t>
            </w:r>
            <w:r>
              <w:t>MQ6</w:t>
            </w:r>
            <w:r>
              <w:t>，</w:t>
            </w:r>
            <w:r>
              <w:t>MQ6'</w:t>
            </w:r>
            <w:r>
              <w:t>，</w:t>
            </w:r>
            <w:r>
              <w:t>MQ7</w:t>
            </w:r>
            <w:r>
              <w:t>，</w:t>
            </w:r>
            <w:r>
              <w:t>C1</w:t>
            </w:r>
            <w:r>
              <w:t>，</w:t>
            </w:r>
            <w:r>
              <w:t>C1'</w:t>
            </w:r>
            <w:r>
              <w:t>，</w:t>
            </w:r>
            <w:r>
              <w:t>C3</w:t>
            </w:r>
            <w:r>
              <w:t>，</w:t>
            </w:r>
            <w:r>
              <w:t>C4</w:t>
            </w:r>
            <w:r>
              <w:t>，</w:t>
            </w:r>
            <w:r>
              <w:t>MC1</w:t>
            </w:r>
            <w:r>
              <w:t>，</w:t>
            </w:r>
            <w:r>
              <w:t>MQ11</w:t>
            </w:r>
            <w:r>
              <w:t>，</w:t>
            </w:r>
            <w:r>
              <w:t>MQ11'</w:t>
            </w:r>
            <w:r>
              <w:t>，</w:t>
            </w:r>
            <w:r>
              <w:t>MQ12</w:t>
            </w:r>
            <w:r>
              <w:t>，</w:t>
            </w:r>
            <w:r>
              <w:t>MQ12a</w:t>
            </w:r>
            <w:r>
              <w:t>，</w:t>
            </w:r>
            <w:r>
              <w:t>MQ13</w:t>
            </w:r>
            <w:r>
              <w:t>，</w:t>
            </w:r>
            <w:r>
              <w:t>MQ13'</w:t>
            </w:r>
            <w:r>
              <w:t>，</w:t>
            </w:r>
            <w:r>
              <w:t>MQ13''</w:t>
            </w:r>
            <w:r>
              <w:t>，</w:t>
            </w:r>
            <w:r>
              <w:t>MQ13a</w:t>
            </w:r>
            <w:r>
              <w:t>，</w:t>
            </w:r>
            <w:r>
              <w:t>MQ13a'</w:t>
            </w:r>
            <w:r>
              <w:t>，</w:t>
            </w:r>
            <w:r>
              <w:t>MQ13a''</w:t>
            </w:r>
            <w:r>
              <w:t>，</w:t>
            </w:r>
            <w:r>
              <w:t>MQ14</w:t>
            </w:r>
            <w:r>
              <w:t>，</w:t>
            </w:r>
            <w:r>
              <w:t>MQ14a</w:t>
            </w:r>
            <w:r>
              <w:t>，</w:t>
            </w:r>
            <w:r>
              <w:t>MQ19'</w:t>
            </w:r>
            <w:r>
              <w:t>，</w:t>
            </w:r>
            <w:r>
              <w:t>MQ19a'</w:t>
            </w:r>
            <w:r>
              <w:t>，</w:t>
            </w:r>
            <w:r>
              <w:t>MQ7'</w:t>
            </w:r>
            <w:r>
              <w:t>，</w:t>
            </w:r>
            <w:r>
              <w:t>MQ9</w:t>
            </w:r>
            <w:r>
              <w:t>，</w:t>
            </w:r>
            <w:r>
              <w:t>C</w:t>
            </w:r>
            <w:r>
              <w:t>2'</w:t>
            </w:r>
            <w:r>
              <w:t>，</w:t>
            </w:r>
            <w:r>
              <w:t>C5</w:t>
            </w:r>
            <w:r>
              <w:t>，</w:t>
            </w:r>
            <w:r>
              <w:t>C6</w:t>
            </w:r>
            <w:r>
              <w:t>，</w:t>
            </w:r>
            <w:r>
              <w:t>C8</w:t>
            </w:r>
            <w:r>
              <w:t>，</w:t>
            </w:r>
            <w:r>
              <w:t>C9</w:t>
            </w:r>
            <w:r>
              <w:t>，</w:t>
            </w:r>
            <w:r>
              <w:t>MQ10</w:t>
            </w:r>
            <w:r>
              <w:t>，</w:t>
            </w:r>
            <w:r>
              <w:t>MQ10'</w:t>
            </w:r>
            <w:r>
              <w:t>，</w:t>
            </w:r>
            <w:r>
              <w:t>MQ10''</w:t>
            </w:r>
            <w:r>
              <w:t>，</w:t>
            </w:r>
            <w:r>
              <w:t>MQ15'''</w:t>
            </w:r>
            <w:r>
              <w:t>，</w:t>
            </w:r>
            <w:r>
              <w:t>MQ16</w:t>
            </w:r>
            <w:r>
              <w:t>，</w:t>
            </w:r>
            <w:r>
              <w:t>MQ16a</w:t>
            </w:r>
            <w:r>
              <w:t>，</w:t>
            </w:r>
            <w:r>
              <w:t>MQ17</w:t>
            </w:r>
            <w:r>
              <w:t>，</w:t>
            </w:r>
            <w:r>
              <w:t>MQ17a</w:t>
            </w:r>
            <w:r>
              <w:t>，</w:t>
            </w:r>
            <w:r>
              <w:t>MQ17a'</w:t>
            </w:r>
            <w:r>
              <w:t>，</w:t>
            </w:r>
            <w:r>
              <w:t>MQ3</w:t>
            </w:r>
            <w:r>
              <w:t>，</w:t>
            </w:r>
            <w:r>
              <w:t>MQ3'</w:t>
            </w:r>
            <w:r>
              <w:t>，</w:t>
            </w:r>
            <w:r>
              <w:t>MQ3''</w:t>
            </w:r>
            <w:r>
              <w:t>，</w:t>
            </w:r>
            <w:r>
              <w:t>MQ3'''</w:t>
            </w:r>
            <w:r>
              <w:t>，</w:t>
            </w:r>
            <w:r>
              <w:t>MQ3''''</w:t>
            </w:r>
            <w:r>
              <w:t>，</w:t>
            </w:r>
            <w:r>
              <w:t>MQ8'</w:t>
            </w:r>
            <w:r>
              <w:t>，</w:t>
            </w:r>
            <w:r>
              <w:t>MQ8''</w:t>
            </w:r>
          </w:p>
        </w:tc>
      </w:tr>
      <w:tr w:rsidR="00BE125B">
        <w:trPr>
          <w:jc w:val="center"/>
        </w:trPr>
        <w:tc>
          <w:tcPr>
            <w:tcW w:w="792" w:type="dxa"/>
            <w:vMerge/>
            <w:vAlign w:val="center"/>
          </w:tcPr>
          <w:p w:rsidR="00BE125B" w:rsidRDefault="00BE125B"/>
        </w:tc>
        <w:tc>
          <w:tcPr>
            <w:tcW w:w="8538" w:type="dxa"/>
            <w:gridSpan w:val="5"/>
            <w:vAlign w:val="center"/>
          </w:tcPr>
          <w:p w:rsidR="00BE125B" w:rsidRDefault="006C2A9B">
            <w:r>
              <w:t>备注：传热系数：</w:t>
            </w:r>
            <w:r>
              <w:t xml:space="preserve">1.7~1.9 </w:t>
            </w:r>
            <w:r>
              <w:t>太阳得热系数：</w:t>
            </w:r>
            <w:r>
              <w:t>0.30~0.37</w:t>
            </w:r>
            <w:r>
              <w:br/>
            </w:r>
            <w:r>
              <w:t>来源：近零能耗建筑技术标准</w:t>
            </w:r>
            <w:r>
              <w:t xml:space="preserve"> GBT51350-2019</w:t>
            </w:r>
          </w:p>
        </w:tc>
      </w:tr>
    </w:tbl>
    <w:p w:rsidR="00BE125B" w:rsidRDefault="006C2A9B">
      <w:pPr>
        <w:pStyle w:val="3"/>
        <w:widowControl w:val="0"/>
        <w:jc w:val="both"/>
        <w:rPr>
          <w:color w:val="000000"/>
        </w:rPr>
      </w:pPr>
      <w:r>
        <w:rPr>
          <w:color w:val="000000"/>
        </w:rPr>
        <w:t>建筑遮阳措施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1754"/>
        <w:gridCol w:w="3475"/>
        <w:gridCol w:w="2660"/>
      </w:tblGrid>
      <w:tr w:rsidR="00BE125B">
        <w:trPr>
          <w:jc w:val="center"/>
        </w:trPr>
        <w:tc>
          <w:tcPr>
            <w:tcW w:w="1443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朝向</w:t>
            </w:r>
          </w:p>
        </w:tc>
        <w:tc>
          <w:tcPr>
            <w:tcW w:w="1754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立面编号</w:t>
            </w:r>
          </w:p>
        </w:tc>
        <w:tc>
          <w:tcPr>
            <w:tcW w:w="3475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遮阳措施</w:t>
            </w:r>
          </w:p>
        </w:tc>
        <w:tc>
          <w:tcPr>
            <w:tcW w:w="2660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标准要求</w:t>
            </w:r>
          </w:p>
        </w:tc>
      </w:tr>
      <w:tr w:rsidR="00BE125B">
        <w:trPr>
          <w:jc w:val="center"/>
        </w:trPr>
        <w:tc>
          <w:tcPr>
            <w:tcW w:w="1443" w:type="dxa"/>
            <w:vAlign w:val="center"/>
          </w:tcPr>
          <w:p w:rsidR="00BE125B" w:rsidRDefault="006C2A9B">
            <w:r>
              <w:t>南向</w:t>
            </w:r>
          </w:p>
        </w:tc>
        <w:tc>
          <w:tcPr>
            <w:tcW w:w="1754" w:type="dxa"/>
            <w:vAlign w:val="center"/>
          </w:tcPr>
          <w:p w:rsidR="00BE125B" w:rsidRDefault="006C2A9B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3475" w:type="dxa"/>
            <w:vAlign w:val="center"/>
          </w:tcPr>
          <w:p w:rsidR="00BE125B" w:rsidRDefault="006C2A9B">
            <w:r>
              <w:t>自定义外遮阳</w:t>
            </w:r>
          </w:p>
        </w:tc>
        <w:tc>
          <w:tcPr>
            <w:tcW w:w="2660" w:type="dxa"/>
            <w:vAlign w:val="center"/>
          </w:tcPr>
          <w:p w:rsidR="00BE125B" w:rsidRDefault="006C2A9B">
            <w:r>
              <w:t>应采取遮阳措施</w:t>
            </w:r>
          </w:p>
        </w:tc>
      </w:tr>
      <w:tr w:rsidR="00BE125B">
        <w:trPr>
          <w:jc w:val="center"/>
        </w:trPr>
        <w:tc>
          <w:tcPr>
            <w:tcW w:w="1443" w:type="dxa"/>
            <w:vAlign w:val="center"/>
          </w:tcPr>
          <w:p w:rsidR="00BE125B" w:rsidRDefault="006C2A9B">
            <w:r>
              <w:t>东向</w:t>
            </w:r>
          </w:p>
        </w:tc>
        <w:tc>
          <w:tcPr>
            <w:tcW w:w="1754" w:type="dxa"/>
            <w:vAlign w:val="center"/>
          </w:tcPr>
          <w:p w:rsidR="00BE125B" w:rsidRDefault="006C2A9B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3475" w:type="dxa"/>
            <w:vAlign w:val="center"/>
          </w:tcPr>
          <w:p w:rsidR="00BE125B" w:rsidRDefault="006C2A9B">
            <w:r>
              <w:t>平板外遮阳</w:t>
            </w:r>
            <w:r>
              <w:t>/</w:t>
            </w:r>
            <w:r>
              <w:t>部分无遮阳</w:t>
            </w:r>
          </w:p>
        </w:tc>
        <w:tc>
          <w:tcPr>
            <w:tcW w:w="2660" w:type="dxa"/>
            <w:vAlign w:val="center"/>
          </w:tcPr>
          <w:p w:rsidR="00BE125B" w:rsidRDefault="006C2A9B">
            <w:r>
              <w:t>应采取遮阳措施</w:t>
            </w:r>
          </w:p>
        </w:tc>
      </w:tr>
      <w:tr w:rsidR="00BE125B">
        <w:trPr>
          <w:jc w:val="center"/>
        </w:trPr>
        <w:tc>
          <w:tcPr>
            <w:tcW w:w="1443" w:type="dxa"/>
            <w:vAlign w:val="center"/>
          </w:tcPr>
          <w:p w:rsidR="00BE125B" w:rsidRDefault="006C2A9B">
            <w:r>
              <w:t>西向</w:t>
            </w:r>
          </w:p>
        </w:tc>
        <w:tc>
          <w:tcPr>
            <w:tcW w:w="1754" w:type="dxa"/>
            <w:vAlign w:val="center"/>
          </w:tcPr>
          <w:p w:rsidR="00BE125B" w:rsidRDefault="006C2A9B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3475" w:type="dxa"/>
            <w:vAlign w:val="center"/>
          </w:tcPr>
          <w:p w:rsidR="00BE125B" w:rsidRDefault="006C2A9B">
            <w:r>
              <w:t>自定义外遮阳</w:t>
            </w:r>
            <w:r>
              <w:t>/</w:t>
            </w:r>
            <w:r>
              <w:t>平板外遮阳</w:t>
            </w:r>
            <w:r>
              <w:t>/</w:t>
            </w:r>
            <w:r>
              <w:t>部分无遮阳</w:t>
            </w:r>
          </w:p>
        </w:tc>
        <w:tc>
          <w:tcPr>
            <w:tcW w:w="2660" w:type="dxa"/>
            <w:vAlign w:val="center"/>
          </w:tcPr>
          <w:p w:rsidR="00BE125B" w:rsidRDefault="006C2A9B">
            <w:r>
              <w:t>应采取遮阳措施</w:t>
            </w:r>
          </w:p>
        </w:tc>
      </w:tr>
    </w:tbl>
    <w:p w:rsidR="00BE125B" w:rsidRDefault="006C2A9B">
      <w:pPr>
        <w:pStyle w:val="3"/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外遮阳类型</w:t>
      </w:r>
    </w:p>
    <w:p w:rsidR="00BE125B" w:rsidRDefault="006C2A9B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平板外遮阳</w:t>
      </w:r>
    </w:p>
    <w:p w:rsidR="00BE125B" w:rsidRDefault="006C2A9B">
      <w:pPr>
        <w:widowControl w:val="0"/>
        <w:jc w:val="center"/>
        <w:rPr>
          <w:color w:val="000000"/>
        </w:rPr>
      </w:pPr>
      <w:r>
        <w:rPr>
          <w:noProof/>
          <w:lang w:val="en-US"/>
        </w:rPr>
        <w:drawing>
          <wp:inline distT="0" distB="0" distL="0" distR="0">
            <wp:extent cx="3134054" cy="219098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BE125B">
        <w:trPr>
          <w:jc w:val="center"/>
        </w:trPr>
        <w:tc>
          <w:tcPr>
            <w:tcW w:w="707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BE125B">
        <w:trPr>
          <w:jc w:val="center"/>
        </w:trPr>
        <w:tc>
          <w:tcPr>
            <w:tcW w:w="707" w:type="dxa"/>
            <w:vAlign w:val="center"/>
          </w:tcPr>
          <w:p w:rsidR="00BE125B" w:rsidRDefault="006C2A9B">
            <w:r>
              <w:t>1</w:t>
            </w:r>
          </w:p>
        </w:tc>
        <w:tc>
          <w:tcPr>
            <w:tcW w:w="1562" w:type="dxa"/>
            <w:vAlign w:val="center"/>
          </w:tcPr>
          <w:p w:rsidR="00BE125B" w:rsidRDefault="006C2A9B">
            <w:r>
              <w:t>平板遮阳</w:t>
            </w:r>
            <w:r>
              <w:t>0</w:t>
            </w:r>
          </w:p>
        </w:tc>
        <w:tc>
          <w:tcPr>
            <w:tcW w:w="1018" w:type="dxa"/>
            <w:vAlign w:val="center"/>
          </w:tcPr>
          <w:p w:rsidR="00BE125B" w:rsidRDefault="006C2A9B">
            <w:pPr>
              <w:jc w:val="center"/>
            </w:pPr>
            <w:r>
              <w:t>0.500</w:t>
            </w:r>
          </w:p>
        </w:tc>
        <w:tc>
          <w:tcPr>
            <w:tcW w:w="1018" w:type="dxa"/>
            <w:vAlign w:val="center"/>
          </w:tcPr>
          <w:p w:rsidR="00BE125B" w:rsidRDefault="006C2A9B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:rsidR="00BE125B" w:rsidRDefault="006C2A9B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:rsidR="00BE125B" w:rsidRDefault="006C2A9B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:rsidR="00BE125B" w:rsidRDefault="006C2A9B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:rsidR="00BE125B" w:rsidRDefault="006C2A9B">
            <w:pPr>
              <w:jc w:val="center"/>
            </w:pPr>
            <w:r>
              <w:t>0.000</w:t>
            </w:r>
          </w:p>
        </w:tc>
      </w:tr>
    </w:tbl>
    <w:p w:rsidR="00BE125B" w:rsidRDefault="006C2A9B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自定义外遮阳</w:t>
      </w:r>
    </w:p>
    <w:tbl>
      <w:tblPr>
        <w:tblW w:w="950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54"/>
        <w:gridCol w:w="1415"/>
        <w:gridCol w:w="1415"/>
        <w:gridCol w:w="1415"/>
        <w:gridCol w:w="2824"/>
      </w:tblGrid>
      <w:tr w:rsidR="00BE125B">
        <w:trPr>
          <w:jc w:val="center"/>
        </w:trPr>
        <w:tc>
          <w:tcPr>
            <w:tcW w:w="679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序号</w:t>
            </w:r>
          </w:p>
        </w:tc>
        <w:tc>
          <w:tcPr>
            <w:tcW w:w="1754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夏季外遮阳系数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冬季外遮阳系数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平均外遮阳系数</w:t>
            </w:r>
          </w:p>
        </w:tc>
        <w:tc>
          <w:tcPr>
            <w:tcW w:w="2824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备注</w:t>
            </w:r>
          </w:p>
        </w:tc>
      </w:tr>
      <w:tr w:rsidR="00BE125B">
        <w:trPr>
          <w:jc w:val="center"/>
        </w:trPr>
        <w:tc>
          <w:tcPr>
            <w:tcW w:w="679" w:type="dxa"/>
            <w:vAlign w:val="center"/>
          </w:tcPr>
          <w:p w:rsidR="00BE125B" w:rsidRDefault="006C2A9B">
            <w:r>
              <w:t>1</w:t>
            </w:r>
          </w:p>
        </w:tc>
        <w:tc>
          <w:tcPr>
            <w:tcW w:w="1754" w:type="dxa"/>
            <w:vAlign w:val="center"/>
          </w:tcPr>
          <w:p w:rsidR="00BE125B" w:rsidRDefault="006C2A9B">
            <w:r>
              <w:t>自定义遮阳</w:t>
            </w:r>
            <w:r>
              <w:t>0</w:t>
            </w:r>
          </w:p>
        </w:tc>
        <w:tc>
          <w:tcPr>
            <w:tcW w:w="1415" w:type="dxa"/>
            <w:vAlign w:val="center"/>
          </w:tcPr>
          <w:p w:rsidR="00BE125B" w:rsidRDefault="006C2A9B">
            <w:pPr>
              <w:jc w:val="center"/>
            </w:pPr>
            <w:r>
              <w:t>0.500</w:t>
            </w:r>
          </w:p>
        </w:tc>
        <w:tc>
          <w:tcPr>
            <w:tcW w:w="1415" w:type="dxa"/>
            <w:vAlign w:val="center"/>
          </w:tcPr>
          <w:p w:rsidR="00BE125B" w:rsidRDefault="006C2A9B">
            <w:pPr>
              <w:jc w:val="center"/>
            </w:pPr>
            <w:r>
              <w:t>1.000</w:t>
            </w:r>
          </w:p>
        </w:tc>
        <w:tc>
          <w:tcPr>
            <w:tcW w:w="1415" w:type="dxa"/>
            <w:vAlign w:val="center"/>
          </w:tcPr>
          <w:p w:rsidR="00BE125B" w:rsidRDefault="006C2A9B">
            <w:pPr>
              <w:jc w:val="center"/>
            </w:pPr>
            <w:r>
              <w:t>0.750</w:t>
            </w:r>
          </w:p>
        </w:tc>
        <w:tc>
          <w:tcPr>
            <w:tcW w:w="2824" w:type="dxa"/>
            <w:vAlign w:val="center"/>
          </w:tcPr>
          <w:p w:rsidR="00BE125B" w:rsidRDefault="00BE125B"/>
        </w:tc>
      </w:tr>
    </w:tbl>
    <w:p w:rsidR="00BE125B" w:rsidRDefault="006C2A9B">
      <w:pPr>
        <w:pStyle w:val="3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:rsidR="00BE125B" w:rsidRDefault="006C2A9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南向：</w:t>
      </w:r>
    </w:p>
    <w:p w:rsidR="00BE125B" w:rsidRDefault="006C2A9B">
      <w:pPr>
        <w:widowControl w:val="0"/>
        <w:jc w:val="both"/>
        <w:rPr>
          <w:color w:val="000000"/>
        </w:rPr>
      </w:pPr>
      <w:r>
        <w:rPr>
          <w:color w:val="000000"/>
        </w:rPr>
        <w:t>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E125B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传热系数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C1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2.16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6.48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C1'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1~3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9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2.16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19.44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C1a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1.62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17.82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C1a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1.59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1.59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C2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4.32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8.64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C2a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5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16.20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7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C2a'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6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19.44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8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C2a'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3.22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3.22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9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C3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5.40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10.80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10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C4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5.76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5.76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11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MC1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8.64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8.64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12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MQ11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1~2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12.96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25.92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13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MQ11'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12.60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12.60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14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MQ12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25.92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25.92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lastRenderedPageBreak/>
              <w:t>15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MQ12a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19.44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38.88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16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MQ13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25.92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25.92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17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MQ13'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10.26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10.26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MQ13''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14.94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14.94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19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MQ13a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19.44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38.88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20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MQ13a'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7.70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15.39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21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MQ13a''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11.21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22.41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22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MQ14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17.32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17.32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23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MQ14"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4.39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4.39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24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MQ14a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17.32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34.65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25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MQ14a'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4.39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8.78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26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MQ19'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9.03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9.03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27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MQ19a'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6.79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13.58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28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MQ7'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2.33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2.33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29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MQ7'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2.11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2.11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30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MQ9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12.60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12.60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:rsidR="00BE125B" w:rsidRDefault="006C2A9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453.93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BE125B" w:rsidRDefault="006C2A9B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</w:tbl>
    <w:p w:rsidR="00BE125B" w:rsidRDefault="006C2A9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北向：</w:t>
      </w:r>
    </w:p>
    <w:p w:rsidR="00BE125B" w:rsidRDefault="006C2A9B">
      <w:pPr>
        <w:widowControl w:val="0"/>
        <w:jc w:val="both"/>
        <w:rPr>
          <w:color w:val="000000"/>
        </w:rPr>
      </w:pPr>
      <w:r>
        <w:rPr>
          <w:color w:val="000000"/>
        </w:rPr>
        <w:t>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E125B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传热系数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C1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2.16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6.48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C1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2.16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2.16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C1'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2.16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2.16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C1a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7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1.62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11.34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C1a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1.62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C2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4.32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4.32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7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C2'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4.32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17.28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8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C2'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4.32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4.32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9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C2a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9.72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10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C2a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12.96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11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C2a'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9.72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12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C2a'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13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C5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1.43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1.43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14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C5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1.43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2.86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15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C6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1.41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1.41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16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C6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1.44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1.44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17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C6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1.23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1.23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C6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1.62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1.62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19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C6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3.90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3.90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20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C8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21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C9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1.62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1.62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22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MQ10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17.82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17.82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23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MQ10'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11.21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11.21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lastRenderedPageBreak/>
              <w:t>24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MQ10''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6.08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6.08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25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MQ12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25.92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25.92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26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MQ12a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19.44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38.88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27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MQ13'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10.26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10.26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28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MQ13''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14.94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14.94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29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MQ13a'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7.70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15.39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30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MQ13a''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11.21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22.41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31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MQ15''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7.62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7.62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32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MQ15'''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33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MQ15a''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6.79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13.57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34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MQ16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25.47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25.47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35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MQ16a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19.11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38.21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36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MQ17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17.22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17.22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37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MQ17a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17.22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17.22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38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MQ17a'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17.22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17.22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39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MQ18'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4.38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4.38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40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MQ18a'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3.28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6.57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41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23.76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23.76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42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MQ3'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10.44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10.44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43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MQ3''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12.60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12.60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44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MQ3'''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14.94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14.94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45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MQ3''''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8.10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8.10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46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MQ8'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14.94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14.94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47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MQ8''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10.26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10.26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:rsidR="00BE125B" w:rsidRDefault="006C2A9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514.36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BE125B" w:rsidRDefault="006C2A9B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</w:tbl>
    <w:p w:rsidR="00BE125B" w:rsidRDefault="00BE125B">
      <w:pPr>
        <w:widowControl w:val="0"/>
        <w:jc w:val="both"/>
        <w:rPr>
          <w:color w:val="000000"/>
        </w:rPr>
      </w:pPr>
    </w:p>
    <w:p w:rsidR="00BE125B" w:rsidRDefault="006C2A9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东向：</w:t>
      </w:r>
    </w:p>
    <w:p w:rsidR="00BE125B" w:rsidRDefault="006C2A9B">
      <w:pPr>
        <w:widowControl w:val="0"/>
        <w:jc w:val="both"/>
        <w:rPr>
          <w:color w:val="000000"/>
        </w:rPr>
      </w:pPr>
      <w:r>
        <w:rPr>
          <w:color w:val="000000"/>
        </w:rPr>
        <w:t>东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E125B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传热系数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C1a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1.62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6.48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C1a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1.61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1.61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C2a'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C2a'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9.72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C2a'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3.19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3.19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27.44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27.44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7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4.38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8.76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8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MQ18'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4.36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4.36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9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MQ18''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6.60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6.60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10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MQ18a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4.38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8.76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11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MQ18a'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3.27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6.54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12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MQ18a'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4.38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8.76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13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MQ18a''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4.95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9.89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14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MQ19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9.08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9.08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lastRenderedPageBreak/>
              <w:t>15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MQ19a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6.81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13.62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16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29.66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29.66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:rsidR="00BE125B" w:rsidRDefault="006C2A9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157.70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BE125B" w:rsidRDefault="006C2A9B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</w:tbl>
    <w:p w:rsidR="00BE125B" w:rsidRDefault="00BE125B">
      <w:pPr>
        <w:widowControl w:val="0"/>
        <w:jc w:val="both"/>
        <w:rPr>
          <w:color w:val="000000"/>
        </w:rPr>
      </w:pPr>
    </w:p>
    <w:p w:rsidR="00BE125B" w:rsidRDefault="006C2A9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西向：</w:t>
      </w:r>
    </w:p>
    <w:p w:rsidR="00BE125B" w:rsidRDefault="006C2A9B">
      <w:pPr>
        <w:widowControl w:val="0"/>
        <w:jc w:val="both"/>
        <w:rPr>
          <w:color w:val="000000"/>
        </w:rPr>
      </w:pPr>
      <w:r>
        <w:rPr>
          <w:color w:val="000000"/>
        </w:rPr>
        <w:t>西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E125B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传热系数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C1a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1~3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14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1.62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22.68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C1a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1.62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6.48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C2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4.32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4.32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C2a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1~3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25.92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C2a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9.72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C2a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6.48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7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C2a'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6.48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8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C7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9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MQ14"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4.39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13.17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10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MQ14a'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6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4.39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26.33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11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MQ15'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7.67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7.67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12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MQ15''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7.80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7.80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13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MQ15a'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5.75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11.50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14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MQ15a''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7.59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15.17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15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MQ4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25.92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25.92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16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MQ5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19.44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19.44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17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MQ5'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6.48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6.48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MQ6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9.72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9.72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19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MQ6'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13.32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13.32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1013" w:type="dxa"/>
            <w:vAlign w:val="center"/>
          </w:tcPr>
          <w:p w:rsidR="00BE125B" w:rsidRDefault="006C2A9B">
            <w:pPr>
              <w:jc w:val="center"/>
            </w:pPr>
            <w:r>
              <w:t>20</w:t>
            </w:r>
          </w:p>
        </w:tc>
        <w:tc>
          <w:tcPr>
            <w:tcW w:w="1188" w:type="dxa"/>
            <w:vAlign w:val="center"/>
          </w:tcPr>
          <w:p w:rsidR="00BE125B" w:rsidRDefault="006C2A9B">
            <w:r>
              <w:t>MQ7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1.92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1.92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  <w:tr w:rsidR="00BE125B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:rsidR="00BE125B" w:rsidRDefault="006C2A9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243.76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BE125B" w:rsidRDefault="006C2A9B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1.800</w:t>
            </w:r>
          </w:p>
        </w:tc>
      </w:tr>
    </w:tbl>
    <w:p w:rsidR="00BE125B" w:rsidRDefault="00BE125B">
      <w:pPr>
        <w:widowControl w:val="0"/>
        <w:jc w:val="both"/>
        <w:rPr>
          <w:color w:val="000000"/>
        </w:rPr>
      </w:pPr>
    </w:p>
    <w:p w:rsidR="00BE125B" w:rsidRDefault="006C2A9B">
      <w:pPr>
        <w:pStyle w:val="3"/>
        <w:widowControl w:val="0"/>
        <w:jc w:val="both"/>
        <w:rPr>
          <w:color w:val="000000"/>
        </w:rPr>
      </w:pPr>
      <w:r>
        <w:rPr>
          <w:color w:val="000000"/>
        </w:rPr>
        <w:t>综合太阳得热系数</w:t>
      </w:r>
    </w:p>
    <w:p w:rsidR="00BE125B" w:rsidRDefault="006C2A9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南向：</w:t>
      </w:r>
    </w:p>
    <w:p w:rsidR="00BE125B" w:rsidRDefault="006C2A9B">
      <w:pPr>
        <w:widowControl w:val="0"/>
        <w:jc w:val="both"/>
        <w:rPr>
          <w:color w:val="000000"/>
        </w:rPr>
      </w:pPr>
      <w:r>
        <w:rPr>
          <w:color w:val="000000"/>
        </w:rPr>
        <w:t>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BE125B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C1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2.16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6.48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6C2A9B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0.251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2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C1'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1~3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9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2.16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19.44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6C2A9B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0.251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3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C1a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1.62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17.82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6C2A9B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0.251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lastRenderedPageBreak/>
              <w:t>4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C1a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1.59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1.59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6C2A9B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0.251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5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C2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4.32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8.64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6C2A9B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0.251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6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C2a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5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16.20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6C2A9B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0.251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7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C2a'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6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19.44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6C2A9B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0.251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8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C2a'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3.22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3.22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6C2A9B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0.251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9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C3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5.40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10.80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6C2A9B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0.251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10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C4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5.76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5.76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6C2A9B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0.251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11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MC1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8.64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8.64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6C2A9B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0.251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12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MQ11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1~2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12.96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25.92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6C2A9B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0.251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13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MQ11'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12.60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12.60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6C2A9B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0.251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14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MQ12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25.92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25.92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6C2A9B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0.251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15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MQ12a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19.44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38.88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6C2A9B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0.251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16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MQ13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25.92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25.92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6C2A9B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0.251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17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MQ13'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10.26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10.26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6C2A9B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0.251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18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MQ13''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14.94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14.94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6C2A9B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0.251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19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MQ13a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19.44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38.88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6C2A9B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0.251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20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MQ13a'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7.70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15.39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6C2A9B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0.251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21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MQ13a''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11.21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22.41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6C2A9B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0.251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22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MQ14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17.32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17.32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6C2A9B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0.251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23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MQ14"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4.39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4.39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6C2A9B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0.251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24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MQ14a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17.32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34.65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6C2A9B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0.251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25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MQ14a'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4.39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8.78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6C2A9B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0.251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lastRenderedPageBreak/>
              <w:t>26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MQ19'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9.03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9.03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6C2A9B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0.251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27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MQ19a'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6.79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13.58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6C2A9B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0.251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28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MQ7'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2.33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2.33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6C2A9B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0.251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29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MQ7'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2.11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2.11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6C2A9B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0.251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30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MQ9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12.60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12.60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6C2A9B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0.251</w:t>
            </w:r>
          </w:p>
        </w:tc>
      </w:tr>
      <w:tr w:rsidR="00BE125B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:rsidR="00BE125B" w:rsidRDefault="006C2A9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453.93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:rsidR="00BE125B" w:rsidRDefault="006C2A9B"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0.251</w:t>
            </w:r>
          </w:p>
        </w:tc>
      </w:tr>
    </w:tbl>
    <w:p w:rsidR="00BE125B" w:rsidRDefault="006C2A9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北向：</w:t>
      </w:r>
    </w:p>
    <w:p w:rsidR="00BE125B" w:rsidRDefault="006C2A9B">
      <w:pPr>
        <w:widowControl w:val="0"/>
        <w:jc w:val="both"/>
        <w:rPr>
          <w:color w:val="000000"/>
        </w:rPr>
      </w:pPr>
      <w:r>
        <w:rPr>
          <w:color w:val="000000"/>
        </w:rPr>
        <w:t>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BE125B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C1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2.16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6.48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2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C1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2.16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2.16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6C2A9B">
            <w:r>
              <w:t>平板遮阳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0.925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0.310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3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C1'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2.16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2.16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4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C1a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7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1.62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11.34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5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C1a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1.62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6C2A9B">
            <w:r>
              <w:t>平板遮阳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0.903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0.302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6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C2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4.32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4.32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6C2A9B">
            <w:r>
              <w:t>平板遮阳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0.925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0.310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7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C2'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4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4.32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17.28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8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C2'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4.32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4.32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6C2A9B">
            <w:r>
              <w:t>平板遮阳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0.925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0.310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9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C2a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9.72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6C2A9B">
            <w:r>
              <w:t>平板遮阳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0.903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0.302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10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C2a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4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12.96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11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C2a'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9.72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12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C2a'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6C2A9B">
            <w:r>
              <w:t>平板遮阳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0.903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0.302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13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C5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1.43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1.43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14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C5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1.43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2.86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15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C6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1.41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1.41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16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C6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1.44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1.44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17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C6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1.23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1.23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18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C6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1.62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1.62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19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C6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3.90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3.90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20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C8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21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C9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1.62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1.62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lastRenderedPageBreak/>
              <w:t>22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MQ10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17.82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17.82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23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MQ10'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11.21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11.21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24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MQ10''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6.08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6.08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25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MQ12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25.92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25.92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26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MQ12a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19.44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38.88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27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MQ13'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10.26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10.26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28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MQ13''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14.94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14.94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29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MQ13a'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7.70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15.39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30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MQ13a''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11.21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22.41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31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MQ15''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7.62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7.62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32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MQ15'''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33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MQ15a''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6.79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13.57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34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MQ16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25.47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25.47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35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MQ16a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19.11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38.21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36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MQ17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17.22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17.22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37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MQ17a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17.22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17.22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38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MQ17a'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17.22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17.22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39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MQ18'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4.38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4.38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40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MQ18a'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3.28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6.57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41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MQ3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23.76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23.76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42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MQ3'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10.44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10.44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43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MQ3''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12.60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12.60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44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MQ3'''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14.94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14.94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45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MQ3''''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8.10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8.10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46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MQ8'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14.94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14.94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47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MQ8''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10.26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10.26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:rsidR="00BE125B" w:rsidRDefault="006C2A9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514.36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:rsidR="00BE125B" w:rsidRDefault="006C2A9B"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0.333</w:t>
            </w:r>
          </w:p>
        </w:tc>
      </w:tr>
    </w:tbl>
    <w:p w:rsidR="00BE125B" w:rsidRDefault="00BE125B">
      <w:pPr>
        <w:widowControl w:val="0"/>
        <w:jc w:val="both"/>
        <w:rPr>
          <w:color w:val="000000"/>
        </w:rPr>
      </w:pPr>
    </w:p>
    <w:p w:rsidR="00BE125B" w:rsidRDefault="006C2A9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东向：</w:t>
      </w:r>
    </w:p>
    <w:p w:rsidR="00BE125B" w:rsidRDefault="006C2A9B">
      <w:pPr>
        <w:widowControl w:val="0"/>
        <w:jc w:val="both"/>
        <w:rPr>
          <w:color w:val="000000"/>
        </w:rPr>
      </w:pPr>
      <w:r>
        <w:rPr>
          <w:color w:val="000000"/>
        </w:rPr>
        <w:t>东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BE125B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C1a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4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1.62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6.48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2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C1a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1.61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1.61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3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C2a'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6C2A9B">
            <w:r>
              <w:t>平板遮阳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0.863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0.289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4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C2a'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9.72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lastRenderedPageBreak/>
              <w:t>5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C2a'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3.19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3.19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6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MQ1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27.44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27.44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7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MQ18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4.38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8.76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8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MQ18'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4.36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4.36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9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MQ18''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6.60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6.60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10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MQ18a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4.38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8.76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11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MQ18a'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3.27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6.54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12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MQ18a'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4.38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8.76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13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MQ18a''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4.95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9.89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14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MQ19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9.08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9.08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15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MQ19a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6.81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13.62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16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MQ2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29.66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29.66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:rsidR="00BE125B" w:rsidRDefault="006C2A9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157.70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:rsidR="00BE125B" w:rsidRDefault="006C2A9B"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0.334</w:t>
            </w:r>
          </w:p>
        </w:tc>
      </w:tr>
    </w:tbl>
    <w:p w:rsidR="00BE125B" w:rsidRDefault="00BE125B">
      <w:pPr>
        <w:widowControl w:val="0"/>
        <w:jc w:val="both"/>
        <w:rPr>
          <w:color w:val="000000"/>
        </w:rPr>
      </w:pPr>
    </w:p>
    <w:p w:rsidR="00BE125B" w:rsidRDefault="006C2A9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西向：</w:t>
      </w:r>
    </w:p>
    <w:p w:rsidR="00BE125B" w:rsidRDefault="006C2A9B">
      <w:pPr>
        <w:widowControl w:val="0"/>
        <w:jc w:val="both"/>
        <w:rPr>
          <w:color w:val="000000"/>
        </w:rPr>
      </w:pPr>
      <w:r>
        <w:rPr>
          <w:color w:val="000000"/>
        </w:rPr>
        <w:t>西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BE125B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C1a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1~3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14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1.62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22.68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2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C1a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4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1.62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6.48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6C2A9B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0.251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3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C2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4.32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4.32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6C2A9B">
            <w:r>
              <w:t>平板遮阳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0.913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0.306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4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C2a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1~3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8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25.92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5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C2a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9.72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6C2A9B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0.251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6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C2a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6.48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6C2A9B">
            <w:r>
              <w:t>平板遮阳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0.886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0.297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7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C2a'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6.48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8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C7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3.24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6C2A9B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0.251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9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MQ14"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4.39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13.17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6C2A9B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0.251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10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MQ14a'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6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4.39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26.33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6C2A9B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0.251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11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MQ15'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7.67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7.67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12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MQ15''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7.80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7.80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13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MQ15a'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5.75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11.50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lastRenderedPageBreak/>
              <w:t>14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MQ15a''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2~3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7.59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15.17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15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MQ4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25.92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25.92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BE125B"/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16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MQ5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19.44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19.44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6C2A9B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0.251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17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MQ5'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6.48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6.48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6C2A9B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0.251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18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MQ6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9.72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9.72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6C2A9B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0.251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19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MQ6'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13.32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13.32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6C2A9B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0.251</w:t>
            </w:r>
          </w:p>
        </w:tc>
      </w:tr>
      <w:tr w:rsidR="00BE125B">
        <w:trPr>
          <w:jc w:val="center"/>
        </w:trPr>
        <w:tc>
          <w:tcPr>
            <w:tcW w:w="656" w:type="dxa"/>
            <w:vAlign w:val="center"/>
          </w:tcPr>
          <w:p w:rsidR="00BE125B" w:rsidRDefault="006C2A9B">
            <w:pPr>
              <w:jc w:val="center"/>
            </w:pPr>
            <w:r>
              <w:t>20</w:t>
            </w:r>
          </w:p>
        </w:tc>
        <w:tc>
          <w:tcPr>
            <w:tcW w:w="888" w:type="dxa"/>
            <w:vAlign w:val="center"/>
          </w:tcPr>
          <w:p w:rsidR="00BE125B" w:rsidRDefault="006C2A9B">
            <w:r>
              <w:t>MQ7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:rsidR="00BE125B" w:rsidRDefault="006C2A9B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1.92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1.92</w:t>
            </w:r>
          </w:p>
        </w:tc>
        <w:tc>
          <w:tcPr>
            <w:tcW w:w="781" w:type="dxa"/>
            <w:vAlign w:val="center"/>
          </w:tcPr>
          <w:p w:rsidR="00BE125B" w:rsidRDefault="006C2A9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0.335</w:t>
            </w:r>
          </w:p>
        </w:tc>
        <w:tc>
          <w:tcPr>
            <w:tcW w:w="1075" w:type="dxa"/>
            <w:vAlign w:val="center"/>
          </w:tcPr>
          <w:p w:rsidR="00BE125B" w:rsidRDefault="006C2A9B">
            <w:r>
              <w:t>自定义遮阳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0.750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0.251</w:t>
            </w:r>
          </w:p>
        </w:tc>
      </w:tr>
      <w:tr w:rsidR="00BE125B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:rsidR="00BE125B" w:rsidRDefault="006C2A9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BE125B" w:rsidRDefault="006C2A9B">
            <w:pPr>
              <w:jc w:val="right"/>
            </w:pPr>
            <w:r>
              <w:t>243.76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:rsidR="00BE125B" w:rsidRDefault="006C2A9B"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right"/>
            </w:pPr>
            <w:r>
              <w:t>0.296</w:t>
            </w:r>
          </w:p>
        </w:tc>
      </w:tr>
    </w:tbl>
    <w:p w:rsidR="00BE125B" w:rsidRDefault="00BE125B">
      <w:pPr>
        <w:widowControl w:val="0"/>
        <w:jc w:val="both"/>
        <w:rPr>
          <w:color w:val="000000"/>
        </w:rPr>
      </w:pPr>
    </w:p>
    <w:p w:rsidR="00BE125B" w:rsidRDefault="006C2A9B">
      <w:pPr>
        <w:pStyle w:val="3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W w:w="938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8"/>
        <w:gridCol w:w="1462"/>
        <w:gridCol w:w="1461"/>
        <w:gridCol w:w="1574"/>
        <w:gridCol w:w="1687"/>
        <w:gridCol w:w="1517"/>
      </w:tblGrid>
      <w:tr w:rsidR="00BE125B">
        <w:trPr>
          <w:jc w:val="center"/>
        </w:trPr>
        <w:tc>
          <w:tcPr>
            <w:tcW w:w="1687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朝向</w:t>
            </w:r>
          </w:p>
        </w:tc>
        <w:tc>
          <w:tcPr>
            <w:tcW w:w="1461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立面</w:t>
            </w:r>
          </w:p>
        </w:tc>
        <w:tc>
          <w:tcPr>
            <w:tcW w:w="1461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面积</w:t>
            </w:r>
          </w:p>
        </w:tc>
        <w:tc>
          <w:tcPr>
            <w:tcW w:w="1574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传热系数</w:t>
            </w:r>
          </w:p>
        </w:tc>
        <w:tc>
          <w:tcPr>
            <w:tcW w:w="1687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综合太阳得热系数</w:t>
            </w:r>
          </w:p>
        </w:tc>
        <w:tc>
          <w:tcPr>
            <w:tcW w:w="1517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窗墙比</w:t>
            </w:r>
          </w:p>
        </w:tc>
      </w:tr>
      <w:tr w:rsidR="00BE125B">
        <w:trPr>
          <w:jc w:val="center"/>
        </w:trPr>
        <w:tc>
          <w:tcPr>
            <w:tcW w:w="1687" w:type="dxa"/>
            <w:vAlign w:val="center"/>
          </w:tcPr>
          <w:p w:rsidR="00BE125B" w:rsidRDefault="006C2A9B">
            <w:pPr>
              <w:jc w:val="center"/>
            </w:pPr>
            <w:r>
              <w:t>南向</w:t>
            </w:r>
          </w:p>
        </w:tc>
        <w:tc>
          <w:tcPr>
            <w:tcW w:w="1461" w:type="dxa"/>
            <w:vAlign w:val="center"/>
          </w:tcPr>
          <w:p w:rsidR="00BE125B" w:rsidRDefault="006C2A9B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:rsidR="00BE125B" w:rsidRDefault="006C2A9B">
            <w:pPr>
              <w:jc w:val="right"/>
            </w:pPr>
            <w:r>
              <w:t>453.93</w:t>
            </w:r>
          </w:p>
        </w:tc>
        <w:tc>
          <w:tcPr>
            <w:tcW w:w="1574" w:type="dxa"/>
            <w:vAlign w:val="center"/>
          </w:tcPr>
          <w:p w:rsidR="00BE125B" w:rsidRDefault="006C2A9B">
            <w:pPr>
              <w:jc w:val="right"/>
            </w:pPr>
            <w:r>
              <w:t>1.80</w:t>
            </w:r>
          </w:p>
        </w:tc>
        <w:tc>
          <w:tcPr>
            <w:tcW w:w="1687" w:type="dxa"/>
            <w:vAlign w:val="center"/>
          </w:tcPr>
          <w:p w:rsidR="00BE125B" w:rsidRDefault="006C2A9B">
            <w:pPr>
              <w:jc w:val="right"/>
            </w:pPr>
            <w:r>
              <w:t>0.25</w:t>
            </w:r>
          </w:p>
        </w:tc>
        <w:tc>
          <w:tcPr>
            <w:tcW w:w="1517" w:type="dxa"/>
            <w:vAlign w:val="center"/>
          </w:tcPr>
          <w:p w:rsidR="00BE125B" w:rsidRDefault="006C2A9B">
            <w:pPr>
              <w:jc w:val="right"/>
            </w:pPr>
            <w:r>
              <w:t>0.40</w:t>
            </w:r>
          </w:p>
        </w:tc>
      </w:tr>
      <w:tr w:rsidR="00BE125B">
        <w:trPr>
          <w:jc w:val="center"/>
        </w:trPr>
        <w:tc>
          <w:tcPr>
            <w:tcW w:w="1687" w:type="dxa"/>
            <w:vAlign w:val="center"/>
          </w:tcPr>
          <w:p w:rsidR="00BE125B" w:rsidRDefault="006C2A9B">
            <w:pPr>
              <w:jc w:val="center"/>
            </w:pPr>
            <w:r>
              <w:t>北向</w:t>
            </w:r>
          </w:p>
        </w:tc>
        <w:tc>
          <w:tcPr>
            <w:tcW w:w="1461" w:type="dxa"/>
            <w:vAlign w:val="center"/>
          </w:tcPr>
          <w:p w:rsidR="00BE125B" w:rsidRDefault="006C2A9B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:rsidR="00BE125B" w:rsidRDefault="006C2A9B">
            <w:pPr>
              <w:jc w:val="right"/>
            </w:pPr>
            <w:r>
              <w:t>514.36</w:t>
            </w:r>
          </w:p>
        </w:tc>
        <w:tc>
          <w:tcPr>
            <w:tcW w:w="1574" w:type="dxa"/>
            <w:vAlign w:val="center"/>
          </w:tcPr>
          <w:p w:rsidR="00BE125B" w:rsidRDefault="006C2A9B">
            <w:pPr>
              <w:jc w:val="right"/>
            </w:pPr>
            <w:r>
              <w:t>1.80</w:t>
            </w:r>
          </w:p>
        </w:tc>
        <w:tc>
          <w:tcPr>
            <w:tcW w:w="1687" w:type="dxa"/>
            <w:vAlign w:val="center"/>
          </w:tcPr>
          <w:p w:rsidR="00BE125B" w:rsidRDefault="006C2A9B">
            <w:pPr>
              <w:jc w:val="right"/>
            </w:pPr>
            <w:r>
              <w:t>0.33</w:t>
            </w:r>
          </w:p>
        </w:tc>
        <w:tc>
          <w:tcPr>
            <w:tcW w:w="1517" w:type="dxa"/>
            <w:vAlign w:val="center"/>
          </w:tcPr>
          <w:p w:rsidR="00BE125B" w:rsidRDefault="006C2A9B">
            <w:pPr>
              <w:jc w:val="right"/>
            </w:pPr>
            <w:r>
              <w:t>0.46</w:t>
            </w:r>
          </w:p>
        </w:tc>
      </w:tr>
      <w:tr w:rsidR="00BE125B">
        <w:trPr>
          <w:jc w:val="center"/>
        </w:trPr>
        <w:tc>
          <w:tcPr>
            <w:tcW w:w="1687" w:type="dxa"/>
            <w:vAlign w:val="center"/>
          </w:tcPr>
          <w:p w:rsidR="00BE125B" w:rsidRDefault="006C2A9B">
            <w:pPr>
              <w:jc w:val="center"/>
            </w:pPr>
            <w:r>
              <w:t>东向</w:t>
            </w:r>
          </w:p>
        </w:tc>
        <w:tc>
          <w:tcPr>
            <w:tcW w:w="1461" w:type="dxa"/>
            <w:vAlign w:val="center"/>
          </w:tcPr>
          <w:p w:rsidR="00BE125B" w:rsidRDefault="006C2A9B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:rsidR="00BE125B" w:rsidRDefault="006C2A9B">
            <w:pPr>
              <w:jc w:val="right"/>
            </w:pPr>
            <w:r>
              <w:t>157.70</w:t>
            </w:r>
          </w:p>
        </w:tc>
        <w:tc>
          <w:tcPr>
            <w:tcW w:w="1574" w:type="dxa"/>
            <w:vAlign w:val="center"/>
          </w:tcPr>
          <w:p w:rsidR="00BE125B" w:rsidRDefault="006C2A9B">
            <w:pPr>
              <w:jc w:val="right"/>
            </w:pPr>
            <w:r>
              <w:t>1.80</w:t>
            </w:r>
          </w:p>
        </w:tc>
        <w:tc>
          <w:tcPr>
            <w:tcW w:w="1687" w:type="dxa"/>
            <w:vAlign w:val="center"/>
          </w:tcPr>
          <w:p w:rsidR="00BE125B" w:rsidRDefault="006C2A9B">
            <w:pPr>
              <w:jc w:val="right"/>
            </w:pPr>
            <w:r>
              <w:t>0.33</w:t>
            </w:r>
          </w:p>
        </w:tc>
        <w:tc>
          <w:tcPr>
            <w:tcW w:w="1517" w:type="dxa"/>
            <w:vAlign w:val="center"/>
          </w:tcPr>
          <w:p w:rsidR="00BE125B" w:rsidRDefault="006C2A9B">
            <w:pPr>
              <w:jc w:val="right"/>
            </w:pPr>
            <w:r>
              <w:t>0.22</w:t>
            </w:r>
          </w:p>
        </w:tc>
      </w:tr>
      <w:tr w:rsidR="00BE125B">
        <w:trPr>
          <w:jc w:val="center"/>
        </w:trPr>
        <w:tc>
          <w:tcPr>
            <w:tcW w:w="1687" w:type="dxa"/>
            <w:vAlign w:val="center"/>
          </w:tcPr>
          <w:p w:rsidR="00BE125B" w:rsidRDefault="006C2A9B">
            <w:pPr>
              <w:jc w:val="center"/>
            </w:pPr>
            <w:r>
              <w:t>西向</w:t>
            </w:r>
          </w:p>
        </w:tc>
        <w:tc>
          <w:tcPr>
            <w:tcW w:w="1461" w:type="dxa"/>
            <w:vAlign w:val="center"/>
          </w:tcPr>
          <w:p w:rsidR="00BE125B" w:rsidRDefault="006C2A9B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:rsidR="00BE125B" w:rsidRDefault="006C2A9B">
            <w:pPr>
              <w:jc w:val="right"/>
            </w:pPr>
            <w:r>
              <w:t>243.76</w:t>
            </w:r>
          </w:p>
        </w:tc>
        <w:tc>
          <w:tcPr>
            <w:tcW w:w="1574" w:type="dxa"/>
            <w:vAlign w:val="center"/>
          </w:tcPr>
          <w:p w:rsidR="00BE125B" w:rsidRDefault="006C2A9B">
            <w:pPr>
              <w:jc w:val="right"/>
            </w:pPr>
            <w:r>
              <w:t>1.80</w:t>
            </w:r>
          </w:p>
        </w:tc>
        <w:tc>
          <w:tcPr>
            <w:tcW w:w="1687" w:type="dxa"/>
            <w:vAlign w:val="center"/>
          </w:tcPr>
          <w:p w:rsidR="00BE125B" w:rsidRDefault="006C2A9B">
            <w:pPr>
              <w:jc w:val="right"/>
            </w:pPr>
            <w:r>
              <w:t>0.30</w:t>
            </w:r>
          </w:p>
        </w:tc>
        <w:tc>
          <w:tcPr>
            <w:tcW w:w="1517" w:type="dxa"/>
            <w:vAlign w:val="center"/>
          </w:tcPr>
          <w:p w:rsidR="00BE125B" w:rsidRDefault="006C2A9B">
            <w:pPr>
              <w:jc w:val="right"/>
            </w:pPr>
            <w:r>
              <w:t>0.33</w:t>
            </w:r>
          </w:p>
        </w:tc>
      </w:tr>
      <w:tr w:rsidR="00BE125B">
        <w:trPr>
          <w:jc w:val="center"/>
        </w:trPr>
        <w:tc>
          <w:tcPr>
            <w:tcW w:w="1687" w:type="dxa"/>
            <w:shd w:val="clear" w:color="auto" w:fill="E6E6E6"/>
            <w:vAlign w:val="center"/>
          </w:tcPr>
          <w:p w:rsidR="00BE125B" w:rsidRDefault="006C2A9B">
            <w:r>
              <w:t>综合平均</w:t>
            </w:r>
          </w:p>
        </w:tc>
        <w:tc>
          <w:tcPr>
            <w:tcW w:w="1461" w:type="dxa"/>
            <w:vAlign w:val="center"/>
          </w:tcPr>
          <w:p w:rsidR="00BE125B" w:rsidRDefault="00BE125B"/>
        </w:tc>
        <w:tc>
          <w:tcPr>
            <w:tcW w:w="1461" w:type="dxa"/>
            <w:vAlign w:val="center"/>
          </w:tcPr>
          <w:p w:rsidR="00BE125B" w:rsidRDefault="006C2A9B">
            <w:pPr>
              <w:jc w:val="right"/>
            </w:pPr>
            <w:r>
              <w:t>1369.75</w:t>
            </w:r>
          </w:p>
        </w:tc>
        <w:tc>
          <w:tcPr>
            <w:tcW w:w="1574" w:type="dxa"/>
            <w:vAlign w:val="center"/>
          </w:tcPr>
          <w:p w:rsidR="00BE125B" w:rsidRDefault="006C2A9B">
            <w:pPr>
              <w:jc w:val="right"/>
            </w:pPr>
            <w:r>
              <w:t>1.80</w:t>
            </w:r>
          </w:p>
        </w:tc>
        <w:tc>
          <w:tcPr>
            <w:tcW w:w="1687" w:type="dxa"/>
            <w:vAlign w:val="center"/>
          </w:tcPr>
          <w:p w:rsidR="00BE125B" w:rsidRDefault="006C2A9B">
            <w:pPr>
              <w:jc w:val="right"/>
            </w:pPr>
            <w:r>
              <w:t>0.30</w:t>
            </w:r>
          </w:p>
        </w:tc>
        <w:tc>
          <w:tcPr>
            <w:tcW w:w="1517" w:type="dxa"/>
            <w:vAlign w:val="center"/>
          </w:tcPr>
          <w:p w:rsidR="00BE125B" w:rsidRDefault="006C2A9B">
            <w:pPr>
              <w:jc w:val="right"/>
            </w:pPr>
            <w:r>
              <w:t>0.37</w:t>
            </w:r>
          </w:p>
        </w:tc>
      </w:tr>
    </w:tbl>
    <w:p w:rsidR="00BE125B" w:rsidRDefault="006C2A9B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:rsidR="00BE125B" w:rsidRDefault="006C2A9B">
      <w:pPr>
        <w:pStyle w:val="2"/>
        <w:widowControl w:val="0"/>
      </w:pPr>
      <w:bookmarkStart w:id="66" w:name="_Toc201406926"/>
      <w:r>
        <w:t>可开启窗扇</w:t>
      </w:r>
      <w:bookmarkEnd w:id="6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29"/>
        <w:gridCol w:w="1924"/>
        <w:gridCol w:w="1245"/>
        <w:gridCol w:w="1245"/>
        <w:gridCol w:w="1245"/>
        <w:gridCol w:w="1737"/>
      </w:tblGrid>
      <w:tr w:rsidR="00BE125B">
        <w:trPr>
          <w:jc w:val="center"/>
        </w:trPr>
        <w:tc>
          <w:tcPr>
            <w:tcW w:w="707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房间编号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开启比例</w:t>
            </w:r>
          </w:p>
        </w:tc>
        <w:tc>
          <w:tcPr>
            <w:tcW w:w="1737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可开启窗扇</w:t>
            </w:r>
          </w:p>
        </w:tc>
      </w:tr>
      <w:tr w:rsidR="00BE125B">
        <w:trPr>
          <w:jc w:val="center"/>
        </w:trPr>
        <w:tc>
          <w:tcPr>
            <w:tcW w:w="707" w:type="dxa"/>
            <w:vMerge w:val="restart"/>
            <w:vAlign w:val="center"/>
          </w:tcPr>
          <w:p w:rsidR="00BE125B" w:rsidRDefault="006C2A9B">
            <w:pPr>
              <w:jc w:val="center"/>
            </w:pPr>
            <w:r>
              <w:t>1</w:t>
            </w:r>
          </w:p>
        </w:tc>
        <w:tc>
          <w:tcPr>
            <w:tcW w:w="1228" w:type="dxa"/>
            <w:vMerge w:val="restart"/>
            <w:vAlign w:val="center"/>
          </w:tcPr>
          <w:p w:rsidR="00BE125B" w:rsidRDefault="006C2A9B">
            <w:r>
              <w:t>1001(</w:t>
            </w:r>
            <w:r>
              <w:t>最不利房间</w:t>
            </w:r>
            <w:r>
              <w:t>)</w:t>
            </w:r>
          </w:p>
        </w:tc>
        <w:tc>
          <w:tcPr>
            <w:tcW w:w="1924" w:type="dxa"/>
            <w:vMerge w:val="restart"/>
            <w:vAlign w:val="center"/>
          </w:tcPr>
          <w:p w:rsidR="00BE125B" w:rsidRDefault="006C2A9B">
            <w:r>
              <w:t>会议室</w:t>
            </w:r>
          </w:p>
        </w:tc>
        <w:tc>
          <w:tcPr>
            <w:tcW w:w="1245" w:type="dxa"/>
            <w:vAlign w:val="center"/>
          </w:tcPr>
          <w:p w:rsidR="00BE125B" w:rsidRDefault="006C2A9B">
            <w:r>
              <w:t>外窗</w:t>
            </w:r>
          </w:p>
        </w:tc>
        <w:tc>
          <w:tcPr>
            <w:tcW w:w="1245" w:type="dxa"/>
            <w:vAlign w:val="center"/>
          </w:tcPr>
          <w:p w:rsidR="00BE125B" w:rsidRDefault="006C2A9B">
            <w:r>
              <w:t>MQ15''</w:t>
            </w:r>
          </w:p>
        </w:tc>
        <w:tc>
          <w:tcPr>
            <w:tcW w:w="1245" w:type="dxa"/>
            <w:vAlign w:val="center"/>
          </w:tcPr>
          <w:p w:rsidR="00BE125B" w:rsidRDefault="006C2A9B">
            <w:r>
              <w:t>0.30</w:t>
            </w:r>
          </w:p>
        </w:tc>
        <w:tc>
          <w:tcPr>
            <w:tcW w:w="1737" w:type="dxa"/>
            <w:vMerge w:val="restart"/>
            <w:vAlign w:val="center"/>
          </w:tcPr>
          <w:p w:rsidR="00BE125B" w:rsidRDefault="006C2A9B">
            <w:pPr>
              <w:jc w:val="center"/>
            </w:pPr>
            <w:r>
              <w:t>有可开启窗扇</w:t>
            </w:r>
          </w:p>
        </w:tc>
      </w:tr>
      <w:tr w:rsidR="00BE125B">
        <w:trPr>
          <w:jc w:val="center"/>
        </w:trPr>
        <w:tc>
          <w:tcPr>
            <w:tcW w:w="707" w:type="dxa"/>
            <w:vMerge/>
            <w:vAlign w:val="center"/>
          </w:tcPr>
          <w:p w:rsidR="00BE125B" w:rsidRDefault="00BE125B"/>
        </w:tc>
        <w:tc>
          <w:tcPr>
            <w:tcW w:w="1228" w:type="dxa"/>
            <w:vMerge/>
            <w:vAlign w:val="center"/>
          </w:tcPr>
          <w:p w:rsidR="00BE125B" w:rsidRDefault="00BE125B"/>
        </w:tc>
        <w:tc>
          <w:tcPr>
            <w:tcW w:w="1924" w:type="dxa"/>
            <w:vMerge/>
            <w:vAlign w:val="center"/>
          </w:tcPr>
          <w:p w:rsidR="00BE125B" w:rsidRDefault="00BE125B"/>
        </w:tc>
        <w:tc>
          <w:tcPr>
            <w:tcW w:w="1245" w:type="dxa"/>
            <w:vAlign w:val="center"/>
          </w:tcPr>
          <w:p w:rsidR="00BE125B" w:rsidRDefault="006C2A9B">
            <w:r>
              <w:t>外窗</w:t>
            </w:r>
          </w:p>
        </w:tc>
        <w:tc>
          <w:tcPr>
            <w:tcW w:w="1245" w:type="dxa"/>
            <w:vAlign w:val="center"/>
          </w:tcPr>
          <w:p w:rsidR="00BE125B" w:rsidRDefault="006C2A9B">
            <w:r>
              <w:t>MQ15''</w:t>
            </w:r>
          </w:p>
        </w:tc>
        <w:tc>
          <w:tcPr>
            <w:tcW w:w="1245" w:type="dxa"/>
            <w:vAlign w:val="center"/>
          </w:tcPr>
          <w:p w:rsidR="00BE125B" w:rsidRDefault="006C2A9B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707" w:type="dxa"/>
            <w:vMerge/>
            <w:vAlign w:val="center"/>
          </w:tcPr>
          <w:p w:rsidR="00BE125B" w:rsidRDefault="00BE125B"/>
        </w:tc>
        <w:tc>
          <w:tcPr>
            <w:tcW w:w="1228" w:type="dxa"/>
            <w:vMerge/>
            <w:vAlign w:val="center"/>
          </w:tcPr>
          <w:p w:rsidR="00BE125B" w:rsidRDefault="00BE125B"/>
        </w:tc>
        <w:tc>
          <w:tcPr>
            <w:tcW w:w="1924" w:type="dxa"/>
            <w:vMerge/>
            <w:vAlign w:val="center"/>
          </w:tcPr>
          <w:p w:rsidR="00BE125B" w:rsidRDefault="00BE125B"/>
        </w:tc>
        <w:tc>
          <w:tcPr>
            <w:tcW w:w="1245" w:type="dxa"/>
            <w:vAlign w:val="center"/>
          </w:tcPr>
          <w:p w:rsidR="00BE125B" w:rsidRDefault="006C2A9B">
            <w:r>
              <w:t>外窗</w:t>
            </w:r>
          </w:p>
        </w:tc>
        <w:tc>
          <w:tcPr>
            <w:tcW w:w="1245" w:type="dxa"/>
            <w:vAlign w:val="center"/>
          </w:tcPr>
          <w:p w:rsidR="00BE125B" w:rsidRDefault="006C2A9B">
            <w:r>
              <w:t>MQ15'</w:t>
            </w:r>
          </w:p>
        </w:tc>
        <w:tc>
          <w:tcPr>
            <w:tcW w:w="1245" w:type="dxa"/>
            <w:vAlign w:val="center"/>
          </w:tcPr>
          <w:p w:rsidR="00BE125B" w:rsidRDefault="006C2A9B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707" w:type="dxa"/>
            <w:vMerge/>
            <w:vAlign w:val="center"/>
          </w:tcPr>
          <w:p w:rsidR="00BE125B" w:rsidRDefault="00BE125B"/>
        </w:tc>
        <w:tc>
          <w:tcPr>
            <w:tcW w:w="1228" w:type="dxa"/>
            <w:vMerge/>
            <w:vAlign w:val="center"/>
          </w:tcPr>
          <w:p w:rsidR="00BE125B" w:rsidRDefault="00BE125B"/>
        </w:tc>
        <w:tc>
          <w:tcPr>
            <w:tcW w:w="1924" w:type="dxa"/>
            <w:vMerge/>
            <w:vAlign w:val="center"/>
          </w:tcPr>
          <w:p w:rsidR="00BE125B" w:rsidRDefault="00BE125B"/>
        </w:tc>
        <w:tc>
          <w:tcPr>
            <w:tcW w:w="1245" w:type="dxa"/>
            <w:vAlign w:val="center"/>
          </w:tcPr>
          <w:p w:rsidR="00BE125B" w:rsidRDefault="006C2A9B">
            <w:r>
              <w:t>外窗</w:t>
            </w:r>
          </w:p>
        </w:tc>
        <w:tc>
          <w:tcPr>
            <w:tcW w:w="1245" w:type="dxa"/>
            <w:vAlign w:val="center"/>
          </w:tcPr>
          <w:p w:rsidR="00BE125B" w:rsidRDefault="006C2A9B">
            <w:r>
              <w:t>MQ14"</w:t>
            </w:r>
          </w:p>
        </w:tc>
        <w:tc>
          <w:tcPr>
            <w:tcW w:w="1245" w:type="dxa"/>
            <w:vAlign w:val="center"/>
          </w:tcPr>
          <w:p w:rsidR="00BE125B" w:rsidRDefault="006C2A9B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707" w:type="dxa"/>
            <w:vMerge/>
            <w:vAlign w:val="center"/>
          </w:tcPr>
          <w:p w:rsidR="00BE125B" w:rsidRDefault="00BE125B"/>
        </w:tc>
        <w:tc>
          <w:tcPr>
            <w:tcW w:w="1228" w:type="dxa"/>
            <w:vMerge/>
            <w:vAlign w:val="center"/>
          </w:tcPr>
          <w:p w:rsidR="00BE125B" w:rsidRDefault="00BE125B"/>
        </w:tc>
        <w:tc>
          <w:tcPr>
            <w:tcW w:w="1924" w:type="dxa"/>
            <w:vMerge/>
            <w:vAlign w:val="center"/>
          </w:tcPr>
          <w:p w:rsidR="00BE125B" w:rsidRDefault="00BE125B"/>
        </w:tc>
        <w:tc>
          <w:tcPr>
            <w:tcW w:w="1245" w:type="dxa"/>
            <w:vAlign w:val="center"/>
          </w:tcPr>
          <w:p w:rsidR="00BE125B" w:rsidRDefault="006C2A9B">
            <w:r>
              <w:t>外窗</w:t>
            </w:r>
          </w:p>
        </w:tc>
        <w:tc>
          <w:tcPr>
            <w:tcW w:w="1245" w:type="dxa"/>
            <w:vAlign w:val="center"/>
          </w:tcPr>
          <w:p w:rsidR="00BE125B" w:rsidRDefault="006C2A9B">
            <w:r>
              <w:t>MQ14"</w:t>
            </w:r>
          </w:p>
        </w:tc>
        <w:tc>
          <w:tcPr>
            <w:tcW w:w="1245" w:type="dxa"/>
            <w:vAlign w:val="center"/>
          </w:tcPr>
          <w:p w:rsidR="00BE125B" w:rsidRDefault="006C2A9B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707" w:type="dxa"/>
            <w:vMerge/>
            <w:vAlign w:val="center"/>
          </w:tcPr>
          <w:p w:rsidR="00BE125B" w:rsidRDefault="00BE125B"/>
        </w:tc>
        <w:tc>
          <w:tcPr>
            <w:tcW w:w="1228" w:type="dxa"/>
            <w:vMerge/>
            <w:vAlign w:val="center"/>
          </w:tcPr>
          <w:p w:rsidR="00BE125B" w:rsidRDefault="00BE125B"/>
        </w:tc>
        <w:tc>
          <w:tcPr>
            <w:tcW w:w="1924" w:type="dxa"/>
            <w:vMerge/>
            <w:vAlign w:val="center"/>
          </w:tcPr>
          <w:p w:rsidR="00BE125B" w:rsidRDefault="00BE125B"/>
        </w:tc>
        <w:tc>
          <w:tcPr>
            <w:tcW w:w="1245" w:type="dxa"/>
            <w:vAlign w:val="center"/>
          </w:tcPr>
          <w:p w:rsidR="00BE125B" w:rsidRDefault="006C2A9B">
            <w:r>
              <w:t>外窗</w:t>
            </w:r>
          </w:p>
        </w:tc>
        <w:tc>
          <w:tcPr>
            <w:tcW w:w="1245" w:type="dxa"/>
            <w:vAlign w:val="center"/>
          </w:tcPr>
          <w:p w:rsidR="00BE125B" w:rsidRDefault="006C2A9B">
            <w:r>
              <w:t>MQ14"</w:t>
            </w:r>
          </w:p>
        </w:tc>
        <w:tc>
          <w:tcPr>
            <w:tcW w:w="1245" w:type="dxa"/>
            <w:vAlign w:val="center"/>
          </w:tcPr>
          <w:p w:rsidR="00BE125B" w:rsidRDefault="006C2A9B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707" w:type="dxa"/>
            <w:vMerge/>
            <w:vAlign w:val="center"/>
          </w:tcPr>
          <w:p w:rsidR="00BE125B" w:rsidRDefault="00BE125B"/>
        </w:tc>
        <w:tc>
          <w:tcPr>
            <w:tcW w:w="1228" w:type="dxa"/>
            <w:vMerge/>
            <w:vAlign w:val="center"/>
          </w:tcPr>
          <w:p w:rsidR="00BE125B" w:rsidRDefault="00BE125B"/>
        </w:tc>
        <w:tc>
          <w:tcPr>
            <w:tcW w:w="1924" w:type="dxa"/>
            <w:vMerge/>
            <w:vAlign w:val="center"/>
          </w:tcPr>
          <w:p w:rsidR="00BE125B" w:rsidRDefault="00BE125B"/>
        </w:tc>
        <w:tc>
          <w:tcPr>
            <w:tcW w:w="1245" w:type="dxa"/>
            <w:vAlign w:val="center"/>
          </w:tcPr>
          <w:p w:rsidR="00BE125B" w:rsidRDefault="006C2A9B">
            <w:r>
              <w:t>外窗</w:t>
            </w:r>
          </w:p>
        </w:tc>
        <w:tc>
          <w:tcPr>
            <w:tcW w:w="1245" w:type="dxa"/>
            <w:vAlign w:val="center"/>
          </w:tcPr>
          <w:p w:rsidR="00BE125B" w:rsidRDefault="006C2A9B">
            <w:r>
              <w:t>MQ14"</w:t>
            </w:r>
          </w:p>
        </w:tc>
        <w:tc>
          <w:tcPr>
            <w:tcW w:w="1245" w:type="dxa"/>
            <w:vAlign w:val="center"/>
          </w:tcPr>
          <w:p w:rsidR="00BE125B" w:rsidRDefault="006C2A9B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707" w:type="dxa"/>
            <w:vMerge/>
            <w:vAlign w:val="center"/>
          </w:tcPr>
          <w:p w:rsidR="00BE125B" w:rsidRDefault="00BE125B"/>
        </w:tc>
        <w:tc>
          <w:tcPr>
            <w:tcW w:w="1228" w:type="dxa"/>
            <w:vMerge/>
            <w:vAlign w:val="center"/>
          </w:tcPr>
          <w:p w:rsidR="00BE125B" w:rsidRDefault="00BE125B"/>
        </w:tc>
        <w:tc>
          <w:tcPr>
            <w:tcW w:w="1924" w:type="dxa"/>
            <w:vMerge/>
            <w:vAlign w:val="center"/>
          </w:tcPr>
          <w:p w:rsidR="00BE125B" w:rsidRDefault="00BE125B"/>
        </w:tc>
        <w:tc>
          <w:tcPr>
            <w:tcW w:w="1245" w:type="dxa"/>
            <w:vAlign w:val="center"/>
          </w:tcPr>
          <w:p w:rsidR="00BE125B" w:rsidRDefault="006C2A9B">
            <w:r>
              <w:t>外窗</w:t>
            </w:r>
          </w:p>
        </w:tc>
        <w:tc>
          <w:tcPr>
            <w:tcW w:w="1245" w:type="dxa"/>
            <w:vAlign w:val="center"/>
          </w:tcPr>
          <w:p w:rsidR="00BE125B" w:rsidRDefault="006C2A9B">
            <w:r>
              <w:t>MQ14</w:t>
            </w:r>
          </w:p>
        </w:tc>
        <w:tc>
          <w:tcPr>
            <w:tcW w:w="1245" w:type="dxa"/>
            <w:vAlign w:val="center"/>
          </w:tcPr>
          <w:p w:rsidR="00BE125B" w:rsidRDefault="006C2A9B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707" w:type="dxa"/>
            <w:vMerge/>
            <w:vAlign w:val="center"/>
          </w:tcPr>
          <w:p w:rsidR="00BE125B" w:rsidRDefault="00BE125B"/>
        </w:tc>
        <w:tc>
          <w:tcPr>
            <w:tcW w:w="1228" w:type="dxa"/>
            <w:vMerge/>
            <w:vAlign w:val="center"/>
          </w:tcPr>
          <w:p w:rsidR="00BE125B" w:rsidRDefault="00BE125B"/>
        </w:tc>
        <w:tc>
          <w:tcPr>
            <w:tcW w:w="1924" w:type="dxa"/>
            <w:vMerge/>
            <w:vAlign w:val="center"/>
          </w:tcPr>
          <w:p w:rsidR="00BE125B" w:rsidRDefault="00BE125B"/>
        </w:tc>
        <w:tc>
          <w:tcPr>
            <w:tcW w:w="1245" w:type="dxa"/>
            <w:vAlign w:val="center"/>
          </w:tcPr>
          <w:p w:rsidR="00BE125B" w:rsidRDefault="006C2A9B">
            <w:r>
              <w:t>外窗</w:t>
            </w:r>
          </w:p>
        </w:tc>
        <w:tc>
          <w:tcPr>
            <w:tcW w:w="1245" w:type="dxa"/>
            <w:vAlign w:val="center"/>
          </w:tcPr>
          <w:p w:rsidR="00BE125B" w:rsidRDefault="006C2A9B">
            <w:r>
              <w:t>MQ13''</w:t>
            </w:r>
          </w:p>
        </w:tc>
        <w:tc>
          <w:tcPr>
            <w:tcW w:w="1245" w:type="dxa"/>
            <w:vAlign w:val="center"/>
          </w:tcPr>
          <w:p w:rsidR="00BE125B" w:rsidRDefault="006C2A9B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707" w:type="dxa"/>
            <w:vMerge/>
            <w:vAlign w:val="center"/>
          </w:tcPr>
          <w:p w:rsidR="00BE125B" w:rsidRDefault="00BE125B"/>
        </w:tc>
        <w:tc>
          <w:tcPr>
            <w:tcW w:w="1228" w:type="dxa"/>
            <w:vMerge/>
            <w:vAlign w:val="center"/>
          </w:tcPr>
          <w:p w:rsidR="00BE125B" w:rsidRDefault="00BE125B"/>
        </w:tc>
        <w:tc>
          <w:tcPr>
            <w:tcW w:w="1924" w:type="dxa"/>
            <w:vMerge/>
            <w:vAlign w:val="center"/>
          </w:tcPr>
          <w:p w:rsidR="00BE125B" w:rsidRDefault="00BE125B"/>
        </w:tc>
        <w:tc>
          <w:tcPr>
            <w:tcW w:w="1245" w:type="dxa"/>
            <w:vAlign w:val="center"/>
          </w:tcPr>
          <w:p w:rsidR="00BE125B" w:rsidRDefault="006C2A9B">
            <w:r>
              <w:t>外窗</w:t>
            </w:r>
          </w:p>
        </w:tc>
        <w:tc>
          <w:tcPr>
            <w:tcW w:w="1245" w:type="dxa"/>
            <w:vAlign w:val="center"/>
          </w:tcPr>
          <w:p w:rsidR="00BE125B" w:rsidRDefault="006C2A9B">
            <w:r>
              <w:t>MQ8'</w:t>
            </w:r>
          </w:p>
        </w:tc>
        <w:tc>
          <w:tcPr>
            <w:tcW w:w="1245" w:type="dxa"/>
            <w:vAlign w:val="center"/>
          </w:tcPr>
          <w:p w:rsidR="00BE125B" w:rsidRDefault="006C2A9B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707" w:type="dxa"/>
            <w:vMerge/>
            <w:vAlign w:val="center"/>
          </w:tcPr>
          <w:p w:rsidR="00BE125B" w:rsidRDefault="00BE125B"/>
        </w:tc>
        <w:tc>
          <w:tcPr>
            <w:tcW w:w="1228" w:type="dxa"/>
            <w:vMerge/>
            <w:vAlign w:val="center"/>
          </w:tcPr>
          <w:p w:rsidR="00BE125B" w:rsidRDefault="00BE125B"/>
        </w:tc>
        <w:tc>
          <w:tcPr>
            <w:tcW w:w="1924" w:type="dxa"/>
            <w:vMerge/>
            <w:vAlign w:val="center"/>
          </w:tcPr>
          <w:p w:rsidR="00BE125B" w:rsidRDefault="00BE125B"/>
        </w:tc>
        <w:tc>
          <w:tcPr>
            <w:tcW w:w="1245" w:type="dxa"/>
            <w:vAlign w:val="center"/>
          </w:tcPr>
          <w:p w:rsidR="00BE125B" w:rsidRDefault="006C2A9B">
            <w:r>
              <w:t>外窗</w:t>
            </w:r>
          </w:p>
        </w:tc>
        <w:tc>
          <w:tcPr>
            <w:tcW w:w="1245" w:type="dxa"/>
            <w:vAlign w:val="center"/>
          </w:tcPr>
          <w:p w:rsidR="00BE125B" w:rsidRDefault="006C2A9B">
            <w:r>
              <w:t>MQ3</w:t>
            </w:r>
          </w:p>
        </w:tc>
        <w:tc>
          <w:tcPr>
            <w:tcW w:w="1245" w:type="dxa"/>
            <w:vAlign w:val="center"/>
          </w:tcPr>
          <w:p w:rsidR="00BE125B" w:rsidRDefault="006C2A9B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707" w:type="dxa"/>
            <w:vMerge/>
            <w:vAlign w:val="center"/>
          </w:tcPr>
          <w:p w:rsidR="00BE125B" w:rsidRDefault="00BE125B"/>
        </w:tc>
        <w:tc>
          <w:tcPr>
            <w:tcW w:w="1228" w:type="dxa"/>
            <w:vMerge/>
            <w:vAlign w:val="center"/>
          </w:tcPr>
          <w:p w:rsidR="00BE125B" w:rsidRDefault="00BE125B"/>
        </w:tc>
        <w:tc>
          <w:tcPr>
            <w:tcW w:w="1924" w:type="dxa"/>
            <w:vMerge/>
            <w:vAlign w:val="center"/>
          </w:tcPr>
          <w:p w:rsidR="00BE125B" w:rsidRDefault="00BE125B"/>
        </w:tc>
        <w:tc>
          <w:tcPr>
            <w:tcW w:w="1245" w:type="dxa"/>
            <w:vAlign w:val="center"/>
          </w:tcPr>
          <w:p w:rsidR="00BE125B" w:rsidRDefault="006C2A9B">
            <w:r>
              <w:t>外窗</w:t>
            </w:r>
          </w:p>
        </w:tc>
        <w:tc>
          <w:tcPr>
            <w:tcW w:w="1245" w:type="dxa"/>
            <w:vAlign w:val="center"/>
          </w:tcPr>
          <w:p w:rsidR="00BE125B" w:rsidRDefault="006C2A9B">
            <w:r>
              <w:t>C1</w:t>
            </w:r>
          </w:p>
        </w:tc>
        <w:tc>
          <w:tcPr>
            <w:tcW w:w="1245" w:type="dxa"/>
            <w:vAlign w:val="center"/>
          </w:tcPr>
          <w:p w:rsidR="00BE125B" w:rsidRDefault="006C2A9B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707" w:type="dxa"/>
            <w:vMerge/>
            <w:vAlign w:val="center"/>
          </w:tcPr>
          <w:p w:rsidR="00BE125B" w:rsidRDefault="00BE125B"/>
        </w:tc>
        <w:tc>
          <w:tcPr>
            <w:tcW w:w="1228" w:type="dxa"/>
            <w:vMerge/>
            <w:vAlign w:val="center"/>
          </w:tcPr>
          <w:p w:rsidR="00BE125B" w:rsidRDefault="00BE125B"/>
        </w:tc>
        <w:tc>
          <w:tcPr>
            <w:tcW w:w="1924" w:type="dxa"/>
            <w:vMerge/>
            <w:vAlign w:val="center"/>
          </w:tcPr>
          <w:p w:rsidR="00BE125B" w:rsidRDefault="00BE125B"/>
        </w:tc>
        <w:tc>
          <w:tcPr>
            <w:tcW w:w="1245" w:type="dxa"/>
            <w:vAlign w:val="center"/>
          </w:tcPr>
          <w:p w:rsidR="00BE125B" w:rsidRDefault="006C2A9B">
            <w:r>
              <w:t>外窗</w:t>
            </w:r>
          </w:p>
        </w:tc>
        <w:tc>
          <w:tcPr>
            <w:tcW w:w="1245" w:type="dxa"/>
            <w:vAlign w:val="center"/>
          </w:tcPr>
          <w:p w:rsidR="00BE125B" w:rsidRDefault="006C2A9B">
            <w:r>
              <w:t>C2'</w:t>
            </w:r>
          </w:p>
        </w:tc>
        <w:tc>
          <w:tcPr>
            <w:tcW w:w="1245" w:type="dxa"/>
            <w:vAlign w:val="center"/>
          </w:tcPr>
          <w:p w:rsidR="00BE125B" w:rsidRDefault="006C2A9B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707" w:type="dxa"/>
            <w:vMerge/>
            <w:vAlign w:val="center"/>
          </w:tcPr>
          <w:p w:rsidR="00BE125B" w:rsidRDefault="00BE125B"/>
        </w:tc>
        <w:tc>
          <w:tcPr>
            <w:tcW w:w="1228" w:type="dxa"/>
            <w:vMerge/>
            <w:vAlign w:val="center"/>
          </w:tcPr>
          <w:p w:rsidR="00BE125B" w:rsidRDefault="00BE125B"/>
        </w:tc>
        <w:tc>
          <w:tcPr>
            <w:tcW w:w="1924" w:type="dxa"/>
            <w:vMerge/>
            <w:vAlign w:val="center"/>
          </w:tcPr>
          <w:p w:rsidR="00BE125B" w:rsidRDefault="00BE125B"/>
        </w:tc>
        <w:tc>
          <w:tcPr>
            <w:tcW w:w="1245" w:type="dxa"/>
            <w:vAlign w:val="center"/>
          </w:tcPr>
          <w:p w:rsidR="00BE125B" w:rsidRDefault="006C2A9B">
            <w:r>
              <w:t>外窗</w:t>
            </w:r>
          </w:p>
        </w:tc>
        <w:tc>
          <w:tcPr>
            <w:tcW w:w="1245" w:type="dxa"/>
            <w:vAlign w:val="center"/>
          </w:tcPr>
          <w:p w:rsidR="00BE125B" w:rsidRDefault="006C2A9B">
            <w:r>
              <w:t>C2'</w:t>
            </w:r>
          </w:p>
        </w:tc>
        <w:tc>
          <w:tcPr>
            <w:tcW w:w="1245" w:type="dxa"/>
            <w:vAlign w:val="center"/>
          </w:tcPr>
          <w:p w:rsidR="00BE125B" w:rsidRDefault="006C2A9B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707" w:type="dxa"/>
            <w:vMerge/>
            <w:vAlign w:val="center"/>
          </w:tcPr>
          <w:p w:rsidR="00BE125B" w:rsidRDefault="00BE125B"/>
        </w:tc>
        <w:tc>
          <w:tcPr>
            <w:tcW w:w="1228" w:type="dxa"/>
            <w:vMerge/>
            <w:vAlign w:val="center"/>
          </w:tcPr>
          <w:p w:rsidR="00BE125B" w:rsidRDefault="00BE125B"/>
        </w:tc>
        <w:tc>
          <w:tcPr>
            <w:tcW w:w="1924" w:type="dxa"/>
            <w:vMerge/>
            <w:vAlign w:val="center"/>
          </w:tcPr>
          <w:p w:rsidR="00BE125B" w:rsidRDefault="00BE125B"/>
        </w:tc>
        <w:tc>
          <w:tcPr>
            <w:tcW w:w="1245" w:type="dxa"/>
            <w:vAlign w:val="center"/>
          </w:tcPr>
          <w:p w:rsidR="00BE125B" w:rsidRDefault="006C2A9B">
            <w:r>
              <w:t>外窗</w:t>
            </w:r>
          </w:p>
        </w:tc>
        <w:tc>
          <w:tcPr>
            <w:tcW w:w="1245" w:type="dxa"/>
            <w:vAlign w:val="center"/>
          </w:tcPr>
          <w:p w:rsidR="00BE125B" w:rsidRDefault="006C2A9B">
            <w:r>
              <w:t>C1</w:t>
            </w:r>
          </w:p>
        </w:tc>
        <w:tc>
          <w:tcPr>
            <w:tcW w:w="1245" w:type="dxa"/>
            <w:vAlign w:val="center"/>
          </w:tcPr>
          <w:p w:rsidR="00BE125B" w:rsidRDefault="006C2A9B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707" w:type="dxa"/>
            <w:vMerge/>
            <w:vAlign w:val="center"/>
          </w:tcPr>
          <w:p w:rsidR="00BE125B" w:rsidRDefault="00BE125B"/>
        </w:tc>
        <w:tc>
          <w:tcPr>
            <w:tcW w:w="1228" w:type="dxa"/>
            <w:vMerge/>
            <w:vAlign w:val="center"/>
          </w:tcPr>
          <w:p w:rsidR="00BE125B" w:rsidRDefault="00BE125B"/>
        </w:tc>
        <w:tc>
          <w:tcPr>
            <w:tcW w:w="1924" w:type="dxa"/>
            <w:vMerge/>
            <w:vAlign w:val="center"/>
          </w:tcPr>
          <w:p w:rsidR="00BE125B" w:rsidRDefault="00BE125B"/>
        </w:tc>
        <w:tc>
          <w:tcPr>
            <w:tcW w:w="1245" w:type="dxa"/>
            <w:vAlign w:val="center"/>
          </w:tcPr>
          <w:p w:rsidR="00BE125B" w:rsidRDefault="006C2A9B">
            <w:r>
              <w:t>外窗</w:t>
            </w:r>
          </w:p>
        </w:tc>
        <w:tc>
          <w:tcPr>
            <w:tcW w:w="1245" w:type="dxa"/>
            <w:vAlign w:val="center"/>
          </w:tcPr>
          <w:p w:rsidR="00BE125B" w:rsidRDefault="006C2A9B">
            <w:r>
              <w:t>MQ2</w:t>
            </w:r>
          </w:p>
        </w:tc>
        <w:tc>
          <w:tcPr>
            <w:tcW w:w="1245" w:type="dxa"/>
            <w:vAlign w:val="center"/>
          </w:tcPr>
          <w:p w:rsidR="00BE125B" w:rsidRDefault="006C2A9B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707" w:type="dxa"/>
            <w:vMerge/>
            <w:vAlign w:val="center"/>
          </w:tcPr>
          <w:p w:rsidR="00BE125B" w:rsidRDefault="00BE125B"/>
        </w:tc>
        <w:tc>
          <w:tcPr>
            <w:tcW w:w="1228" w:type="dxa"/>
            <w:vMerge/>
            <w:vAlign w:val="center"/>
          </w:tcPr>
          <w:p w:rsidR="00BE125B" w:rsidRDefault="00BE125B"/>
        </w:tc>
        <w:tc>
          <w:tcPr>
            <w:tcW w:w="1924" w:type="dxa"/>
            <w:vMerge/>
            <w:vAlign w:val="center"/>
          </w:tcPr>
          <w:p w:rsidR="00BE125B" w:rsidRDefault="00BE125B"/>
        </w:tc>
        <w:tc>
          <w:tcPr>
            <w:tcW w:w="1245" w:type="dxa"/>
            <w:vAlign w:val="center"/>
          </w:tcPr>
          <w:p w:rsidR="00BE125B" w:rsidRDefault="006C2A9B">
            <w:r>
              <w:t>外窗</w:t>
            </w:r>
          </w:p>
        </w:tc>
        <w:tc>
          <w:tcPr>
            <w:tcW w:w="1245" w:type="dxa"/>
            <w:vAlign w:val="center"/>
          </w:tcPr>
          <w:p w:rsidR="00BE125B" w:rsidRDefault="006C2A9B">
            <w:r>
              <w:t>MQ1</w:t>
            </w:r>
          </w:p>
        </w:tc>
        <w:tc>
          <w:tcPr>
            <w:tcW w:w="1245" w:type="dxa"/>
            <w:vAlign w:val="center"/>
          </w:tcPr>
          <w:p w:rsidR="00BE125B" w:rsidRDefault="006C2A9B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:rsidR="00BE125B" w:rsidRDefault="00BE125B"/>
        </w:tc>
      </w:tr>
      <w:tr w:rsidR="00BE125B">
        <w:trPr>
          <w:jc w:val="center"/>
        </w:trPr>
        <w:tc>
          <w:tcPr>
            <w:tcW w:w="707" w:type="dxa"/>
            <w:vMerge/>
            <w:vAlign w:val="center"/>
          </w:tcPr>
          <w:p w:rsidR="00BE125B" w:rsidRDefault="00BE125B"/>
        </w:tc>
        <w:tc>
          <w:tcPr>
            <w:tcW w:w="1228" w:type="dxa"/>
            <w:vMerge/>
            <w:vAlign w:val="center"/>
          </w:tcPr>
          <w:p w:rsidR="00BE125B" w:rsidRDefault="00BE125B"/>
        </w:tc>
        <w:tc>
          <w:tcPr>
            <w:tcW w:w="1924" w:type="dxa"/>
            <w:vMerge/>
            <w:vAlign w:val="center"/>
          </w:tcPr>
          <w:p w:rsidR="00BE125B" w:rsidRDefault="00BE125B"/>
        </w:tc>
        <w:tc>
          <w:tcPr>
            <w:tcW w:w="1245" w:type="dxa"/>
            <w:vAlign w:val="center"/>
          </w:tcPr>
          <w:p w:rsidR="00BE125B" w:rsidRDefault="006C2A9B">
            <w:r>
              <w:t>外窗</w:t>
            </w:r>
          </w:p>
        </w:tc>
        <w:tc>
          <w:tcPr>
            <w:tcW w:w="1245" w:type="dxa"/>
            <w:vAlign w:val="center"/>
          </w:tcPr>
          <w:p w:rsidR="00BE125B" w:rsidRDefault="006C2A9B">
            <w:r>
              <w:t>MQ11</w:t>
            </w:r>
          </w:p>
        </w:tc>
        <w:tc>
          <w:tcPr>
            <w:tcW w:w="1245" w:type="dxa"/>
            <w:vAlign w:val="center"/>
          </w:tcPr>
          <w:p w:rsidR="00BE125B" w:rsidRDefault="006C2A9B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:rsidR="00BE125B" w:rsidRDefault="00BE125B"/>
        </w:tc>
      </w:tr>
    </w:tbl>
    <w:p w:rsidR="00BE125B" w:rsidRDefault="00BE125B">
      <w:pPr>
        <w:widowControl w:val="0"/>
        <w:jc w:val="both"/>
        <w:rPr>
          <w:color w:val="000000"/>
        </w:rPr>
      </w:pPr>
    </w:p>
    <w:p w:rsidR="00BE125B" w:rsidRDefault="006C2A9B">
      <w:pPr>
        <w:pStyle w:val="1"/>
        <w:widowControl w:val="0"/>
        <w:jc w:val="both"/>
        <w:rPr>
          <w:color w:val="000000"/>
        </w:rPr>
      </w:pPr>
      <w:bookmarkStart w:id="67" w:name="_Toc201406927"/>
      <w:r>
        <w:rPr>
          <w:color w:val="000000"/>
        </w:rPr>
        <w:t>房间类型</w:t>
      </w:r>
      <w:bookmarkEnd w:id="67"/>
    </w:p>
    <w:p w:rsidR="00BE125B" w:rsidRDefault="006C2A9B">
      <w:pPr>
        <w:pStyle w:val="2"/>
        <w:widowControl w:val="0"/>
      </w:pPr>
      <w:bookmarkStart w:id="68" w:name="_Toc201406928"/>
      <w:r>
        <w:t>房间参数表</w:t>
      </w:r>
      <w:bookmarkEnd w:id="68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BE125B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BE125B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BE125B" w:rsidRDefault="006C2A9B">
            <w:r>
              <w:t>会议室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BE125B" w:rsidRDefault="006C2A9B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BE125B" w:rsidRDefault="006C2A9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BE125B" w:rsidRDefault="006C2A9B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BE125B" w:rsidRDefault="006C2A9B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BE125B" w:rsidRDefault="006C2A9B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BE125B" w:rsidRDefault="006C2A9B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E125B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BE125B" w:rsidRDefault="006C2A9B">
            <w:r>
              <w:t>卫生间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BE125B" w:rsidRDefault="006C2A9B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BE125B" w:rsidRDefault="006C2A9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BE125B" w:rsidRDefault="006C2A9B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BE125B" w:rsidRDefault="006C2A9B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BE125B" w:rsidRDefault="006C2A9B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BE125B" w:rsidRDefault="006C2A9B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E125B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BE125B" w:rsidRDefault="006C2A9B">
            <w:r>
              <w:t>普通办公室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BE125B" w:rsidRDefault="006C2A9B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BE125B" w:rsidRDefault="006C2A9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BE125B" w:rsidRDefault="006C2A9B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BE125B" w:rsidRDefault="006C2A9B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BE125B" w:rsidRDefault="006C2A9B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BE125B" w:rsidRDefault="006C2A9B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E125B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BE125B" w:rsidRDefault="006C2A9B">
            <w:r>
              <w:t>空房间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BE125B" w:rsidRDefault="006C2A9B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BE125B" w:rsidRDefault="006C2A9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BE125B" w:rsidRDefault="006C2A9B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BE125B" w:rsidRDefault="006C2A9B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BE125B" w:rsidRDefault="006C2A9B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BE125B" w:rsidRDefault="006C2A9B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BE125B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BE125B" w:rsidRDefault="006C2A9B">
            <w:r>
              <w:t>设备间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BE125B" w:rsidRDefault="006C2A9B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BE125B" w:rsidRDefault="006C2A9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BE125B" w:rsidRDefault="006C2A9B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BE125B" w:rsidRDefault="006C2A9B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BE125B" w:rsidRDefault="006C2A9B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BE125B" w:rsidRDefault="006C2A9B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E125B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BE125B" w:rsidRDefault="006C2A9B">
            <w:r>
              <w:t>走廊</w:t>
            </w:r>
          </w:p>
        </w:tc>
        <w:tc>
          <w:tcPr>
            <w:tcW w:w="973" w:type="dxa"/>
            <w:vAlign w:val="center"/>
          </w:tcPr>
          <w:p w:rsidR="00BE125B" w:rsidRDefault="006C2A9B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BE125B" w:rsidRDefault="006C2A9B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BE125B" w:rsidRDefault="006C2A9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BE125B" w:rsidRDefault="006C2A9B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BE125B" w:rsidRDefault="006C2A9B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BE125B" w:rsidRDefault="006C2A9B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BE125B" w:rsidRDefault="006C2A9B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:rsidR="00BE125B" w:rsidRDefault="006C2A9B">
      <w:pPr>
        <w:pStyle w:val="2"/>
        <w:widowControl w:val="0"/>
      </w:pPr>
      <w:bookmarkStart w:id="69" w:name="_Toc201406929"/>
      <w:r>
        <w:t>作息时间表</w:t>
      </w:r>
      <w:bookmarkEnd w:id="69"/>
    </w:p>
    <w:p w:rsidR="00BE125B" w:rsidRDefault="006C2A9B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:rsidR="00BE125B" w:rsidRDefault="006C2A9B">
      <w:pPr>
        <w:pStyle w:val="1"/>
        <w:widowControl w:val="0"/>
        <w:jc w:val="both"/>
        <w:rPr>
          <w:color w:val="000000"/>
        </w:rPr>
      </w:pPr>
      <w:bookmarkStart w:id="70" w:name="_Toc201406930"/>
      <w:r>
        <w:rPr>
          <w:color w:val="000000"/>
        </w:rPr>
        <w:t>设计建筑</w:t>
      </w:r>
      <w:bookmarkEnd w:id="70"/>
    </w:p>
    <w:p w:rsidR="00BE125B" w:rsidRDefault="006C2A9B">
      <w:pPr>
        <w:pStyle w:val="2"/>
        <w:widowControl w:val="0"/>
      </w:pPr>
      <w:bookmarkStart w:id="71" w:name="_Toc201406931"/>
      <w:r>
        <w:t>负荷分项统计</w:t>
      </w:r>
      <w:bookmarkEnd w:id="71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BE125B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合计</w:t>
            </w:r>
          </w:p>
        </w:tc>
      </w:tr>
      <w:tr w:rsidR="00BE125B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:rsidR="00BE125B" w:rsidRDefault="006C2A9B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BE125B" w:rsidRDefault="006C2A9B">
            <w:pPr>
              <w:jc w:val="center"/>
            </w:pPr>
            <w:r>
              <w:t>-55.74</w:t>
            </w:r>
          </w:p>
        </w:tc>
        <w:tc>
          <w:tcPr>
            <w:tcW w:w="1131" w:type="dxa"/>
            <w:vAlign w:val="center"/>
          </w:tcPr>
          <w:p w:rsidR="00BE125B" w:rsidRDefault="006C2A9B">
            <w:pPr>
              <w:jc w:val="center"/>
            </w:pPr>
            <w:r>
              <w:t>18.63</w:t>
            </w:r>
          </w:p>
        </w:tc>
        <w:tc>
          <w:tcPr>
            <w:tcW w:w="990" w:type="dxa"/>
            <w:vAlign w:val="center"/>
          </w:tcPr>
          <w:p w:rsidR="00BE125B" w:rsidRDefault="006C2A9B">
            <w:pPr>
              <w:jc w:val="center"/>
            </w:pPr>
            <w:r>
              <w:t>5.15</w:t>
            </w:r>
          </w:p>
        </w:tc>
        <w:tc>
          <w:tcPr>
            <w:tcW w:w="1228" w:type="dxa"/>
            <w:vAlign w:val="center"/>
          </w:tcPr>
          <w:p w:rsidR="00BE125B" w:rsidRDefault="006C2A9B">
            <w:pPr>
              <w:jc w:val="center"/>
            </w:pPr>
            <w:r>
              <w:t>-13.47</w:t>
            </w:r>
          </w:p>
        </w:tc>
        <w:tc>
          <w:tcPr>
            <w:tcW w:w="1177" w:type="dxa"/>
            <w:vAlign w:val="center"/>
          </w:tcPr>
          <w:p w:rsidR="00BE125B" w:rsidRDefault="006C2A9B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:rsidR="00BE125B" w:rsidRDefault="006C2A9B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:rsidR="00BE125B" w:rsidRDefault="006C2A9B">
            <w:r>
              <w:t>-45.43</w:t>
            </w:r>
          </w:p>
        </w:tc>
      </w:tr>
      <w:tr w:rsidR="00BE125B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:rsidR="00BE125B" w:rsidRDefault="006C2A9B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BE125B" w:rsidRDefault="006C2A9B">
            <w:pPr>
              <w:jc w:val="center"/>
            </w:pPr>
            <w:r>
              <w:t>3.97</w:t>
            </w:r>
          </w:p>
        </w:tc>
        <w:tc>
          <w:tcPr>
            <w:tcW w:w="1131" w:type="dxa"/>
            <w:vAlign w:val="center"/>
          </w:tcPr>
          <w:p w:rsidR="00BE125B" w:rsidRDefault="006C2A9B">
            <w:pPr>
              <w:jc w:val="center"/>
            </w:pPr>
            <w:r>
              <w:t>22.66</w:t>
            </w:r>
          </w:p>
        </w:tc>
        <w:tc>
          <w:tcPr>
            <w:tcW w:w="990" w:type="dxa"/>
            <w:vAlign w:val="center"/>
          </w:tcPr>
          <w:p w:rsidR="00BE125B" w:rsidRDefault="006C2A9B">
            <w:pPr>
              <w:jc w:val="center"/>
            </w:pPr>
            <w:r>
              <w:t>6.98</w:t>
            </w:r>
          </w:p>
        </w:tc>
        <w:tc>
          <w:tcPr>
            <w:tcW w:w="1228" w:type="dxa"/>
            <w:vAlign w:val="center"/>
          </w:tcPr>
          <w:p w:rsidR="00BE125B" w:rsidRDefault="006C2A9B">
            <w:pPr>
              <w:jc w:val="center"/>
            </w:pPr>
            <w:r>
              <w:t>18.82</w:t>
            </w:r>
          </w:p>
        </w:tc>
        <w:tc>
          <w:tcPr>
            <w:tcW w:w="1177" w:type="dxa"/>
            <w:vAlign w:val="center"/>
          </w:tcPr>
          <w:p w:rsidR="00BE125B" w:rsidRDefault="006C2A9B">
            <w:pPr>
              <w:jc w:val="center"/>
            </w:pPr>
            <w:r>
              <w:t>-0.16</w:t>
            </w:r>
          </w:p>
        </w:tc>
        <w:tc>
          <w:tcPr>
            <w:tcW w:w="990" w:type="dxa"/>
            <w:vAlign w:val="center"/>
          </w:tcPr>
          <w:p w:rsidR="00BE125B" w:rsidRDefault="006C2A9B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:rsidR="00BE125B" w:rsidRDefault="006C2A9B">
            <w:r>
              <w:t>52.26</w:t>
            </w:r>
          </w:p>
        </w:tc>
      </w:tr>
    </w:tbl>
    <w:p w:rsidR="00BE125B" w:rsidRDefault="006C2A9B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27432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25B" w:rsidRDefault="006C2A9B">
      <w:pPr>
        <w:jc w:val="center"/>
      </w:pPr>
      <w:r>
        <w:rPr>
          <w:noProof/>
          <w:lang w:val="en-US"/>
        </w:rPr>
        <w:lastRenderedPageBreak/>
        <w:drawing>
          <wp:inline distT="0" distB="0" distL="0" distR="0">
            <wp:extent cx="5667375" cy="26955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25B" w:rsidRDefault="006C2A9B">
      <w:pPr>
        <w:pStyle w:val="2"/>
      </w:pPr>
      <w:bookmarkStart w:id="72" w:name="_Toc201406932"/>
      <w:r>
        <w:t>逐月负荷表</w:t>
      </w:r>
      <w:bookmarkEnd w:id="7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BE125B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E125B" w:rsidRDefault="006C2A9B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E125B" w:rsidRDefault="006C2A9B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E125B" w:rsidRDefault="006C2A9B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E125B" w:rsidRDefault="006C2A9B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BE125B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BE125B" w:rsidRDefault="006C2A9B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44859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rPr>
                <w:color w:val="FF0000"/>
              </w:rPr>
              <w:t>508.180</w:t>
            </w:r>
          </w:p>
        </w:tc>
        <w:tc>
          <w:tcPr>
            <w:tcW w:w="1862" w:type="dxa"/>
            <w:vAlign w:val="center"/>
          </w:tcPr>
          <w:p w:rsidR="00BE125B" w:rsidRDefault="006C2A9B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21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BE125B" w:rsidRDefault="006C2A9B">
            <w:r>
              <w:t>--</w:t>
            </w:r>
          </w:p>
        </w:tc>
      </w:tr>
      <w:tr w:rsidR="00BE125B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BE125B" w:rsidRDefault="006C2A9B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32475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474.702</w:t>
            </w:r>
          </w:p>
        </w:tc>
        <w:tc>
          <w:tcPr>
            <w:tcW w:w="1862" w:type="dxa"/>
            <w:vAlign w:val="center"/>
          </w:tcPr>
          <w:p w:rsidR="00BE125B" w:rsidRDefault="006C2A9B">
            <w:r>
              <w:t>2</w:t>
            </w:r>
            <w:r>
              <w:t>月</w:t>
            </w:r>
            <w:r>
              <w:t>4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BE125B" w:rsidRDefault="006C2A9B">
            <w:r>
              <w:t>--</w:t>
            </w:r>
          </w:p>
        </w:tc>
      </w:tr>
      <w:tr w:rsidR="00BE125B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BE125B" w:rsidRDefault="006C2A9B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26309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381.972</w:t>
            </w:r>
          </w:p>
        </w:tc>
        <w:tc>
          <w:tcPr>
            <w:tcW w:w="1862" w:type="dxa"/>
            <w:vAlign w:val="center"/>
          </w:tcPr>
          <w:p w:rsidR="00BE125B" w:rsidRDefault="006C2A9B">
            <w:r>
              <w:t>3</w:t>
            </w:r>
            <w:r>
              <w:t>月</w:t>
            </w:r>
            <w:r>
              <w:t>18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0.518</w:t>
            </w:r>
          </w:p>
        </w:tc>
        <w:tc>
          <w:tcPr>
            <w:tcW w:w="1862" w:type="dxa"/>
            <w:vAlign w:val="center"/>
          </w:tcPr>
          <w:p w:rsidR="00BE125B" w:rsidRDefault="006C2A9B">
            <w:r>
              <w:t>3</w:t>
            </w:r>
            <w:r>
              <w:t>月</w:t>
            </w:r>
            <w:r>
              <w:t>26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BE125B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BE125B" w:rsidRDefault="006C2A9B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6141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555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199.148</w:t>
            </w:r>
          </w:p>
        </w:tc>
        <w:tc>
          <w:tcPr>
            <w:tcW w:w="1862" w:type="dxa"/>
            <w:vAlign w:val="center"/>
          </w:tcPr>
          <w:p w:rsidR="00BE125B" w:rsidRDefault="006C2A9B">
            <w:r>
              <w:t>4</w:t>
            </w:r>
            <w:r>
              <w:t>月</w:t>
            </w:r>
            <w:r>
              <w:t>5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72.468</w:t>
            </w:r>
          </w:p>
        </w:tc>
        <w:tc>
          <w:tcPr>
            <w:tcW w:w="1862" w:type="dxa"/>
            <w:vAlign w:val="center"/>
          </w:tcPr>
          <w:p w:rsidR="00BE125B" w:rsidRDefault="006C2A9B">
            <w:r>
              <w:t>4</w:t>
            </w:r>
            <w:r>
              <w:t>月</w:t>
            </w:r>
            <w:r>
              <w:t>30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BE125B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BE125B" w:rsidRDefault="006C2A9B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66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8698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16.127</w:t>
            </w:r>
          </w:p>
        </w:tc>
        <w:tc>
          <w:tcPr>
            <w:tcW w:w="1862" w:type="dxa"/>
            <w:vAlign w:val="center"/>
          </w:tcPr>
          <w:p w:rsidR="00BE125B" w:rsidRDefault="006C2A9B">
            <w:r>
              <w:t>5</w:t>
            </w:r>
            <w:r>
              <w:t>月</w:t>
            </w:r>
            <w:r>
              <w:t>13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129.228</w:t>
            </w:r>
          </w:p>
        </w:tc>
        <w:tc>
          <w:tcPr>
            <w:tcW w:w="1862" w:type="dxa"/>
            <w:vAlign w:val="center"/>
          </w:tcPr>
          <w:p w:rsidR="00BE125B" w:rsidRDefault="006C2A9B">
            <w:r>
              <w:t>5</w:t>
            </w:r>
            <w:r>
              <w:t>月</w:t>
            </w:r>
            <w:r>
              <w:t>6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BE125B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BE125B" w:rsidRDefault="006C2A9B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22474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BE125B" w:rsidRDefault="006C2A9B">
            <w:r>
              <w:t>--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279.220</w:t>
            </w:r>
          </w:p>
        </w:tc>
        <w:tc>
          <w:tcPr>
            <w:tcW w:w="1862" w:type="dxa"/>
            <w:vAlign w:val="center"/>
          </w:tcPr>
          <w:p w:rsidR="00BE125B" w:rsidRDefault="006C2A9B">
            <w:r>
              <w:t>6</w:t>
            </w:r>
            <w:r>
              <w:t>月</w:t>
            </w:r>
            <w:r>
              <w:t>28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BE125B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BE125B" w:rsidRDefault="006C2A9B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51260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BE125B" w:rsidRDefault="006C2A9B">
            <w:r>
              <w:t>--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rPr>
                <w:color w:val="0000FF"/>
              </w:rPr>
              <w:t>301.741</w:t>
            </w:r>
          </w:p>
        </w:tc>
        <w:tc>
          <w:tcPr>
            <w:tcW w:w="1862" w:type="dxa"/>
            <w:vAlign w:val="center"/>
          </w:tcPr>
          <w:p w:rsidR="00BE125B" w:rsidRDefault="006C2A9B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29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9</w:t>
            </w:r>
            <w:r>
              <w:rPr>
                <w:color w:val="0000FF"/>
              </w:rPr>
              <w:t>时</w:t>
            </w:r>
          </w:p>
        </w:tc>
      </w:tr>
      <w:tr w:rsidR="00BE125B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BE125B" w:rsidRDefault="006C2A9B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54916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BE125B" w:rsidRDefault="006C2A9B">
            <w:r>
              <w:t>--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277.278</w:t>
            </w:r>
          </w:p>
        </w:tc>
        <w:tc>
          <w:tcPr>
            <w:tcW w:w="1862" w:type="dxa"/>
            <w:vAlign w:val="center"/>
          </w:tcPr>
          <w:p w:rsidR="00BE125B" w:rsidRDefault="006C2A9B">
            <w:r>
              <w:t>8</w:t>
            </w:r>
            <w:r>
              <w:t>月</w:t>
            </w:r>
            <w:r>
              <w:t>5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BE125B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BE125B" w:rsidRDefault="006C2A9B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30299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BE125B" w:rsidRDefault="006C2A9B">
            <w:r>
              <w:t>--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205.279</w:t>
            </w:r>
          </w:p>
        </w:tc>
        <w:tc>
          <w:tcPr>
            <w:tcW w:w="1862" w:type="dxa"/>
            <w:vAlign w:val="center"/>
          </w:tcPr>
          <w:p w:rsidR="00BE125B" w:rsidRDefault="006C2A9B">
            <w:r>
              <w:t>9</w:t>
            </w:r>
            <w:r>
              <w:t>月</w:t>
            </w:r>
            <w:r>
              <w:t>12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BE125B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BE125B" w:rsidRDefault="006C2A9B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20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4832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8.263</w:t>
            </w:r>
          </w:p>
        </w:tc>
        <w:tc>
          <w:tcPr>
            <w:tcW w:w="1862" w:type="dxa"/>
            <w:vAlign w:val="center"/>
          </w:tcPr>
          <w:p w:rsidR="00BE125B" w:rsidRDefault="006C2A9B">
            <w:r>
              <w:t>10</w:t>
            </w:r>
            <w:r>
              <w:t>月</w:t>
            </w:r>
            <w:r>
              <w:t>9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134.573</w:t>
            </w:r>
          </w:p>
        </w:tc>
        <w:tc>
          <w:tcPr>
            <w:tcW w:w="1862" w:type="dxa"/>
            <w:vAlign w:val="center"/>
          </w:tcPr>
          <w:p w:rsidR="00BE125B" w:rsidRDefault="006C2A9B">
            <w:r>
              <w:t>10</w:t>
            </w:r>
            <w:r>
              <w:t>月</w:t>
            </w:r>
            <w:r>
              <w:t>31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BE125B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BE125B" w:rsidRDefault="006C2A9B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8158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100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280.776</w:t>
            </w:r>
          </w:p>
        </w:tc>
        <w:tc>
          <w:tcPr>
            <w:tcW w:w="1862" w:type="dxa"/>
            <w:vAlign w:val="center"/>
          </w:tcPr>
          <w:p w:rsidR="00BE125B" w:rsidRDefault="006C2A9B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9.605</w:t>
            </w:r>
          </w:p>
        </w:tc>
        <w:tc>
          <w:tcPr>
            <w:tcW w:w="1862" w:type="dxa"/>
            <w:vAlign w:val="center"/>
          </w:tcPr>
          <w:p w:rsidR="00BE125B" w:rsidRDefault="006C2A9B">
            <w:r>
              <w:t>11</w:t>
            </w:r>
            <w:r>
              <w:t>月</w:t>
            </w:r>
            <w:r>
              <w:t>1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BE125B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BE125B" w:rsidRDefault="006C2A9B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32460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348.724</w:t>
            </w:r>
          </w:p>
        </w:tc>
        <w:tc>
          <w:tcPr>
            <w:tcW w:w="1862" w:type="dxa"/>
            <w:vAlign w:val="center"/>
          </w:tcPr>
          <w:p w:rsidR="00BE125B" w:rsidRDefault="006C2A9B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BE125B" w:rsidRDefault="006C2A9B">
            <w:r>
              <w:t>--</w:t>
            </w:r>
          </w:p>
        </w:tc>
      </w:tr>
    </w:tbl>
    <w:p w:rsidR="00BE125B" w:rsidRDefault="006C2A9B">
      <w:pPr>
        <w:jc w:val="center"/>
      </w:pPr>
      <w:r>
        <w:rPr>
          <w:noProof/>
          <w:lang w:val="en-US"/>
        </w:rPr>
        <w:drawing>
          <wp:inline distT="0" distB="0" distL="0" distR="0">
            <wp:extent cx="5344086" cy="2324344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25B" w:rsidRDefault="006C2A9B">
      <w:pPr>
        <w:jc w:val="center"/>
      </w:pPr>
      <w:r>
        <w:rPr>
          <w:noProof/>
          <w:lang w:val="en-US"/>
        </w:rPr>
        <w:lastRenderedPageBreak/>
        <w:drawing>
          <wp:inline distT="0" distB="0" distL="0" distR="0">
            <wp:extent cx="5344086" cy="2314818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25B" w:rsidRDefault="006C2A9B">
      <w:pPr>
        <w:pStyle w:val="1"/>
      </w:pPr>
      <w:bookmarkStart w:id="73" w:name="_Toc201406933"/>
      <w:r>
        <w:t>参照建筑</w:t>
      </w:r>
      <w:bookmarkEnd w:id="73"/>
    </w:p>
    <w:p w:rsidR="00BE125B" w:rsidRDefault="006C2A9B">
      <w:pPr>
        <w:pStyle w:val="2"/>
        <w:widowControl w:val="0"/>
      </w:pPr>
      <w:bookmarkStart w:id="74" w:name="_Toc201406934"/>
      <w:r>
        <w:t>负荷分项统计</w:t>
      </w:r>
      <w:bookmarkEnd w:id="74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BE125B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合计</w:t>
            </w:r>
          </w:p>
        </w:tc>
      </w:tr>
      <w:tr w:rsidR="00BE125B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:rsidR="00BE125B" w:rsidRDefault="006C2A9B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BE125B" w:rsidRDefault="006C2A9B">
            <w:pPr>
              <w:jc w:val="center"/>
            </w:pPr>
            <w:r>
              <w:t>-61.37</w:t>
            </w:r>
          </w:p>
        </w:tc>
        <w:tc>
          <w:tcPr>
            <w:tcW w:w="1131" w:type="dxa"/>
            <w:vAlign w:val="center"/>
          </w:tcPr>
          <w:p w:rsidR="00BE125B" w:rsidRDefault="006C2A9B">
            <w:pPr>
              <w:jc w:val="center"/>
            </w:pPr>
            <w:r>
              <w:t>19.12</w:t>
            </w:r>
          </w:p>
        </w:tc>
        <w:tc>
          <w:tcPr>
            <w:tcW w:w="990" w:type="dxa"/>
            <w:vAlign w:val="center"/>
          </w:tcPr>
          <w:p w:rsidR="00BE125B" w:rsidRDefault="006C2A9B">
            <w:pPr>
              <w:jc w:val="center"/>
            </w:pPr>
            <w:r>
              <w:t>5.60</w:t>
            </w:r>
          </w:p>
        </w:tc>
        <w:tc>
          <w:tcPr>
            <w:tcW w:w="1228" w:type="dxa"/>
            <w:vAlign w:val="center"/>
          </w:tcPr>
          <w:p w:rsidR="00BE125B" w:rsidRDefault="006C2A9B">
            <w:pPr>
              <w:jc w:val="center"/>
            </w:pPr>
            <w:r>
              <w:t>-13.73</w:t>
            </w:r>
          </w:p>
        </w:tc>
        <w:tc>
          <w:tcPr>
            <w:tcW w:w="1177" w:type="dxa"/>
            <w:vAlign w:val="center"/>
          </w:tcPr>
          <w:p w:rsidR="00BE125B" w:rsidRDefault="006C2A9B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:rsidR="00BE125B" w:rsidRDefault="006C2A9B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:rsidR="00BE125B" w:rsidRDefault="006C2A9B">
            <w:r>
              <w:t>-50.37</w:t>
            </w:r>
          </w:p>
        </w:tc>
      </w:tr>
      <w:tr w:rsidR="00BE125B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:rsidR="00BE125B" w:rsidRDefault="006C2A9B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BE125B" w:rsidRDefault="006C2A9B">
            <w:pPr>
              <w:jc w:val="center"/>
            </w:pPr>
            <w:r>
              <w:t>5.23</w:t>
            </w:r>
          </w:p>
        </w:tc>
        <w:tc>
          <w:tcPr>
            <w:tcW w:w="1131" w:type="dxa"/>
            <w:vAlign w:val="center"/>
          </w:tcPr>
          <w:p w:rsidR="00BE125B" w:rsidRDefault="006C2A9B">
            <w:pPr>
              <w:jc w:val="center"/>
            </w:pPr>
            <w:r>
              <w:t>22.38</w:t>
            </w:r>
          </w:p>
        </w:tc>
        <w:tc>
          <w:tcPr>
            <w:tcW w:w="990" w:type="dxa"/>
            <w:vAlign w:val="center"/>
          </w:tcPr>
          <w:p w:rsidR="00BE125B" w:rsidRDefault="006C2A9B">
            <w:pPr>
              <w:jc w:val="center"/>
            </w:pPr>
            <w:r>
              <w:t>8.06</w:t>
            </w:r>
          </w:p>
        </w:tc>
        <w:tc>
          <w:tcPr>
            <w:tcW w:w="1228" w:type="dxa"/>
            <w:vAlign w:val="center"/>
          </w:tcPr>
          <w:p w:rsidR="00BE125B" w:rsidRDefault="006C2A9B">
            <w:pPr>
              <w:jc w:val="center"/>
            </w:pPr>
            <w:r>
              <w:t>18.87</w:t>
            </w:r>
          </w:p>
        </w:tc>
        <w:tc>
          <w:tcPr>
            <w:tcW w:w="1177" w:type="dxa"/>
            <w:vAlign w:val="center"/>
          </w:tcPr>
          <w:p w:rsidR="00BE125B" w:rsidRDefault="006C2A9B">
            <w:pPr>
              <w:jc w:val="center"/>
            </w:pPr>
            <w:r>
              <w:t>-0.14</w:t>
            </w:r>
          </w:p>
        </w:tc>
        <w:tc>
          <w:tcPr>
            <w:tcW w:w="990" w:type="dxa"/>
            <w:vAlign w:val="center"/>
          </w:tcPr>
          <w:p w:rsidR="00BE125B" w:rsidRDefault="006C2A9B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:rsidR="00BE125B" w:rsidRDefault="006C2A9B">
            <w:r>
              <w:t>54.40</w:t>
            </w:r>
          </w:p>
        </w:tc>
      </w:tr>
    </w:tbl>
    <w:p w:rsidR="00BE125B" w:rsidRDefault="006C2A9B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274320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25B" w:rsidRDefault="006C2A9B">
      <w:pPr>
        <w:jc w:val="center"/>
      </w:pPr>
      <w:r>
        <w:rPr>
          <w:noProof/>
          <w:lang w:val="en-US"/>
        </w:rPr>
        <w:lastRenderedPageBreak/>
        <w:drawing>
          <wp:inline distT="0" distB="0" distL="0" distR="0">
            <wp:extent cx="5667375" cy="26955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25B" w:rsidRDefault="006C2A9B">
      <w:pPr>
        <w:pStyle w:val="2"/>
      </w:pPr>
      <w:bookmarkStart w:id="75" w:name="_Toc201406935"/>
      <w:r>
        <w:t>逐月负荷表</w:t>
      </w:r>
      <w:bookmarkEnd w:id="7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BE125B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E125B" w:rsidRDefault="006C2A9B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E125B" w:rsidRDefault="006C2A9B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E125B" w:rsidRDefault="006C2A9B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E125B" w:rsidRDefault="006C2A9B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BE125B" w:rsidRDefault="006C2A9B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BE125B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BE125B" w:rsidRDefault="006C2A9B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49199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rPr>
                <w:color w:val="FF0000"/>
              </w:rPr>
              <w:t>542.673</w:t>
            </w:r>
          </w:p>
        </w:tc>
        <w:tc>
          <w:tcPr>
            <w:tcW w:w="1862" w:type="dxa"/>
            <w:vAlign w:val="center"/>
          </w:tcPr>
          <w:p w:rsidR="00BE125B" w:rsidRDefault="006C2A9B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21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BE125B" w:rsidRDefault="006C2A9B">
            <w:r>
              <w:t>--</w:t>
            </w:r>
          </w:p>
        </w:tc>
      </w:tr>
      <w:tr w:rsidR="00BE125B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BE125B" w:rsidRDefault="006C2A9B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35426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503.430</w:t>
            </w:r>
          </w:p>
        </w:tc>
        <w:tc>
          <w:tcPr>
            <w:tcW w:w="1862" w:type="dxa"/>
            <w:vAlign w:val="center"/>
          </w:tcPr>
          <w:p w:rsidR="00BE125B" w:rsidRDefault="006C2A9B">
            <w:r>
              <w:t>2</w:t>
            </w:r>
            <w:r>
              <w:t>月</w:t>
            </w:r>
            <w:r>
              <w:t>4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BE125B" w:rsidRDefault="006C2A9B">
            <w:r>
              <w:t>--</w:t>
            </w:r>
          </w:p>
        </w:tc>
      </w:tr>
      <w:tr w:rsidR="00BE125B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BE125B" w:rsidRDefault="006C2A9B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29097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404.756</w:t>
            </w:r>
          </w:p>
        </w:tc>
        <w:tc>
          <w:tcPr>
            <w:tcW w:w="1862" w:type="dxa"/>
            <w:vAlign w:val="center"/>
          </w:tcPr>
          <w:p w:rsidR="00BE125B" w:rsidRDefault="006C2A9B">
            <w:r>
              <w:t>3</w:t>
            </w:r>
            <w:r>
              <w:t>月</w:t>
            </w:r>
            <w:r>
              <w:t>18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0.507</w:t>
            </w:r>
          </w:p>
        </w:tc>
        <w:tc>
          <w:tcPr>
            <w:tcW w:w="1862" w:type="dxa"/>
            <w:vAlign w:val="center"/>
          </w:tcPr>
          <w:p w:rsidR="00BE125B" w:rsidRDefault="006C2A9B">
            <w:r>
              <w:t>3</w:t>
            </w:r>
            <w:r>
              <w:t>月</w:t>
            </w:r>
            <w:r>
              <w:t>26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BE125B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BE125B" w:rsidRDefault="006C2A9B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6882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563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220.355</w:t>
            </w:r>
          </w:p>
        </w:tc>
        <w:tc>
          <w:tcPr>
            <w:tcW w:w="1862" w:type="dxa"/>
            <w:vAlign w:val="center"/>
          </w:tcPr>
          <w:p w:rsidR="00BE125B" w:rsidRDefault="006C2A9B">
            <w:r>
              <w:t>4</w:t>
            </w:r>
            <w:r>
              <w:t>月</w:t>
            </w:r>
            <w:r>
              <w:t>5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73.313</w:t>
            </w:r>
          </w:p>
        </w:tc>
        <w:tc>
          <w:tcPr>
            <w:tcW w:w="1862" w:type="dxa"/>
            <w:vAlign w:val="center"/>
          </w:tcPr>
          <w:p w:rsidR="00BE125B" w:rsidRDefault="006C2A9B">
            <w:r>
              <w:t>4</w:t>
            </w:r>
            <w:r>
              <w:t>月</w:t>
            </w:r>
            <w:r>
              <w:t>30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BE125B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BE125B" w:rsidRDefault="006C2A9B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80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8485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18.895</w:t>
            </w:r>
          </w:p>
        </w:tc>
        <w:tc>
          <w:tcPr>
            <w:tcW w:w="1862" w:type="dxa"/>
            <w:vAlign w:val="center"/>
          </w:tcPr>
          <w:p w:rsidR="00BE125B" w:rsidRDefault="006C2A9B">
            <w:r>
              <w:t>5</w:t>
            </w:r>
            <w:r>
              <w:t>月</w:t>
            </w:r>
            <w:r>
              <w:t>13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141.146</w:t>
            </w:r>
          </w:p>
        </w:tc>
        <w:tc>
          <w:tcPr>
            <w:tcW w:w="1862" w:type="dxa"/>
            <w:vAlign w:val="center"/>
          </w:tcPr>
          <w:p w:rsidR="00BE125B" w:rsidRDefault="006C2A9B">
            <w:r>
              <w:t>5</w:t>
            </w:r>
            <w:r>
              <w:t>月</w:t>
            </w:r>
            <w:r>
              <w:t>6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BE125B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BE125B" w:rsidRDefault="006C2A9B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23728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BE125B" w:rsidRDefault="006C2A9B">
            <w:r>
              <w:t>--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300.202</w:t>
            </w:r>
          </w:p>
        </w:tc>
        <w:tc>
          <w:tcPr>
            <w:tcW w:w="1862" w:type="dxa"/>
            <w:vAlign w:val="center"/>
          </w:tcPr>
          <w:p w:rsidR="00BE125B" w:rsidRDefault="006C2A9B">
            <w:r>
              <w:t>6</w:t>
            </w:r>
            <w:r>
              <w:t>月</w:t>
            </w:r>
            <w:r>
              <w:t>28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BE125B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BE125B" w:rsidRDefault="006C2A9B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54149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BE125B" w:rsidRDefault="006C2A9B">
            <w:r>
              <w:t>--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rPr>
                <w:color w:val="0000FF"/>
              </w:rPr>
              <w:t>323.846</w:t>
            </w:r>
          </w:p>
        </w:tc>
        <w:tc>
          <w:tcPr>
            <w:tcW w:w="1862" w:type="dxa"/>
            <w:vAlign w:val="center"/>
          </w:tcPr>
          <w:p w:rsidR="00BE125B" w:rsidRDefault="006C2A9B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29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8</w:t>
            </w:r>
            <w:r>
              <w:rPr>
                <w:color w:val="0000FF"/>
              </w:rPr>
              <w:t>时</w:t>
            </w:r>
          </w:p>
        </w:tc>
      </w:tr>
      <w:tr w:rsidR="00BE125B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BE125B" w:rsidRDefault="006C2A9B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58526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BE125B" w:rsidRDefault="006C2A9B">
            <w:r>
              <w:t>--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298.456</w:t>
            </w:r>
          </w:p>
        </w:tc>
        <w:tc>
          <w:tcPr>
            <w:tcW w:w="1862" w:type="dxa"/>
            <w:vAlign w:val="center"/>
          </w:tcPr>
          <w:p w:rsidR="00BE125B" w:rsidRDefault="006C2A9B">
            <w:r>
              <w:t>8</w:t>
            </w:r>
            <w:r>
              <w:t>月</w:t>
            </w:r>
            <w:r>
              <w:t>5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BE125B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BE125B" w:rsidRDefault="006C2A9B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30315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BE125B" w:rsidRDefault="006C2A9B">
            <w:r>
              <w:t>--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208.587</w:t>
            </w:r>
          </w:p>
        </w:tc>
        <w:tc>
          <w:tcPr>
            <w:tcW w:w="1862" w:type="dxa"/>
            <w:vAlign w:val="center"/>
          </w:tcPr>
          <w:p w:rsidR="00BE125B" w:rsidRDefault="006C2A9B">
            <w:r>
              <w:t>9</w:t>
            </w:r>
            <w:r>
              <w:t>月</w:t>
            </w:r>
            <w:r>
              <w:t>12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BE125B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BE125B" w:rsidRDefault="006C2A9B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58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4387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25.618</w:t>
            </w:r>
          </w:p>
        </w:tc>
        <w:tc>
          <w:tcPr>
            <w:tcW w:w="1862" w:type="dxa"/>
            <w:vAlign w:val="center"/>
          </w:tcPr>
          <w:p w:rsidR="00BE125B" w:rsidRDefault="006C2A9B">
            <w:r>
              <w:t>10</w:t>
            </w:r>
            <w:r>
              <w:t>月</w:t>
            </w:r>
            <w:r>
              <w:t>9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133.263</w:t>
            </w:r>
          </w:p>
        </w:tc>
        <w:tc>
          <w:tcPr>
            <w:tcW w:w="1862" w:type="dxa"/>
            <w:vAlign w:val="center"/>
          </w:tcPr>
          <w:p w:rsidR="00BE125B" w:rsidRDefault="006C2A9B">
            <w:r>
              <w:t>10</w:t>
            </w:r>
            <w:r>
              <w:t>月</w:t>
            </w:r>
            <w:r>
              <w:t>31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BE125B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BE125B" w:rsidRDefault="006C2A9B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9806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71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311.989</w:t>
            </w:r>
          </w:p>
        </w:tc>
        <w:tc>
          <w:tcPr>
            <w:tcW w:w="1862" w:type="dxa"/>
            <w:vAlign w:val="center"/>
          </w:tcPr>
          <w:p w:rsidR="00BE125B" w:rsidRDefault="006C2A9B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7.126</w:t>
            </w:r>
          </w:p>
        </w:tc>
        <w:tc>
          <w:tcPr>
            <w:tcW w:w="1862" w:type="dxa"/>
            <w:vAlign w:val="center"/>
          </w:tcPr>
          <w:p w:rsidR="00BE125B" w:rsidRDefault="006C2A9B">
            <w:r>
              <w:t>11</w:t>
            </w:r>
            <w:r>
              <w:t>月</w:t>
            </w:r>
            <w:r>
              <w:t>1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BE125B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BE125B" w:rsidRDefault="006C2A9B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36327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369.771</w:t>
            </w:r>
          </w:p>
        </w:tc>
        <w:tc>
          <w:tcPr>
            <w:tcW w:w="1862" w:type="dxa"/>
            <w:vAlign w:val="center"/>
          </w:tcPr>
          <w:p w:rsidR="00BE125B" w:rsidRDefault="006C2A9B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BE125B" w:rsidRDefault="006C2A9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BE125B" w:rsidRDefault="006C2A9B">
            <w:r>
              <w:t>--</w:t>
            </w:r>
          </w:p>
        </w:tc>
      </w:tr>
    </w:tbl>
    <w:p w:rsidR="00BE125B" w:rsidRDefault="006C2A9B">
      <w:pPr>
        <w:jc w:val="center"/>
      </w:pPr>
      <w:r>
        <w:rPr>
          <w:noProof/>
          <w:lang w:val="en-US"/>
        </w:rPr>
        <w:drawing>
          <wp:inline distT="0" distB="0" distL="0" distR="0">
            <wp:extent cx="5344086" cy="2324344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25B" w:rsidRDefault="006C2A9B">
      <w:pPr>
        <w:jc w:val="center"/>
      </w:pPr>
      <w:r>
        <w:rPr>
          <w:noProof/>
          <w:lang w:val="en-US"/>
        </w:rPr>
        <w:lastRenderedPageBreak/>
        <w:drawing>
          <wp:inline distT="0" distB="0" distL="0" distR="0">
            <wp:extent cx="5344086" cy="2314818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25B" w:rsidRDefault="006C2A9B">
      <w:pPr>
        <w:pStyle w:val="1"/>
      </w:pPr>
      <w:bookmarkStart w:id="76" w:name="_Toc201406936"/>
      <w:r>
        <w:t>计算结果</w:t>
      </w:r>
      <w:bookmarkEnd w:id="76"/>
    </w:p>
    <w:p w:rsidR="00BE125B" w:rsidRDefault="006C2A9B">
      <w:pPr>
        <w:pStyle w:val="2"/>
        <w:widowControl w:val="0"/>
      </w:pPr>
      <w:bookmarkStart w:id="77" w:name="_Toc201406937"/>
      <w:r>
        <w:t>围护结构热工性能对比</w:t>
      </w:r>
      <w:bookmarkEnd w:id="77"/>
    </w:p>
    <w:p w:rsidR="00BE125B" w:rsidRDefault="00BE125B"/>
    <w:tbl>
      <w:tblPr>
        <w:tblW w:w="527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35"/>
        <w:gridCol w:w="767"/>
        <w:gridCol w:w="1791"/>
        <w:gridCol w:w="957"/>
        <w:gridCol w:w="957"/>
        <w:gridCol w:w="1118"/>
        <w:gridCol w:w="1112"/>
        <w:gridCol w:w="957"/>
        <w:gridCol w:w="961"/>
      </w:tblGrid>
      <w:tr w:rsidR="00053ED0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53ED0" w:rsidRDefault="006C2A9B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:rsidR="00053ED0" w:rsidRDefault="006C2A9B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:rsidR="00053ED0" w:rsidRDefault="006C2A9B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</w:tr>
      <w:tr w:rsidR="00AF5082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AF5082" w:rsidRDefault="006C2A9B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:rsidR="00AF5082" w:rsidRPr="00AF5082" w:rsidRDefault="006C2A9B" w:rsidP="00AF5082">
            <w:pPr>
              <w:jc w:val="center"/>
              <w:rPr>
                <w:szCs w:val="21"/>
              </w:rPr>
            </w:pPr>
            <w:bookmarkStart w:id="78" w:name="天窗屋顶比"/>
            <w:r w:rsidRPr="00AF5082">
              <w:rPr>
                <w:rFonts w:hint="eastAsia"/>
                <w:szCs w:val="21"/>
              </w:rPr>
              <w:t>－</w:t>
            </w:r>
            <w:bookmarkEnd w:id="78"/>
          </w:p>
        </w:tc>
        <w:tc>
          <w:tcPr>
            <w:tcW w:w="1586" w:type="pct"/>
            <w:gridSpan w:val="3"/>
            <w:vAlign w:val="center"/>
          </w:tcPr>
          <w:p w:rsidR="00AF5082" w:rsidRDefault="006C2A9B" w:rsidP="00AF5082">
            <w:pPr>
              <w:jc w:val="center"/>
              <w:rPr>
                <w:szCs w:val="21"/>
              </w:rPr>
            </w:pPr>
            <w:bookmarkStart w:id="79" w:name="参照建筑天窗屋顶比"/>
            <w:r w:rsidRPr="00AF5082">
              <w:rPr>
                <w:rFonts w:hint="eastAsia"/>
                <w:szCs w:val="21"/>
              </w:rPr>
              <w:t>－</w:t>
            </w:r>
            <w:bookmarkEnd w:id="79"/>
          </w:p>
        </w:tc>
      </w:tr>
      <w:tr w:rsidR="000F0FD3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F0FD3" w:rsidRDefault="006C2A9B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:rsidR="000F0FD3" w:rsidRDefault="006C2A9B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:rsidR="008865C7" w:rsidRDefault="006C2A9B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80" w:name="屋顶K"/>
            <w:r>
              <w:rPr>
                <w:rFonts w:hint="eastAsia"/>
                <w:bCs/>
                <w:szCs w:val="21"/>
              </w:rPr>
              <w:t>0.50</w:t>
            </w:r>
            <w:bookmarkEnd w:id="80"/>
          </w:p>
          <w:p w:rsidR="008865C7" w:rsidRDefault="006C2A9B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81" w:name="屋顶D"/>
            <w:r>
              <w:rPr>
                <w:rFonts w:hint="eastAsia"/>
                <w:bCs/>
                <w:szCs w:val="21"/>
              </w:rPr>
              <w:t>3.90</w:t>
            </w:r>
            <w:bookmarkEnd w:id="81"/>
          </w:p>
        </w:tc>
        <w:tc>
          <w:tcPr>
            <w:tcW w:w="1586" w:type="pct"/>
            <w:gridSpan w:val="3"/>
            <w:vAlign w:val="center"/>
          </w:tcPr>
          <w:p w:rsidR="008865C7" w:rsidRDefault="006C2A9B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82" w:name="参照建筑屋顶K"/>
            <w:r>
              <w:rPr>
                <w:rFonts w:hint="eastAsia"/>
                <w:szCs w:val="21"/>
              </w:rPr>
              <w:t>0.40</w:t>
            </w:r>
            <w:bookmarkEnd w:id="82"/>
          </w:p>
          <w:p w:rsidR="000F0FD3" w:rsidRDefault="006C2A9B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83" w:name="参照建筑屋顶D"/>
            <w:r>
              <w:rPr>
                <w:rFonts w:hint="eastAsia"/>
                <w:szCs w:val="21"/>
              </w:rPr>
              <w:t>4.10</w:t>
            </w:r>
            <w:bookmarkEnd w:id="83"/>
          </w:p>
        </w:tc>
      </w:tr>
      <w:tr w:rsidR="000F0FD3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F0FD3" w:rsidRDefault="006C2A9B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:rsidR="000F0FD3" w:rsidRDefault="006C2A9B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:rsidR="008865C7" w:rsidRDefault="006C2A9B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84" w:name="外墙K"/>
            <w:r>
              <w:rPr>
                <w:rFonts w:hint="eastAsia"/>
                <w:bCs/>
                <w:szCs w:val="21"/>
              </w:rPr>
              <w:t>0.52</w:t>
            </w:r>
            <w:bookmarkEnd w:id="84"/>
          </w:p>
          <w:p w:rsidR="000F0FD3" w:rsidRDefault="006C2A9B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85" w:name="外墙D"/>
            <w:r>
              <w:rPr>
                <w:rFonts w:hint="eastAsia"/>
                <w:bCs/>
                <w:szCs w:val="21"/>
              </w:rPr>
              <w:t>4.60</w:t>
            </w:r>
            <w:bookmarkEnd w:id="85"/>
          </w:p>
        </w:tc>
        <w:tc>
          <w:tcPr>
            <w:tcW w:w="1586" w:type="pct"/>
            <w:gridSpan w:val="3"/>
            <w:vAlign w:val="center"/>
          </w:tcPr>
          <w:p w:rsidR="008865C7" w:rsidRDefault="006C2A9B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86" w:name="参照建筑外墙K"/>
            <w:r>
              <w:rPr>
                <w:rFonts w:hint="eastAsia"/>
                <w:szCs w:val="21"/>
              </w:rPr>
              <w:t>0.80</w:t>
            </w:r>
            <w:bookmarkEnd w:id="86"/>
          </w:p>
          <w:p w:rsidR="000F0FD3" w:rsidRDefault="006C2A9B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87" w:name="参照建筑外墙D"/>
            <w:r>
              <w:rPr>
                <w:rFonts w:hint="eastAsia"/>
                <w:szCs w:val="21"/>
              </w:rPr>
              <w:t>4.07</w:t>
            </w:r>
            <w:bookmarkEnd w:id="87"/>
          </w:p>
        </w:tc>
      </w:tr>
      <w:tr w:rsidR="000F0FD3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36BDD" w:rsidRDefault="006C2A9B" w:rsidP="000F0FD3">
            <w:pPr>
              <w:jc w:val="center"/>
              <w:rPr>
                <w:bCs/>
                <w:szCs w:val="21"/>
              </w:rPr>
            </w:pPr>
            <w:r w:rsidRPr="0000486F">
              <w:rPr>
                <w:rFonts w:hint="eastAsia"/>
                <w:bCs/>
                <w:szCs w:val="21"/>
              </w:rPr>
              <w:t>挑空楼板传热系数</w:t>
            </w:r>
            <w:r w:rsidRPr="0000486F">
              <w:rPr>
                <w:bCs/>
                <w:szCs w:val="21"/>
              </w:rPr>
              <w:t>K</w:t>
            </w:r>
          </w:p>
          <w:p w:rsidR="000F0FD3" w:rsidRDefault="006C2A9B" w:rsidP="000F0FD3">
            <w:pPr>
              <w:jc w:val="center"/>
              <w:rPr>
                <w:rFonts w:hAnsi="宋体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:rsidR="008865C7" w:rsidRDefault="006C2A9B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88" w:name="挑空楼板K"/>
            <w:r>
              <w:rPr>
                <w:rFonts w:hint="eastAsia"/>
                <w:bCs/>
                <w:szCs w:val="21"/>
              </w:rPr>
              <w:t>1.18</w:t>
            </w:r>
            <w:bookmarkEnd w:id="88"/>
          </w:p>
          <w:p w:rsidR="000F0FD3" w:rsidRDefault="006C2A9B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89" w:name="挑空楼板D"/>
            <w:r>
              <w:rPr>
                <w:rFonts w:hint="eastAsia"/>
                <w:bCs/>
                <w:szCs w:val="21"/>
              </w:rPr>
              <w:t>2.13</w:t>
            </w:r>
            <w:bookmarkEnd w:id="89"/>
          </w:p>
        </w:tc>
        <w:tc>
          <w:tcPr>
            <w:tcW w:w="1586" w:type="pct"/>
            <w:gridSpan w:val="3"/>
            <w:vAlign w:val="center"/>
          </w:tcPr>
          <w:p w:rsidR="008865C7" w:rsidRDefault="006C2A9B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90" w:name="参照建筑挑空楼板K"/>
            <w:r>
              <w:rPr>
                <w:rFonts w:hint="eastAsia"/>
                <w:szCs w:val="21"/>
              </w:rPr>
              <w:t>0.70</w:t>
            </w:r>
            <w:bookmarkEnd w:id="90"/>
          </w:p>
          <w:p w:rsidR="000F0FD3" w:rsidRDefault="006C2A9B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91" w:name="参照建筑挑空楼板D"/>
            <w:r>
              <w:rPr>
                <w:rFonts w:hint="eastAsia"/>
                <w:szCs w:val="21"/>
              </w:rPr>
              <w:t>2.36</w:t>
            </w:r>
            <w:bookmarkEnd w:id="91"/>
          </w:p>
        </w:tc>
      </w:tr>
      <w:tr w:rsidR="000F0FD3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F0FD3" w:rsidRPr="003A650C" w:rsidRDefault="006C2A9B" w:rsidP="000F0FD3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:rsidR="000F0FD3" w:rsidRDefault="006C2A9B" w:rsidP="000F0FD3">
            <w:pPr>
              <w:jc w:val="center"/>
              <w:rPr>
                <w:rFonts w:hAnsi="宋体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:rsidR="008865C7" w:rsidRDefault="006C2A9B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92" w:name="天窗K"/>
            <w:r>
              <w:rPr>
                <w:rFonts w:hint="eastAsia"/>
                <w:bCs/>
                <w:szCs w:val="21"/>
              </w:rPr>
              <w:t>－</w:t>
            </w:r>
            <w:bookmarkEnd w:id="92"/>
          </w:p>
          <w:p w:rsidR="000F0FD3" w:rsidRDefault="006C2A9B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93" w:name="天窗SHGC"/>
            <w:r>
              <w:rPr>
                <w:rFonts w:hint="eastAsia"/>
                <w:bCs/>
                <w:szCs w:val="21"/>
              </w:rPr>
              <w:t>－</w:t>
            </w:r>
            <w:bookmarkEnd w:id="93"/>
          </w:p>
        </w:tc>
        <w:tc>
          <w:tcPr>
            <w:tcW w:w="1586" w:type="pct"/>
            <w:gridSpan w:val="3"/>
            <w:vAlign w:val="center"/>
          </w:tcPr>
          <w:p w:rsidR="008865C7" w:rsidRDefault="006C2A9B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94" w:name="参照建筑天窗K"/>
            <w:r>
              <w:rPr>
                <w:rFonts w:hint="eastAsia"/>
                <w:szCs w:val="21"/>
              </w:rPr>
              <w:t>－</w:t>
            </w:r>
            <w:bookmarkEnd w:id="94"/>
          </w:p>
          <w:p w:rsidR="000F0FD3" w:rsidRDefault="006C2A9B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95" w:name="参照建筑天窗SHGC"/>
            <w:r>
              <w:rPr>
                <w:rFonts w:hint="eastAsia"/>
                <w:szCs w:val="21"/>
              </w:rPr>
              <w:t>－</w:t>
            </w:r>
            <w:bookmarkEnd w:id="95"/>
          </w:p>
        </w:tc>
      </w:tr>
      <w:tr w:rsidR="000F0FD3" w:rsidTr="003218D4"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:rsidR="000F0FD3" w:rsidRDefault="006C2A9B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:rsidR="000F0FD3" w:rsidRDefault="006C2A9B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:rsidR="000F0FD3" w:rsidRDefault="006C2A9B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:rsidR="000F0FD3" w:rsidRDefault="006C2A9B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:rsidR="000F0FD3" w:rsidRDefault="006C2A9B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0F0FD3" w:rsidRDefault="006C2A9B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:rsidR="000F0FD3" w:rsidRDefault="006C2A9B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:rsidR="000F0FD3" w:rsidRDefault="006C2A9B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:rsidR="000F0FD3" w:rsidRDefault="006C2A9B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0F0FD3" w:rsidRDefault="006C2A9B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:rsidR="000F0FD3" w:rsidRDefault="006C2A9B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0F0FD3" w:rsidTr="003218D4">
        <w:trPr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:rsidR="000F0FD3" w:rsidRDefault="006C2A9B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:rsidR="000F0FD3" w:rsidRDefault="006C2A9B" w:rsidP="000F0FD3">
            <w:pPr>
              <w:jc w:val="center"/>
              <w:rPr>
                <w:rFonts w:hAnsi="宋体"/>
                <w:bCs/>
                <w:szCs w:val="21"/>
              </w:rPr>
            </w:pPr>
            <w:bookmarkStart w:id="96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96"/>
          </w:p>
        </w:tc>
        <w:tc>
          <w:tcPr>
            <w:tcW w:w="937" w:type="pct"/>
            <w:shd w:val="clear" w:color="auto" w:fill="auto"/>
            <w:vAlign w:val="center"/>
          </w:tcPr>
          <w:p w:rsidR="000F0FD3" w:rsidRDefault="006C2A9B" w:rsidP="000F0FD3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0F0FD3" w:rsidRDefault="006C2A9B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  <w:tc>
          <w:tcPr>
            <w:tcW w:w="501" w:type="pct"/>
            <w:vAlign w:val="center"/>
          </w:tcPr>
          <w:p w:rsidR="000F0FD3" w:rsidRDefault="006C2A9B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585" w:type="pct"/>
            <w:vAlign w:val="center"/>
          </w:tcPr>
          <w:p w:rsidR="000F0FD3" w:rsidRDefault="006C2A9B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582" w:type="pct"/>
            <w:vAlign w:val="center"/>
          </w:tcPr>
          <w:p w:rsidR="000F0FD3" w:rsidRDefault="006C2A9B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  <w:tc>
          <w:tcPr>
            <w:tcW w:w="501" w:type="pct"/>
            <w:vAlign w:val="center"/>
          </w:tcPr>
          <w:p w:rsidR="000F0FD3" w:rsidRDefault="006C2A9B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03" w:type="pct"/>
            <w:vAlign w:val="center"/>
          </w:tcPr>
          <w:p w:rsidR="000F0FD3" w:rsidRDefault="006C2A9B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:rsidR="000F0FD3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:rsidR="000F0FD3" w:rsidRDefault="006C2A9B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:rsidR="000F0FD3" w:rsidRDefault="006C2A9B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0F0FD3" w:rsidRDefault="006C2A9B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0F0FD3" w:rsidRDefault="006C2A9B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0.46</w:t>
            </w:r>
          </w:p>
        </w:tc>
        <w:tc>
          <w:tcPr>
            <w:tcW w:w="501" w:type="pct"/>
            <w:vAlign w:val="center"/>
          </w:tcPr>
          <w:p w:rsidR="000F0FD3" w:rsidRDefault="006C2A9B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585" w:type="pct"/>
            <w:vAlign w:val="center"/>
          </w:tcPr>
          <w:p w:rsidR="000F0FD3" w:rsidRDefault="006C2A9B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  <w:tc>
          <w:tcPr>
            <w:tcW w:w="582" w:type="pct"/>
            <w:vAlign w:val="center"/>
          </w:tcPr>
          <w:p w:rsidR="000F0FD3" w:rsidRDefault="006C2A9B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0.46</w:t>
            </w:r>
          </w:p>
        </w:tc>
        <w:tc>
          <w:tcPr>
            <w:tcW w:w="501" w:type="pct"/>
            <w:vAlign w:val="center"/>
          </w:tcPr>
          <w:p w:rsidR="000F0FD3" w:rsidRDefault="006C2A9B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03" w:type="pct"/>
            <w:vAlign w:val="center"/>
          </w:tcPr>
          <w:p w:rsidR="000F0FD3" w:rsidRDefault="006C2A9B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:rsidR="000F0FD3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:rsidR="000F0FD3" w:rsidRDefault="006C2A9B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:rsidR="000F0FD3" w:rsidRDefault="006C2A9B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0F0FD3" w:rsidRDefault="006C2A9B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0F0FD3" w:rsidRDefault="006C2A9B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  <w:tc>
          <w:tcPr>
            <w:tcW w:w="501" w:type="pct"/>
            <w:vAlign w:val="center"/>
          </w:tcPr>
          <w:p w:rsidR="000F0FD3" w:rsidRDefault="006C2A9B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585" w:type="pct"/>
            <w:vAlign w:val="center"/>
          </w:tcPr>
          <w:p w:rsidR="000F0FD3" w:rsidRDefault="006C2A9B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  <w:tc>
          <w:tcPr>
            <w:tcW w:w="582" w:type="pct"/>
            <w:vAlign w:val="center"/>
          </w:tcPr>
          <w:p w:rsidR="000F0FD3" w:rsidRDefault="006C2A9B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  <w:tc>
          <w:tcPr>
            <w:tcW w:w="501" w:type="pct"/>
            <w:vAlign w:val="center"/>
          </w:tcPr>
          <w:p w:rsidR="000F0FD3" w:rsidRDefault="006C2A9B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503" w:type="pct"/>
            <w:vAlign w:val="center"/>
          </w:tcPr>
          <w:p w:rsidR="000F0FD3" w:rsidRDefault="006C2A9B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0F0FD3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:rsidR="000F0FD3" w:rsidRDefault="006C2A9B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:rsidR="000F0FD3" w:rsidRDefault="006C2A9B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0F0FD3" w:rsidRDefault="006C2A9B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0F0FD3" w:rsidRDefault="006C2A9B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  <w:tc>
          <w:tcPr>
            <w:tcW w:w="501" w:type="pct"/>
            <w:vAlign w:val="center"/>
          </w:tcPr>
          <w:p w:rsidR="000F0FD3" w:rsidRDefault="006C2A9B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585" w:type="pct"/>
            <w:vAlign w:val="center"/>
          </w:tcPr>
          <w:p w:rsidR="000F0FD3" w:rsidRDefault="006C2A9B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  <w:tc>
          <w:tcPr>
            <w:tcW w:w="582" w:type="pct"/>
            <w:vAlign w:val="center"/>
          </w:tcPr>
          <w:p w:rsidR="000F0FD3" w:rsidRDefault="006C2A9B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  <w:tc>
          <w:tcPr>
            <w:tcW w:w="501" w:type="pct"/>
            <w:vAlign w:val="center"/>
          </w:tcPr>
          <w:p w:rsidR="000F0FD3" w:rsidRDefault="006C2A9B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03" w:type="pct"/>
            <w:vAlign w:val="center"/>
          </w:tcPr>
          <w:p w:rsidR="000F0FD3" w:rsidRDefault="006C2A9B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:rsidR="000F0FD3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F0FD3" w:rsidRDefault="006C2A9B" w:rsidP="000F0FD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:rsidR="000F0FD3" w:rsidRDefault="006C2A9B" w:rsidP="00D043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</w:t>
            </w:r>
            <w:r w:rsidRPr="00D0437D">
              <w:rPr>
                <w:rFonts w:hint="eastAsia"/>
                <w:szCs w:val="21"/>
              </w:rPr>
              <w:t>建筑节能与可再生能源利用通用规范</w:t>
            </w:r>
            <w:r>
              <w:rPr>
                <w:rFonts w:hint="eastAsia"/>
                <w:szCs w:val="21"/>
              </w:rPr>
              <w:t>》附录</w:t>
            </w: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:rsidR="00BE125B" w:rsidRDefault="006C2A9B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:rsidR="00BE125B" w:rsidRDefault="006C2A9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传热系数的单位</w:t>
      </w:r>
      <w:r>
        <w:rPr>
          <w:color w:val="000000"/>
        </w:rPr>
        <w:t>W/(m2.k)</w:t>
      </w:r>
      <w:r>
        <w:rPr>
          <w:color w:val="000000"/>
        </w:rPr>
        <w:t>，其他参数无量纲</w:t>
      </w:r>
      <w:r>
        <w:rPr>
          <w:color w:val="000000"/>
        </w:rPr>
        <w:t>.</w:t>
      </w:r>
    </w:p>
    <w:p w:rsidR="00BE125B" w:rsidRDefault="006C2A9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屋顶和外墙的传热系数</w:t>
      </w:r>
      <w:r>
        <w:rPr>
          <w:color w:val="000000"/>
        </w:rPr>
        <w:t>K</w:t>
      </w:r>
      <w:r>
        <w:rPr>
          <w:color w:val="000000"/>
        </w:rPr>
        <w:t>和热情性指标</w:t>
      </w:r>
      <w:r>
        <w:rPr>
          <w:color w:val="000000"/>
        </w:rPr>
        <w:t>D</w:t>
      </w:r>
      <w:r>
        <w:rPr>
          <w:color w:val="000000"/>
        </w:rPr>
        <w:t>指平均值</w:t>
      </w:r>
      <w:r>
        <w:rPr>
          <w:color w:val="000000"/>
        </w:rPr>
        <w:t>.</w:t>
      </w:r>
    </w:p>
    <w:p w:rsidR="00BE125B" w:rsidRDefault="006C2A9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设计建筑：</w:t>
      </w:r>
      <w:r>
        <w:rPr>
          <w:color w:val="000000"/>
        </w:rPr>
        <w:t>“—”</w:t>
      </w:r>
      <w:r>
        <w:rPr>
          <w:color w:val="000000"/>
        </w:rPr>
        <w:t>代表本工程无对应项</w:t>
      </w:r>
      <w:r>
        <w:rPr>
          <w:color w:val="000000"/>
        </w:rPr>
        <w:t>.</w:t>
      </w:r>
    </w:p>
    <w:p w:rsidR="00BE125B" w:rsidRDefault="006C2A9B">
      <w:pPr>
        <w:pStyle w:val="2"/>
        <w:widowControl w:val="0"/>
      </w:pPr>
      <w:bookmarkStart w:id="97" w:name="_Toc201406938"/>
      <w:r>
        <w:lastRenderedPageBreak/>
        <w:t>围护结构节能率</w:t>
      </w:r>
      <w:bookmarkEnd w:id="97"/>
    </w:p>
    <w:tbl>
      <w:tblPr>
        <w:tblW w:w="93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06"/>
        <w:gridCol w:w="2759"/>
        <w:gridCol w:w="1637"/>
        <w:gridCol w:w="1637"/>
        <w:gridCol w:w="1794"/>
      </w:tblGrid>
      <w:tr w:rsidR="00380333" w:rsidRPr="00D33D55" w:rsidTr="00E60432">
        <w:tc>
          <w:tcPr>
            <w:tcW w:w="807" w:type="pct"/>
            <w:shd w:val="clear" w:color="auto" w:fill="E0E0E0"/>
            <w:vAlign w:val="center"/>
          </w:tcPr>
          <w:p w:rsidR="00380333" w:rsidRPr="00D33D55" w:rsidRDefault="006C2A9B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8" w:type="pct"/>
            <w:shd w:val="clear" w:color="auto" w:fill="E0E0E0"/>
            <w:vAlign w:val="center"/>
          </w:tcPr>
          <w:p w:rsidR="00380333" w:rsidRPr="00D33D55" w:rsidRDefault="006C2A9B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:rsidR="00380333" w:rsidRPr="00D33D55" w:rsidRDefault="006C2A9B" w:rsidP="00F21AC0">
            <w:pPr>
              <w:jc w:val="center"/>
              <w:rPr>
                <w:lang w:val="en-US"/>
              </w:rPr>
            </w:pPr>
            <w:bookmarkStart w:id="98" w:name="设计建筑别名"/>
            <w:r w:rsidRPr="00D33D55">
              <w:rPr>
                <w:rFonts w:hint="eastAsia"/>
                <w:lang w:val="en-US"/>
              </w:rPr>
              <w:t>设计建筑</w:t>
            </w:r>
            <w:bookmarkEnd w:id="98"/>
          </w:p>
          <w:p w:rsidR="00380333" w:rsidRPr="00D33D55" w:rsidRDefault="006C2A9B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:rsidR="00380333" w:rsidRPr="00D33D55" w:rsidRDefault="006C2A9B" w:rsidP="00F21AC0">
            <w:pPr>
              <w:jc w:val="center"/>
              <w:rPr>
                <w:lang w:val="en-US"/>
              </w:rPr>
            </w:pPr>
            <w:bookmarkStart w:id="99" w:name="参照建筑别名"/>
            <w:r w:rsidRPr="00D33D55">
              <w:rPr>
                <w:rFonts w:hint="eastAsia"/>
                <w:lang w:val="en-US"/>
              </w:rPr>
              <w:t>参照建筑</w:t>
            </w:r>
            <w:bookmarkEnd w:id="99"/>
          </w:p>
          <w:p w:rsidR="00380333" w:rsidRPr="00D33D55" w:rsidRDefault="006C2A9B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1" w:type="pct"/>
            <w:shd w:val="clear" w:color="auto" w:fill="E0E0E0"/>
            <w:vAlign w:val="center"/>
          </w:tcPr>
          <w:p w:rsidR="00380333" w:rsidRPr="00D33D55" w:rsidRDefault="006C2A9B" w:rsidP="00F21AC0">
            <w:pPr>
              <w:jc w:val="center"/>
              <w:rPr>
                <w:lang w:val="en-US"/>
              </w:rPr>
            </w:pPr>
            <w:bookmarkStart w:id="100" w:name="节能率别名"/>
            <w:r w:rsidRPr="00D33D55">
              <w:rPr>
                <w:rFonts w:hint="eastAsia"/>
                <w:lang w:val="en-US"/>
              </w:rPr>
              <w:t>节能率</w:t>
            </w:r>
            <w:bookmarkEnd w:id="100"/>
          </w:p>
          <w:p w:rsidR="00380333" w:rsidRPr="00D33D55" w:rsidRDefault="006C2A9B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（</w:t>
            </w:r>
            <w:r w:rsidRPr="00D33D55">
              <w:rPr>
                <w:rFonts w:hint="eastAsia"/>
                <w:lang w:val="en-US"/>
              </w:rPr>
              <w:t>%</w:t>
            </w:r>
            <w:r w:rsidRPr="00D33D55">
              <w:rPr>
                <w:rFonts w:hint="eastAsia"/>
                <w:lang w:val="en-US"/>
              </w:rPr>
              <w:t>）</w:t>
            </w:r>
          </w:p>
        </w:tc>
      </w:tr>
      <w:tr w:rsidR="00380333" w:rsidRPr="00D33D55" w:rsidTr="00E60432">
        <w:tc>
          <w:tcPr>
            <w:tcW w:w="807" w:type="pct"/>
            <w:vMerge w:val="restart"/>
            <w:shd w:val="clear" w:color="auto" w:fill="E0E0E0"/>
            <w:vAlign w:val="center"/>
          </w:tcPr>
          <w:p w:rsidR="00380333" w:rsidRPr="00D33D55" w:rsidRDefault="006C2A9B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8" w:type="pct"/>
            <w:shd w:val="clear" w:color="auto" w:fill="E0E0E0"/>
            <w:vAlign w:val="center"/>
          </w:tcPr>
          <w:p w:rsidR="00380333" w:rsidRPr="00D33D55" w:rsidRDefault="006C2A9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</w:t>
            </w:r>
            <w:r>
              <w:rPr>
                <w:lang w:val="en-US"/>
              </w:rPr>
              <w:t>冷量</w:t>
            </w:r>
          </w:p>
        </w:tc>
        <w:tc>
          <w:tcPr>
            <w:tcW w:w="877" w:type="pct"/>
            <w:vAlign w:val="center"/>
          </w:tcPr>
          <w:p w:rsidR="00380333" w:rsidRPr="00D33D55" w:rsidRDefault="006C2A9B" w:rsidP="00F21AC0">
            <w:pPr>
              <w:jc w:val="center"/>
              <w:rPr>
                <w:lang w:val="en-US"/>
              </w:rPr>
            </w:pPr>
            <w:bookmarkStart w:id="101" w:name="耗冷量2"/>
            <w:r w:rsidRPr="00D33D55">
              <w:rPr>
                <w:rFonts w:hint="eastAsia"/>
                <w:lang w:val="en-US"/>
              </w:rPr>
              <w:t>52.26</w:t>
            </w:r>
            <w:bookmarkEnd w:id="101"/>
          </w:p>
        </w:tc>
        <w:tc>
          <w:tcPr>
            <w:tcW w:w="877" w:type="pct"/>
            <w:vAlign w:val="center"/>
          </w:tcPr>
          <w:p w:rsidR="00380333" w:rsidRPr="00D33D55" w:rsidRDefault="006C2A9B" w:rsidP="00F21AC0">
            <w:pPr>
              <w:jc w:val="center"/>
              <w:rPr>
                <w:lang w:val="en-US"/>
              </w:rPr>
            </w:pPr>
            <w:bookmarkStart w:id="102" w:name="参照建筑耗冷量2"/>
            <w:r w:rsidRPr="00D33D55">
              <w:rPr>
                <w:rFonts w:hint="eastAsia"/>
                <w:lang w:val="en-US"/>
              </w:rPr>
              <w:t>54.40</w:t>
            </w:r>
            <w:bookmarkEnd w:id="102"/>
          </w:p>
        </w:tc>
        <w:tc>
          <w:tcPr>
            <w:tcW w:w="961" w:type="pct"/>
            <w:vAlign w:val="center"/>
          </w:tcPr>
          <w:p w:rsidR="00380333" w:rsidRPr="00D33D55" w:rsidRDefault="006C2A9B" w:rsidP="00F21AC0">
            <w:pPr>
              <w:jc w:val="center"/>
              <w:rPr>
                <w:lang w:val="en-US"/>
              </w:rPr>
            </w:pPr>
            <w:bookmarkStart w:id="103" w:name="节能率耗冷量2"/>
            <w:r w:rsidRPr="00D33D55">
              <w:rPr>
                <w:rFonts w:hint="eastAsia"/>
                <w:lang w:val="en-US"/>
              </w:rPr>
              <w:t>3.93%</w:t>
            </w:r>
            <w:bookmarkEnd w:id="103"/>
          </w:p>
        </w:tc>
      </w:tr>
      <w:tr w:rsidR="00380333" w:rsidRPr="00D33D55" w:rsidTr="00E60432">
        <w:tc>
          <w:tcPr>
            <w:tcW w:w="807" w:type="pct"/>
            <w:vMerge/>
            <w:shd w:val="clear" w:color="auto" w:fill="E0E0E0"/>
            <w:vAlign w:val="center"/>
          </w:tcPr>
          <w:p w:rsidR="00380333" w:rsidRPr="00D33D55" w:rsidRDefault="006C2A9B" w:rsidP="00F21AC0">
            <w:pPr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:rsidR="00380333" w:rsidRPr="00D33D55" w:rsidRDefault="006C2A9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</w:t>
            </w:r>
            <w:r>
              <w:rPr>
                <w:rFonts w:hint="eastAsia"/>
                <w:lang w:val="en-US"/>
              </w:rPr>
              <w:t>热</w:t>
            </w:r>
            <w:r w:rsidRPr="00D33D55">
              <w:rPr>
                <w:rFonts w:hint="eastAsia"/>
                <w:lang w:val="en-US"/>
              </w:rPr>
              <w:t>量</w:t>
            </w:r>
          </w:p>
        </w:tc>
        <w:tc>
          <w:tcPr>
            <w:tcW w:w="877" w:type="pct"/>
            <w:vAlign w:val="center"/>
          </w:tcPr>
          <w:p w:rsidR="00380333" w:rsidRPr="00D33D55" w:rsidRDefault="006C2A9B" w:rsidP="00F21AC0">
            <w:pPr>
              <w:jc w:val="center"/>
              <w:rPr>
                <w:lang w:val="en-US"/>
              </w:rPr>
            </w:pPr>
            <w:bookmarkStart w:id="104" w:name="耗热量2"/>
            <w:r w:rsidRPr="00D33D55">
              <w:rPr>
                <w:rFonts w:hint="eastAsia"/>
                <w:lang w:val="en-US"/>
              </w:rPr>
              <w:t>45.43</w:t>
            </w:r>
            <w:bookmarkEnd w:id="104"/>
          </w:p>
        </w:tc>
        <w:tc>
          <w:tcPr>
            <w:tcW w:w="877" w:type="pct"/>
            <w:vAlign w:val="center"/>
          </w:tcPr>
          <w:p w:rsidR="00380333" w:rsidRPr="00D33D55" w:rsidRDefault="006C2A9B" w:rsidP="00F21AC0">
            <w:pPr>
              <w:jc w:val="center"/>
              <w:rPr>
                <w:lang w:val="en-US"/>
              </w:rPr>
            </w:pPr>
            <w:bookmarkStart w:id="105" w:name="参照建筑耗热量2"/>
            <w:r w:rsidRPr="00D33D55">
              <w:rPr>
                <w:rFonts w:hint="eastAsia"/>
                <w:lang w:val="en-US"/>
              </w:rPr>
              <w:t>50.37</w:t>
            </w:r>
            <w:bookmarkEnd w:id="105"/>
          </w:p>
        </w:tc>
        <w:tc>
          <w:tcPr>
            <w:tcW w:w="961" w:type="pct"/>
            <w:vAlign w:val="center"/>
          </w:tcPr>
          <w:p w:rsidR="00380333" w:rsidRPr="00D33D55" w:rsidRDefault="006C2A9B" w:rsidP="00F21AC0">
            <w:pPr>
              <w:jc w:val="center"/>
              <w:rPr>
                <w:lang w:val="en-US"/>
              </w:rPr>
            </w:pPr>
            <w:bookmarkStart w:id="106" w:name="节能率耗热量2"/>
            <w:r w:rsidRPr="00D33D55">
              <w:rPr>
                <w:rFonts w:hint="eastAsia"/>
                <w:lang w:val="en-US"/>
              </w:rPr>
              <w:t>9.82%</w:t>
            </w:r>
            <w:bookmarkEnd w:id="106"/>
          </w:p>
        </w:tc>
      </w:tr>
      <w:tr w:rsidR="00380333" w:rsidRPr="00D33D55" w:rsidTr="00E60432">
        <w:tc>
          <w:tcPr>
            <w:tcW w:w="807" w:type="pct"/>
            <w:vMerge/>
            <w:shd w:val="clear" w:color="auto" w:fill="E0E0E0"/>
            <w:vAlign w:val="center"/>
          </w:tcPr>
          <w:p w:rsidR="00380333" w:rsidRPr="00D33D55" w:rsidRDefault="006C2A9B" w:rsidP="00F21AC0">
            <w:pPr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:rsidR="00380333" w:rsidRPr="00D33D55" w:rsidRDefault="006C2A9B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:rsidR="00380333" w:rsidRPr="00D33D55" w:rsidRDefault="006C2A9B" w:rsidP="00F21AC0">
            <w:pPr>
              <w:jc w:val="center"/>
              <w:rPr>
                <w:lang w:val="en-US"/>
              </w:rPr>
            </w:pPr>
            <w:bookmarkStart w:id="107" w:name="耗冷耗热量2"/>
            <w:r w:rsidRPr="00D33D55">
              <w:rPr>
                <w:rFonts w:hint="eastAsia"/>
                <w:lang w:val="en-US"/>
              </w:rPr>
              <w:t>97.69</w:t>
            </w:r>
            <w:bookmarkEnd w:id="107"/>
          </w:p>
        </w:tc>
        <w:tc>
          <w:tcPr>
            <w:tcW w:w="877" w:type="pct"/>
            <w:vAlign w:val="center"/>
          </w:tcPr>
          <w:p w:rsidR="00380333" w:rsidRPr="00D33D55" w:rsidRDefault="006C2A9B" w:rsidP="00F21AC0">
            <w:pPr>
              <w:jc w:val="center"/>
              <w:rPr>
                <w:lang w:val="en-US"/>
              </w:rPr>
            </w:pPr>
            <w:bookmarkStart w:id="108" w:name="参照建筑耗冷耗热量2"/>
            <w:r w:rsidRPr="00D33D55">
              <w:rPr>
                <w:rFonts w:hint="eastAsia"/>
                <w:lang w:val="en-US"/>
              </w:rPr>
              <w:t>104.78</w:t>
            </w:r>
            <w:bookmarkEnd w:id="108"/>
          </w:p>
        </w:tc>
        <w:tc>
          <w:tcPr>
            <w:tcW w:w="961" w:type="pct"/>
            <w:vAlign w:val="center"/>
          </w:tcPr>
          <w:p w:rsidR="00380333" w:rsidRPr="00D33D55" w:rsidRDefault="006C2A9B" w:rsidP="00F21AC0">
            <w:pPr>
              <w:jc w:val="center"/>
              <w:rPr>
                <w:lang w:val="en-US"/>
              </w:rPr>
            </w:pPr>
            <w:bookmarkStart w:id="109" w:name="节能率耗冷耗热量2"/>
            <w:r w:rsidRPr="00D33D55">
              <w:rPr>
                <w:rFonts w:hint="eastAsia"/>
                <w:lang w:val="en-US"/>
              </w:rPr>
              <w:t>6.76%</w:t>
            </w:r>
            <w:bookmarkEnd w:id="109"/>
          </w:p>
        </w:tc>
      </w:tr>
      <w:tr w:rsidR="003D4441" w:rsidRPr="00D33D55" w:rsidTr="00E60432">
        <w:tc>
          <w:tcPr>
            <w:tcW w:w="807" w:type="pct"/>
            <w:vMerge w:val="restart"/>
            <w:shd w:val="clear" w:color="auto" w:fill="E0E0E0"/>
            <w:vAlign w:val="center"/>
          </w:tcPr>
          <w:p w:rsidR="003D4441" w:rsidRPr="00D33D55" w:rsidRDefault="006C2A9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shd w:val="clear" w:color="auto" w:fill="E0E0E0"/>
            <w:vAlign w:val="center"/>
          </w:tcPr>
          <w:p w:rsidR="003D4441" w:rsidRPr="00D33D55" w:rsidRDefault="006C2A9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:rsidR="003D4441" w:rsidRPr="00D33D55" w:rsidRDefault="006C2A9B" w:rsidP="00F21AC0">
            <w:pPr>
              <w:jc w:val="center"/>
              <w:rPr>
                <w:lang w:val="en-US"/>
              </w:rPr>
            </w:pPr>
            <w:bookmarkStart w:id="110" w:name="供冷综合效率折算权重"/>
            <w:r w:rsidRPr="00D33D55">
              <w:rPr>
                <w:rFonts w:hint="eastAsia"/>
                <w:lang w:val="en-US"/>
              </w:rPr>
              <w:t>2.5</w:t>
            </w:r>
            <w:bookmarkEnd w:id="110"/>
          </w:p>
        </w:tc>
        <w:tc>
          <w:tcPr>
            <w:tcW w:w="877" w:type="pct"/>
            <w:vAlign w:val="center"/>
          </w:tcPr>
          <w:p w:rsidR="003D4441" w:rsidRPr="00D33D55" w:rsidRDefault="006C2A9B" w:rsidP="00F21AC0">
            <w:pPr>
              <w:jc w:val="center"/>
              <w:rPr>
                <w:lang w:val="en-US"/>
              </w:rPr>
            </w:pPr>
            <w:bookmarkStart w:id="111" w:name="供冷综合效率折算权重2"/>
            <w:r w:rsidRPr="00D33D55">
              <w:rPr>
                <w:rFonts w:hint="eastAsia"/>
                <w:lang w:val="en-US"/>
              </w:rPr>
              <w:t>2.5</w:t>
            </w:r>
            <w:bookmarkEnd w:id="111"/>
          </w:p>
        </w:tc>
        <w:tc>
          <w:tcPr>
            <w:tcW w:w="961" w:type="pct"/>
            <w:vMerge w:val="restart"/>
            <w:vAlign w:val="center"/>
          </w:tcPr>
          <w:p w:rsidR="003D4441" w:rsidRPr="00D33D55" w:rsidRDefault="006C2A9B" w:rsidP="003D4441">
            <w:pPr>
              <w:jc w:val="center"/>
              <w:rPr>
                <w:lang w:val="en-US"/>
              </w:rPr>
            </w:pPr>
            <w:bookmarkStart w:id="112" w:name="节能率空调能耗"/>
            <w:r w:rsidRPr="00D33D55">
              <w:rPr>
                <w:rFonts w:hint="eastAsia"/>
                <w:lang w:val="en-US"/>
              </w:rPr>
              <w:t>3.93%</w:t>
            </w:r>
            <w:bookmarkEnd w:id="112"/>
          </w:p>
        </w:tc>
      </w:tr>
      <w:tr w:rsidR="003D4441" w:rsidRPr="00D33D55" w:rsidTr="00E60432">
        <w:tc>
          <w:tcPr>
            <w:tcW w:w="807" w:type="pct"/>
            <w:vMerge/>
            <w:shd w:val="clear" w:color="auto" w:fill="E0E0E0"/>
            <w:vAlign w:val="center"/>
          </w:tcPr>
          <w:p w:rsidR="003D4441" w:rsidRPr="00D33D55" w:rsidRDefault="006C2A9B" w:rsidP="00F21AC0">
            <w:pPr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:rsidR="003D4441" w:rsidRPr="00D33D55" w:rsidRDefault="006C2A9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:rsidR="003D4441" w:rsidRPr="00D33D55" w:rsidRDefault="006C2A9B" w:rsidP="00F21AC0">
            <w:pPr>
              <w:jc w:val="center"/>
              <w:rPr>
                <w:lang w:val="en-US"/>
              </w:rPr>
            </w:pPr>
            <w:bookmarkStart w:id="113" w:name="空调能耗"/>
            <w:r w:rsidRPr="00D33D55">
              <w:rPr>
                <w:rFonts w:hint="eastAsia"/>
                <w:lang w:val="en-US"/>
              </w:rPr>
              <w:t>20.90</w:t>
            </w:r>
            <w:bookmarkEnd w:id="113"/>
          </w:p>
        </w:tc>
        <w:tc>
          <w:tcPr>
            <w:tcW w:w="877" w:type="pct"/>
            <w:vAlign w:val="center"/>
          </w:tcPr>
          <w:p w:rsidR="003D4441" w:rsidRPr="00D33D55" w:rsidRDefault="006C2A9B" w:rsidP="00F21AC0">
            <w:pPr>
              <w:jc w:val="center"/>
              <w:rPr>
                <w:lang w:val="en-US"/>
              </w:rPr>
            </w:pPr>
            <w:bookmarkStart w:id="114" w:name="参照建筑空调能耗"/>
            <w:r w:rsidRPr="00D33D55">
              <w:rPr>
                <w:rFonts w:hint="eastAsia"/>
                <w:lang w:val="en-US"/>
              </w:rPr>
              <w:t>21.76</w:t>
            </w:r>
            <w:bookmarkEnd w:id="114"/>
          </w:p>
        </w:tc>
        <w:tc>
          <w:tcPr>
            <w:tcW w:w="961" w:type="pct"/>
            <w:vMerge/>
            <w:vAlign w:val="center"/>
          </w:tcPr>
          <w:p w:rsidR="003D4441" w:rsidRPr="00D33D55" w:rsidRDefault="006C2A9B" w:rsidP="00F21AC0">
            <w:pPr>
              <w:jc w:val="center"/>
              <w:rPr>
                <w:lang w:val="en-US"/>
              </w:rPr>
            </w:pPr>
          </w:p>
        </w:tc>
      </w:tr>
      <w:tr w:rsidR="003D4441" w:rsidRPr="00D33D55" w:rsidTr="00E60432">
        <w:tc>
          <w:tcPr>
            <w:tcW w:w="807" w:type="pct"/>
            <w:vMerge w:val="restart"/>
            <w:shd w:val="clear" w:color="auto" w:fill="E0E0E0"/>
            <w:vAlign w:val="center"/>
          </w:tcPr>
          <w:p w:rsidR="003D4441" w:rsidRPr="00D33D55" w:rsidRDefault="006C2A9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shd w:val="clear" w:color="auto" w:fill="E0E0E0"/>
            <w:vAlign w:val="center"/>
          </w:tcPr>
          <w:p w:rsidR="003D4441" w:rsidRPr="00D33D55" w:rsidRDefault="006C2A9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:rsidR="003D4441" w:rsidRPr="00D33D55" w:rsidRDefault="006C2A9B" w:rsidP="00F21AC0">
            <w:pPr>
              <w:jc w:val="center"/>
              <w:rPr>
                <w:lang w:val="en-US"/>
              </w:rPr>
            </w:pPr>
            <w:bookmarkStart w:id="115" w:name="供暖综合效率折算权重"/>
            <w:r w:rsidRPr="00D33D55">
              <w:rPr>
                <w:rFonts w:hint="eastAsia"/>
                <w:lang w:val="en-US"/>
              </w:rPr>
              <w:t>2.2</w:t>
            </w:r>
            <w:bookmarkEnd w:id="115"/>
          </w:p>
        </w:tc>
        <w:tc>
          <w:tcPr>
            <w:tcW w:w="877" w:type="pct"/>
            <w:vAlign w:val="center"/>
          </w:tcPr>
          <w:p w:rsidR="003D4441" w:rsidRPr="00D33D55" w:rsidRDefault="006C2A9B" w:rsidP="00F21AC0">
            <w:pPr>
              <w:jc w:val="center"/>
              <w:rPr>
                <w:lang w:val="en-US"/>
              </w:rPr>
            </w:pPr>
            <w:bookmarkStart w:id="116" w:name="供暖综合效率折算权重2"/>
            <w:r w:rsidRPr="00D33D55">
              <w:rPr>
                <w:rFonts w:hint="eastAsia"/>
                <w:lang w:val="en-US"/>
              </w:rPr>
              <w:t>2.2</w:t>
            </w:r>
            <w:bookmarkEnd w:id="116"/>
          </w:p>
        </w:tc>
        <w:tc>
          <w:tcPr>
            <w:tcW w:w="961" w:type="pct"/>
            <w:vMerge w:val="restart"/>
            <w:vAlign w:val="center"/>
          </w:tcPr>
          <w:p w:rsidR="003D4441" w:rsidRPr="00D33D55" w:rsidRDefault="006C2A9B" w:rsidP="003D4441">
            <w:pPr>
              <w:jc w:val="center"/>
              <w:rPr>
                <w:lang w:val="en-US"/>
              </w:rPr>
            </w:pPr>
            <w:bookmarkStart w:id="117" w:name="节能率供暖能耗"/>
            <w:r w:rsidRPr="00D33D55">
              <w:rPr>
                <w:rFonts w:hint="eastAsia"/>
                <w:lang w:val="en-US"/>
              </w:rPr>
              <w:t>9.82%</w:t>
            </w:r>
            <w:bookmarkEnd w:id="117"/>
          </w:p>
        </w:tc>
      </w:tr>
      <w:tr w:rsidR="003D4441" w:rsidRPr="00D33D55" w:rsidTr="00E60432">
        <w:tc>
          <w:tcPr>
            <w:tcW w:w="807" w:type="pct"/>
            <w:vMerge/>
            <w:shd w:val="clear" w:color="auto" w:fill="E0E0E0"/>
            <w:vAlign w:val="center"/>
          </w:tcPr>
          <w:p w:rsidR="003D4441" w:rsidRPr="00D33D55" w:rsidRDefault="006C2A9B" w:rsidP="00F21AC0">
            <w:pPr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:rsidR="003D4441" w:rsidRPr="00D33D55" w:rsidRDefault="006C2A9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供暖能耗</w:t>
            </w:r>
          </w:p>
        </w:tc>
        <w:tc>
          <w:tcPr>
            <w:tcW w:w="877" w:type="pct"/>
            <w:vAlign w:val="center"/>
          </w:tcPr>
          <w:p w:rsidR="003D4441" w:rsidRPr="00D33D55" w:rsidRDefault="006C2A9B" w:rsidP="00F21AC0">
            <w:pPr>
              <w:jc w:val="center"/>
              <w:rPr>
                <w:lang w:val="en-US"/>
              </w:rPr>
            </w:pPr>
            <w:bookmarkStart w:id="118" w:name="供暖能耗"/>
            <w:r w:rsidRPr="00D33D55">
              <w:rPr>
                <w:rFonts w:hint="eastAsia"/>
                <w:lang w:val="en-US"/>
              </w:rPr>
              <w:t>20.65</w:t>
            </w:r>
            <w:bookmarkEnd w:id="118"/>
          </w:p>
        </w:tc>
        <w:tc>
          <w:tcPr>
            <w:tcW w:w="877" w:type="pct"/>
            <w:vAlign w:val="center"/>
          </w:tcPr>
          <w:p w:rsidR="003D4441" w:rsidRPr="00D33D55" w:rsidRDefault="006C2A9B" w:rsidP="00F21AC0">
            <w:pPr>
              <w:jc w:val="center"/>
              <w:rPr>
                <w:lang w:val="en-US"/>
              </w:rPr>
            </w:pPr>
            <w:bookmarkStart w:id="119" w:name="参照建筑供暖能耗"/>
            <w:r w:rsidRPr="00D33D55">
              <w:rPr>
                <w:rFonts w:hint="eastAsia"/>
                <w:lang w:val="en-US"/>
              </w:rPr>
              <w:t>22.90</w:t>
            </w:r>
            <w:bookmarkEnd w:id="119"/>
          </w:p>
        </w:tc>
        <w:tc>
          <w:tcPr>
            <w:tcW w:w="961" w:type="pct"/>
            <w:vMerge/>
            <w:vAlign w:val="center"/>
          </w:tcPr>
          <w:p w:rsidR="003D4441" w:rsidRPr="00D33D55" w:rsidRDefault="006C2A9B" w:rsidP="00F21AC0">
            <w:pPr>
              <w:jc w:val="center"/>
              <w:rPr>
                <w:lang w:val="en-US"/>
              </w:rPr>
            </w:pPr>
          </w:p>
        </w:tc>
      </w:tr>
      <w:tr w:rsidR="001C67CE" w:rsidRPr="00D33D55" w:rsidTr="00E60432">
        <w:tc>
          <w:tcPr>
            <w:tcW w:w="2285" w:type="pct"/>
            <w:gridSpan w:val="2"/>
            <w:shd w:val="clear" w:color="auto" w:fill="E0E0E0"/>
            <w:vAlign w:val="center"/>
          </w:tcPr>
          <w:p w:rsidR="001C67CE" w:rsidRPr="00D33D55" w:rsidRDefault="006C2A9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:rsidR="001C67CE" w:rsidRPr="00D33D55" w:rsidRDefault="006C2A9B" w:rsidP="00F21AC0">
            <w:pPr>
              <w:jc w:val="center"/>
              <w:rPr>
                <w:lang w:val="en-US"/>
              </w:rPr>
            </w:pPr>
            <w:bookmarkStart w:id="120" w:name="空调供暖能耗"/>
            <w:r w:rsidRPr="00D33D55">
              <w:rPr>
                <w:rFonts w:hint="eastAsia"/>
                <w:lang w:val="en-US"/>
              </w:rPr>
              <w:t>41.55</w:t>
            </w:r>
            <w:bookmarkEnd w:id="120"/>
          </w:p>
        </w:tc>
        <w:tc>
          <w:tcPr>
            <w:tcW w:w="877" w:type="pct"/>
            <w:vAlign w:val="center"/>
          </w:tcPr>
          <w:p w:rsidR="001C67CE" w:rsidRPr="00D33D55" w:rsidRDefault="006C2A9B" w:rsidP="00F21AC0">
            <w:pPr>
              <w:jc w:val="center"/>
              <w:rPr>
                <w:lang w:val="en-US"/>
              </w:rPr>
            </w:pPr>
            <w:bookmarkStart w:id="121" w:name="参照建筑空调供暖能耗"/>
            <w:r w:rsidRPr="00D33D55">
              <w:rPr>
                <w:rFonts w:hint="eastAsia"/>
                <w:lang w:val="en-US"/>
              </w:rPr>
              <w:t>44.66</w:t>
            </w:r>
            <w:bookmarkEnd w:id="121"/>
          </w:p>
        </w:tc>
        <w:tc>
          <w:tcPr>
            <w:tcW w:w="961" w:type="pct"/>
            <w:vAlign w:val="center"/>
          </w:tcPr>
          <w:p w:rsidR="001C67CE" w:rsidRPr="00D33D55" w:rsidRDefault="006C2A9B" w:rsidP="00F21AC0">
            <w:pPr>
              <w:jc w:val="center"/>
              <w:rPr>
                <w:lang w:val="en-US"/>
              </w:rPr>
            </w:pPr>
            <w:bookmarkStart w:id="122" w:name="节能率空调供暖能耗"/>
            <w:r w:rsidRPr="00D33D55">
              <w:rPr>
                <w:rFonts w:hint="eastAsia"/>
                <w:lang w:val="en-US"/>
              </w:rPr>
              <w:t>6.95%</w:t>
            </w:r>
            <w:bookmarkEnd w:id="122"/>
          </w:p>
        </w:tc>
      </w:tr>
    </w:tbl>
    <w:p w:rsidR="00CC2ABC" w:rsidRPr="00380333" w:rsidRDefault="006C2A9B" w:rsidP="00380333">
      <w:pPr>
        <w:jc w:val="center"/>
        <w:rPr>
          <w:sz w:val="20"/>
          <w:lang w:val="en-US"/>
        </w:rPr>
      </w:pPr>
    </w:p>
    <w:p w:rsidR="00BE125B" w:rsidRDefault="00BE125B">
      <w:pPr>
        <w:widowControl w:val="0"/>
        <w:jc w:val="both"/>
        <w:rPr>
          <w:color w:val="000000"/>
        </w:rPr>
      </w:pPr>
    </w:p>
    <w:p w:rsidR="00BE125B" w:rsidRDefault="006C2A9B">
      <w:pPr>
        <w:pStyle w:val="1"/>
        <w:widowControl w:val="0"/>
        <w:jc w:val="both"/>
        <w:rPr>
          <w:color w:val="000000"/>
        </w:rPr>
      </w:pPr>
      <w:bookmarkStart w:id="123" w:name="_Toc201406939"/>
      <w:r>
        <w:rPr>
          <w:color w:val="000000"/>
        </w:rPr>
        <w:t>绿色建筑性能评估得分</w:t>
      </w:r>
      <w:bookmarkEnd w:id="123"/>
    </w:p>
    <w:tbl>
      <w:tblPr>
        <w:tblW w:w="933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5812"/>
        <w:gridCol w:w="992"/>
        <w:gridCol w:w="1119"/>
      </w:tblGrid>
      <w:tr w:rsidR="0078610E" w:rsidTr="00D001CA">
        <w:trPr>
          <w:jc w:val="center"/>
        </w:trPr>
        <w:tc>
          <w:tcPr>
            <w:tcW w:w="1415" w:type="dxa"/>
            <w:shd w:val="clear" w:color="auto" w:fill="E6E6E6"/>
            <w:vAlign w:val="center"/>
          </w:tcPr>
          <w:p w:rsidR="0078610E" w:rsidRDefault="006C2A9B" w:rsidP="000D3FD4">
            <w:pPr>
              <w:jc w:val="center"/>
            </w:pPr>
            <w:r>
              <w:t>条文</w:t>
            </w:r>
            <w:r>
              <w:rPr>
                <w:rFonts w:hint="eastAsia"/>
              </w:rPr>
              <w:t>号</w:t>
            </w:r>
          </w:p>
        </w:tc>
        <w:tc>
          <w:tcPr>
            <w:tcW w:w="5812" w:type="dxa"/>
            <w:shd w:val="clear" w:color="auto" w:fill="E6E6E6"/>
            <w:vAlign w:val="center"/>
          </w:tcPr>
          <w:p w:rsidR="0078610E" w:rsidRDefault="006C2A9B" w:rsidP="00E853D2">
            <w:pPr>
              <w:jc w:val="center"/>
            </w:pPr>
            <w:r>
              <w:rPr>
                <w:rFonts w:hint="eastAsia"/>
              </w:rPr>
              <w:t>标准要求</w:t>
            </w:r>
          </w:p>
        </w:tc>
        <w:tc>
          <w:tcPr>
            <w:tcW w:w="992" w:type="dxa"/>
            <w:shd w:val="clear" w:color="auto" w:fill="E6E6E6"/>
            <w:vAlign w:val="center"/>
          </w:tcPr>
          <w:p w:rsidR="0078610E" w:rsidRDefault="006C2A9B" w:rsidP="000D3FD4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1119" w:type="dxa"/>
            <w:shd w:val="clear" w:color="auto" w:fill="E6E6E6"/>
            <w:vAlign w:val="center"/>
          </w:tcPr>
          <w:p w:rsidR="0078610E" w:rsidRDefault="006C2A9B" w:rsidP="000D3FD4">
            <w:pPr>
              <w:jc w:val="center"/>
            </w:pPr>
            <w:r>
              <w:rPr>
                <w:rFonts w:hint="eastAsia"/>
              </w:rPr>
              <w:t>结论</w:t>
            </w:r>
          </w:p>
        </w:tc>
      </w:tr>
      <w:tr w:rsidR="004811B1" w:rsidTr="00D001CA">
        <w:trPr>
          <w:jc w:val="center"/>
        </w:trPr>
        <w:tc>
          <w:tcPr>
            <w:tcW w:w="1415" w:type="dxa"/>
            <w:vAlign w:val="center"/>
          </w:tcPr>
          <w:p w:rsidR="004811B1" w:rsidRDefault="006C2A9B" w:rsidP="004811B1">
            <w:pPr>
              <w:jc w:val="center"/>
            </w:pPr>
            <w:r>
              <w:rPr>
                <w:rFonts w:hint="eastAsia"/>
              </w:rPr>
              <w:t>3.2.8</w:t>
            </w:r>
          </w:p>
        </w:tc>
        <w:tc>
          <w:tcPr>
            <w:tcW w:w="5812" w:type="dxa"/>
            <w:vAlign w:val="center"/>
          </w:tcPr>
          <w:p w:rsidR="004811B1" w:rsidRPr="004811B1" w:rsidRDefault="006C2A9B" w:rsidP="008C3966">
            <w:pPr>
              <w:rPr>
                <w:lang w:val="en-US"/>
              </w:rPr>
            </w:pPr>
            <w:r w:rsidRPr="004811B1">
              <w:rPr>
                <w:lang w:val="en-US"/>
              </w:rPr>
              <w:t>建筑供暖空调负荷降低</w:t>
            </w:r>
            <w:r w:rsidRPr="004811B1">
              <w:rPr>
                <w:lang w:val="en-US"/>
              </w:rPr>
              <w:t>3%</w:t>
            </w:r>
            <w:r w:rsidRPr="004811B1">
              <w:rPr>
                <w:rFonts w:hint="eastAsia"/>
                <w:lang w:val="en-US"/>
              </w:rPr>
              <w:t>，</w:t>
            </w:r>
            <w:r w:rsidRPr="004811B1">
              <w:rPr>
                <w:lang w:val="en-US"/>
              </w:rPr>
              <w:t>二星级</w:t>
            </w:r>
            <w:r w:rsidRPr="004811B1">
              <w:rPr>
                <w:rFonts w:hint="eastAsia"/>
                <w:lang w:val="en-US"/>
              </w:rPr>
              <w:t>；</w:t>
            </w:r>
            <w:r w:rsidRPr="004811B1">
              <w:rPr>
                <w:lang w:val="en-US"/>
              </w:rPr>
              <w:t>降低</w:t>
            </w:r>
            <w:r w:rsidRPr="004811B1">
              <w:rPr>
                <w:rFonts w:hint="eastAsia"/>
                <w:lang w:val="en-US"/>
              </w:rPr>
              <w:t>5%</w:t>
            </w:r>
            <w:r w:rsidRPr="004811B1">
              <w:rPr>
                <w:rFonts w:hint="eastAsia"/>
                <w:lang w:val="en-US"/>
              </w:rPr>
              <w:t>，三星级。</w:t>
            </w:r>
          </w:p>
        </w:tc>
        <w:tc>
          <w:tcPr>
            <w:tcW w:w="992" w:type="dxa"/>
            <w:vMerge w:val="restart"/>
            <w:vAlign w:val="center"/>
          </w:tcPr>
          <w:p w:rsidR="004811B1" w:rsidRDefault="006C2A9B" w:rsidP="000D3FD4">
            <w:bookmarkStart w:id="124" w:name="节能率计算目标"/>
            <w:r>
              <w:t>6.95%</w:t>
            </w:r>
            <w:bookmarkEnd w:id="124"/>
          </w:p>
        </w:tc>
        <w:tc>
          <w:tcPr>
            <w:tcW w:w="1119" w:type="dxa"/>
            <w:vAlign w:val="center"/>
          </w:tcPr>
          <w:p w:rsidR="004811B1" w:rsidRPr="003D03DE" w:rsidRDefault="006C2A9B" w:rsidP="000D3FD4">
            <w:bookmarkStart w:id="125" w:name="绿色建筑星级"/>
            <w:r>
              <w:t>三星级</w:t>
            </w:r>
            <w:bookmarkEnd w:id="125"/>
          </w:p>
        </w:tc>
      </w:tr>
      <w:tr w:rsidR="004811B1" w:rsidTr="00D001CA">
        <w:trPr>
          <w:jc w:val="center"/>
        </w:trPr>
        <w:tc>
          <w:tcPr>
            <w:tcW w:w="1415" w:type="dxa"/>
            <w:vAlign w:val="center"/>
          </w:tcPr>
          <w:p w:rsidR="004811B1" w:rsidRPr="00F551E5" w:rsidRDefault="006C2A9B" w:rsidP="004811B1">
            <w:pPr>
              <w:jc w:val="center"/>
            </w:pPr>
            <w:r>
              <w:t>7.2.4</w:t>
            </w:r>
          </w:p>
        </w:tc>
        <w:tc>
          <w:tcPr>
            <w:tcW w:w="5812" w:type="dxa"/>
            <w:vAlign w:val="center"/>
          </w:tcPr>
          <w:p w:rsidR="004811B1" w:rsidRPr="00F551E5" w:rsidRDefault="006C2A9B" w:rsidP="008C3966">
            <w:r>
              <w:t>建筑供暖空调负荷降低</w:t>
            </w:r>
            <w:r>
              <w:t xml:space="preserve"> 3%</w:t>
            </w:r>
            <w:r>
              <w:t>，得</w:t>
            </w:r>
            <w:r>
              <w:t xml:space="preserve"> 5 </w:t>
            </w:r>
            <w:r>
              <w:t>分；每再降低</w:t>
            </w:r>
            <w:r>
              <w:t xml:space="preserve"> 1%</w:t>
            </w:r>
            <w:r>
              <w:t>，再得</w:t>
            </w:r>
            <w:r>
              <w:t xml:space="preserve"> 1 </w:t>
            </w:r>
            <w:r>
              <w:t>分，最高得</w:t>
            </w:r>
            <w:r>
              <w:t xml:space="preserve"> 10 </w:t>
            </w:r>
            <w:r>
              <w:t>分。</w:t>
            </w:r>
          </w:p>
        </w:tc>
        <w:tc>
          <w:tcPr>
            <w:tcW w:w="992" w:type="dxa"/>
            <w:vMerge/>
            <w:vAlign w:val="center"/>
          </w:tcPr>
          <w:p w:rsidR="004811B1" w:rsidRDefault="006C2A9B" w:rsidP="000D3FD4"/>
        </w:tc>
        <w:tc>
          <w:tcPr>
            <w:tcW w:w="1119" w:type="dxa"/>
            <w:vAlign w:val="center"/>
          </w:tcPr>
          <w:p w:rsidR="004811B1" w:rsidRDefault="006C2A9B" w:rsidP="000D3FD4">
            <w:bookmarkStart w:id="126" w:name="得分计算目标"/>
            <w:r>
              <w:t>8</w:t>
            </w:r>
            <w:bookmarkEnd w:id="126"/>
            <w:r>
              <w:rPr>
                <w:rFonts w:hint="eastAsia"/>
              </w:rPr>
              <w:t>分</w:t>
            </w:r>
          </w:p>
        </w:tc>
      </w:tr>
      <w:tr w:rsidR="000D2224" w:rsidTr="00D001CA">
        <w:trPr>
          <w:jc w:val="center"/>
        </w:trPr>
        <w:tc>
          <w:tcPr>
            <w:tcW w:w="1415" w:type="dxa"/>
            <w:shd w:val="clear" w:color="auto" w:fill="FFFFFF" w:themeFill="background1"/>
            <w:vAlign w:val="center"/>
          </w:tcPr>
          <w:p w:rsidR="000D2224" w:rsidRPr="00F551E5" w:rsidRDefault="006C2A9B" w:rsidP="004811B1">
            <w:pPr>
              <w:jc w:val="center"/>
            </w:pPr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923" w:type="dxa"/>
            <w:gridSpan w:val="3"/>
            <w:vAlign w:val="center"/>
          </w:tcPr>
          <w:p w:rsidR="000D2224" w:rsidRDefault="006C2A9B" w:rsidP="009F2D68">
            <w:r w:rsidRPr="00E73DD4">
              <w:rPr>
                <w:rFonts w:hint="eastAsia"/>
              </w:rPr>
              <w:t>《绿色建筑评价标准》</w:t>
            </w:r>
            <w:r w:rsidRPr="00E73DD4">
              <w:rPr>
                <w:rFonts w:hint="eastAsia"/>
              </w:rPr>
              <w:t>GB/T 50378-2019</w:t>
            </w:r>
            <w:r w:rsidRPr="00E73DD4">
              <w:rPr>
                <w:rFonts w:hint="eastAsia"/>
              </w:rPr>
              <w:t>（</w:t>
            </w:r>
            <w:r w:rsidRPr="00E73DD4">
              <w:rPr>
                <w:rFonts w:hint="eastAsia"/>
              </w:rPr>
              <w:t>2024</w:t>
            </w:r>
            <w:r w:rsidRPr="00E73DD4">
              <w:rPr>
                <w:rFonts w:hint="eastAsia"/>
              </w:rPr>
              <w:t>年版）</w:t>
            </w:r>
          </w:p>
        </w:tc>
      </w:tr>
    </w:tbl>
    <w:p w:rsidR="00732619" w:rsidRDefault="006C2A9B"/>
    <w:p w:rsidR="00BE125B" w:rsidRDefault="00BE125B">
      <w:pPr>
        <w:widowControl w:val="0"/>
        <w:jc w:val="both"/>
        <w:rPr>
          <w:color w:val="000000"/>
        </w:rPr>
      </w:pPr>
    </w:p>
    <w:p w:rsidR="00BE125B" w:rsidRDefault="006C2A9B">
      <w:pPr>
        <w:widowControl w:val="0"/>
        <w:jc w:val="center"/>
        <w:rPr>
          <w:color w:val="000000"/>
        </w:rPr>
      </w:pPr>
      <w:r>
        <w:rPr>
          <w:noProof/>
          <w:lang w:val="en-US"/>
        </w:rPr>
        <w:drawing>
          <wp:inline distT="0" distB="0" distL="0" distR="0">
            <wp:extent cx="4343856" cy="342936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343856" cy="342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25B" w:rsidRDefault="006C2A9B">
      <w:pPr>
        <w:widowControl w:val="0"/>
        <w:jc w:val="center"/>
        <w:rPr>
          <w:color w:val="000000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4343856" cy="3438886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343856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25B" w:rsidRDefault="006C2A9B">
      <w:pPr>
        <w:widowControl w:val="0"/>
        <w:jc w:val="center"/>
        <w:rPr>
          <w:color w:val="000000"/>
        </w:rPr>
      </w:pPr>
      <w:r>
        <w:rPr>
          <w:noProof/>
          <w:lang w:val="en-US"/>
        </w:rPr>
        <w:drawing>
          <wp:inline distT="0" distB="0" distL="0" distR="0">
            <wp:extent cx="5496502" cy="342936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496502" cy="342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25B" w:rsidRDefault="00BE125B">
      <w:pPr>
        <w:sectPr w:rsidR="00BE125B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BE125B" w:rsidRDefault="006C2A9B">
      <w:pPr>
        <w:pStyle w:val="1"/>
        <w:widowControl w:val="0"/>
        <w:jc w:val="both"/>
        <w:rPr>
          <w:color w:val="000000"/>
        </w:rPr>
      </w:pPr>
      <w:bookmarkStart w:id="127" w:name="_Toc201406940"/>
      <w:r>
        <w:rPr>
          <w:color w:val="000000"/>
        </w:rPr>
        <w:lastRenderedPageBreak/>
        <w:t>附录</w:t>
      </w:r>
      <w:bookmarkEnd w:id="127"/>
    </w:p>
    <w:p w:rsidR="00BE125B" w:rsidRDefault="006C2A9B">
      <w:pPr>
        <w:pStyle w:val="2"/>
        <w:widowControl w:val="0"/>
      </w:pPr>
      <w:bookmarkStart w:id="128" w:name="_Toc201406941"/>
      <w:r>
        <w:t>工作日</w:t>
      </w:r>
      <w:r>
        <w:t>/</w:t>
      </w:r>
      <w:r>
        <w:t>节假日人员逐时在室率</w:t>
      </w:r>
      <w:r>
        <w:t>(%)</w:t>
      </w:r>
      <w:bookmarkEnd w:id="128"/>
    </w:p>
    <w:p w:rsidR="00BE125B" w:rsidRDefault="00BE125B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A9299D">
        <w:trPr>
          <w:jc w:val="center"/>
        </w:trPr>
        <w:tc>
          <w:tcPr>
            <w:tcW w:w="1045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E125B">
        <w:trPr>
          <w:jc w:val="center"/>
        </w:trPr>
        <w:tc>
          <w:tcPr>
            <w:tcW w:w="1045" w:type="dxa"/>
            <w:vMerge w:val="restart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E125B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E125B">
        <w:trPr>
          <w:jc w:val="center"/>
        </w:trPr>
        <w:tc>
          <w:tcPr>
            <w:tcW w:w="1045" w:type="dxa"/>
            <w:vMerge w:val="restart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E125B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E125B">
        <w:trPr>
          <w:jc w:val="center"/>
        </w:trPr>
        <w:tc>
          <w:tcPr>
            <w:tcW w:w="1045" w:type="dxa"/>
            <w:vMerge w:val="restart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E125B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E125B">
        <w:trPr>
          <w:jc w:val="center"/>
        </w:trPr>
        <w:tc>
          <w:tcPr>
            <w:tcW w:w="1045" w:type="dxa"/>
            <w:vMerge w:val="restart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E125B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E125B">
        <w:trPr>
          <w:jc w:val="center"/>
        </w:trPr>
        <w:tc>
          <w:tcPr>
            <w:tcW w:w="1045" w:type="dxa"/>
            <w:vMerge w:val="restart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E125B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E125B">
        <w:trPr>
          <w:jc w:val="center"/>
        </w:trPr>
        <w:tc>
          <w:tcPr>
            <w:tcW w:w="1045" w:type="dxa"/>
            <w:vMerge w:val="restart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A9299D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BE125B" w:rsidRDefault="00BE125B">
      <w:pPr>
        <w:widowControl w:val="0"/>
        <w:jc w:val="both"/>
        <w:rPr>
          <w:color w:val="000000"/>
        </w:rPr>
      </w:pPr>
    </w:p>
    <w:p w:rsidR="00BE125B" w:rsidRDefault="006C2A9B">
      <w:r>
        <w:t>注：上行：工作日；下行：节假日</w:t>
      </w:r>
    </w:p>
    <w:p w:rsidR="00BE125B" w:rsidRDefault="006C2A9B">
      <w:pPr>
        <w:pStyle w:val="2"/>
      </w:pPr>
      <w:bookmarkStart w:id="129" w:name="_Toc201406942"/>
      <w:r>
        <w:t>工作日</w:t>
      </w:r>
      <w:r>
        <w:t>/</w:t>
      </w:r>
      <w:r>
        <w:t>节假日照明开关时间表</w:t>
      </w:r>
      <w:r>
        <w:t>(%)</w:t>
      </w:r>
      <w:bookmarkEnd w:id="129"/>
    </w:p>
    <w:p w:rsidR="00BE125B" w:rsidRDefault="00BE125B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A9299D">
        <w:trPr>
          <w:jc w:val="center"/>
        </w:trPr>
        <w:tc>
          <w:tcPr>
            <w:tcW w:w="1045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E125B">
        <w:trPr>
          <w:jc w:val="center"/>
        </w:trPr>
        <w:tc>
          <w:tcPr>
            <w:tcW w:w="1045" w:type="dxa"/>
            <w:vMerge w:val="restart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E125B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E125B">
        <w:trPr>
          <w:jc w:val="center"/>
        </w:trPr>
        <w:tc>
          <w:tcPr>
            <w:tcW w:w="1045" w:type="dxa"/>
            <w:vMerge w:val="restart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E125B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E125B">
        <w:trPr>
          <w:jc w:val="center"/>
        </w:trPr>
        <w:tc>
          <w:tcPr>
            <w:tcW w:w="1045" w:type="dxa"/>
            <w:vMerge w:val="restart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E125B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E125B">
        <w:trPr>
          <w:jc w:val="center"/>
        </w:trPr>
        <w:tc>
          <w:tcPr>
            <w:tcW w:w="1045" w:type="dxa"/>
            <w:vMerge w:val="restart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E125B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E125B">
        <w:trPr>
          <w:jc w:val="center"/>
        </w:trPr>
        <w:tc>
          <w:tcPr>
            <w:tcW w:w="1045" w:type="dxa"/>
            <w:vMerge w:val="restart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E125B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E125B">
        <w:trPr>
          <w:jc w:val="center"/>
        </w:trPr>
        <w:tc>
          <w:tcPr>
            <w:tcW w:w="1045" w:type="dxa"/>
            <w:vMerge w:val="restart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A9299D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BE125B" w:rsidRDefault="00BE125B"/>
    <w:p w:rsidR="00BE125B" w:rsidRDefault="006C2A9B">
      <w:r>
        <w:t>注：上行：工作日；下行：节假日</w:t>
      </w:r>
    </w:p>
    <w:p w:rsidR="00BE125B" w:rsidRDefault="006C2A9B">
      <w:pPr>
        <w:pStyle w:val="2"/>
      </w:pPr>
      <w:bookmarkStart w:id="130" w:name="_Toc201406943"/>
      <w:r>
        <w:t>工作日</w:t>
      </w:r>
      <w:r>
        <w:t>/</w:t>
      </w:r>
      <w:r>
        <w:t>节假日设备逐时使用率</w:t>
      </w:r>
      <w:r>
        <w:t>(%)</w:t>
      </w:r>
      <w:bookmarkEnd w:id="130"/>
    </w:p>
    <w:p w:rsidR="00BE125B" w:rsidRDefault="00BE125B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A9299D">
        <w:trPr>
          <w:jc w:val="center"/>
        </w:trPr>
        <w:tc>
          <w:tcPr>
            <w:tcW w:w="1045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E125B">
        <w:trPr>
          <w:jc w:val="center"/>
        </w:trPr>
        <w:tc>
          <w:tcPr>
            <w:tcW w:w="1045" w:type="dxa"/>
            <w:vMerge w:val="restart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E125B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E125B">
        <w:trPr>
          <w:jc w:val="center"/>
        </w:trPr>
        <w:tc>
          <w:tcPr>
            <w:tcW w:w="1045" w:type="dxa"/>
            <w:vMerge w:val="restart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E125B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E125B">
        <w:trPr>
          <w:jc w:val="center"/>
        </w:trPr>
        <w:tc>
          <w:tcPr>
            <w:tcW w:w="1045" w:type="dxa"/>
            <w:vMerge w:val="restart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E125B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E125B">
        <w:trPr>
          <w:jc w:val="center"/>
        </w:trPr>
        <w:tc>
          <w:tcPr>
            <w:tcW w:w="1045" w:type="dxa"/>
            <w:vMerge w:val="restart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E125B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E125B">
        <w:trPr>
          <w:jc w:val="center"/>
        </w:trPr>
        <w:tc>
          <w:tcPr>
            <w:tcW w:w="1045" w:type="dxa"/>
            <w:vMerge w:val="restart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E125B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E125B">
        <w:trPr>
          <w:jc w:val="center"/>
        </w:trPr>
        <w:tc>
          <w:tcPr>
            <w:tcW w:w="1045" w:type="dxa"/>
            <w:vMerge w:val="restart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A9299D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BE125B" w:rsidRDefault="00BE125B"/>
    <w:p w:rsidR="00BE125B" w:rsidRDefault="006C2A9B">
      <w:r>
        <w:t>注：上行：工作日；下行：节假日</w:t>
      </w:r>
    </w:p>
    <w:p w:rsidR="00BE125B" w:rsidRDefault="006C2A9B">
      <w:pPr>
        <w:pStyle w:val="2"/>
      </w:pPr>
      <w:bookmarkStart w:id="131" w:name="_Toc201406944"/>
      <w:r>
        <w:t>工作日</w:t>
      </w:r>
      <w:r>
        <w:t>/</w:t>
      </w:r>
      <w:r>
        <w:t>节假日新风运行时间表</w:t>
      </w:r>
      <w:r>
        <w:t>(%)</w:t>
      </w:r>
      <w:bookmarkEnd w:id="131"/>
    </w:p>
    <w:p w:rsidR="00BE125B" w:rsidRDefault="00BE125B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A9299D">
        <w:trPr>
          <w:jc w:val="center"/>
        </w:trPr>
        <w:tc>
          <w:tcPr>
            <w:tcW w:w="1045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E125B">
        <w:trPr>
          <w:jc w:val="center"/>
        </w:trPr>
        <w:tc>
          <w:tcPr>
            <w:tcW w:w="1045" w:type="dxa"/>
            <w:vMerge w:val="restart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:rsidTr="00A9299D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6C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:rsidR="00BE125B" w:rsidRDefault="00BE125B"/>
    <w:p w:rsidR="00BE125B" w:rsidRDefault="006C2A9B">
      <w:r>
        <w:t>注：上行：工作日；下行：节假日</w:t>
      </w:r>
    </w:p>
    <w:p w:rsidR="00BE125B" w:rsidRDefault="00BE125B"/>
    <w:sectPr w:rsidR="00BE125B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A9B" w:rsidRDefault="006C2A9B" w:rsidP="00203A7D">
      <w:r>
        <w:separator/>
      </w:r>
    </w:p>
  </w:endnote>
  <w:endnote w:type="continuationSeparator" w:id="0">
    <w:p w:rsidR="006C2A9B" w:rsidRDefault="006C2A9B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09D" w:rsidRDefault="00B1509D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1509D" w:rsidRDefault="00B1509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09D" w:rsidRDefault="00B1509D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D1D2F">
      <w:rPr>
        <w:rStyle w:val="a9"/>
        <w:noProof/>
      </w:rPr>
      <w:t>8</w:t>
    </w:r>
    <w:r>
      <w:rPr>
        <w:rStyle w:val="a9"/>
      </w:rPr>
      <w:fldChar w:fldCharType="end"/>
    </w:r>
  </w:p>
  <w:p w:rsidR="00B1509D" w:rsidRDefault="00B150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A9B" w:rsidRDefault="006C2A9B" w:rsidP="00203A7D">
      <w:r>
        <w:separator/>
      </w:r>
    </w:p>
  </w:footnote>
  <w:footnote w:type="continuationSeparator" w:id="0">
    <w:p w:rsidR="006C2A9B" w:rsidRDefault="006C2A9B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452" w:rsidRDefault="00490FB1" w:rsidP="00E31452">
    <w:pPr>
      <w:pStyle w:val="a4"/>
      <w:jc w:val="left"/>
    </w:pPr>
    <w:r>
      <w:rPr>
        <w:noProof/>
        <w:lang w:val="en-US"/>
      </w:rPr>
      <w:drawing>
        <wp:inline distT="0" distB="0" distL="0" distR="0" wp14:anchorId="582BC8D7" wp14:editId="22C4BB25">
          <wp:extent cx="972199" cy="252000"/>
          <wp:effectExtent l="0" t="0" r="0" b="0"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D96" w:rsidRDefault="00E53D96" w:rsidP="00E53D9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D2F"/>
    <w:rsid w:val="00005553"/>
    <w:rsid w:val="00010618"/>
    <w:rsid w:val="00011A5D"/>
    <w:rsid w:val="00021B21"/>
    <w:rsid w:val="00024A13"/>
    <w:rsid w:val="00031D69"/>
    <w:rsid w:val="00034603"/>
    <w:rsid w:val="00037A4C"/>
    <w:rsid w:val="000D5BDD"/>
    <w:rsid w:val="000F1836"/>
    <w:rsid w:val="000F5DCE"/>
    <w:rsid w:val="000F7EF2"/>
    <w:rsid w:val="00121509"/>
    <w:rsid w:val="00122AE1"/>
    <w:rsid w:val="0013755B"/>
    <w:rsid w:val="0014776A"/>
    <w:rsid w:val="001826D1"/>
    <w:rsid w:val="001831D9"/>
    <w:rsid w:val="001A18B0"/>
    <w:rsid w:val="00203A7D"/>
    <w:rsid w:val="0022447D"/>
    <w:rsid w:val="002555B8"/>
    <w:rsid w:val="002770CA"/>
    <w:rsid w:val="002A5830"/>
    <w:rsid w:val="0030437C"/>
    <w:rsid w:val="003121F7"/>
    <w:rsid w:val="00314D29"/>
    <w:rsid w:val="00330A15"/>
    <w:rsid w:val="0033208F"/>
    <w:rsid w:val="003564A1"/>
    <w:rsid w:val="00382BA2"/>
    <w:rsid w:val="00392DAA"/>
    <w:rsid w:val="003E0BD9"/>
    <w:rsid w:val="00407101"/>
    <w:rsid w:val="00411782"/>
    <w:rsid w:val="00424AF4"/>
    <w:rsid w:val="00487C84"/>
    <w:rsid w:val="00490FB1"/>
    <w:rsid w:val="00492F16"/>
    <w:rsid w:val="004B2F3F"/>
    <w:rsid w:val="004D230F"/>
    <w:rsid w:val="004D449D"/>
    <w:rsid w:val="004E1418"/>
    <w:rsid w:val="004F3481"/>
    <w:rsid w:val="00517BC7"/>
    <w:rsid w:val="005215FB"/>
    <w:rsid w:val="00534262"/>
    <w:rsid w:val="00537558"/>
    <w:rsid w:val="00541973"/>
    <w:rsid w:val="0054667E"/>
    <w:rsid w:val="00565B0D"/>
    <w:rsid w:val="005755BA"/>
    <w:rsid w:val="005A5ADF"/>
    <w:rsid w:val="005E2661"/>
    <w:rsid w:val="005E56B4"/>
    <w:rsid w:val="0061362D"/>
    <w:rsid w:val="00635D95"/>
    <w:rsid w:val="00647F6C"/>
    <w:rsid w:val="00661D50"/>
    <w:rsid w:val="00694FCA"/>
    <w:rsid w:val="006A5E8A"/>
    <w:rsid w:val="006C2A9B"/>
    <w:rsid w:val="006E3B8E"/>
    <w:rsid w:val="0075022D"/>
    <w:rsid w:val="00763C45"/>
    <w:rsid w:val="00765E36"/>
    <w:rsid w:val="00766F09"/>
    <w:rsid w:val="007714F1"/>
    <w:rsid w:val="00772CA7"/>
    <w:rsid w:val="00785CBB"/>
    <w:rsid w:val="007B1DE0"/>
    <w:rsid w:val="007D7FC4"/>
    <w:rsid w:val="007E1B47"/>
    <w:rsid w:val="00810AFB"/>
    <w:rsid w:val="008122F4"/>
    <w:rsid w:val="0081624A"/>
    <w:rsid w:val="008369F0"/>
    <w:rsid w:val="00863A8E"/>
    <w:rsid w:val="0087180B"/>
    <w:rsid w:val="00883D6C"/>
    <w:rsid w:val="008D0023"/>
    <w:rsid w:val="008D1D2F"/>
    <w:rsid w:val="008F0420"/>
    <w:rsid w:val="00901AD4"/>
    <w:rsid w:val="00922BCB"/>
    <w:rsid w:val="009677EB"/>
    <w:rsid w:val="00976B2E"/>
    <w:rsid w:val="009A0897"/>
    <w:rsid w:val="00A22DC5"/>
    <w:rsid w:val="00A32590"/>
    <w:rsid w:val="00A355BD"/>
    <w:rsid w:val="00A471F7"/>
    <w:rsid w:val="00A47BA4"/>
    <w:rsid w:val="00A63962"/>
    <w:rsid w:val="00A9095F"/>
    <w:rsid w:val="00AA47FE"/>
    <w:rsid w:val="00AA684C"/>
    <w:rsid w:val="00AE1923"/>
    <w:rsid w:val="00AF2FD9"/>
    <w:rsid w:val="00B10F40"/>
    <w:rsid w:val="00B1299D"/>
    <w:rsid w:val="00B14790"/>
    <w:rsid w:val="00B1509D"/>
    <w:rsid w:val="00B41640"/>
    <w:rsid w:val="00B55B22"/>
    <w:rsid w:val="00B60841"/>
    <w:rsid w:val="00B7778A"/>
    <w:rsid w:val="00B9667B"/>
    <w:rsid w:val="00BA478E"/>
    <w:rsid w:val="00BC7EB6"/>
    <w:rsid w:val="00BE125B"/>
    <w:rsid w:val="00BF19A7"/>
    <w:rsid w:val="00C30387"/>
    <w:rsid w:val="00C42E51"/>
    <w:rsid w:val="00C52B0C"/>
    <w:rsid w:val="00C62B97"/>
    <w:rsid w:val="00C63237"/>
    <w:rsid w:val="00C67778"/>
    <w:rsid w:val="00C81B30"/>
    <w:rsid w:val="00C868A3"/>
    <w:rsid w:val="00C90322"/>
    <w:rsid w:val="00C97E25"/>
    <w:rsid w:val="00CA21FC"/>
    <w:rsid w:val="00CB5E85"/>
    <w:rsid w:val="00CE1921"/>
    <w:rsid w:val="00CE28AA"/>
    <w:rsid w:val="00D02390"/>
    <w:rsid w:val="00D02CC2"/>
    <w:rsid w:val="00D25BB1"/>
    <w:rsid w:val="00D40158"/>
    <w:rsid w:val="00D418D4"/>
    <w:rsid w:val="00D4204F"/>
    <w:rsid w:val="00D43C46"/>
    <w:rsid w:val="00D47A1F"/>
    <w:rsid w:val="00D57F6D"/>
    <w:rsid w:val="00D62A9A"/>
    <w:rsid w:val="00D76F51"/>
    <w:rsid w:val="00DB4CC2"/>
    <w:rsid w:val="00DC28D2"/>
    <w:rsid w:val="00DC73AD"/>
    <w:rsid w:val="00DD082D"/>
    <w:rsid w:val="00DF470C"/>
    <w:rsid w:val="00E2620F"/>
    <w:rsid w:val="00E3135C"/>
    <w:rsid w:val="00E31452"/>
    <w:rsid w:val="00E317C3"/>
    <w:rsid w:val="00E53D96"/>
    <w:rsid w:val="00E65239"/>
    <w:rsid w:val="00E81ACD"/>
    <w:rsid w:val="00E86199"/>
    <w:rsid w:val="00E95231"/>
    <w:rsid w:val="00EA5B92"/>
    <w:rsid w:val="00EE72FF"/>
    <w:rsid w:val="00EF5AB9"/>
    <w:rsid w:val="00F07E77"/>
    <w:rsid w:val="00F1490D"/>
    <w:rsid w:val="00F34E1F"/>
    <w:rsid w:val="00F75DD1"/>
    <w:rsid w:val="00F80011"/>
    <w:rsid w:val="00FA2D89"/>
    <w:rsid w:val="00FA4B87"/>
    <w:rsid w:val="00FC67C6"/>
    <w:rsid w:val="00FF02F8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B72758"/>
  <w15:chartTrackingRefBased/>
  <w15:docId w15:val="{3A684884-1B9C-4DC5-8F27-F61DF6D3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DE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uiPriority w:val="99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character" w:customStyle="1" w:styleId="10">
    <w:name w:val="标题 1 字符"/>
    <w:basedOn w:val="a1"/>
    <w:link w:val="1"/>
    <w:rsid w:val="00BF19A7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15.png"/><Relationship Id="rId5" Type="http://schemas.openxmlformats.org/officeDocument/2006/relationships/footnotes" Target="footnotes.xml"/><Relationship Id="rId15" Type="http://schemas.openxmlformats.org/officeDocument/2006/relationships/image" Target="media/image6.jpg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5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tmp56.dotx</Template>
  <TotalTime>1</TotalTime>
  <Pages>31</Pages>
  <Words>4603</Words>
  <Characters>26241</Characters>
  <Application>Microsoft Office Word</Application>
  <DocSecurity>0</DocSecurity>
  <Lines>218</Lines>
  <Paragraphs>61</Paragraphs>
  <ScaleCrop>false</ScaleCrop>
  <Company>ths</Company>
  <LinksUpToDate>false</LinksUpToDate>
  <CharactersWithSpaces>30783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围护结构节能率分析报告</dc:title>
  <dc:subject/>
  <dc:creator>admin</dc:creator>
  <cp:keywords/>
  <cp:lastModifiedBy>admin</cp:lastModifiedBy>
  <cp:revision>1</cp:revision>
  <cp:lastPrinted>1899-12-31T16:00:00Z</cp:lastPrinted>
  <dcterms:created xsi:type="dcterms:W3CDTF">2025-06-21T06:01:00Z</dcterms:created>
  <dcterms:modified xsi:type="dcterms:W3CDTF">2025-06-21T06:02:00Z</dcterms:modified>
</cp:coreProperties>
</file>