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A3BA8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6.1.7生活便利相关技术要求应符合现行强制性工程建设规范《建筑与市政工程无障碍通用规范》GB 55019、《建筑电气与智能化通用规范》GB 55024、《建筑节能与可再生能源利用通用规范》GB 55015 等的规定。</w:t>
      </w:r>
    </w:p>
    <w:p w14:paraId="7FD8B21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735886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BBDD1A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C21848E">
      <w:pPr>
        <w:rPr>
          <w:rFonts w:ascii="Times New Roman" w:hAnsi="Times New Roman" w:eastAsia="宋体" w:cs="Times New Roman"/>
          <w:szCs w:val="21"/>
        </w:rPr>
      </w:pPr>
      <w:r>
        <w:rPr>
          <w:szCs w:val="21"/>
        </w:rPr>
        <w:t>简述</w:t>
      </w:r>
      <w:r>
        <w:rPr>
          <w:rFonts w:hint="eastAsia"/>
          <w:szCs w:val="21"/>
        </w:rPr>
        <w:t>叙述项目在生活便利方面符合强制性标准的情况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41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CE729F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本项目已参照条文所述各规范进行设计，满足其各项强制性要求。</w:t>
            </w:r>
          </w:p>
        </w:tc>
      </w:tr>
    </w:tbl>
    <w:p w14:paraId="36C62E8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BF2A64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6E22AC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）建筑、电气、暖通等关设计文件。</w:t>
      </w:r>
    </w:p>
    <w:p w14:paraId="69A63A14">
      <w:pPr>
        <w:rPr>
          <w:rFonts w:ascii="Times New Roman" w:hAnsi="Times New Roman" w:eastAsia="宋体" w:cs="Times New Roman"/>
          <w:szCs w:val="21"/>
        </w:rPr>
      </w:pPr>
    </w:p>
    <w:p w14:paraId="290F112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FD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2D8915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）建筑、电气、暖通等关设计文件。</w:t>
            </w:r>
          </w:p>
          <w:p w14:paraId="12B30A3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61D512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41F34"/>
    <w:rsid w:val="00074A38"/>
    <w:rsid w:val="00134183"/>
    <w:rsid w:val="00135E5F"/>
    <w:rsid w:val="00166008"/>
    <w:rsid w:val="001670D7"/>
    <w:rsid w:val="001D5245"/>
    <w:rsid w:val="00200A2F"/>
    <w:rsid w:val="002F730D"/>
    <w:rsid w:val="003D1B37"/>
    <w:rsid w:val="00510622"/>
    <w:rsid w:val="0053139E"/>
    <w:rsid w:val="005363EF"/>
    <w:rsid w:val="006727EE"/>
    <w:rsid w:val="006B53F0"/>
    <w:rsid w:val="006D7853"/>
    <w:rsid w:val="009A00E4"/>
    <w:rsid w:val="00AF7FB6"/>
    <w:rsid w:val="00B80A73"/>
    <w:rsid w:val="00C14C6A"/>
    <w:rsid w:val="00CD472E"/>
    <w:rsid w:val="00D44495"/>
    <w:rsid w:val="00D7238C"/>
    <w:rsid w:val="00DB6C69"/>
    <w:rsid w:val="00F14BF7"/>
    <w:rsid w:val="00F82540"/>
    <w:rsid w:val="00FA13B2"/>
    <w:rsid w:val="322B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213</Characters>
  <Lines>5</Lines>
  <Paragraphs>7</Paragraphs>
  <TotalTime>0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青萝</cp:lastModifiedBy>
  <dcterms:modified xsi:type="dcterms:W3CDTF">2026-03-18T08:15:39Z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eyJoZGlkIjoiNWY3M2JmMjhjOTRjYzI0YTE2MjcyMTRkYTIxNjY1NzAiLCJ1c2VySWQiOiIxMjA0OTc0MTAwIn0=</vt:lpwstr>
  </property>
  <property fmtid="{D5CDD505-2E9C-101B-9397-08002B2CF9AE}" pid="3" name="KSOProductBuildVer">
    <vt:lpwstr>2052-12.1.0.25225</vt:lpwstr>
  </property>
  <property fmtid="{D5CDD505-2E9C-101B-9397-08002B2CF9AE}" pid="4" name="ICV">
    <vt:lpwstr>507889DC6B91470D962694D5959B8D89_13</vt:lpwstr>
  </property>
</Properties>
</file>