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计量表产品采购清单、产品说明及设备材料表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一、计量表产品采购清单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产品名称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单价（元）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总价（元）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智能水表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DN15，旋翼式，IC卡预</w:t>
            </w:r>
            <w:r>
              <w:rPr>
                <w:rFonts w:eastAsia="等线" w:ascii="Arial" w:cs="Arial" w:hAnsi="Arial"/>
                <w:sz w:val="22"/>
              </w:rPr>
              <w:t>付费，精度等级2级，工作压力0.1-1.0MPa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14000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家用，</w:t>
            </w:r>
            <w:r>
              <w:rPr>
                <w:rFonts w:eastAsia="等线" w:ascii="Arial" w:cs="Arial" w:hAnsi="Arial"/>
                <w:sz w:val="22"/>
              </w:rPr>
              <w:t>含IC卡、读卡器，防水等级IP68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智能电表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单相，220V，5(60)A，精度等级1级，远程</w:t>
            </w:r>
            <w:r>
              <w:rPr>
                <w:rFonts w:eastAsia="等线" w:ascii="Arial" w:cs="Arial" w:hAnsi="Arial"/>
                <w:sz w:val="22"/>
              </w:rPr>
              <w:t>抄表，RS485通讯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14400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家用/小型商铺，支持远程充值、数据上传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三相智能电表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三相四线，380V，10(40)A，精度等级0.5级，远程抄表，带峰谷</w:t>
            </w:r>
            <w:r>
              <w:rPr>
                <w:rFonts w:eastAsia="等线" w:ascii="Arial" w:cs="Arial" w:hAnsi="Arial"/>
                <w:sz w:val="22"/>
              </w:rPr>
              <w:t>计量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560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11200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工业/商铺大功率用电，含通讯模块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智能燃气表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G1.6，膜式，IC卡预付费，精度等级1.5级，工作</w:t>
            </w:r>
            <w:r>
              <w:rPr>
                <w:rFonts w:eastAsia="等线" w:ascii="Arial" w:cs="Arial" w:hAnsi="Arial"/>
                <w:sz w:val="22"/>
              </w:rPr>
              <w:t>压力10kPa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14400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家用，防泄漏提示，含IC卡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热量表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DN20，超声波式，</w:t>
            </w:r>
            <w:r>
              <w:rPr>
                <w:rFonts w:eastAsia="等线" w:ascii="Arial" w:cs="Arial" w:hAnsi="Arial"/>
                <w:sz w:val="22"/>
              </w:rPr>
              <w:t>精度等级2级，工作温度5-95℃，RS485通讯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25500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集中</w:t>
            </w:r>
            <w:r>
              <w:rPr>
                <w:rFonts w:eastAsia="等线" w:ascii="Arial" w:cs="Arial" w:hAnsi="Arial"/>
                <w:sz w:val="22"/>
              </w:rPr>
              <w:t>供暖用，可远程传输热量数据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压力表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Y-100，量程0-1.6MPa，精度等级1.</w:t>
            </w:r>
            <w:r>
              <w:rPr>
                <w:rFonts w:eastAsia="等线" w:ascii="Arial" w:cs="Arial" w:hAnsi="Arial"/>
                <w:sz w:val="22"/>
              </w:rPr>
              <w:t>6级，径向安装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配套计量表、管道使用，不锈钢材质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流量计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DN50</w:t>
            </w:r>
            <w:r>
              <w:rPr>
                <w:rFonts w:eastAsia="等线" w:ascii="Arial" w:cs="Arial" w:hAnsi="Arial"/>
                <w:sz w:val="22"/>
              </w:rPr>
              <w:t>，电磁式，精度等级0.5级，工作压力0.6-2.5MPa，RS4</w:t>
            </w:r>
            <w:r>
              <w:rPr>
                <w:rFonts w:eastAsia="等线" w:ascii="Arial" w:cs="Arial" w:hAnsi="Arial"/>
                <w:sz w:val="22"/>
              </w:rPr>
              <w:t>85通讯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工业管道用，耐腐蚀，适用于多种</w:t>
            </w:r>
            <w:r>
              <w:rPr>
                <w:rFonts w:eastAsia="等线" w:ascii="Arial" w:cs="Arial" w:hAnsi="Arial"/>
                <w:sz w:val="22"/>
              </w:rPr>
              <w:t>介质</w:t>
            </w:r>
          </w:p>
        </w:tc>
      </w:tr>
      <w:tr>
        <w:tc>
          <w:tcPr>
            <w:tcW w:w="621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94200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含税、含运费、含安装指导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二、计量表产品说明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（一）智能水表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产品用途：主要用于家用及小型商户的自来水计量，实现水量精准统计、IC卡预付费控制，避免欠费停水，同时支持水量数据查询、剩余水量提醒。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核心参数：规格DN15，旋翼式结构，精度等级2级，工作压力0.1-1.0MPa，防水等级IP68，使用温度0-40℃，使用寿命≥6年，IC卡可反复充值，支持挂失、补卡功能。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产品特点：防滴漏设计，减少计量误差；外壳采用黄铜材质，耐腐蚀、抗老化；自带液晶显示屏，清晰显示剩余水量、累计用水量；具备过载保护、防拆卸功能，确保计量准确性。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（二）智能电表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单相智能电表：适用于家用、小型商铺等单相用电场景，计量220V电压下的用电量，精度等级1级，误差小、计量准确；支持远程抄表、远程充值，无需人工上门操作，RS485通讯接口可对接用电管理系统，实现用电量实时监控、数据统计分析，使用寿命≥8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三相智能电表：适用于工业生产、大型商铺等三相四线用电场景，计量380V电压下的大功率用电量，精度等级0.5级，具备峰谷分时计量功能，可区分不同时段用电量，便于用电成本管控；支持远程抄表、故障报警、过载保护，外壳采用阻燃材质，安全可靠，使用寿命≥10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（三）智能燃气表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产品用途：用于家用燃气计量，实现IC卡预付费控制，精准统计燃气用量，预防燃气泄漏，保障使用安全。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核心参数：规格G1.6，膜式计量结构，精度等级1.5级，工作压力10kPa，使用温度-10-40℃，使用寿命≥8年，IC卡预付费设计，剩余气量不足时自动提醒，气量用尽后自动关阀。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产品特点：具备防泄漏、防拆卸、防倒装功能；外壳密封性能好，防潮、防尘；液晶显示屏可显示累计用气量、剩余气量、电池电量，便于用户查看；支持挂失补卡，避免燃气损失。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（四）热量表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产品用途：用于集中供暖系统，计量用户消耗的热量，实现按热量收费，兼顾节能与公平。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核心参数：规格DN20，超声波计量方式，精度等级2级，工作温度5-95℃，工作压力0.1-1.6MPa，RS485通讯接口，可远程传输热量数据，使用寿命≥10年。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产品特点：计量精度高，不受水质影响；无机械磨损，运行稳定，维护成本低；具备热量、流量、温度等多参数显示，可实时监控供暖情况；抗干扰能力强，适应复杂供暖环境。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（五）压力表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产品用途：配套计量表、管道使用，用于监测管道内介质（水、气、油等）的压力，及时发现压力异常，保障设备安全运行。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核心参数：量程0-1.6MPa，精度等级1.6级，表盘直径100mm，径向安装，不锈钢材质，耐腐蚀性强，使用温度-20-60℃，误差范围≤±1.6%。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产品特点：表盘清晰，读数方便；结构坚固，抗震性能好；密封性能优良，不易泄漏；安装便捷，适配多种管道接口。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（六）流量计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产品用途：用于工业管道内介质（水、污水、化学试剂等）的流量计量，适用于化工、水处理、制造业等场景，实现流量精准监测与统计。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核心参数：规格DN50，电磁式计量方式，精度等级0.5级，工作压力0.6-2.5MPa，工作温度0-80℃，RS485通讯接口，可远程传输流量数据，防护等级IP65。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产品特点：耐腐蚀、耐磨损，适用于多种腐蚀性介质；无节流部件，压力损失小，节能效果好；计量范围广，可适应不同流量工况；具备故障报警、自我诊断功能，维护便捷。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b w:val="true"/>
          <w:sz w:val="36"/>
        </w:rPr>
        <w:t>三、设备材料表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单价（元）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总价（元）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铜质阀门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DN15，球阀，耐压1.6MPa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智能水表、燃气表配套，控制介质</w:t>
            </w:r>
            <w:r>
              <w:rPr>
                <w:rFonts w:eastAsia="等线" w:ascii="Arial" w:cs="Arial" w:hAnsi="Arial"/>
                <w:sz w:val="22"/>
              </w:rPr>
              <w:t>通断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不锈钢接头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DN15/20/50，内螺纹，耐腐蚀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计量表</w:t>
            </w:r>
            <w:r>
              <w:rPr>
                <w:rFonts w:eastAsia="等线" w:ascii="Arial" w:cs="Arial" w:hAnsi="Arial"/>
                <w:sz w:val="22"/>
              </w:rPr>
              <w:t>与管道连接，固定、密封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密封垫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橡胶材质，适配DN15/20/50接口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片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750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防止接口泄漏，增强密封性能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IC卡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非接触式，适配</w:t>
            </w:r>
            <w:r>
              <w:rPr>
                <w:rFonts w:eastAsia="等线" w:ascii="Arial" w:cs="Arial" w:hAnsi="Arial"/>
                <w:sz w:val="22"/>
              </w:rPr>
              <w:t>水表、燃气表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预付费充值、身份识别，备用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读卡器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USB</w:t>
            </w:r>
            <w:r>
              <w:rPr>
                <w:rFonts w:eastAsia="等线" w:ascii="Arial" w:cs="Arial" w:hAnsi="Arial"/>
                <w:sz w:val="22"/>
              </w:rPr>
              <w:t>接口，适配水表、燃气表IC卡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IC卡充值、数据读取、挂失</w:t>
            </w:r>
            <w:r>
              <w:rPr>
                <w:rFonts w:eastAsia="等线" w:ascii="Arial" w:cs="Arial" w:hAnsi="Arial"/>
                <w:sz w:val="22"/>
              </w:rPr>
              <w:t>操作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通讯线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RVV4*0.75mm²，屏蔽线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1750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智能电表、热量表、流量计远程通讯</w:t>
            </w:r>
            <w:r>
              <w:rPr>
                <w:rFonts w:eastAsia="等线" w:ascii="Arial" w:cs="Arial" w:hAnsi="Arial"/>
                <w:sz w:val="22"/>
              </w:rPr>
              <w:t>连接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计量表保护盒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塑料材质，防水、防尘，适配各类计量表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5875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保护计量表，防止损坏、灰尘进入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固定支架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不锈钢材质，适配DN15-DN50计量表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4230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固定计量表，防止松动、移位</w:t>
            </w:r>
          </w:p>
        </w:tc>
      </w:tr>
      <w:tr>
        <w:tc>
          <w:tcPr>
            <w:tcW w:w="621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20105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计量表安装、配套使用</w:t>
            </w:r>
            <w:r>
              <w:rPr>
                <w:rFonts w:eastAsia="等线" w:ascii="Arial" w:cs="Arial" w:hAnsi="Arial"/>
                <w:sz w:val="22"/>
              </w:rPr>
              <w:t>，含配件损耗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补充说明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本采购清单及设备材料表中的数量、单价可根据实际采购需求调整，总价随数量、单价变动同步调整。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所有产品均符合国家相关计量标准，提供合格证书、检测报告，质量保证，质保期≥1年（具体质保期限按产品型号执行）。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设备材料均为计量表安装配套专用，规格与采购清单中的计量表完全适配，可直接用于安装施工。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报价含税费、运费、安装指导费用，不含现场安装施工费用，如需安装，可另行协商。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2026-03-29T08:59:45Z</dcterms:created>
  <dc:creator>Apache POI</dc:creator>
</cp:coreProperties>
</file>