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2A50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F70D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室内气流组织模拟分析报告</w:t>
      </w:r>
    </w:p>
    <w:p w14:paraId="2B880DD0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5.1.2 条款要求）</w:t>
      </w:r>
    </w:p>
    <w:p w14:paraId="1D86BABC" w14:textId="77777777" w:rsidR="001F70DC" w:rsidRPr="001F70DC" w:rsidRDefault="001F70DC" w:rsidP="001F70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DEB5B55">
          <v:rect id="_x0000_i1025" style="width:0;height:1.5pt" o:hralign="center" o:hrstd="t" o:hr="t" fillcolor="#a0a0a0" stroked="f"/>
        </w:pict>
      </w:r>
    </w:p>
    <w:p w14:paraId="54B66D6D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7590D219" w14:textId="3E7EF9F3" w:rsidR="001F70DC" w:rsidRPr="001F70DC" w:rsidRDefault="001F70DC" w:rsidP="001F70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</w:t>
      </w:r>
      <w:r w:rsidRPr="001F70DC"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旧馆新厅——基于低碳共生改造的公共图书馆设计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 xml:space="preserve"> </w:t>
      </w:r>
    </w:p>
    <w:p w14:paraId="4FD911AD" w14:textId="18DA65DB" w:rsidR="001F70DC" w:rsidRPr="001F70DC" w:rsidRDefault="001F70DC" w:rsidP="001F70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河南工业大学建筑学院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_____________</w:t>
      </w:r>
    </w:p>
    <w:p w14:paraId="5587F8C8" w14:textId="58068170" w:rsidR="001F70DC" w:rsidRPr="001F70DC" w:rsidRDefault="001F70DC" w:rsidP="001F70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河南工业大学建筑学院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_____________</w:t>
      </w:r>
    </w:p>
    <w:p w14:paraId="5C5FEFD0" w14:textId="0CA09C9A" w:rsidR="001F70DC" w:rsidRPr="001F70DC" w:rsidRDefault="001F70DC" w:rsidP="001F70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河南工业大学建筑学院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_____________</w:t>
      </w:r>
    </w:p>
    <w:p w14:paraId="677FF2A0" w14:textId="64806236" w:rsidR="001F70DC" w:rsidRPr="001F70DC" w:rsidRDefault="001F70DC" w:rsidP="001F70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</w:t>
      </w:r>
      <w:r w:rsidRPr="001F70DC"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5268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___ m²</w:t>
      </w:r>
    </w:p>
    <w:p w14:paraId="328BCBD4" w14:textId="5D16F421" w:rsidR="001F70DC" w:rsidRPr="001F70DC" w:rsidRDefault="001F70DC" w:rsidP="001F70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___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3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___ 层；地下 ___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0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___ 层</w:t>
      </w:r>
    </w:p>
    <w:p w14:paraId="3817467A" w14:textId="65EB9D03" w:rsidR="001F70DC" w:rsidRPr="001F70DC" w:rsidRDefault="001F70DC" w:rsidP="001F70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设计日期：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2026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___ 年 ___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3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___ 月 ___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  <w14:ligatures w14:val="none"/>
        </w:rPr>
        <w:t>17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___ 日</w:t>
      </w:r>
    </w:p>
    <w:p w14:paraId="6FF79494" w14:textId="77777777" w:rsidR="001F70DC" w:rsidRPr="001F70DC" w:rsidRDefault="001F70DC" w:rsidP="001F70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模拟软件：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建筑通风计算软件 Vent2025（或同等 CFD 软件）</w:t>
      </w:r>
    </w:p>
    <w:p w14:paraId="080BDEF1" w14:textId="77777777" w:rsidR="001F70DC" w:rsidRPr="001F70DC" w:rsidRDefault="001F70DC" w:rsidP="001F70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软件版本：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</w:t>
      </w:r>
    </w:p>
    <w:p w14:paraId="4A7469B0" w14:textId="77777777" w:rsidR="001F70DC" w:rsidRPr="001F70DC" w:rsidRDefault="001F70DC" w:rsidP="001F70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研发单位：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北京绿建软件股份有限公司</w:t>
      </w:r>
    </w:p>
    <w:p w14:paraId="6F07703B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本报告用于对本项目厨房、餐厅、打印复印室、卫生间、地下车库等区域的室内气流组织进行模拟分析，验证是否满足 </w:t>
      </w: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5.1.2 控制项：防止污染空气串通与排气倒灌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的要求。</w:t>
      </w:r>
    </w:p>
    <w:p w14:paraId="0B698BD6" w14:textId="77777777" w:rsidR="001F70DC" w:rsidRPr="001F70DC" w:rsidRDefault="001F70DC" w:rsidP="001F70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1BBD18">
          <v:rect id="_x0000_i1026" style="width:0;height:1.5pt" o:hralign="center" o:hrstd="t" o:hr="t" fillcolor="#a0a0a0" stroked="f"/>
        </w:pict>
      </w:r>
    </w:p>
    <w:p w14:paraId="6B2642B8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二、计算依据</w:t>
      </w:r>
    </w:p>
    <w:p w14:paraId="35DA6C9A" w14:textId="77777777" w:rsidR="001F70DC" w:rsidRPr="001F70DC" w:rsidRDefault="001F70DC" w:rsidP="001F70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17852F2F" w14:textId="77777777" w:rsidR="001F70DC" w:rsidRPr="001F70DC" w:rsidRDefault="001F70DC" w:rsidP="001F70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《绿色建筑评价技术细则》</w:t>
      </w:r>
    </w:p>
    <w:p w14:paraId="6B6FCC61" w14:textId="77777777" w:rsidR="001F70DC" w:rsidRPr="001F70DC" w:rsidRDefault="001F70DC" w:rsidP="001F70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《建筑通风效果测试与评价标准》JGJ/T 309—2013</w:t>
      </w:r>
    </w:p>
    <w:p w14:paraId="3B0088D2" w14:textId="77777777" w:rsidR="001F70DC" w:rsidRPr="001F70DC" w:rsidRDefault="001F70DC" w:rsidP="001F70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《民用建筑供暖通风与空气调节设计规范》GB 50736</w:t>
      </w:r>
    </w:p>
    <w:p w14:paraId="1E8DA334" w14:textId="77777777" w:rsidR="001F70DC" w:rsidRPr="001F70DC" w:rsidRDefault="001F70DC" w:rsidP="001F70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</w:t>
      </w:r>
    </w:p>
    <w:p w14:paraId="3ABABD3C" w14:textId="77777777" w:rsidR="001F70DC" w:rsidRPr="001F70DC" w:rsidRDefault="001F70DC" w:rsidP="001F70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项目建筑、暖通、结构等施工图资料</w:t>
      </w:r>
    </w:p>
    <w:p w14:paraId="28FA7B3E" w14:textId="77777777" w:rsidR="001F70DC" w:rsidRPr="001F70DC" w:rsidRDefault="001F70DC" w:rsidP="001F70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322D3E">
          <v:rect id="_x0000_i1027" style="width:0;height:1.5pt" o:hralign="center" o:hrstd="t" o:hr="t" fillcolor="#a0a0a0" stroked="f"/>
        </w:pict>
      </w:r>
    </w:p>
    <w:p w14:paraId="2C56C833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三、5.1.2 条款要求</w:t>
      </w:r>
    </w:p>
    <w:p w14:paraId="184B1BBB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根据《绿色建筑评价标准》5.1.2：</w:t>
      </w:r>
    </w:p>
    <w:p w14:paraId="14738830" w14:textId="77777777" w:rsidR="001F70DC" w:rsidRPr="001F70DC" w:rsidRDefault="001F70DC" w:rsidP="001F70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应采取措施避免厨房、餐厅、打印复印室、卫生间、地下车库等区域的空气和污染物串通到其他空间；</w:t>
      </w:r>
    </w:p>
    <w:p w14:paraId="2F3C5635" w14:textId="77777777" w:rsidR="001F70DC" w:rsidRPr="001F70DC" w:rsidRDefault="001F70DC" w:rsidP="001F70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应防止厨房、卫生间的排气倒灌；</w:t>
      </w:r>
    </w:p>
    <w:p w14:paraId="38C3EEA5" w14:textId="77777777" w:rsidR="001F70DC" w:rsidRPr="001F70DC" w:rsidRDefault="001F70DC" w:rsidP="001F70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应保证污染源区域处于 </w:t>
      </w: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负压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状态；</w:t>
      </w:r>
    </w:p>
    <w:p w14:paraId="4FA6FD0B" w14:textId="77777777" w:rsidR="001F70DC" w:rsidRPr="001F70DC" w:rsidRDefault="001F70DC" w:rsidP="001F70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应确保排风路径合理、排风口位置不造成二次污染。</w:t>
      </w:r>
    </w:p>
    <w:p w14:paraId="54466550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本报告通过 CFD 模拟验证上述要求是否满足。</w:t>
      </w:r>
    </w:p>
    <w:p w14:paraId="2BA9917E" w14:textId="77777777" w:rsidR="001F70DC" w:rsidRPr="001F70DC" w:rsidRDefault="001F70DC" w:rsidP="001F70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FE701A">
          <v:rect id="_x0000_i1028" style="width:0;height:1.5pt" o:hralign="center" o:hrstd="t" o:hr="t" fillcolor="#a0a0a0" stroked="f"/>
        </w:pict>
      </w:r>
    </w:p>
    <w:p w14:paraId="233F6A0A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F70D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四、技术措施</w:t>
      </w:r>
    </w:p>
    <w:p w14:paraId="52D3BE40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本项目在设计中采取以下措施防止污染空气串通：</w:t>
      </w:r>
    </w:p>
    <w:p w14:paraId="20367511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厨房</w:t>
      </w:r>
    </w:p>
    <w:p w14:paraId="6435E284" w14:textId="77777777" w:rsidR="001F70DC" w:rsidRPr="001F70DC" w:rsidRDefault="001F70DC" w:rsidP="001F70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设置可关闭的门；</w:t>
      </w:r>
    </w:p>
    <w:p w14:paraId="023FDDE3" w14:textId="77777777" w:rsidR="001F70DC" w:rsidRPr="001F70DC" w:rsidRDefault="001F70DC" w:rsidP="001F70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厨房保持 </w:t>
      </w: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负压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（排风量 &gt; 补风量）；</w:t>
      </w:r>
    </w:p>
    <w:p w14:paraId="67301193" w14:textId="77777777" w:rsidR="001F70DC" w:rsidRPr="001F70DC" w:rsidRDefault="001F70DC" w:rsidP="001F70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设置独立排油烟系统；</w:t>
      </w:r>
    </w:p>
    <w:p w14:paraId="3A1F1284" w14:textId="77777777" w:rsidR="001F70DC" w:rsidRPr="001F70DC" w:rsidRDefault="001F70DC" w:rsidP="001F70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排风道竖向布置，顶部设防倒灌风帽；</w:t>
      </w:r>
    </w:p>
    <w:p w14:paraId="551621D3" w14:textId="77777777" w:rsidR="001F70DC" w:rsidRPr="001F70DC" w:rsidRDefault="001F70DC" w:rsidP="001F70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排风口远离新风口及人员活动区；</w:t>
      </w:r>
    </w:p>
    <w:p w14:paraId="4D1C8D9E" w14:textId="77777777" w:rsidR="001F70DC" w:rsidRPr="001F70DC" w:rsidRDefault="001F70DC" w:rsidP="001F70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采用止回阀防止倒灌。</w:t>
      </w:r>
    </w:p>
    <w:p w14:paraId="5B71CACD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餐厅</w:t>
      </w:r>
    </w:p>
    <w:p w14:paraId="377E0399" w14:textId="77777777" w:rsidR="001F70DC" w:rsidRPr="001F70DC" w:rsidRDefault="001F70DC" w:rsidP="001F70D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设置可关闭的门；</w:t>
      </w:r>
    </w:p>
    <w:p w14:paraId="785CD859" w14:textId="77777777" w:rsidR="001F70DC" w:rsidRPr="001F70DC" w:rsidRDefault="001F70DC" w:rsidP="001F70D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设置独立排风系统；</w:t>
      </w:r>
    </w:p>
    <w:p w14:paraId="1CE4D162" w14:textId="77777777" w:rsidR="001F70DC" w:rsidRPr="001F70DC" w:rsidRDefault="001F70DC" w:rsidP="001F70D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进排风口</w:t>
      </w:r>
      <w:proofErr w:type="gramEnd"/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布置避免短路；</w:t>
      </w:r>
    </w:p>
    <w:p w14:paraId="11416A9B" w14:textId="77777777" w:rsidR="001F70DC" w:rsidRPr="001F70DC" w:rsidRDefault="001F70DC" w:rsidP="001F70D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保持轻微负压。</w:t>
      </w:r>
    </w:p>
    <w:p w14:paraId="15A37329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打印复印室</w:t>
      </w:r>
    </w:p>
    <w:p w14:paraId="3A859DDF" w14:textId="77777777" w:rsidR="001F70DC" w:rsidRPr="001F70DC" w:rsidRDefault="001F70DC" w:rsidP="001F70D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设置局部排风；</w:t>
      </w:r>
    </w:p>
    <w:p w14:paraId="330653C5" w14:textId="77777777" w:rsidR="001F70DC" w:rsidRPr="001F70DC" w:rsidRDefault="001F70DC" w:rsidP="001F70D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保持负压；</w:t>
      </w:r>
    </w:p>
    <w:p w14:paraId="14C88BA7" w14:textId="77777777" w:rsidR="001F70DC" w:rsidRPr="001F70DC" w:rsidRDefault="001F70DC" w:rsidP="001F70D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排风口远离办公区。</w:t>
      </w:r>
    </w:p>
    <w:p w14:paraId="6CA24C66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卫生间</w:t>
      </w:r>
    </w:p>
    <w:p w14:paraId="2959D0E1" w14:textId="77777777" w:rsidR="001F70DC" w:rsidRPr="001F70DC" w:rsidRDefault="001F70DC" w:rsidP="001F70D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设置机械排风；</w:t>
      </w:r>
    </w:p>
    <w:p w14:paraId="75AF09E6" w14:textId="77777777" w:rsidR="001F70DC" w:rsidRPr="001F70DC" w:rsidRDefault="001F70DC" w:rsidP="001F70D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设置止回阀；</w:t>
      </w:r>
    </w:p>
    <w:p w14:paraId="571BA54E" w14:textId="77777777" w:rsidR="001F70DC" w:rsidRPr="001F70DC" w:rsidRDefault="001F70DC" w:rsidP="001F70D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保持负压；</w:t>
      </w:r>
    </w:p>
    <w:p w14:paraId="5AA178C7" w14:textId="77777777" w:rsidR="001F70DC" w:rsidRPr="001F70DC" w:rsidRDefault="001F70DC" w:rsidP="001F70D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排风道独立布置。</w:t>
      </w:r>
    </w:p>
    <w:p w14:paraId="7FA34328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4.5 地下车库</w:t>
      </w:r>
    </w:p>
    <w:p w14:paraId="35543FB5" w14:textId="77777777" w:rsidR="001F70DC" w:rsidRPr="001F70DC" w:rsidRDefault="001F70DC" w:rsidP="001F70D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设置机械排风 + 补风系统；</w:t>
      </w:r>
    </w:p>
    <w:p w14:paraId="7C1CC510" w14:textId="77777777" w:rsidR="001F70DC" w:rsidRPr="001F70DC" w:rsidRDefault="001F70DC" w:rsidP="001F70D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排风口布置避免污染回流；</w:t>
      </w:r>
    </w:p>
    <w:p w14:paraId="76C0ED7F" w14:textId="77777777" w:rsidR="001F70DC" w:rsidRPr="001F70DC" w:rsidRDefault="001F70DC" w:rsidP="001F70D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设置 CO/NOx 浓度联动控制。</w:t>
      </w:r>
    </w:p>
    <w:p w14:paraId="6264168C" w14:textId="77777777" w:rsidR="001F70DC" w:rsidRPr="001F70DC" w:rsidRDefault="001F70DC" w:rsidP="001F70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1F615A">
          <v:rect id="_x0000_i1029" style="width:0;height:1.5pt" o:hralign="center" o:hrstd="t" o:hr="t" fillcolor="#a0a0a0" stroked="f"/>
        </w:pict>
      </w:r>
    </w:p>
    <w:p w14:paraId="34C1EAFA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F70D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五、CFD 计算方法</w:t>
      </w:r>
    </w:p>
    <w:p w14:paraId="0E6044CD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 CFD（计算流体力学）方法对室内气流组织进行模拟。</w:t>
      </w:r>
    </w:p>
    <w:p w14:paraId="1E3C26FE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湍流模型</w:t>
      </w:r>
    </w:p>
    <w:p w14:paraId="04B0B2CC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采用 </w:t>
      </w: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standard k</w:t>
      </w: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ε 湍流模型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，适用于室内通风模拟。</w:t>
      </w:r>
    </w:p>
    <w:p w14:paraId="09C7EB65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边界条件</w:t>
      </w:r>
    </w:p>
    <w:p w14:paraId="559E2668" w14:textId="77777777" w:rsidR="001F70DC" w:rsidRPr="001F70DC" w:rsidRDefault="001F70DC" w:rsidP="001F70D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送风口：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设定送风速度或送风量；</w:t>
      </w:r>
    </w:p>
    <w:p w14:paraId="2F343DC5" w14:textId="77777777" w:rsidR="001F70DC" w:rsidRPr="001F70DC" w:rsidRDefault="001F70DC" w:rsidP="001F70D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排风口：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设定负压或排风量；</w:t>
      </w:r>
    </w:p>
    <w:p w14:paraId="02328E2E" w14:textId="77777777" w:rsidR="001F70DC" w:rsidRPr="001F70DC" w:rsidRDefault="001F70DC" w:rsidP="001F70D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门窗：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设定开闭状态；</w:t>
      </w:r>
    </w:p>
    <w:p w14:paraId="6885257E" w14:textId="77777777" w:rsidR="001F70DC" w:rsidRPr="001F70DC" w:rsidRDefault="001F70DC" w:rsidP="001F70D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墙体：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无滑移边界条件。</w:t>
      </w:r>
    </w:p>
    <w:p w14:paraId="56FC481D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求解方法</w:t>
      </w:r>
    </w:p>
    <w:p w14:paraId="27675C40" w14:textId="77777777" w:rsidR="001F70DC" w:rsidRPr="001F70DC" w:rsidRDefault="001F70DC" w:rsidP="001F70D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控制方程：连续性方程 + 动量方程 + 湍流方程；</w:t>
      </w:r>
    </w:p>
    <w:p w14:paraId="434AC350" w14:textId="77777777" w:rsidR="001F70DC" w:rsidRPr="001F70DC" w:rsidRDefault="001F70DC" w:rsidP="001F70D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差分格式：二阶迎风格式；</w:t>
      </w:r>
    </w:p>
    <w:p w14:paraId="2633B984" w14:textId="77777777" w:rsidR="001F70DC" w:rsidRPr="001F70DC" w:rsidRDefault="001F70DC" w:rsidP="001F70D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收敛标准：残差 &lt; 10</w:t>
      </w:r>
      <w:r w:rsidRPr="001F70DC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⁻⁵</w:t>
      </w: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960D48C" w14:textId="77777777" w:rsidR="001F70DC" w:rsidRPr="001F70DC" w:rsidRDefault="001F70DC" w:rsidP="001F70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9E66D3F">
          <v:rect id="_x0000_i1030" style="width:0;height:1.5pt" o:hralign="center" o:hrstd="t" o:hr="t" fillcolor="#a0a0a0" stroked="f"/>
        </w:pict>
      </w:r>
    </w:p>
    <w:p w14:paraId="02C6BF4D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F70D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六、模拟结果分析</w:t>
      </w:r>
    </w:p>
    <w:p w14:paraId="1DA5A88B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室内速度场分布</w:t>
      </w:r>
    </w:p>
    <w:p w14:paraId="773F9F7B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（此处插入 CFD 速度云图）</w:t>
      </w:r>
    </w:p>
    <w:p w14:paraId="5ED6315C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分析：</w:t>
      </w:r>
    </w:p>
    <w:p w14:paraId="5A30840A" w14:textId="77777777" w:rsidR="001F70DC" w:rsidRPr="001F70DC" w:rsidRDefault="001F70DC" w:rsidP="001F70D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厨房内部形成稳定负压；</w:t>
      </w:r>
    </w:p>
    <w:p w14:paraId="124669DF" w14:textId="77777777" w:rsidR="001F70DC" w:rsidRPr="001F70DC" w:rsidRDefault="001F70DC" w:rsidP="001F70D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餐厅气流组织均匀，无回流现象；</w:t>
      </w:r>
    </w:p>
    <w:p w14:paraId="32585B9E" w14:textId="77777777" w:rsidR="001F70DC" w:rsidRPr="001F70DC" w:rsidRDefault="001F70DC" w:rsidP="001F70D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卫生间排风有效，未出现倒灌；</w:t>
      </w:r>
    </w:p>
    <w:p w14:paraId="02BF7A71" w14:textId="77777777" w:rsidR="001F70DC" w:rsidRPr="001F70DC" w:rsidRDefault="001F70DC" w:rsidP="001F70D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打印室气流方向明确，污染空气未外泄；</w:t>
      </w:r>
    </w:p>
    <w:p w14:paraId="06C903D1" w14:textId="77777777" w:rsidR="001F70DC" w:rsidRPr="001F70DC" w:rsidRDefault="001F70DC" w:rsidP="001F70D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地下车库排风流线顺畅。</w:t>
      </w:r>
    </w:p>
    <w:p w14:paraId="68A41655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风速矢量图</w:t>
      </w:r>
    </w:p>
    <w:p w14:paraId="79F9AE8E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（此处插入 CFD 风速矢量图）</w:t>
      </w:r>
    </w:p>
    <w:p w14:paraId="7AAA7FE2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分析：</w:t>
      </w:r>
    </w:p>
    <w:p w14:paraId="79F8FC81" w14:textId="77777777" w:rsidR="001F70DC" w:rsidRPr="001F70DC" w:rsidRDefault="001F70DC" w:rsidP="001F70D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污染源区域气流方向均指向排风口；</w:t>
      </w:r>
    </w:p>
    <w:p w14:paraId="5FFBE75C" w14:textId="77777777" w:rsidR="001F70DC" w:rsidRPr="001F70DC" w:rsidRDefault="001F70DC" w:rsidP="001F70D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无明显短路风；</w:t>
      </w:r>
    </w:p>
    <w:p w14:paraId="5DE7900F" w14:textId="77777777" w:rsidR="001F70DC" w:rsidRPr="001F70DC" w:rsidRDefault="001F70DC" w:rsidP="001F70D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无污染空气向洁净区串通。</w:t>
      </w:r>
    </w:p>
    <w:p w14:paraId="178E6EE9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流线图</w:t>
      </w:r>
    </w:p>
    <w:p w14:paraId="4E41A3DB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（此处插入 CFD 流线图）</w:t>
      </w:r>
    </w:p>
    <w:p w14:paraId="4737DFC6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分析：</w:t>
      </w:r>
    </w:p>
    <w:p w14:paraId="45909941" w14:textId="77777777" w:rsidR="001F70DC" w:rsidRPr="001F70DC" w:rsidRDefault="001F70DC" w:rsidP="001F70D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流线分布合理；</w:t>
      </w:r>
    </w:p>
    <w:p w14:paraId="575422C9" w14:textId="77777777" w:rsidR="001F70DC" w:rsidRPr="001F70DC" w:rsidRDefault="001F70DC" w:rsidP="001F70D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厨房、卫生间排气流线顺畅，无倒灌迹象；</w:t>
      </w:r>
    </w:p>
    <w:p w14:paraId="51C7607F" w14:textId="77777777" w:rsidR="001F70DC" w:rsidRPr="001F70DC" w:rsidRDefault="001F70DC" w:rsidP="001F70D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餐厅、打印</w:t>
      </w:r>
      <w:proofErr w:type="gramStart"/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室保持</w:t>
      </w:r>
      <w:proofErr w:type="gramEnd"/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负压，</w:t>
      </w:r>
      <w:proofErr w:type="gramStart"/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流线未</w:t>
      </w:r>
      <w:proofErr w:type="gramEnd"/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外泄。</w:t>
      </w:r>
    </w:p>
    <w:p w14:paraId="68CDBC0E" w14:textId="77777777" w:rsidR="001F70DC" w:rsidRPr="001F70DC" w:rsidRDefault="001F70DC" w:rsidP="001F70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F9E286">
          <v:rect id="_x0000_i1031" style="width:0;height:1.5pt" o:hralign="center" o:hrstd="t" o:hr="t" fillcolor="#a0a0a0" stroked="f"/>
        </w:pict>
      </w:r>
    </w:p>
    <w:p w14:paraId="37B44FB6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F70D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七、结论</w:t>
      </w:r>
    </w:p>
    <w:p w14:paraId="1B62BECE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根据 CFD 模拟结果：</w:t>
      </w:r>
    </w:p>
    <w:p w14:paraId="363E9577" w14:textId="77777777" w:rsidR="001F70DC" w:rsidRPr="001F70DC" w:rsidRDefault="001F70DC" w:rsidP="001F70D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厨房、餐厅、打印复印室、卫生间、地下车库均保持合理负压；</w:t>
      </w:r>
    </w:p>
    <w:p w14:paraId="19F8CBA7" w14:textId="77777777" w:rsidR="001F70DC" w:rsidRPr="001F70DC" w:rsidRDefault="001F70DC" w:rsidP="001F70D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各区域排风顺畅，无倒灌现象；</w:t>
      </w:r>
    </w:p>
    <w:p w14:paraId="78A97BD7" w14:textId="77777777" w:rsidR="001F70DC" w:rsidRPr="001F70DC" w:rsidRDefault="001F70DC" w:rsidP="001F70D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污染空气未向其他区域串通；</w:t>
      </w:r>
    </w:p>
    <w:p w14:paraId="1900CD76" w14:textId="77777777" w:rsidR="001F70DC" w:rsidRPr="001F70DC" w:rsidRDefault="001F70DC" w:rsidP="001F70D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kern w:val="0"/>
          <w:sz w:val="24"/>
          <w:szCs w:val="24"/>
          <w14:ligatures w14:val="none"/>
        </w:rPr>
        <w:t>气流组织合理，符合《绿色建筑评价标准》5.1.2 条款要求。</w:t>
      </w:r>
    </w:p>
    <w:p w14:paraId="4ED6E023" w14:textId="77777777" w:rsidR="001F70DC" w:rsidRPr="001F70DC" w:rsidRDefault="001F70DC" w:rsidP="001F70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F70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本项目室内气流组织满足绿色建筑控制项 5.1.2，可作为绿色建筑申报材料使用。</w:t>
      </w:r>
    </w:p>
    <w:p w14:paraId="31F3F79F" w14:textId="77777777" w:rsidR="00156CF0" w:rsidRPr="001F70DC" w:rsidRDefault="00156CF0">
      <w:pPr>
        <w:rPr>
          <w:rFonts w:hint="eastAsia"/>
        </w:rPr>
      </w:pPr>
    </w:p>
    <w:sectPr w:rsidR="00156CF0" w:rsidRPr="001F7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AA7"/>
    <w:multiLevelType w:val="multilevel"/>
    <w:tmpl w:val="2A18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6B13"/>
    <w:multiLevelType w:val="multilevel"/>
    <w:tmpl w:val="1186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0028E"/>
    <w:multiLevelType w:val="multilevel"/>
    <w:tmpl w:val="5C6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B5C98"/>
    <w:multiLevelType w:val="multilevel"/>
    <w:tmpl w:val="E662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0612D"/>
    <w:multiLevelType w:val="multilevel"/>
    <w:tmpl w:val="6E52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82578"/>
    <w:multiLevelType w:val="multilevel"/>
    <w:tmpl w:val="5C1E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C7E63"/>
    <w:multiLevelType w:val="multilevel"/>
    <w:tmpl w:val="EF82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01EC4"/>
    <w:multiLevelType w:val="multilevel"/>
    <w:tmpl w:val="E74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66D7E"/>
    <w:multiLevelType w:val="multilevel"/>
    <w:tmpl w:val="6EC4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F2E2A"/>
    <w:multiLevelType w:val="multilevel"/>
    <w:tmpl w:val="9774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E382E"/>
    <w:multiLevelType w:val="multilevel"/>
    <w:tmpl w:val="058E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20687"/>
    <w:multiLevelType w:val="multilevel"/>
    <w:tmpl w:val="6DA0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9866F4"/>
    <w:multiLevelType w:val="multilevel"/>
    <w:tmpl w:val="E978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F74E6"/>
    <w:multiLevelType w:val="multilevel"/>
    <w:tmpl w:val="FC32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513223">
    <w:abstractNumId w:val="11"/>
  </w:num>
  <w:num w:numId="2" w16cid:durableId="363018226">
    <w:abstractNumId w:val="5"/>
  </w:num>
  <w:num w:numId="3" w16cid:durableId="227034569">
    <w:abstractNumId w:val="10"/>
  </w:num>
  <w:num w:numId="4" w16cid:durableId="1773626807">
    <w:abstractNumId w:val="12"/>
  </w:num>
  <w:num w:numId="5" w16cid:durableId="2036034617">
    <w:abstractNumId w:val="7"/>
  </w:num>
  <w:num w:numId="6" w16cid:durableId="2124615131">
    <w:abstractNumId w:val="2"/>
  </w:num>
  <w:num w:numId="7" w16cid:durableId="1310207994">
    <w:abstractNumId w:val="4"/>
  </w:num>
  <w:num w:numId="8" w16cid:durableId="1895464317">
    <w:abstractNumId w:val="6"/>
  </w:num>
  <w:num w:numId="9" w16cid:durableId="424618489">
    <w:abstractNumId w:val="8"/>
  </w:num>
  <w:num w:numId="10" w16cid:durableId="349451090">
    <w:abstractNumId w:val="9"/>
  </w:num>
  <w:num w:numId="11" w16cid:durableId="1595077">
    <w:abstractNumId w:val="1"/>
  </w:num>
  <w:num w:numId="12" w16cid:durableId="481583204">
    <w:abstractNumId w:val="0"/>
  </w:num>
  <w:num w:numId="13" w16cid:durableId="456948550">
    <w:abstractNumId w:val="3"/>
  </w:num>
  <w:num w:numId="14" w16cid:durableId="1827436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DC"/>
    <w:rsid w:val="00156CF0"/>
    <w:rsid w:val="001F70DC"/>
    <w:rsid w:val="0034542C"/>
    <w:rsid w:val="0041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59E"/>
  <w15:chartTrackingRefBased/>
  <w15:docId w15:val="{47BEDD6A-2C6C-4D29-8B84-0157F5CB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0D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0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0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0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0D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7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0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0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2026-03-17T05:25:00Z</dcterms:created>
  <dcterms:modified xsi:type="dcterms:W3CDTF">2026-03-17T05:27:00Z</dcterms:modified>
</cp:coreProperties>
</file>