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0F6A" w14:textId="77777777" w:rsidR="0073708F" w:rsidRPr="0073708F" w:rsidRDefault="0073708F" w:rsidP="0073708F">
      <w:pPr>
        <w:widowControl/>
        <w:spacing w:before="100" w:beforeAutospacing="1" w:after="100" w:afterAutospacing="1"/>
        <w:jc w:val="left"/>
        <w:outlineLvl w:val="0"/>
        <w:rPr>
          <w:rFonts w:ascii="宋体" w:eastAsia="宋体" w:hAnsi="宋体" w:cs="宋体"/>
          <w:b/>
          <w:bCs/>
          <w:kern w:val="36"/>
          <w:sz w:val="48"/>
          <w:szCs w:val="48"/>
          <w14:ligatures w14:val="none"/>
        </w:rPr>
      </w:pPr>
      <w:r w:rsidRPr="0073708F">
        <w:rPr>
          <w:rFonts w:ascii="宋体" w:eastAsia="宋体" w:hAnsi="宋体" w:cs="宋体"/>
          <w:b/>
          <w:bCs/>
          <w:kern w:val="36"/>
          <w:sz w:val="48"/>
          <w:szCs w:val="48"/>
          <w14:ligatures w14:val="none"/>
        </w:rPr>
        <w:t>河南工业大学嵩山路校区图书馆改造项目</w:t>
      </w:r>
    </w:p>
    <w:p w14:paraId="3290FA73" w14:textId="77777777" w:rsidR="0073708F" w:rsidRPr="0073708F" w:rsidRDefault="0073708F" w:rsidP="0073708F">
      <w:pPr>
        <w:widowControl/>
        <w:spacing w:before="100" w:beforeAutospacing="1" w:after="100" w:afterAutospacing="1"/>
        <w:jc w:val="left"/>
        <w:outlineLvl w:val="0"/>
        <w:rPr>
          <w:rFonts w:ascii="宋体" w:eastAsia="宋体" w:hAnsi="宋体" w:cs="宋体"/>
          <w:b/>
          <w:bCs/>
          <w:kern w:val="36"/>
          <w:sz w:val="48"/>
          <w:szCs w:val="48"/>
          <w14:ligatures w14:val="none"/>
        </w:rPr>
      </w:pPr>
      <w:r w:rsidRPr="0073708F">
        <w:rPr>
          <w:rFonts w:ascii="宋体" w:eastAsia="宋体" w:hAnsi="宋体" w:cs="宋体"/>
          <w:b/>
          <w:bCs/>
          <w:kern w:val="36"/>
          <w:sz w:val="48"/>
          <w:szCs w:val="48"/>
          <w14:ligatures w14:val="none"/>
        </w:rPr>
        <w:t>紧急疏散与应急救护管理制度</w:t>
      </w:r>
    </w:p>
    <w:p w14:paraId="7EE4D64E"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（满足《绿色建筑评价标准》GB/T 50378</w:t>
      </w:r>
      <w:r w:rsidRPr="0073708F">
        <w:rPr>
          <w:rFonts w:ascii="宋体" w:eastAsia="宋体" w:hAnsi="宋体" w:cs="宋体"/>
          <w:kern w:val="0"/>
          <w:sz w:val="24"/>
          <w:szCs w:val="24"/>
          <w14:ligatures w14:val="none"/>
        </w:rPr>
        <w:noBreakHyphen/>
        <w:t>2024 第 4.1.7 条款）</w:t>
      </w:r>
    </w:p>
    <w:p w14:paraId="2BFE67F2"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2614D12E">
          <v:rect id="_x0000_i1025" style="width:0;height:1.5pt" o:hralign="center" o:hrstd="t" o:hr="t" fillcolor="#a0a0a0" stroked="f"/>
        </w:pict>
      </w:r>
    </w:p>
    <w:p w14:paraId="59E68142"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一、编制目的</w:t>
      </w:r>
    </w:p>
    <w:p w14:paraId="7AF9B2B7"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为确保河南工业大学嵩山路校区图书馆在紧急情况下能够实现快速疏散、有效应急救护，并保持走廊、疏散通道等通行空间畅通，特制定本管理制度。本制度作为绿色建筑 4.1.7 条款的支撑文件。</w:t>
      </w:r>
    </w:p>
    <w:p w14:paraId="584A0C57"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07A9A8DB">
          <v:rect id="_x0000_i1026" style="width:0;height:1.5pt" o:hralign="center" o:hrstd="t" o:hr="t" fillcolor="#a0a0a0" stroked="f"/>
        </w:pict>
      </w:r>
    </w:p>
    <w:p w14:paraId="2BC85B2B"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二、编制依据</w:t>
      </w:r>
    </w:p>
    <w:p w14:paraId="405E5A3C" w14:textId="77777777" w:rsidR="0073708F" w:rsidRPr="0073708F" w:rsidRDefault="0073708F" w:rsidP="0073708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《绿色建筑评价标准》GB/T 50378</w:t>
      </w:r>
      <w:r w:rsidRPr="0073708F">
        <w:rPr>
          <w:rFonts w:ascii="宋体" w:eastAsia="宋体" w:hAnsi="宋体" w:cs="宋体"/>
          <w:kern w:val="0"/>
          <w:sz w:val="24"/>
          <w:szCs w:val="24"/>
          <w14:ligatures w14:val="none"/>
        </w:rPr>
        <w:noBreakHyphen/>
        <w:t>2024</w:t>
      </w:r>
    </w:p>
    <w:p w14:paraId="7EB892EC" w14:textId="77777777" w:rsidR="0073708F" w:rsidRPr="0073708F" w:rsidRDefault="0073708F" w:rsidP="0073708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《建筑设计防火规范》GB 50016</w:t>
      </w:r>
    </w:p>
    <w:p w14:paraId="09E973DB" w14:textId="77777777" w:rsidR="0073708F" w:rsidRPr="0073708F" w:rsidRDefault="0073708F" w:rsidP="0073708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《人员密集场所消防安全管理规定》</w:t>
      </w:r>
    </w:p>
    <w:p w14:paraId="5C0E3F72" w14:textId="77777777" w:rsidR="0073708F" w:rsidRPr="0073708F" w:rsidRDefault="0073708F" w:rsidP="0073708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《公共场所卫生管理条例》</w:t>
      </w:r>
    </w:p>
    <w:p w14:paraId="29A4DCAB" w14:textId="77777777" w:rsidR="0073708F" w:rsidRPr="0073708F" w:rsidRDefault="0073708F" w:rsidP="0073708F">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河南工业大学安全管理制度</w:t>
      </w:r>
    </w:p>
    <w:p w14:paraId="34B2674F"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12BF968E">
          <v:rect id="_x0000_i1027" style="width:0;height:1.5pt" o:hralign="center" o:hrstd="t" o:hr="t" fillcolor="#a0a0a0" stroked="f"/>
        </w:pict>
      </w:r>
    </w:p>
    <w:p w14:paraId="3B321DB6"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三、适用范围</w:t>
      </w:r>
    </w:p>
    <w:p w14:paraId="0CAAAB0F"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本制度适用于：</w:t>
      </w:r>
    </w:p>
    <w:p w14:paraId="0A710D0F" w14:textId="77777777" w:rsidR="0073708F" w:rsidRPr="0073708F" w:rsidRDefault="0073708F" w:rsidP="0073708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图书馆主楼各层走廊</w:t>
      </w:r>
    </w:p>
    <w:p w14:paraId="2E0EAB2D" w14:textId="77777777" w:rsidR="0073708F" w:rsidRPr="0073708F" w:rsidRDefault="0073708F" w:rsidP="0073708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疏散通道、楼梯间</w:t>
      </w:r>
    </w:p>
    <w:p w14:paraId="03C9B611" w14:textId="77777777" w:rsidR="0073708F" w:rsidRPr="0073708F" w:rsidRDefault="0073708F" w:rsidP="0073708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消防疏散出口</w:t>
      </w:r>
    </w:p>
    <w:p w14:paraId="6C5A600C" w14:textId="77777777" w:rsidR="0073708F" w:rsidRPr="0073708F" w:rsidRDefault="0073708F" w:rsidP="0073708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公共阅览区、报告厅、活动空间</w:t>
      </w:r>
    </w:p>
    <w:p w14:paraId="62239D33" w14:textId="77777777" w:rsidR="0073708F" w:rsidRPr="0073708F" w:rsidRDefault="0073708F" w:rsidP="0073708F">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应急救护设备配置区域</w:t>
      </w:r>
    </w:p>
    <w:p w14:paraId="0B529CA6"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5AFF7384">
          <v:rect id="_x0000_i1028" style="width:0;height:1.5pt" o:hralign="center" o:hrstd="t" o:hr="t" fillcolor="#a0a0a0" stroked="f"/>
        </w:pict>
      </w:r>
    </w:p>
    <w:p w14:paraId="7B504E17"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lastRenderedPageBreak/>
        <w:t>四、管理职责</w:t>
      </w:r>
    </w:p>
    <w:p w14:paraId="52D0B4A0"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4.1 后勤管理处</w:t>
      </w:r>
    </w:p>
    <w:p w14:paraId="2BAE4A19" w14:textId="77777777" w:rsidR="0073708F" w:rsidRPr="0073708F" w:rsidRDefault="0073708F" w:rsidP="0073708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负责疏散通道日常巡查与维护；</w:t>
      </w:r>
    </w:p>
    <w:p w14:paraId="585D711B" w14:textId="77777777" w:rsidR="0073708F" w:rsidRPr="0073708F" w:rsidRDefault="0073708F" w:rsidP="0073708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负责应急照明、疏散指示标志的维护；</w:t>
      </w:r>
    </w:p>
    <w:p w14:paraId="13C8F25A" w14:textId="77777777" w:rsidR="0073708F" w:rsidRPr="0073708F" w:rsidRDefault="0073708F" w:rsidP="0073708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负责应急救护设备（AED、急救箱）管理；</w:t>
      </w:r>
    </w:p>
    <w:p w14:paraId="1F061C7F" w14:textId="77777777" w:rsidR="0073708F" w:rsidRPr="0073708F" w:rsidRDefault="0073708F" w:rsidP="0073708F">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负责组织应急演练。</w:t>
      </w:r>
    </w:p>
    <w:p w14:paraId="487FF7A6"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4.2 图书馆管理办公室</w:t>
      </w:r>
    </w:p>
    <w:p w14:paraId="704C6807" w14:textId="77777777" w:rsidR="0073708F" w:rsidRPr="0073708F" w:rsidRDefault="0073708F" w:rsidP="0073708F">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负责人员疏散组织；</w:t>
      </w:r>
    </w:p>
    <w:p w14:paraId="3E3FD4BF" w14:textId="77777777" w:rsidR="0073708F" w:rsidRPr="0073708F" w:rsidRDefault="0073708F" w:rsidP="0073708F">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负责应急广播发布；</w:t>
      </w:r>
    </w:p>
    <w:p w14:paraId="31D17522" w14:textId="77777777" w:rsidR="0073708F" w:rsidRPr="0073708F" w:rsidRDefault="0073708F" w:rsidP="0073708F">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负责应急救护人员培训。</w:t>
      </w:r>
    </w:p>
    <w:p w14:paraId="4B8779B5"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4.3 安全保卫部门</w:t>
      </w:r>
    </w:p>
    <w:p w14:paraId="27550539" w14:textId="77777777" w:rsidR="0073708F" w:rsidRPr="0073708F" w:rsidRDefault="0073708F" w:rsidP="0073708F">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负责火灾、突发事件现场秩序维护；</w:t>
      </w:r>
    </w:p>
    <w:p w14:paraId="03B627D7" w14:textId="77777777" w:rsidR="0073708F" w:rsidRPr="0073708F" w:rsidRDefault="0073708F" w:rsidP="0073708F">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协助人员疏散与救护；</w:t>
      </w:r>
    </w:p>
    <w:p w14:paraId="7E230532" w14:textId="77777777" w:rsidR="0073708F" w:rsidRPr="0073708F" w:rsidRDefault="0073708F" w:rsidP="0073708F">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负责应急事件记录与上报。</w:t>
      </w:r>
    </w:p>
    <w:p w14:paraId="208B41CE"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14FF760F">
          <v:rect id="_x0000_i1029" style="width:0;height:1.5pt" o:hralign="center" o:hrstd="t" o:hr="t" fillcolor="#a0a0a0" stroked="f"/>
        </w:pict>
      </w:r>
    </w:p>
    <w:p w14:paraId="19685261"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五、疏散通道管理制度</w:t>
      </w:r>
    </w:p>
    <w:p w14:paraId="522D2536"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5.1 通道畅通要求</w:t>
      </w:r>
    </w:p>
    <w:p w14:paraId="28F95785" w14:textId="77777777" w:rsidR="0073708F" w:rsidRPr="0073708F" w:rsidRDefault="0073708F" w:rsidP="0073708F">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走廊、疏散通道、楼梯间不得堆放杂物；</w:t>
      </w:r>
    </w:p>
    <w:p w14:paraId="009F4710" w14:textId="77777777" w:rsidR="0073708F" w:rsidRPr="0073708F" w:rsidRDefault="0073708F" w:rsidP="0073708F">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禁止占用、堵塞安全出口；</w:t>
      </w:r>
    </w:p>
    <w:p w14:paraId="7975D7B2" w14:textId="77777777" w:rsidR="0073708F" w:rsidRPr="0073708F" w:rsidRDefault="0073708F" w:rsidP="0073708F">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禁止在疏散通道内设置影响通行的临时展板、家具等；</w:t>
      </w:r>
    </w:p>
    <w:p w14:paraId="38E0D249" w14:textId="77777777" w:rsidR="0073708F" w:rsidRPr="0073708F" w:rsidRDefault="0073708F" w:rsidP="0073708F">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疏散门保持可随时开启状态。</w:t>
      </w:r>
    </w:p>
    <w:p w14:paraId="23EFFAE3"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5.2 应急照明与疏散指示</w:t>
      </w:r>
    </w:p>
    <w:p w14:paraId="48788B10" w14:textId="77777777" w:rsidR="0073708F" w:rsidRPr="0073708F" w:rsidRDefault="0073708F" w:rsidP="0073708F">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所有疏散指示标志保持常亮；</w:t>
      </w:r>
    </w:p>
    <w:p w14:paraId="537BD248" w14:textId="77777777" w:rsidR="0073708F" w:rsidRPr="0073708F" w:rsidRDefault="0073708F" w:rsidP="0073708F">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应急照明灯具每月检查一次；</w:t>
      </w:r>
    </w:p>
    <w:p w14:paraId="503EFC75" w14:textId="77777777" w:rsidR="0073708F" w:rsidRPr="0073708F" w:rsidRDefault="0073708F" w:rsidP="0073708F">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发现损坏应在 24 小时内维修或更换。</w:t>
      </w:r>
    </w:p>
    <w:p w14:paraId="1B67E85A"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lastRenderedPageBreak/>
        <w:t>5.3 巡检制度（日期从 2025 年 9 月起）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2220"/>
        <w:gridCol w:w="1260"/>
        <w:gridCol w:w="798"/>
      </w:tblGrid>
      <w:tr w:rsidR="0073708F" w:rsidRPr="0073708F" w14:paraId="35BDBDDA" w14:textId="77777777">
        <w:trPr>
          <w:tblCellSpacing w:w="15" w:type="dxa"/>
        </w:trPr>
        <w:tc>
          <w:tcPr>
            <w:tcW w:w="0" w:type="auto"/>
            <w:vAlign w:val="center"/>
            <w:hideMark/>
          </w:tcPr>
          <w:p w14:paraId="7C4981FC"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日期</w:t>
            </w:r>
          </w:p>
        </w:tc>
        <w:tc>
          <w:tcPr>
            <w:tcW w:w="0" w:type="auto"/>
            <w:vAlign w:val="center"/>
            <w:hideMark/>
          </w:tcPr>
          <w:p w14:paraId="2B0C90B7"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巡检内容</w:t>
            </w:r>
          </w:p>
        </w:tc>
        <w:tc>
          <w:tcPr>
            <w:tcW w:w="0" w:type="auto"/>
            <w:vAlign w:val="center"/>
            <w:hideMark/>
          </w:tcPr>
          <w:p w14:paraId="1C18932D"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巡检情况</w:t>
            </w:r>
          </w:p>
        </w:tc>
        <w:tc>
          <w:tcPr>
            <w:tcW w:w="0" w:type="auto"/>
            <w:vAlign w:val="center"/>
            <w:hideMark/>
          </w:tcPr>
          <w:p w14:paraId="75D2DEE4"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责任人</w:t>
            </w:r>
          </w:p>
        </w:tc>
      </w:tr>
      <w:tr w:rsidR="0073708F" w:rsidRPr="0073708F" w14:paraId="3F665FCF" w14:textId="77777777">
        <w:trPr>
          <w:tblCellSpacing w:w="15" w:type="dxa"/>
        </w:trPr>
        <w:tc>
          <w:tcPr>
            <w:tcW w:w="0" w:type="auto"/>
            <w:vAlign w:val="center"/>
            <w:hideMark/>
          </w:tcPr>
          <w:p w14:paraId="4B2912C3"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2025.09.05</w:t>
            </w:r>
          </w:p>
        </w:tc>
        <w:tc>
          <w:tcPr>
            <w:tcW w:w="0" w:type="auto"/>
            <w:vAlign w:val="center"/>
            <w:hideMark/>
          </w:tcPr>
          <w:p w14:paraId="01C19005"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疏散通道是否畅通</w:t>
            </w:r>
          </w:p>
        </w:tc>
        <w:tc>
          <w:tcPr>
            <w:tcW w:w="0" w:type="auto"/>
            <w:vAlign w:val="center"/>
            <w:hideMark/>
          </w:tcPr>
          <w:p w14:paraId="79BEC6BC"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畅通</w:t>
            </w:r>
          </w:p>
        </w:tc>
        <w:tc>
          <w:tcPr>
            <w:tcW w:w="0" w:type="auto"/>
            <w:vAlign w:val="center"/>
            <w:hideMark/>
          </w:tcPr>
          <w:p w14:paraId="26DB1FF9"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后勤处</w:t>
            </w:r>
          </w:p>
        </w:tc>
      </w:tr>
      <w:tr w:rsidR="0073708F" w:rsidRPr="0073708F" w14:paraId="7533E947" w14:textId="77777777">
        <w:trPr>
          <w:tblCellSpacing w:w="15" w:type="dxa"/>
        </w:trPr>
        <w:tc>
          <w:tcPr>
            <w:tcW w:w="0" w:type="auto"/>
            <w:vAlign w:val="center"/>
            <w:hideMark/>
          </w:tcPr>
          <w:p w14:paraId="5576658F"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2025.09.12</w:t>
            </w:r>
          </w:p>
        </w:tc>
        <w:tc>
          <w:tcPr>
            <w:tcW w:w="0" w:type="auto"/>
            <w:vAlign w:val="center"/>
            <w:hideMark/>
          </w:tcPr>
          <w:p w14:paraId="3A23053A"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应急照明是否正常</w:t>
            </w:r>
          </w:p>
        </w:tc>
        <w:tc>
          <w:tcPr>
            <w:tcW w:w="0" w:type="auto"/>
            <w:vAlign w:val="center"/>
            <w:hideMark/>
          </w:tcPr>
          <w:p w14:paraId="6C8C5996"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正常</w:t>
            </w:r>
          </w:p>
        </w:tc>
        <w:tc>
          <w:tcPr>
            <w:tcW w:w="0" w:type="auto"/>
            <w:vAlign w:val="center"/>
            <w:hideMark/>
          </w:tcPr>
          <w:p w14:paraId="5F55AF53"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后勤处</w:t>
            </w:r>
          </w:p>
        </w:tc>
      </w:tr>
      <w:tr w:rsidR="0073708F" w:rsidRPr="0073708F" w14:paraId="0F699138" w14:textId="77777777">
        <w:trPr>
          <w:tblCellSpacing w:w="15" w:type="dxa"/>
        </w:trPr>
        <w:tc>
          <w:tcPr>
            <w:tcW w:w="0" w:type="auto"/>
            <w:vAlign w:val="center"/>
            <w:hideMark/>
          </w:tcPr>
          <w:p w14:paraId="638938BC"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2025.09.20</w:t>
            </w:r>
          </w:p>
        </w:tc>
        <w:tc>
          <w:tcPr>
            <w:tcW w:w="0" w:type="auto"/>
            <w:vAlign w:val="center"/>
            <w:hideMark/>
          </w:tcPr>
          <w:p w14:paraId="22526C86"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安全出口是否可开启</w:t>
            </w:r>
          </w:p>
        </w:tc>
        <w:tc>
          <w:tcPr>
            <w:tcW w:w="0" w:type="auto"/>
            <w:vAlign w:val="center"/>
            <w:hideMark/>
          </w:tcPr>
          <w:p w14:paraId="4F1A1D8E"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可正常开启</w:t>
            </w:r>
          </w:p>
        </w:tc>
        <w:tc>
          <w:tcPr>
            <w:tcW w:w="0" w:type="auto"/>
            <w:vAlign w:val="center"/>
            <w:hideMark/>
          </w:tcPr>
          <w:p w14:paraId="37ECB85D"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后勤处</w:t>
            </w:r>
          </w:p>
        </w:tc>
      </w:tr>
      <w:tr w:rsidR="0073708F" w:rsidRPr="0073708F" w14:paraId="401CD99F" w14:textId="77777777">
        <w:trPr>
          <w:tblCellSpacing w:w="15" w:type="dxa"/>
        </w:trPr>
        <w:tc>
          <w:tcPr>
            <w:tcW w:w="0" w:type="auto"/>
            <w:vAlign w:val="center"/>
            <w:hideMark/>
          </w:tcPr>
          <w:p w14:paraId="5FF4C51E"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2025.10.03</w:t>
            </w:r>
          </w:p>
        </w:tc>
        <w:tc>
          <w:tcPr>
            <w:tcW w:w="0" w:type="auto"/>
            <w:vAlign w:val="center"/>
            <w:hideMark/>
          </w:tcPr>
          <w:p w14:paraId="4C3AFD71"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指示标志是否完好</w:t>
            </w:r>
          </w:p>
        </w:tc>
        <w:tc>
          <w:tcPr>
            <w:tcW w:w="0" w:type="auto"/>
            <w:vAlign w:val="center"/>
            <w:hideMark/>
          </w:tcPr>
          <w:p w14:paraId="0E19C753"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完好</w:t>
            </w:r>
          </w:p>
        </w:tc>
        <w:tc>
          <w:tcPr>
            <w:tcW w:w="0" w:type="auto"/>
            <w:vAlign w:val="center"/>
            <w:hideMark/>
          </w:tcPr>
          <w:p w14:paraId="0E006484"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后勤处</w:t>
            </w:r>
          </w:p>
        </w:tc>
      </w:tr>
    </w:tbl>
    <w:p w14:paraId="2DD56F0C"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2760CE87">
          <v:rect id="_x0000_i1030" style="width:0;height:1.5pt" o:hralign="center" o:hrstd="t" o:hr="t" fillcolor="#a0a0a0" stroked="f"/>
        </w:pict>
      </w:r>
    </w:p>
    <w:p w14:paraId="7011E15E"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六、紧急疏散管理制度</w:t>
      </w:r>
    </w:p>
    <w:p w14:paraId="78FFD452"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6.1 疏散组织</w:t>
      </w:r>
    </w:p>
    <w:p w14:paraId="098153B1" w14:textId="77777777" w:rsidR="0073708F" w:rsidRPr="0073708F" w:rsidRDefault="0073708F" w:rsidP="0073708F">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各楼层设疏散负责人 1 名；</w:t>
      </w:r>
    </w:p>
    <w:p w14:paraId="41745131" w14:textId="77777777" w:rsidR="0073708F" w:rsidRPr="0073708F" w:rsidRDefault="0073708F" w:rsidP="0073708F">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疏散负责人负责组织本层人员撤离；</w:t>
      </w:r>
    </w:p>
    <w:p w14:paraId="265B9EDE" w14:textId="77777777" w:rsidR="0073708F" w:rsidRPr="0073708F" w:rsidRDefault="0073708F" w:rsidP="0073708F">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疏散路线张贴于各楼层显著位置。</w:t>
      </w:r>
    </w:p>
    <w:p w14:paraId="23EA6ADD"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6.2 疏散流程</w:t>
      </w:r>
    </w:p>
    <w:p w14:paraId="73126D4F" w14:textId="77777777" w:rsidR="0073708F" w:rsidRPr="0073708F" w:rsidRDefault="0073708F" w:rsidP="0073708F">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启动应急广播；</w:t>
      </w:r>
    </w:p>
    <w:p w14:paraId="24F8656A" w14:textId="77777777" w:rsidR="0073708F" w:rsidRPr="0073708F" w:rsidRDefault="0073708F" w:rsidP="0073708F">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疏散负责人组织人员按指定路线撤离；</w:t>
      </w:r>
    </w:p>
    <w:p w14:paraId="685754C5" w14:textId="77777777" w:rsidR="0073708F" w:rsidRPr="0073708F" w:rsidRDefault="0073708F" w:rsidP="0073708F">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保卫人员维持秩序；</w:t>
      </w:r>
    </w:p>
    <w:p w14:paraId="795BEB6B" w14:textId="77777777" w:rsidR="0073708F" w:rsidRPr="0073708F" w:rsidRDefault="0073708F" w:rsidP="0073708F">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到达安全集合点后清点人数；</w:t>
      </w:r>
    </w:p>
    <w:p w14:paraId="5663709D" w14:textId="77777777" w:rsidR="0073708F" w:rsidRPr="0073708F" w:rsidRDefault="0073708F" w:rsidP="0073708F">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上报应急指挥组。</w:t>
      </w:r>
    </w:p>
    <w:p w14:paraId="3FE423E8"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6.3 疏散演练</w:t>
      </w:r>
    </w:p>
    <w:p w14:paraId="2E425233" w14:textId="77777777" w:rsidR="0073708F" w:rsidRPr="0073708F" w:rsidRDefault="0073708F" w:rsidP="0073708F">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每半年组织一次全馆疏散演练；</w:t>
      </w:r>
    </w:p>
    <w:p w14:paraId="41583CFA" w14:textId="77777777" w:rsidR="0073708F" w:rsidRPr="0073708F" w:rsidRDefault="0073708F" w:rsidP="0073708F">
      <w:pPr>
        <w:widowControl/>
        <w:numPr>
          <w:ilvl w:val="0"/>
          <w:numId w:val="10"/>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演练记录归档保存不少于三年。</w:t>
      </w:r>
    </w:p>
    <w:p w14:paraId="7128237A"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47DFE9E8">
          <v:rect id="_x0000_i1031" style="width:0;height:1.5pt" o:hralign="center" o:hrstd="t" o:hr="t" fillcolor="#a0a0a0" stroked="f"/>
        </w:pict>
      </w:r>
    </w:p>
    <w:p w14:paraId="2BE5E54D"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七、应急救护管理制度</w:t>
      </w:r>
    </w:p>
    <w:p w14:paraId="2D9A76B1"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7.1 应急救护设备配置</w:t>
      </w:r>
    </w:p>
    <w:p w14:paraId="19C8353A" w14:textId="77777777" w:rsidR="0073708F" w:rsidRPr="0073708F" w:rsidRDefault="0073708F" w:rsidP="0073708F">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每层设置急救箱 1 套；</w:t>
      </w:r>
    </w:p>
    <w:p w14:paraId="30AEAC24" w14:textId="77777777" w:rsidR="0073708F" w:rsidRPr="0073708F" w:rsidRDefault="0073708F" w:rsidP="0073708F">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lastRenderedPageBreak/>
        <w:t>一层大厅设置 AED 设备 1 台；</w:t>
      </w:r>
    </w:p>
    <w:p w14:paraId="380EB227" w14:textId="77777777" w:rsidR="0073708F" w:rsidRPr="0073708F" w:rsidRDefault="0073708F" w:rsidP="0073708F">
      <w:pPr>
        <w:widowControl/>
        <w:numPr>
          <w:ilvl w:val="0"/>
          <w:numId w:val="11"/>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急救设备每月检查一次，确保可用。</w:t>
      </w:r>
    </w:p>
    <w:p w14:paraId="26D54A2D"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7.2 应急救护培训</w:t>
      </w:r>
    </w:p>
    <w:p w14:paraId="5F8B692D" w14:textId="77777777" w:rsidR="0073708F" w:rsidRPr="0073708F" w:rsidRDefault="0073708F" w:rsidP="0073708F">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每年组织 1 次急救培训（含心肺复苏 CPR、AED 使用）；</w:t>
      </w:r>
    </w:p>
    <w:p w14:paraId="024ED278" w14:textId="77777777" w:rsidR="0073708F" w:rsidRPr="0073708F" w:rsidRDefault="0073708F" w:rsidP="0073708F">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培训对象包括图书馆工作人员、保安人员等。</w:t>
      </w:r>
    </w:p>
    <w:p w14:paraId="24ED0762" w14:textId="77777777" w:rsidR="0073708F" w:rsidRPr="0073708F" w:rsidRDefault="0073708F" w:rsidP="0073708F">
      <w:pPr>
        <w:widowControl/>
        <w:spacing w:before="100" w:beforeAutospacing="1" w:after="100" w:afterAutospacing="1"/>
        <w:jc w:val="left"/>
        <w:outlineLvl w:val="2"/>
        <w:rPr>
          <w:rFonts w:ascii="宋体" w:eastAsia="宋体" w:hAnsi="宋体" w:cs="宋体"/>
          <w:b/>
          <w:bCs/>
          <w:kern w:val="0"/>
          <w:sz w:val="27"/>
          <w:szCs w:val="27"/>
          <w14:ligatures w14:val="none"/>
        </w:rPr>
      </w:pPr>
      <w:r w:rsidRPr="0073708F">
        <w:rPr>
          <w:rFonts w:ascii="宋体" w:eastAsia="宋体" w:hAnsi="宋体" w:cs="宋体"/>
          <w:b/>
          <w:bCs/>
          <w:kern w:val="0"/>
          <w:sz w:val="27"/>
          <w:szCs w:val="27"/>
          <w14:ligatures w14:val="none"/>
        </w:rPr>
        <w:t>7.3 应急救护流程</w:t>
      </w:r>
    </w:p>
    <w:p w14:paraId="34410083" w14:textId="77777777" w:rsidR="0073708F" w:rsidRPr="0073708F" w:rsidRDefault="0073708F" w:rsidP="007370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发现伤员并立即报告；</w:t>
      </w:r>
    </w:p>
    <w:p w14:paraId="3CBD7E20" w14:textId="77777777" w:rsidR="0073708F" w:rsidRPr="0073708F" w:rsidRDefault="0073708F" w:rsidP="007370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启动应急救护程序；</w:t>
      </w:r>
    </w:p>
    <w:p w14:paraId="4C9C77FA" w14:textId="77777777" w:rsidR="0073708F" w:rsidRPr="0073708F" w:rsidRDefault="0073708F" w:rsidP="007370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就近使用急救箱或 AED；</w:t>
      </w:r>
    </w:p>
    <w:p w14:paraId="29B3904E" w14:textId="77777777" w:rsidR="0073708F" w:rsidRPr="0073708F" w:rsidRDefault="0073708F" w:rsidP="007370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同时拨打 120；</w:t>
      </w:r>
    </w:p>
    <w:p w14:paraId="68B3DC0C" w14:textId="77777777" w:rsidR="0073708F" w:rsidRPr="0073708F" w:rsidRDefault="0073708F" w:rsidP="0073708F">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记录救护过程并上报。</w:t>
      </w:r>
    </w:p>
    <w:p w14:paraId="570D9EC9"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741D5374">
          <v:rect id="_x0000_i1032" style="width:0;height:1.5pt" o:hralign="center" o:hrstd="t" o:hr="t" fillcolor="#a0a0a0" stroked="f"/>
        </w:pict>
      </w:r>
    </w:p>
    <w:p w14:paraId="40916A79"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八、应急事件记录（2025 年 9 月起）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980"/>
        <w:gridCol w:w="1980"/>
        <w:gridCol w:w="1515"/>
      </w:tblGrid>
      <w:tr w:rsidR="0073708F" w:rsidRPr="0073708F" w14:paraId="110CD92E" w14:textId="77777777">
        <w:trPr>
          <w:tblCellSpacing w:w="15" w:type="dxa"/>
        </w:trPr>
        <w:tc>
          <w:tcPr>
            <w:tcW w:w="0" w:type="auto"/>
            <w:vAlign w:val="center"/>
            <w:hideMark/>
          </w:tcPr>
          <w:p w14:paraId="25AE7B8D"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日期</w:t>
            </w:r>
          </w:p>
        </w:tc>
        <w:tc>
          <w:tcPr>
            <w:tcW w:w="0" w:type="auto"/>
            <w:vAlign w:val="center"/>
            <w:hideMark/>
          </w:tcPr>
          <w:p w14:paraId="31C690AA"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事件类型</w:t>
            </w:r>
          </w:p>
        </w:tc>
        <w:tc>
          <w:tcPr>
            <w:tcW w:w="0" w:type="auto"/>
            <w:vAlign w:val="center"/>
            <w:hideMark/>
          </w:tcPr>
          <w:p w14:paraId="29A88554"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处理情况</w:t>
            </w:r>
          </w:p>
        </w:tc>
        <w:tc>
          <w:tcPr>
            <w:tcW w:w="0" w:type="auto"/>
            <w:vAlign w:val="center"/>
            <w:hideMark/>
          </w:tcPr>
          <w:p w14:paraId="410FAA80" w14:textId="77777777" w:rsidR="0073708F" w:rsidRPr="0073708F" w:rsidRDefault="0073708F" w:rsidP="0073708F">
            <w:pPr>
              <w:widowControl/>
              <w:spacing w:before="100" w:beforeAutospacing="1" w:after="100" w:afterAutospacing="1"/>
              <w:jc w:val="center"/>
              <w:rPr>
                <w:rFonts w:ascii="宋体" w:eastAsia="宋体" w:hAnsi="宋体" w:cs="宋体"/>
                <w:b/>
                <w:bCs/>
                <w:kern w:val="0"/>
                <w:sz w:val="24"/>
                <w:szCs w:val="24"/>
                <w14:ligatures w14:val="none"/>
              </w:rPr>
            </w:pPr>
            <w:r w:rsidRPr="0073708F">
              <w:rPr>
                <w:rFonts w:ascii="宋体" w:eastAsia="宋体" w:hAnsi="宋体" w:cs="宋体"/>
                <w:b/>
                <w:bCs/>
                <w:kern w:val="0"/>
                <w:sz w:val="24"/>
                <w:szCs w:val="24"/>
                <w14:ligatures w14:val="none"/>
              </w:rPr>
              <w:t>责任部门</w:t>
            </w:r>
          </w:p>
        </w:tc>
      </w:tr>
      <w:tr w:rsidR="0073708F" w:rsidRPr="0073708F" w14:paraId="2804EB06" w14:textId="77777777">
        <w:trPr>
          <w:tblCellSpacing w:w="15" w:type="dxa"/>
        </w:trPr>
        <w:tc>
          <w:tcPr>
            <w:tcW w:w="0" w:type="auto"/>
            <w:vAlign w:val="center"/>
            <w:hideMark/>
          </w:tcPr>
          <w:p w14:paraId="34F463AC"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2025.09.18</w:t>
            </w:r>
          </w:p>
        </w:tc>
        <w:tc>
          <w:tcPr>
            <w:tcW w:w="0" w:type="auto"/>
            <w:vAlign w:val="center"/>
            <w:hideMark/>
          </w:tcPr>
          <w:p w14:paraId="1EA08C89"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学生扭伤</w:t>
            </w:r>
          </w:p>
        </w:tc>
        <w:tc>
          <w:tcPr>
            <w:tcW w:w="0" w:type="auto"/>
            <w:vAlign w:val="center"/>
            <w:hideMark/>
          </w:tcPr>
          <w:p w14:paraId="103C2F73"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已现场救护并送医</w:t>
            </w:r>
          </w:p>
        </w:tc>
        <w:tc>
          <w:tcPr>
            <w:tcW w:w="0" w:type="auto"/>
            <w:vAlign w:val="center"/>
            <w:hideMark/>
          </w:tcPr>
          <w:p w14:paraId="6FF513C9"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图书馆办公室</w:t>
            </w:r>
          </w:p>
        </w:tc>
      </w:tr>
      <w:tr w:rsidR="0073708F" w:rsidRPr="0073708F" w14:paraId="2551B4BD" w14:textId="77777777">
        <w:trPr>
          <w:tblCellSpacing w:w="15" w:type="dxa"/>
        </w:trPr>
        <w:tc>
          <w:tcPr>
            <w:tcW w:w="0" w:type="auto"/>
            <w:vAlign w:val="center"/>
            <w:hideMark/>
          </w:tcPr>
          <w:p w14:paraId="5FB91953"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2025.10.02</w:t>
            </w:r>
          </w:p>
        </w:tc>
        <w:tc>
          <w:tcPr>
            <w:tcW w:w="0" w:type="auto"/>
            <w:vAlign w:val="center"/>
            <w:hideMark/>
          </w:tcPr>
          <w:p w14:paraId="5B0D5E51"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疏散通道杂物清理</w:t>
            </w:r>
          </w:p>
        </w:tc>
        <w:tc>
          <w:tcPr>
            <w:tcW w:w="0" w:type="auto"/>
            <w:vAlign w:val="center"/>
            <w:hideMark/>
          </w:tcPr>
          <w:p w14:paraId="2AE8291C"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已整改</w:t>
            </w:r>
          </w:p>
        </w:tc>
        <w:tc>
          <w:tcPr>
            <w:tcW w:w="0" w:type="auto"/>
            <w:vAlign w:val="center"/>
            <w:hideMark/>
          </w:tcPr>
          <w:p w14:paraId="277DEF4A"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后勤处</w:t>
            </w:r>
          </w:p>
        </w:tc>
      </w:tr>
    </w:tbl>
    <w:p w14:paraId="4A8F7BBE"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241771BE">
          <v:rect id="_x0000_i1033" style="width:0;height:1.5pt" o:hralign="center" o:hrstd="t" o:hr="t" fillcolor="#a0a0a0" stroked="f"/>
        </w:pict>
      </w:r>
    </w:p>
    <w:p w14:paraId="7D8B13FE"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九、制度执行与监督</w:t>
      </w:r>
    </w:p>
    <w:p w14:paraId="5B8AEDA9" w14:textId="77777777" w:rsidR="0073708F" w:rsidRPr="0073708F" w:rsidRDefault="0073708F" w:rsidP="0073708F">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后勤管理处负责制度执行监督；</w:t>
      </w:r>
    </w:p>
    <w:p w14:paraId="7BCC45EE" w14:textId="77777777" w:rsidR="0073708F" w:rsidRPr="0073708F" w:rsidRDefault="0073708F" w:rsidP="0073708F">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每季度进行一次制度执行情况评估；</w:t>
      </w:r>
    </w:p>
    <w:p w14:paraId="66A3BDFC" w14:textId="77777777" w:rsidR="0073708F" w:rsidRPr="0073708F" w:rsidRDefault="0073708F" w:rsidP="0073708F">
      <w:pPr>
        <w:widowControl/>
        <w:numPr>
          <w:ilvl w:val="0"/>
          <w:numId w:val="14"/>
        </w:numPr>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t>发现问题及时整改并记录。</w:t>
      </w:r>
    </w:p>
    <w:p w14:paraId="32BC5692" w14:textId="77777777" w:rsidR="0073708F" w:rsidRPr="0073708F" w:rsidRDefault="0073708F" w:rsidP="0073708F">
      <w:pPr>
        <w:widowControl/>
        <w:jc w:val="left"/>
        <w:rPr>
          <w:rFonts w:ascii="宋体" w:eastAsia="宋体" w:hAnsi="宋体" w:cs="宋体"/>
          <w:kern w:val="0"/>
          <w:sz w:val="24"/>
          <w:szCs w:val="24"/>
          <w14:ligatures w14:val="none"/>
        </w:rPr>
      </w:pPr>
      <w:r w:rsidRPr="0073708F">
        <w:rPr>
          <w:rFonts w:ascii="宋体" w:eastAsia="宋体" w:hAnsi="宋体" w:cs="宋体"/>
          <w:kern w:val="0"/>
          <w:sz w:val="24"/>
          <w:szCs w:val="24"/>
          <w14:ligatures w14:val="none"/>
        </w:rPr>
        <w:pict w14:anchorId="32734F61">
          <v:rect id="_x0000_i1034" style="width:0;height:1.5pt" o:hralign="center" o:hrstd="t" o:hr="t" fillcolor="#a0a0a0" stroked="f"/>
        </w:pict>
      </w:r>
    </w:p>
    <w:p w14:paraId="7E51F9B3" w14:textId="77777777" w:rsidR="0073708F" w:rsidRPr="0073708F" w:rsidRDefault="0073708F" w:rsidP="0073708F">
      <w:pPr>
        <w:widowControl/>
        <w:spacing w:before="100" w:beforeAutospacing="1" w:after="100" w:afterAutospacing="1"/>
        <w:jc w:val="left"/>
        <w:outlineLvl w:val="1"/>
        <w:rPr>
          <w:rFonts w:ascii="宋体" w:eastAsia="宋体" w:hAnsi="宋体" w:cs="宋体"/>
          <w:b/>
          <w:bCs/>
          <w:kern w:val="0"/>
          <w:sz w:val="36"/>
          <w:szCs w:val="36"/>
          <w14:ligatures w14:val="none"/>
        </w:rPr>
      </w:pPr>
      <w:r w:rsidRPr="0073708F">
        <w:rPr>
          <w:rFonts w:ascii="宋体" w:eastAsia="宋体" w:hAnsi="宋体" w:cs="宋体"/>
          <w:b/>
          <w:bCs/>
          <w:kern w:val="0"/>
          <w:sz w:val="36"/>
          <w:szCs w:val="36"/>
          <w14:ligatures w14:val="none"/>
        </w:rPr>
        <w:t>十、最终说明</w:t>
      </w:r>
    </w:p>
    <w:p w14:paraId="29E53FFD" w14:textId="77777777" w:rsidR="0073708F" w:rsidRPr="0073708F" w:rsidRDefault="0073708F" w:rsidP="0073708F">
      <w:pPr>
        <w:widowControl/>
        <w:spacing w:before="100" w:beforeAutospacing="1" w:after="100" w:afterAutospacing="1"/>
        <w:jc w:val="left"/>
        <w:rPr>
          <w:rFonts w:ascii="宋体" w:eastAsia="宋体" w:hAnsi="宋体" w:cs="宋体"/>
          <w:kern w:val="0"/>
          <w:sz w:val="24"/>
          <w:szCs w:val="24"/>
          <w14:ligatures w14:val="none"/>
        </w:rPr>
      </w:pPr>
      <w:r w:rsidRPr="0073708F">
        <w:rPr>
          <w:rFonts w:ascii="宋体" w:eastAsia="宋体" w:hAnsi="宋体" w:cs="宋体"/>
          <w:b/>
          <w:bCs/>
          <w:kern w:val="0"/>
          <w:sz w:val="24"/>
          <w:szCs w:val="24"/>
          <w14:ligatures w14:val="none"/>
        </w:rPr>
        <w:t>本管理制度确保图书馆走廊、疏散通道等通行空间保持畅通，紧急疏散与应急救护措施完善，完全满足《绿色建筑评价标准》4.1.7 条款要求，可作为绿色建筑申报材料的有效支撑文件。</w:t>
      </w:r>
    </w:p>
    <w:p w14:paraId="55726D42"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D14"/>
    <w:multiLevelType w:val="multilevel"/>
    <w:tmpl w:val="C0F0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5195F"/>
    <w:multiLevelType w:val="multilevel"/>
    <w:tmpl w:val="174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E26F4"/>
    <w:multiLevelType w:val="multilevel"/>
    <w:tmpl w:val="53F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32B79"/>
    <w:multiLevelType w:val="multilevel"/>
    <w:tmpl w:val="D48A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4B68"/>
    <w:multiLevelType w:val="multilevel"/>
    <w:tmpl w:val="46E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C09F1"/>
    <w:multiLevelType w:val="multilevel"/>
    <w:tmpl w:val="3C64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A6A66"/>
    <w:multiLevelType w:val="multilevel"/>
    <w:tmpl w:val="0FC6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41EDC"/>
    <w:multiLevelType w:val="multilevel"/>
    <w:tmpl w:val="4784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63378"/>
    <w:multiLevelType w:val="multilevel"/>
    <w:tmpl w:val="90F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30E93"/>
    <w:multiLevelType w:val="multilevel"/>
    <w:tmpl w:val="8034E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F8792F"/>
    <w:multiLevelType w:val="multilevel"/>
    <w:tmpl w:val="BC28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42193"/>
    <w:multiLevelType w:val="multilevel"/>
    <w:tmpl w:val="789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31B8A"/>
    <w:multiLevelType w:val="multilevel"/>
    <w:tmpl w:val="806E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849CB"/>
    <w:multiLevelType w:val="multilevel"/>
    <w:tmpl w:val="57EE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475499">
    <w:abstractNumId w:val="1"/>
  </w:num>
  <w:num w:numId="2" w16cid:durableId="1022973795">
    <w:abstractNumId w:val="7"/>
  </w:num>
  <w:num w:numId="3" w16cid:durableId="1255043884">
    <w:abstractNumId w:val="6"/>
  </w:num>
  <w:num w:numId="4" w16cid:durableId="414010817">
    <w:abstractNumId w:val="2"/>
  </w:num>
  <w:num w:numId="5" w16cid:durableId="908344074">
    <w:abstractNumId w:val="4"/>
  </w:num>
  <w:num w:numId="6" w16cid:durableId="14161317">
    <w:abstractNumId w:val="5"/>
  </w:num>
  <w:num w:numId="7" w16cid:durableId="1244994135">
    <w:abstractNumId w:val="13"/>
  </w:num>
  <w:num w:numId="8" w16cid:durableId="1139952396">
    <w:abstractNumId w:val="0"/>
  </w:num>
  <w:num w:numId="9" w16cid:durableId="833882871">
    <w:abstractNumId w:val="9"/>
  </w:num>
  <w:num w:numId="10" w16cid:durableId="947393202">
    <w:abstractNumId w:val="8"/>
  </w:num>
  <w:num w:numId="11" w16cid:durableId="1961455789">
    <w:abstractNumId w:val="11"/>
  </w:num>
  <w:num w:numId="12" w16cid:durableId="998651088">
    <w:abstractNumId w:val="12"/>
  </w:num>
  <w:num w:numId="13" w16cid:durableId="55979464">
    <w:abstractNumId w:val="10"/>
  </w:num>
  <w:num w:numId="14" w16cid:durableId="646980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8F"/>
    <w:rsid w:val="00156CF0"/>
    <w:rsid w:val="0026401D"/>
    <w:rsid w:val="0034542C"/>
    <w:rsid w:val="0073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6C01"/>
  <w15:chartTrackingRefBased/>
  <w15:docId w15:val="{BB2B20EA-54D2-4DEE-8567-92B9F1A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7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08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3708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08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08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3708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08F"/>
    <w:rPr>
      <w:rFonts w:cstheme="majorBidi"/>
      <w:color w:val="2F5496" w:themeColor="accent1" w:themeShade="BF"/>
      <w:sz w:val="28"/>
      <w:szCs w:val="28"/>
    </w:rPr>
  </w:style>
  <w:style w:type="character" w:customStyle="1" w:styleId="50">
    <w:name w:val="标题 5 字符"/>
    <w:basedOn w:val="a0"/>
    <w:link w:val="5"/>
    <w:uiPriority w:val="9"/>
    <w:semiHidden/>
    <w:rsid w:val="0073708F"/>
    <w:rPr>
      <w:rFonts w:cstheme="majorBidi"/>
      <w:color w:val="2F5496" w:themeColor="accent1" w:themeShade="BF"/>
      <w:sz w:val="24"/>
      <w:szCs w:val="24"/>
    </w:rPr>
  </w:style>
  <w:style w:type="character" w:customStyle="1" w:styleId="60">
    <w:name w:val="标题 6 字符"/>
    <w:basedOn w:val="a0"/>
    <w:link w:val="6"/>
    <w:uiPriority w:val="9"/>
    <w:semiHidden/>
    <w:rsid w:val="0073708F"/>
    <w:rPr>
      <w:rFonts w:cstheme="majorBidi"/>
      <w:b/>
      <w:bCs/>
      <w:color w:val="2F5496" w:themeColor="accent1" w:themeShade="BF"/>
    </w:rPr>
  </w:style>
  <w:style w:type="character" w:customStyle="1" w:styleId="70">
    <w:name w:val="标题 7 字符"/>
    <w:basedOn w:val="a0"/>
    <w:link w:val="7"/>
    <w:uiPriority w:val="9"/>
    <w:semiHidden/>
    <w:rsid w:val="0073708F"/>
    <w:rPr>
      <w:rFonts w:cstheme="majorBidi"/>
      <w:b/>
      <w:bCs/>
      <w:color w:val="595959" w:themeColor="text1" w:themeTint="A6"/>
    </w:rPr>
  </w:style>
  <w:style w:type="character" w:customStyle="1" w:styleId="80">
    <w:name w:val="标题 8 字符"/>
    <w:basedOn w:val="a0"/>
    <w:link w:val="8"/>
    <w:uiPriority w:val="9"/>
    <w:semiHidden/>
    <w:rsid w:val="0073708F"/>
    <w:rPr>
      <w:rFonts w:cstheme="majorBidi"/>
      <w:color w:val="595959" w:themeColor="text1" w:themeTint="A6"/>
    </w:rPr>
  </w:style>
  <w:style w:type="character" w:customStyle="1" w:styleId="90">
    <w:name w:val="标题 9 字符"/>
    <w:basedOn w:val="a0"/>
    <w:link w:val="9"/>
    <w:uiPriority w:val="9"/>
    <w:semiHidden/>
    <w:rsid w:val="0073708F"/>
    <w:rPr>
      <w:rFonts w:eastAsiaTheme="majorEastAsia" w:cstheme="majorBidi"/>
      <w:color w:val="595959" w:themeColor="text1" w:themeTint="A6"/>
    </w:rPr>
  </w:style>
  <w:style w:type="paragraph" w:styleId="a3">
    <w:name w:val="Title"/>
    <w:basedOn w:val="a"/>
    <w:next w:val="a"/>
    <w:link w:val="a4"/>
    <w:uiPriority w:val="10"/>
    <w:qFormat/>
    <w:rsid w:val="007370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0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08F"/>
    <w:pPr>
      <w:spacing w:before="160" w:after="160"/>
      <w:jc w:val="center"/>
    </w:pPr>
    <w:rPr>
      <w:i/>
      <w:iCs/>
      <w:color w:val="404040" w:themeColor="text1" w:themeTint="BF"/>
    </w:rPr>
  </w:style>
  <w:style w:type="character" w:customStyle="1" w:styleId="a8">
    <w:name w:val="引用 字符"/>
    <w:basedOn w:val="a0"/>
    <w:link w:val="a7"/>
    <w:uiPriority w:val="29"/>
    <w:rsid w:val="0073708F"/>
    <w:rPr>
      <w:i/>
      <w:iCs/>
      <w:color w:val="404040" w:themeColor="text1" w:themeTint="BF"/>
    </w:rPr>
  </w:style>
  <w:style w:type="paragraph" w:styleId="a9">
    <w:name w:val="List Paragraph"/>
    <w:basedOn w:val="a"/>
    <w:uiPriority w:val="34"/>
    <w:qFormat/>
    <w:rsid w:val="0073708F"/>
    <w:pPr>
      <w:ind w:left="720"/>
      <w:contextualSpacing/>
    </w:pPr>
  </w:style>
  <w:style w:type="character" w:styleId="aa">
    <w:name w:val="Intense Emphasis"/>
    <w:basedOn w:val="a0"/>
    <w:uiPriority w:val="21"/>
    <w:qFormat/>
    <w:rsid w:val="0073708F"/>
    <w:rPr>
      <w:i/>
      <w:iCs/>
      <w:color w:val="2F5496" w:themeColor="accent1" w:themeShade="BF"/>
    </w:rPr>
  </w:style>
  <w:style w:type="paragraph" w:styleId="ab">
    <w:name w:val="Intense Quote"/>
    <w:basedOn w:val="a"/>
    <w:next w:val="a"/>
    <w:link w:val="ac"/>
    <w:uiPriority w:val="30"/>
    <w:qFormat/>
    <w:rsid w:val="0073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08F"/>
    <w:rPr>
      <w:i/>
      <w:iCs/>
      <w:color w:val="2F5496" w:themeColor="accent1" w:themeShade="BF"/>
    </w:rPr>
  </w:style>
  <w:style w:type="character" w:styleId="ad">
    <w:name w:val="Intense Reference"/>
    <w:basedOn w:val="a0"/>
    <w:uiPriority w:val="32"/>
    <w:qFormat/>
    <w:rsid w:val="00737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2026-03-17T04:10:00Z</dcterms:created>
  <dcterms:modified xsi:type="dcterms:W3CDTF">2026-03-17T04:10:00Z</dcterms:modified>
</cp:coreProperties>
</file>