
<file path=[Content_Types].xml><?xml version="1.0" encoding="utf-8"?>
<Types xmlns="http://schemas.openxmlformats.org/package/2006/content-types">
  <Default Extension="jpeg" ContentType="image/jpeg"/>
  <Default Extension="JPG" ContentType="image/.jpg"/>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F0DC6E">
      <w:pPr>
        <w:spacing w:line="180" w:lineRule="atLeast"/>
        <w:rPr>
          <w:rFonts w:ascii="宋体" w:hAnsi="宋体"/>
          <w:b/>
          <w:bCs/>
          <w:sz w:val="32"/>
          <w:szCs w:val="32"/>
        </w:rPr>
      </w:pPr>
    </w:p>
    <w:p w14:paraId="4DC079F9">
      <w:pPr>
        <w:widowControl w:val="0"/>
        <w:spacing w:after="312" w:afterLines="100"/>
        <w:rPr>
          <w:rFonts w:ascii="宋体" w:hAnsi="宋体"/>
          <w:b/>
          <w:bCs/>
          <w:kern w:val="2"/>
          <w:sz w:val="30"/>
          <w:szCs w:val="24"/>
          <w:lang w:val="en-US"/>
        </w:rPr>
      </w:pPr>
    </w:p>
    <w:p w14:paraId="2BF0326E">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空调</w:t>
      </w:r>
      <w:r>
        <w:rPr>
          <w:rFonts w:ascii="黑体" w:hAnsi="宋体" w:eastAsia="黑体"/>
          <w:b/>
          <w:bCs/>
          <w:sz w:val="72"/>
          <w:szCs w:val="72"/>
        </w:rPr>
        <w:t>系统</w:t>
      </w:r>
      <w:r>
        <w:rPr>
          <w:rFonts w:hint="eastAsia" w:ascii="黑体" w:hAnsi="宋体" w:eastAsia="黑体"/>
          <w:b/>
          <w:bCs/>
          <w:sz w:val="72"/>
          <w:szCs w:val="72"/>
        </w:rPr>
        <w:t>节能率计算书</w:t>
      </w:r>
    </w:p>
    <w:p w14:paraId="722EEE26">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14:paraId="346A50A0">
      <w:pPr>
        <w:spacing w:line="180" w:lineRule="atLeast"/>
        <w:jc w:val="center"/>
        <w:rPr>
          <w:rFonts w:ascii="宋体" w:hAnsi="宋体"/>
          <w:b/>
          <w:bCs/>
          <w:szCs w:val="21"/>
          <w:lang w:val="en-US"/>
        </w:rPr>
      </w:pPr>
    </w:p>
    <w:p w14:paraId="38CD840B">
      <w:pPr>
        <w:spacing w:line="180" w:lineRule="atLeast"/>
        <w:jc w:val="center"/>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B2210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BEB7C13">
            <w:pPr>
              <w:pStyle w:val="16"/>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53DF6630">
            <w:pPr>
              <w:pStyle w:val="15"/>
              <w:tabs>
                <w:tab w:val="clear" w:pos="4153"/>
                <w:tab w:val="clear" w:pos="8306"/>
              </w:tabs>
              <w:snapToGrid/>
              <w:jc w:val="both"/>
              <w:rPr>
                <w:rFonts w:ascii="宋体" w:hAnsi="宋体"/>
                <w:szCs w:val="21"/>
              </w:rPr>
            </w:pPr>
            <w:bookmarkStart w:id="1" w:name="项目名称"/>
            <w:r>
              <w:t>拾风苑—闲置幼儿园向新型社区活动中心低碳转型改造</w:t>
            </w:r>
          </w:p>
        </w:tc>
      </w:tr>
      <w:tr w14:paraId="66F638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52EF945">
            <w:pPr>
              <w:jc w:val="both"/>
              <w:rPr>
                <w:rFonts w:ascii="宋体" w:hAnsi="宋体"/>
                <w:szCs w:val="21"/>
              </w:rPr>
            </w:pPr>
            <w:r>
              <w:rPr>
                <w:rFonts w:hint="eastAsia" w:ascii="宋体" w:hAnsi="宋体"/>
                <w:szCs w:val="21"/>
              </w:rPr>
              <w:t>工程地点</w:t>
            </w:r>
          </w:p>
        </w:tc>
        <w:tc>
          <w:tcPr>
            <w:tcW w:w="3780" w:type="dxa"/>
          </w:tcPr>
          <w:p w14:paraId="60573A81">
            <w:pPr>
              <w:jc w:val="both"/>
              <w:rPr>
                <w:rFonts w:ascii="宋体" w:hAnsi="宋体"/>
                <w:szCs w:val="21"/>
              </w:rPr>
            </w:pPr>
            <w:bookmarkStart w:id="2" w:name="地理位置"/>
            <w:r>
              <w:t>福建-南平</w:t>
            </w:r>
            <w:bookmarkEnd w:id="2"/>
          </w:p>
        </w:tc>
      </w:tr>
      <w:tr w14:paraId="3114F9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8454002">
            <w:pPr>
              <w:jc w:val="both"/>
              <w:rPr>
                <w:rFonts w:ascii="宋体" w:hAnsi="宋体"/>
                <w:szCs w:val="21"/>
              </w:rPr>
            </w:pPr>
            <w:r>
              <w:rPr>
                <w:rFonts w:hint="eastAsia" w:ascii="宋体" w:hAnsi="宋体"/>
                <w:szCs w:val="21"/>
              </w:rPr>
              <w:t>设计编号</w:t>
            </w:r>
          </w:p>
        </w:tc>
        <w:tc>
          <w:tcPr>
            <w:tcW w:w="3780" w:type="dxa"/>
          </w:tcPr>
          <w:p w14:paraId="07A47AC7">
            <w:pPr>
              <w:jc w:val="both"/>
              <w:rPr>
                <w:rFonts w:ascii="宋体" w:hAnsi="宋体"/>
                <w:szCs w:val="21"/>
              </w:rPr>
            </w:pPr>
            <w:bookmarkStart w:id="3" w:name="设计编号"/>
            <w:bookmarkEnd w:id="3"/>
          </w:p>
        </w:tc>
      </w:tr>
      <w:tr w14:paraId="12651D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52ABB6C">
            <w:pPr>
              <w:jc w:val="both"/>
              <w:rPr>
                <w:rFonts w:ascii="宋体" w:hAnsi="宋体"/>
                <w:szCs w:val="21"/>
              </w:rPr>
            </w:pPr>
            <w:r>
              <w:rPr>
                <w:rFonts w:hint="eastAsia" w:ascii="宋体" w:hAnsi="宋体"/>
                <w:szCs w:val="21"/>
              </w:rPr>
              <w:t>建设单位</w:t>
            </w:r>
          </w:p>
        </w:tc>
        <w:tc>
          <w:tcPr>
            <w:tcW w:w="3780" w:type="dxa"/>
          </w:tcPr>
          <w:p w14:paraId="75F7ADAE">
            <w:pPr>
              <w:rPr>
                <w:rFonts w:ascii="宋体" w:hAnsi="宋体"/>
                <w:szCs w:val="21"/>
              </w:rPr>
            </w:pPr>
            <w:bookmarkStart w:id="4" w:name="建设单位"/>
            <w:bookmarkEnd w:id="4"/>
          </w:p>
        </w:tc>
      </w:tr>
      <w:tr w14:paraId="5B9CA8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7C7E92D">
            <w:pPr>
              <w:jc w:val="both"/>
              <w:rPr>
                <w:rFonts w:ascii="宋体" w:hAnsi="宋体"/>
                <w:szCs w:val="21"/>
              </w:rPr>
            </w:pPr>
            <w:r>
              <w:rPr>
                <w:rFonts w:hint="eastAsia" w:ascii="宋体" w:hAnsi="宋体"/>
                <w:szCs w:val="21"/>
              </w:rPr>
              <w:t>设计单位</w:t>
            </w:r>
          </w:p>
        </w:tc>
        <w:tc>
          <w:tcPr>
            <w:tcW w:w="3780" w:type="dxa"/>
          </w:tcPr>
          <w:p w14:paraId="1A962F75">
            <w:pPr>
              <w:rPr>
                <w:rFonts w:ascii="宋体" w:hAnsi="宋体"/>
                <w:szCs w:val="21"/>
              </w:rPr>
            </w:pPr>
            <w:bookmarkStart w:id="5" w:name="设计单位"/>
            <w:bookmarkEnd w:id="5"/>
          </w:p>
        </w:tc>
      </w:tr>
      <w:tr w14:paraId="1AC22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9B9CDD8">
            <w:pPr>
              <w:jc w:val="both"/>
              <w:rPr>
                <w:rFonts w:ascii="宋体" w:hAnsi="宋体"/>
                <w:szCs w:val="21"/>
              </w:rPr>
            </w:pPr>
            <w:r>
              <w:rPr>
                <w:rFonts w:hint="eastAsia" w:ascii="宋体" w:hAnsi="宋体"/>
                <w:szCs w:val="21"/>
              </w:rPr>
              <w:t>设 计 人</w:t>
            </w:r>
          </w:p>
        </w:tc>
        <w:tc>
          <w:tcPr>
            <w:tcW w:w="3780" w:type="dxa"/>
          </w:tcPr>
          <w:p w14:paraId="4ECA069A">
            <w:pPr>
              <w:rPr>
                <w:rFonts w:ascii="宋体" w:hAnsi="宋体"/>
                <w:szCs w:val="21"/>
              </w:rPr>
            </w:pPr>
          </w:p>
        </w:tc>
      </w:tr>
      <w:tr w14:paraId="544471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6907F51">
            <w:pPr>
              <w:jc w:val="both"/>
              <w:rPr>
                <w:rFonts w:ascii="宋体" w:hAnsi="宋体"/>
                <w:szCs w:val="21"/>
              </w:rPr>
            </w:pPr>
            <w:r>
              <w:rPr>
                <w:rFonts w:hint="eastAsia" w:ascii="宋体" w:hAnsi="宋体"/>
                <w:szCs w:val="21"/>
              </w:rPr>
              <w:t>审 核 人</w:t>
            </w:r>
          </w:p>
        </w:tc>
        <w:tc>
          <w:tcPr>
            <w:tcW w:w="3780" w:type="dxa"/>
          </w:tcPr>
          <w:p w14:paraId="7F46664B">
            <w:pPr>
              <w:rPr>
                <w:rFonts w:ascii="宋体" w:hAnsi="宋体"/>
                <w:szCs w:val="21"/>
              </w:rPr>
            </w:pPr>
          </w:p>
        </w:tc>
      </w:tr>
      <w:tr w14:paraId="0171B8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ABE83DF">
            <w:pPr>
              <w:jc w:val="both"/>
              <w:rPr>
                <w:rFonts w:ascii="宋体" w:hAnsi="宋体"/>
                <w:szCs w:val="21"/>
              </w:rPr>
            </w:pPr>
            <w:r>
              <w:rPr>
                <w:rFonts w:hint="eastAsia" w:ascii="宋体" w:hAnsi="宋体"/>
                <w:szCs w:val="21"/>
              </w:rPr>
              <w:t>审 定 人</w:t>
            </w:r>
          </w:p>
        </w:tc>
        <w:tc>
          <w:tcPr>
            <w:tcW w:w="3780" w:type="dxa"/>
          </w:tcPr>
          <w:p w14:paraId="0F12A2EC">
            <w:pPr>
              <w:rPr>
                <w:rFonts w:ascii="宋体" w:hAnsi="宋体"/>
                <w:szCs w:val="21"/>
              </w:rPr>
            </w:pPr>
          </w:p>
        </w:tc>
      </w:tr>
      <w:tr w14:paraId="3F27DF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C56B000">
            <w:pPr>
              <w:jc w:val="both"/>
              <w:rPr>
                <w:rFonts w:ascii="宋体" w:hAnsi="宋体"/>
                <w:szCs w:val="21"/>
              </w:rPr>
            </w:pPr>
            <w:r>
              <w:rPr>
                <w:rFonts w:hint="eastAsia" w:ascii="宋体" w:hAnsi="宋体"/>
                <w:szCs w:val="21"/>
              </w:rPr>
              <w:t>设计日期</w:t>
            </w:r>
          </w:p>
        </w:tc>
        <w:tc>
          <w:tcPr>
            <w:tcW w:w="3780" w:type="dxa"/>
          </w:tcPr>
          <w:p w14:paraId="540D2836">
            <w:pPr>
              <w:rPr>
                <w:rFonts w:ascii="宋体" w:hAnsi="宋体"/>
                <w:szCs w:val="21"/>
              </w:rPr>
            </w:pPr>
            <w:bookmarkStart w:id="6" w:name="报告日期"/>
            <w:r>
              <w:rPr>
                <w:rFonts w:hint="eastAsia" w:ascii="宋体" w:hAnsi="宋体"/>
                <w:szCs w:val="21"/>
              </w:rPr>
              <w:t>2025年12月22日</w:t>
            </w:r>
            <w:bookmarkEnd w:id="6"/>
          </w:p>
        </w:tc>
      </w:tr>
    </w:tbl>
    <w:p w14:paraId="1EA46E72">
      <w:pPr>
        <w:rPr>
          <w:rFonts w:ascii="宋体" w:hAnsi="宋体"/>
          <w:lang w:val="en-US"/>
        </w:rPr>
      </w:pPr>
    </w:p>
    <w:p w14:paraId="7A0B8845">
      <w:pPr>
        <w:jc w:val="center"/>
        <w:rPr>
          <w:rFonts w:ascii="宋体" w:hAnsi="宋体"/>
          <w:b/>
          <w:bCs/>
          <w:sz w:val="30"/>
          <w:szCs w:val="32"/>
        </w:rPr>
      </w:pPr>
      <w:bookmarkStart w:id="7" w:name="二维码"/>
      <w:bookmarkEnd w:id="7"/>
      <w:r>
        <w:drawing>
          <wp:inline distT="0" distB="0" distL="0" distR="0">
            <wp:extent cx="1009650" cy="10096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7"/>
                    <a:stretch>
                      <a:fillRect/>
                    </a:stretch>
                  </pic:blipFill>
                  <pic:spPr>
                    <a:xfrm>
                      <a:off x="0" y="0"/>
                      <a:ext cx="1009756" cy="1009756"/>
                    </a:xfrm>
                    <a:prstGeom prst="rect">
                      <a:avLst/>
                    </a:prstGeom>
                  </pic:spPr>
                </pic:pic>
              </a:graphicData>
            </a:graphic>
          </wp:inline>
        </w:drawing>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216AFE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339105C1">
            <w:pPr>
              <w:pStyle w:val="16"/>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0D09412C">
            <w:pPr>
              <w:pStyle w:val="16"/>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能耗计算BESI2025</w:t>
            </w:r>
            <w:bookmarkEnd w:id="8"/>
          </w:p>
        </w:tc>
      </w:tr>
      <w:tr w14:paraId="5BF117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5252337B">
            <w:pPr>
              <w:jc w:val="both"/>
              <w:rPr>
                <w:rFonts w:ascii="宋体" w:hAnsi="宋体"/>
                <w:szCs w:val="18"/>
              </w:rPr>
            </w:pPr>
            <w:r>
              <w:rPr>
                <w:rFonts w:hint="eastAsia" w:ascii="宋体" w:hAnsi="宋体"/>
                <w:szCs w:val="18"/>
              </w:rPr>
              <w:t>软件版本</w:t>
            </w:r>
          </w:p>
        </w:tc>
        <w:tc>
          <w:tcPr>
            <w:tcW w:w="3780" w:type="dxa"/>
            <w:vAlign w:val="center"/>
          </w:tcPr>
          <w:p w14:paraId="190486F6">
            <w:pPr>
              <w:jc w:val="both"/>
              <w:rPr>
                <w:rFonts w:ascii="宋体" w:hAnsi="宋体"/>
                <w:szCs w:val="18"/>
              </w:rPr>
            </w:pPr>
            <w:bookmarkStart w:id="9" w:name="软件版本"/>
            <w:r>
              <w:rPr>
                <w:rFonts w:hint="eastAsia" w:ascii="宋体" w:hAnsi="宋体"/>
                <w:szCs w:val="18"/>
              </w:rPr>
              <w:t>20250505(PLUS)</w:t>
            </w:r>
            <w:bookmarkEnd w:id="9"/>
          </w:p>
        </w:tc>
      </w:tr>
      <w:tr w14:paraId="6BFF18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14:paraId="69D1A349">
            <w:pPr>
              <w:jc w:val="both"/>
              <w:rPr>
                <w:rFonts w:ascii="宋体" w:hAnsi="宋体"/>
                <w:szCs w:val="18"/>
              </w:rPr>
            </w:pPr>
            <w:r>
              <w:rPr>
                <w:rFonts w:hint="eastAsia" w:ascii="宋体" w:hAnsi="宋体"/>
                <w:szCs w:val="18"/>
              </w:rPr>
              <w:t>研发单位</w:t>
            </w:r>
          </w:p>
        </w:tc>
        <w:tc>
          <w:tcPr>
            <w:tcW w:w="3780" w:type="dxa"/>
            <w:vAlign w:val="bottom"/>
          </w:tcPr>
          <w:p w14:paraId="4A5733DD">
            <w:pPr>
              <w:jc w:val="both"/>
              <w:rPr>
                <w:rFonts w:ascii="宋体" w:hAnsi="宋体"/>
                <w:szCs w:val="18"/>
              </w:rPr>
            </w:pPr>
            <w:r>
              <w:rPr>
                <w:rFonts w:hint="eastAsia" w:ascii="宋体" w:cs="宋体"/>
                <w:szCs w:val="18"/>
                <w:lang w:val="zh-CN"/>
              </w:rPr>
              <w:t>北京绿建软件股份有限公司</w:t>
            </w:r>
          </w:p>
        </w:tc>
      </w:tr>
      <w:tr w14:paraId="7DD68E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42D20B6E">
            <w:pPr>
              <w:jc w:val="both"/>
              <w:rPr>
                <w:rFonts w:ascii="宋体" w:hAnsi="宋体"/>
                <w:szCs w:val="18"/>
              </w:rPr>
            </w:pPr>
            <w:r>
              <w:rPr>
                <w:rFonts w:hint="eastAsia" w:ascii="宋体" w:hAnsi="宋体"/>
                <w:szCs w:val="18"/>
              </w:rPr>
              <w:t>正版授权码</w:t>
            </w:r>
          </w:p>
        </w:tc>
        <w:tc>
          <w:tcPr>
            <w:tcW w:w="3780" w:type="dxa"/>
            <w:vAlign w:val="center"/>
          </w:tcPr>
          <w:p w14:paraId="6118B3D0">
            <w:pPr>
              <w:jc w:val="both"/>
              <w:rPr>
                <w:rFonts w:ascii="宋体" w:hAnsi="宋体"/>
                <w:szCs w:val="18"/>
              </w:rPr>
            </w:pPr>
            <w:bookmarkStart w:id="10" w:name="加密锁号"/>
            <w:r>
              <w:rPr>
                <w:rFonts w:hint="eastAsia" w:ascii="宋体" w:hAnsi="宋体"/>
                <w:szCs w:val="18"/>
              </w:rPr>
              <w:t>T15396696996</w:t>
            </w:r>
            <w:bookmarkEnd w:id="10"/>
            <w:r>
              <w:rPr>
                <w:rFonts w:hint="eastAsia" w:ascii="宋体" w:hAnsi="宋体"/>
                <w:szCs w:val="18"/>
              </w:rPr>
              <w:t xml:space="preserve"> </w:t>
            </w:r>
          </w:p>
        </w:tc>
      </w:tr>
    </w:tbl>
    <w:p w14:paraId="04C0D770">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7EF47335">
      <w:pPr>
        <w:pStyle w:val="17"/>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_Toc1370 </w:instrText>
      </w:r>
      <w:r>
        <w:rPr>
          <w:rFonts w:ascii="宋体" w:hAnsi="宋体"/>
          <w:bCs w:val="0"/>
          <w:caps/>
        </w:rPr>
        <w:fldChar w:fldCharType="separate"/>
      </w:r>
      <w:r>
        <w:rPr>
          <w:rFonts w:hint="eastAsia"/>
        </w:rPr>
        <w:t>1 建筑概况</w:t>
      </w:r>
      <w:r>
        <w:tab/>
      </w:r>
      <w:r>
        <w:fldChar w:fldCharType="begin"/>
      </w:r>
      <w:r>
        <w:instrText xml:space="preserve"> PAGEREF _Toc1370 \h </w:instrText>
      </w:r>
      <w:r>
        <w:fldChar w:fldCharType="separate"/>
      </w:r>
      <w:r>
        <w:t>3</w:t>
      </w:r>
      <w:r>
        <w:fldChar w:fldCharType="end"/>
      </w:r>
      <w:r>
        <w:rPr>
          <w:rFonts w:ascii="宋体" w:hAnsi="宋体"/>
          <w:bCs w:val="0"/>
          <w:caps/>
        </w:rPr>
        <w:fldChar w:fldCharType="end"/>
      </w:r>
    </w:p>
    <w:p w14:paraId="28FFD07A">
      <w:pPr>
        <w:pStyle w:val="17"/>
        <w:tabs>
          <w:tab w:val="right" w:leader="dot" w:pos="9070"/>
          <w:tab w:val="clear" w:pos="180"/>
          <w:tab w:val="clear" w:pos="420"/>
          <w:tab w:val="clear" w:pos="9360"/>
        </w:tabs>
      </w:pPr>
      <w:r>
        <w:fldChar w:fldCharType="begin"/>
      </w:r>
      <w:r>
        <w:instrText xml:space="preserve"> HYPERLINK \l _Toc26961 </w:instrText>
      </w:r>
      <w:r>
        <w:fldChar w:fldCharType="separate"/>
      </w:r>
      <w:r>
        <w:rPr>
          <w:rFonts w:hint="eastAsia"/>
        </w:rPr>
        <w:t>2 计算依据</w:t>
      </w:r>
      <w:r>
        <w:tab/>
      </w:r>
      <w:r>
        <w:fldChar w:fldCharType="begin"/>
      </w:r>
      <w:r>
        <w:instrText xml:space="preserve"> PAGEREF _Toc26961 \h </w:instrText>
      </w:r>
      <w:r>
        <w:fldChar w:fldCharType="separate"/>
      </w:r>
      <w:r>
        <w:t>3</w:t>
      </w:r>
      <w:r>
        <w:fldChar w:fldCharType="end"/>
      </w:r>
      <w:r>
        <w:fldChar w:fldCharType="end"/>
      </w:r>
    </w:p>
    <w:p w14:paraId="3B8D467D">
      <w:pPr>
        <w:pStyle w:val="17"/>
        <w:tabs>
          <w:tab w:val="right" w:leader="dot" w:pos="9070"/>
          <w:tab w:val="clear" w:pos="180"/>
          <w:tab w:val="clear" w:pos="420"/>
          <w:tab w:val="clear" w:pos="9360"/>
        </w:tabs>
      </w:pPr>
      <w:r>
        <w:fldChar w:fldCharType="begin"/>
      </w:r>
      <w:r>
        <w:instrText xml:space="preserve"> HYPERLINK \l _Toc18270 </w:instrText>
      </w:r>
      <w:r>
        <w:fldChar w:fldCharType="separate"/>
      </w:r>
      <w:r>
        <w:rPr>
          <w:rFonts w:hint="eastAsia"/>
        </w:rPr>
        <w:t>3 计算要求</w:t>
      </w:r>
      <w:r>
        <w:tab/>
      </w:r>
      <w:r>
        <w:fldChar w:fldCharType="begin"/>
      </w:r>
      <w:r>
        <w:instrText xml:space="preserve"> PAGEREF _Toc18270 \h </w:instrText>
      </w:r>
      <w:r>
        <w:fldChar w:fldCharType="separate"/>
      </w:r>
      <w:r>
        <w:t>3</w:t>
      </w:r>
      <w:r>
        <w:fldChar w:fldCharType="end"/>
      </w:r>
      <w:r>
        <w:fldChar w:fldCharType="end"/>
      </w:r>
    </w:p>
    <w:p w14:paraId="6C34B54D">
      <w:pPr>
        <w:pStyle w:val="18"/>
        <w:tabs>
          <w:tab w:val="right" w:leader="dot" w:pos="9070"/>
          <w:tab w:val="clear" w:pos="540"/>
          <w:tab w:val="clear" w:pos="840"/>
          <w:tab w:val="clear" w:pos="9360"/>
        </w:tabs>
      </w:pPr>
      <w:r>
        <w:fldChar w:fldCharType="begin"/>
      </w:r>
      <w:r>
        <w:instrText xml:space="preserve"> HYPERLINK \l _Toc14351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_Toc14351 \h </w:instrText>
      </w:r>
      <w:r>
        <w:fldChar w:fldCharType="separate"/>
      </w:r>
      <w:r>
        <w:t>3</w:t>
      </w:r>
      <w:r>
        <w:fldChar w:fldCharType="end"/>
      </w:r>
      <w:r>
        <w:fldChar w:fldCharType="end"/>
      </w:r>
    </w:p>
    <w:p w14:paraId="44EC57FB">
      <w:pPr>
        <w:pStyle w:val="18"/>
        <w:tabs>
          <w:tab w:val="right" w:leader="dot" w:pos="9070"/>
          <w:tab w:val="clear" w:pos="540"/>
          <w:tab w:val="clear" w:pos="840"/>
          <w:tab w:val="clear" w:pos="9360"/>
        </w:tabs>
      </w:pPr>
      <w:r>
        <w:fldChar w:fldCharType="begin"/>
      </w:r>
      <w:r>
        <w:instrText xml:space="preserve"> HYPERLINK \l _Toc2912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_Toc2912 \h </w:instrText>
      </w:r>
      <w:r>
        <w:fldChar w:fldCharType="separate"/>
      </w:r>
      <w:r>
        <w:t>3</w:t>
      </w:r>
      <w:r>
        <w:fldChar w:fldCharType="end"/>
      </w:r>
      <w:r>
        <w:fldChar w:fldCharType="end"/>
      </w:r>
    </w:p>
    <w:p w14:paraId="51605CD6">
      <w:pPr>
        <w:pStyle w:val="17"/>
        <w:tabs>
          <w:tab w:val="right" w:leader="dot" w:pos="9070"/>
          <w:tab w:val="clear" w:pos="180"/>
          <w:tab w:val="clear" w:pos="420"/>
          <w:tab w:val="clear" w:pos="9360"/>
        </w:tabs>
      </w:pPr>
      <w:r>
        <w:fldChar w:fldCharType="begin"/>
      </w:r>
      <w:r>
        <w:instrText xml:space="preserve"> HYPERLINK \l _Toc3948 </w:instrText>
      </w:r>
      <w:r>
        <w:fldChar w:fldCharType="separate"/>
      </w:r>
      <w:r>
        <w:rPr>
          <w:rFonts w:hint="eastAsia"/>
        </w:rPr>
        <w:t>4 软件介绍</w:t>
      </w:r>
      <w:r>
        <w:tab/>
      </w:r>
      <w:r>
        <w:fldChar w:fldCharType="begin"/>
      </w:r>
      <w:r>
        <w:instrText xml:space="preserve"> PAGEREF _Toc3948 \h </w:instrText>
      </w:r>
      <w:r>
        <w:fldChar w:fldCharType="separate"/>
      </w:r>
      <w:r>
        <w:t>4</w:t>
      </w:r>
      <w:r>
        <w:fldChar w:fldCharType="end"/>
      </w:r>
      <w:r>
        <w:fldChar w:fldCharType="end"/>
      </w:r>
    </w:p>
    <w:p w14:paraId="3D7FA84F">
      <w:pPr>
        <w:pStyle w:val="17"/>
        <w:tabs>
          <w:tab w:val="right" w:leader="dot" w:pos="9070"/>
          <w:tab w:val="clear" w:pos="180"/>
          <w:tab w:val="clear" w:pos="420"/>
          <w:tab w:val="clear" w:pos="9360"/>
        </w:tabs>
      </w:pPr>
      <w:r>
        <w:fldChar w:fldCharType="begin"/>
      </w:r>
      <w:r>
        <w:instrText xml:space="preserve"> HYPERLINK \l _Toc32444 </w:instrText>
      </w:r>
      <w:r>
        <w:fldChar w:fldCharType="separate"/>
      </w:r>
      <w:r>
        <w:rPr>
          <w:rFonts w:hint="eastAsia"/>
        </w:rPr>
        <w:t>5 气象数据</w:t>
      </w:r>
      <w:r>
        <w:tab/>
      </w:r>
      <w:r>
        <w:fldChar w:fldCharType="begin"/>
      </w:r>
      <w:r>
        <w:instrText xml:space="preserve"> PAGEREF _Toc32444 \h </w:instrText>
      </w:r>
      <w:r>
        <w:fldChar w:fldCharType="separate"/>
      </w:r>
      <w:r>
        <w:t>4</w:t>
      </w:r>
      <w:r>
        <w:fldChar w:fldCharType="end"/>
      </w:r>
      <w:r>
        <w:fldChar w:fldCharType="end"/>
      </w:r>
    </w:p>
    <w:p w14:paraId="141C13E5">
      <w:pPr>
        <w:pStyle w:val="18"/>
        <w:tabs>
          <w:tab w:val="right" w:leader="dot" w:pos="9070"/>
          <w:tab w:val="clear" w:pos="540"/>
          <w:tab w:val="clear" w:pos="840"/>
          <w:tab w:val="clear" w:pos="9360"/>
        </w:tabs>
      </w:pPr>
      <w:r>
        <w:fldChar w:fldCharType="begin"/>
      </w:r>
      <w:r>
        <w:instrText xml:space="preserve"> HYPERLINK \l _Toc7712 </w:instrText>
      </w:r>
      <w:r>
        <w:fldChar w:fldCharType="separate"/>
      </w:r>
      <w:r>
        <w:rPr>
          <w:rFonts w:hint="eastAsia"/>
          <w:lang w:val="en-GB"/>
        </w:rPr>
        <w:t xml:space="preserve">5.1 </w:t>
      </w:r>
      <w:r>
        <w:rPr>
          <w:rFonts w:hint="eastAsia"/>
        </w:rPr>
        <w:t>气象地点</w:t>
      </w:r>
      <w:r>
        <w:tab/>
      </w:r>
      <w:r>
        <w:fldChar w:fldCharType="begin"/>
      </w:r>
      <w:r>
        <w:instrText xml:space="preserve"> PAGEREF _Toc7712 \h </w:instrText>
      </w:r>
      <w:r>
        <w:fldChar w:fldCharType="separate"/>
      </w:r>
      <w:r>
        <w:t>4</w:t>
      </w:r>
      <w:r>
        <w:fldChar w:fldCharType="end"/>
      </w:r>
      <w:r>
        <w:fldChar w:fldCharType="end"/>
      </w:r>
    </w:p>
    <w:p w14:paraId="0804AF0C">
      <w:pPr>
        <w:pStyle w:val="18"/>
        <w:tabs>
          <w:tab w:val="right" w:leader="dot" w:pos="9070"/>
          <w:tab w:val="clear" w:pos="540"/>
          <w:tab w:val="clear" w:pos="840"/>
          <w:tab w:val="clear" w:pos="9360"/>
        </w:tabs>
      </w:pPr>
      <w:r>
        <w:fldChar w:fldCharType="begin"/>
      </w:r>
      <w:r>
        <w:instrText xml:space="preserve"> HYPERLINK \l _Toc6378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_Toc6378 \h </w:instrText>
      </w:r>
      <w:r>
        <w:fldChar w:fldCharType="separate"/>
      </w:r>
      <w:r>
        <w:t>4</w:t>
      </w:r>
      <w:r>
        <w:fldChar w:fldCharType="end"/>
      </w:r>
      <w:r>
        <w:fldChar w:fldCharType="end"/>
      </w:r>
    </w:p>
    <w:p w14:paraId="3432258B">
      <w:pPr>
        <w:pStyle w:val="18"/>
        <w:tabs>
          <w:tab w:val="right" w:leader="dot" w:pos="9070"/>
          <w:tab w:val="clear" w:pos="540"/>
          <w:tab w:val="clear" w:pos="840"/>
          <w:tab w:val="clear" w:pos="9360"/>
        </w:tabs>
      </w:pPr>
      <w:r>
        <w:fldChar w:fldCharType="begin"/>
      </w:r>
      <w:r>
        <w:instrText xml:space="preserve"> HYPERLINK \l _Toc31451 </w:instrText>
      </w:r>
      <w:r>
        <w:fldChar w:fldCharType="separate"/>
      </w:r>
      <w:r>
        <w:rPr>
          <w:rFonts w:hint="eastAsia"/>
          <w:lang w:val="en-GB"/>
        </w:rPr>
        <w:t xml:space="preserve">5.3 </w:t>
      </w:r>
      <w:r>
        <w:rPr>
          <w:rFonts w:hint="eastAsia"/>
        </w:rPr>
        <w:t>逐月辐照量表</w:t>
      </w:r>
      <w:r>
        <w:tab/>
      </w:r>
      <w:r>
        <w:fldChar w:fldCharType="begin"/>
      </w:r>
      <w:r>
        <w:instrText xml:space="preserve"> PAGEREF _Toc31451 \h </w:instrText>
      </w:r>
      <w:r>
        <w:fldChar w:fldCharType="separate"/>
      </w:r>
      <w:r>
        <w:t>5</w:t>
      </w:r>
      <w:r>
        <w:fldChar w:fldCharType="end"/>
      </w:r>
      <w:r>
        <w:fldChar w:fldCharType="end"/>
      </w:r>
    </w:p>
    <w:p w14:paraId="3FD8759A">
      <w:pPr>
        <w:pStyle w:val="18"/>
        <w:tabs>
          <w:tab w:val="right" w:leader="dot" w:pos="9070"/>
          <w:tab w:val="clear" w:pos="540"/>
          <w:tab w:val="clear" w:pos="840"/>
          <w:tab w:val="clear" w:pos="9360"/>
        </w:tabs>
      </w:pPr>
      <w:r>
        <w:fldChar w:fldCharType="begin"/>
      </w:r>
      <w:r>
        <w:instrText xml:space="preserve"> HYPERLINK \l _Toc1675 </w:instrText>
      </w:r>
      <w:r>
        <w:fldChar w:fldCharType="separate"/>
      </w:r>
      <w:r>
        <w:rPr>
          <w:rFonts w:hint="eastAsia"/>
          <w:lang w:val="en-GB"/>
        </w:rPr>
        <w:t xml:space="preserve">5.4 </w:t>
      </w:r>
      <w:r>
        <w:rPr>
          <w:rFonts w:hint="eastAsia"/>
        </w:rPr>
        <w:t>峰值工况</w:t>
      </w:r>
      <w:r>
        <w:tab/>
      </w:r>
      <w:r>
        <w:fldChar w:fldCharType="begin"/>
      </w:r>
      <w:r>
        <w:instrText xml:space="preserve"> PAGEREF _Toc1675 \h </w:instrText>
      </w:r>
      <w:r>
        <w:fldChar w:fldCharType="separate"/>
      </w:r>
      <w:r>
        <w:t>5</w:t>
      </w:r>
      <w:r>
        <w:fldChar w:fldCharType="end"/>
      </w:r>
      <w:r>
        <w:fldChar w:fldCharType="end"/>
      </w:r>
    </w:p>
    <w:p w14:paraId="2A140DB3">
      <w:pPr>
        <w:pStyle w:val="17"/>
        <w:tabs>
          <w:tab w:val="right" w:leader="dot" w:pos="9070"/>
          <w:tab w:val="clear" w:pos="180"/>
          <w:tab w:val="clear" w:pos="420"/>
          <w:tab w:val="clear" w:pos="9360"/>
        </w:tabs>
      </w:pPr>
      <w:r>
        <w:fldChar w:fldCharType="begin"/>
      </w:r>
      <w:r>
        <w:instrText xml:space="preserve"> HYPERLINK \l _Toc5542 </w:instrText>
      </w:r>
      <w:r>
        <w:fldChar w:fldCharType="separate"/>
      </w:r>
      <w:r>
        <w:rPr>
          <w:rFonts w:hint="eastAsia"/>
        </w:rPr>
        <w:t xml:space="preserve">6 </w:t>
      </w:r>
      <w:r>
        <w:t>围护结构概况</w:t>
      </w:r>
      <w:r>
        <w:tab/>
      </w:r>
      <w:r>
        <w:fldChar w:fldCharType="begin"/>
      </w:r>
      <w:r>
        <w:instrText xml:space="preserve"> PAGEREF _Toc5542 \h </w:instrText>
      </w:r>
      <w:r>
        <w:fldChar w:fldCharType="separate"/>
      </w:r>
      <w:r>
        <w:t>5</w:t>
      </w:r>
      <w:r>
        <w:fldChar w:fldCharType="end"/>
      </w:r>
      <w:r>
        <w:fldChar w:fldCharType="end"/>
      </w:r>
    </w:p>
    <w:p w14:paraId="45138E82">
      <w:pPr>
        <w:pStyle w:val="17"/>
        <w:tabs>
          <w:tab w:val="right" w:leader="dot" w:pos="9070"/>
          <w:tab w:val="clear" w:pos="180"/>
          <w:tab w:val="clear" w:pos="420"/>
          <w:tab w:val="clear" w:pos="9360"/>
        </w:tabs>
      </w:pPr>
      <w:r>
        <w:fldChar w:fldCharType="begin"/>
      </w:r>
      <w:r>
        <w:instrText xml:space="preserve"> HYPERLINK \l _Toc15813 </w:instrText>
      </w:r>
      <w:r>
        <w:fldChar w:fldCharType="separate"/>
      </w:r>
      <w:r>
        <w:rPr>
          <w:rFonts w:hint="eastAsia"/>
        </w:rPr>
        <w:t xml:space="preserve">7 </w:t>
      </w:r>
      <w:r>
        <w:t>房间类型</w:t>
      </w:r>
      <w:r>
        <w:tab/>
      </w:r>
      <w:r>
        <w:fldChar w:fldCharType="begin"/>
      </w:r>
      <w:r>
        <w:instrText xml:space="preserve"> PAGEREF _Toc15813 \h </w:instrText>
      </w:r>
      <w:r>
        <w:fldChar w:fldCharType="separate"/>
      </w:r>
      <w:r>
        <w:t>6</w:t>
      </w:r>
      <w:r>
        <w:fldChar w:fldCharType="end"/>
      </w:r>
      <w:r>
        <w:fldChar w:fldCharType="end"/>
      </w:r>
    </w:p>
    <w:p w14:paraId="43E47DEB">
      <w:pPr>
        <w:pStyle w:val="18"/>
        <w:tabs>
          <w:tab w:val="right" w:leader="dot" w:pos="9070"/>
          <w:tab w:val="clear" w:pos="540"/>
          <w:tab w:val="clear" w:pos="840"/>
          <w:tab w:val="clear" w:pos="9360"/>
        </w:tabs>
      </w:pPr>
      <w:r>
        <w:fldChar w:fldCharType="begin"/>
      </w:r>
      <w:r>
        <w:instrText xml:space="preserve"> HYPERLINK \l _Toc16707 </w:instrText>
      </w:r>
      <w:r>
        <w:fldChar w:fldCharType="separate"/>
      </w:r>
      <w:r>
        <w:rPr>
          <w:rFonts w:hint="eastAsia"/>
          <w:lang w:val="en-GB"/>
        </w:rPr>
        <w:t xml:space="preserve">7.1 </w:t>
      </w:r>
      <w:r>
        <w:t>房间参数表</w:t>
      </w:r>
      <w:r>
        <w:tab/>
      </w:r>
      <w:r>
        <w:fldChar w:fldCharType="begin"/>
      </w:r>
      <w:r>
        <w:instrText xml:space="preserve"> PAGEREF _Toc16707 \h </w:instrText>
      </w:r>
      <w:r>
        <w:fldChar w:fldCharType="separate"/>
      </w:r>
      <w:r>
        <w:t>6</w:t>
      </w:r>
      <w:r>
        <w:fldChar w:fldCharType="end"/>
      </w:r>
      <w:r>
        <w:fldChar w:fldCharType="end"/>
      </w:r>
    </w:p>
    <w:p w14:paraId="27210101">
      <w:pPr>
        <w:pStyle w:val="18"/>
        <w:tabs>
          <w:tab w:val="right" w:leader="dot" w:pos="9070"/>
          <w:tab w:val="clear" w:pos="540"/>
          <w:tab w:val="clear" w:pos="840"/>
          <w:tab w:val="clear" w:pos="9360"/>
        </w:tabs>
      </w:pPr>
      <w:r>
        <w:fldChar w:fldCharType="begin"/>
      </w:r>
      <w:r>
        <w:instrText xml:space="preserve"> HYPERLINK \l _Toc3751 </w:instrText>
      </w:r>
      <w:r>
        <w:fldChar w:fldCharType="separate"/>
      </w:r>
      <w:r>
        <w:rPr>
          <w:rFonts w:hint="eastAsia"/>
          <w:lang w:val="en-GB"/>
        </w:rPr>
        <w:t xml:space="preserve">7.2 </w:t>
      </w:r>
      <w:r>
        <w:t>作息时间表</w:t>
      </w:r>
      <w:r>
        <w:tab/>
      </w:r>
      <w:r>
        <w:fldChar w:fldCharType="begin"/>
      </w:r>
      <w:r>
        <w:instrText xml:space="preserve"> PAGEREF _Toc3751 \h </w:instrText>
      </w:r>
      <w:r>
        <w:fldChar w:fldCharType="separate"/>
      </w:r>
      <w:r>
        <w:t>6</w:t>
      </w:r>
      <w:r>
        <w:fldChar w:fldCharType="end"/>
      </w:r>
      <w:r>
        <w:fldChar w:fldCharType="end"/>
      </w:r>
    </w:p>
    <w:p w14:paraId="67CDA738">
      <w:pPr>
        <w:pStyle w:val="17"/>
        <w:tabs>
          <w:tab w:val="right" w:leader="dot" w:pos="9070"/>
          <w:tab w:val="clear" w:pos="180"/>
          <w:tab w:val="clear" w:pos="420"/>
          <w:tab w:val="clear" w:pos="9360"/>
        </w:tabs>
      </w:pPr>
      <w:r>
        <w:fldChar w:fldCharType="begin"/>
      </w:r>
      <w:r>
        <w:instrText xml:space="preserve"> HYPERLINK \l _Toc31894 </w:instrText>
      </w:r>
      <w:r>
        <w:fldChar w:fldCharType="separate"/>
      </w:r>
      <w:r>
        <w:rPr>
          <w:rFonts w:hint="eastAsia"/>
        </w:rPr>
        <w:t xml:space="preserve">8 </w:t>
      </w:r>
      <w:r>
        <w:t>设计系统</w:t>
      </w:r>
      <w:r>
        <w:tab/>
      </w:r>
      <w:r>
        <w:fldChar w:fldCharType="begin"/>
      </w:r>
      <w:r>
        <w:instrText xml:space="preserve"> PAGEREF _Toc31894 \h </w:instrText>
      </w:r>
      <w:r>
        <w:fldChar w:fldCharType="separate"/>
      </w:r>
      <w:r>
        <w:t>6</w:t>
      </w:r>
      <w:r>
        <w:fldChar w:fldCharType="end"/>
      </w:r>
      <w:r>
        <w:fldChar w:fldCharType="end"/>
      </w:r>
    </w:p>
    <w:p w14:paraId="0BFC3301">
      <w:pPr>
        <w:pStyle w:val="18"/>
        <w:tabs>
          <w:tab w:val="right" w:leader="dot" w:pos="9070"/>
          <w:tab w:val="clear" w:pos="540"/>
          <w:tab w:val="clear" w:pos="840"/>
          <w:tab w:val="clear" w:pos="9360"/>
        </w:tabs>
      </w:pPr>
      <w:r>
        <w:fldChar w:fldCharType="begin"/>
      </w:r>
      <w:r>
        <w:instrText xml:space="preserve"> HYPERLINK \l _Toc22369 </w:instrText>
      </w:r>
      <w:r>
        <w:fldChar w:fldCharType="separate"/>
      </w:r>
      <w:r>
        <w:rPr>
          <w:rFonts w:hint="eastAsia"/>
          <w:lang w:val="en-GB"/>
        </w:rPr>
        <w:t xml:space="preserve">8.1 </w:t>
      </w:r>
      <w:r>
        <w:t>系统类型</w:t>
      </w:r>
      <w:r>
        <w:tab/>
      </w:r>
      <w:r>
        <w:fldChar w:fldCharType="begin"/>
      </w:r>
      <w:r>
        <w:instrText xml:space="preserve"> PAGEREF _Toc22369 \h </w:instrText>
      </w:r>
      <w:r>
        <w:fldChar w:fldCharType="separate"/>
      </w:r>
      <w:r>
        <w:t>6</w:t>
      </w:r>
      <w:r>
        <w:fldChar w:fldCharType="end"/>
      </w:r>
      <w:r>
        <w:fldChar w:fldCharType="end"/>
      </w:r>
    </w:p>
    <w:p w14:paraId="457BBBAE">
      <w:pPr>
        <w:pStyle w:val="13"/>
        <w:tabs>
          <w:tab w:val="right" w:leader="dot" w:pos="9070"/>
          <w:tab w:val="clear" w:pos="900"/>
          <w:tab w:val="clear" w:pos="1260"/>
          <w:tab w:val="clear" w:pos="9360"/>
        </w:tabs>
      </w:pPr>
      <w:r>
        <w:fldChar w:fldCharType="begin"/>
      </w:r>
      <w:r>
        <w:instrText xml:space="preserve"> HYPERLINK \l _Toc9317 </w:instrText>
      </w:r>
      <w:r>
        <w:fldChar w:fldCharType="separate"/>
      </w:r>
      <w:r>
        <w:rPr>
          <w:rFonts w:hint="eastAsia" w:eastAsia="宋体"/>
          <w:szCs w:val="24"/>
          <w:lang w:val="en-GB"/>
        </w:rPr>
        <w:t xml:space="preserve">8.1.1 </w:t>
      </w:r>
      <w:r>
        <w:t>系统分区</w:t>
      </w:r>
      <w:r>
        <w:tab/>
      </w:r>
      <w:r>
        <w:fldChar w:fldCharType="begin"/>
      </w:r>
      <w:r>
        <w:instrText xml:space="preserve"> PAGEREF _Toc9317 \h </w:instrText>
      </w:r>
      <w:r>
        <w:fldChar w:fldCharType="separate"/>
      </w:r>
      <w:r>
        <w:t>6</w:t>
      </w:r>
      <w:r>
        <w:fldChar w:fldCharType="end"/>
      </w:r>
      <w:r>
        <w:fldChar w:fldCharType="end"/>
      </w:r>
    </w:p>
    <w:p w14:paraId="1E76F739">
      <w:pPr>
        <w:pStyle w:val="13"/>
        <w:tabs>
          <w:tab w:val="right" w:leader="dot" w:pos="9070"/>
          <w:tab w:val="clear" w:pos="900"/>
          <w:tab w:val="clear" w:pos="1260"/>
          <w:tab w:val="clear" w:pos="9360"/>
        </w:tabs>
      </w:pPr>
      <w:r>
        <w:fldChar w:fldCharType="begin"/>
      </w:r>
      <w:r>
        <w:instrText xml:space="preserve"> HYPERLINK \l _Toc923 </w:instrText>
      </w:r>
      <w:r>
        <w:fldChar w:fldCharType="separate"/>
      </w:r>
      <w:r>
        <w:rPr>
          <w:rFonts w:hint="eastAsia" w:eastAsia="宋体"/>
          <w:szCs w:val="24"/>
          <w:lang w:val="en-GB"/>
        </w:rPr>
        <w:t xml:space="preserve">8.1.2 </w:t>
      </w:r>
      <w:r>
        <w:t>热回收参数</w:t>
      </w:r>
      <w:r>
        <w:tab/>
      </w:r>
      <w:r>
        <w:fldChar w:fldCharType="begin"/>
      </w:r>
      <w:r>
        <w:instrText xml:space="preserve"> PAGEREF _Toc923 \h </w:instrText>
      </w:r>
      <w:r>
        <w:fldChar w:fldCharType="separate"/>
      </w:r>
      <w:r>
        <w:t>7</w:t>
      </w:r>
      <w:r>
        <w:fldChar w:fldCharType="end"/>
      </w:r>
      <w:r>
        <w:fldChar w:fldCharType="end"/>
      </w:r>
    </w:p>
    <w:p w14:paraId="53F80250">
      <w:pPr>
        <w:pStyle w:val="18"/>
        <w:tabs>
          <w:tab w:val="right" w:leader="dot" w:pos="9070"/>
          <w:tab w:val="clear" w:pos="540"/>
          <w:tab w:val="clear" w:pos="840"/>
          <w:tab w:val="clear" w:pos="9360"/>
        </w:tabs>
      </w:pPr>
      <w:r>
        <w:fldChar w:fldCharType="begin"/>
      </w:r>
      <w:r>
        <w:instrText xml:space="preserve"> HYPERLINK \l _Toc14310 </w:instrText>
      </w:r>
      <w:r>
        <w:fldChar w:fldCharType="separate"/>
      </w:r>
      <w:r>
        <w:rPr>
          <w:rFonts w:hint="eastAsia"/>
          <w:lang w:val="en-GB"/>
        </w:rPr>
        <w:t xml:space="preserve">8.2 </w:t>
      </w:r>
      <w:r>
        <w:t>制冷系统</w:t>
      </w:r>
      <w:r>
        <w:tab/>
      </w:r>
      <w:r>
        <w:fldChar w:fldCharType="begin"/>
      </w:r>
      <w:r>
        <w:instrText xml:space="preserve"> PAGEREF _Toc14310 \h </w:instrText>
      </w:r>
      <w:r>
        <w:fldChar w:fldCharType="separate"/>
      </w:r>
      <w:r>
        <w:t>7</w:t>
      </w:r>
      <w:r>
        <w:fldChar w:fldCharType="end"/>
      </w:r>
      <w:r>
        <w:fldChar w:fldCharType="end"/>
      </w:r>
    </w:p>
    <w:p w14:paraId="49EA7096">
      <w:pPr>
        <w:pStyle w:val="13"/>
        <w:tabs>
          <w:tab w:val="right" w:leader="dot" w:pos="9070"/>
          <w:tab w:val="clear" w:pos="900"/>
          <w:tab w:val="clear" w:pos="1260"/>
          <w:tab w:val="clear" w:pos="9360"/>
        </w:tabs>
      </w:pPr>
      <w:r>
        <w:fldChar w:fldCharType="begin"/>
      </w:r>
      <w:r>
        <w:instrText xml:space="preserve"> HYPERLINK \l _Toc30514 </w:instrText>
      </w:r>
      <w:r>
        <w:fldChar w:fldCharType="separate"/>
      </w:r>
      <w:r>
        <w:rPr>
          <w:rFonts w:hint="eastAsia" w:eastAsia="宋体"/>
          <w:szCs w:val="24"/>
          <w:lang w:val="en-GB"/>
        </w:rPr>
        <w:t xml:space="preserve">8.2.1 </w:t>
      </w:r>
      <w:r>
        <w:t>多联机/单元式空调能耗</w:t>
      </w:r>
      <w:r>
        <w:tab/>
      </w:r>
      <w:r>
        <w:fldChar w:fldCharType="begin"/>
      </w:r>
      <w:r>
        <w:instrText xml:space="preserve"> PAGEREF _Toc30514 \h </w:instrText>
      </w:r>
      <w:r>
        <w:fldChar w:fldCharType="separate"/>
      </w:r>
      <w:r>
        <w:t>7</w:t>
      </w:r>
      <w:r>
        <w:fldChar w:fldCharType="end"/>
      </w:r>
      <w:r>
        <w:fldChar w:fldCharType="end"/>
      </w:r>
    </w:p>
    <w:p w14:paraId="639BE013">
      <w:pPr>
        <w:pStyle w:val="18"/>
        <w:tabs>
          <w:tab w:val="right" w:leader="dot" w:pos="9070"/>
          <w:tab w:val="clear" w:pos="540"/>
          <w:tab w:val="clear" w:pos="840"/>
          <w:tab w:val="clear" w:pos="9360"/>
        </w:tabs>
      </w:pPr>
      <w:r>
        <w:fldChar w:fldCharType="begin"/>
      </w:r>
      <w:r>
        <w:instrText xml:space="preserve"> HYPERLINK \l _Toc28406 </w:instrText>
      </w:r>
      <w:r>
        <w:fldChar w:fldCharType="separate"/>
      </w:r>
      <w:r>
        <w:rPr>
          <w:rFonts w:hint="eastAsia"/>
          <w:lang w:val="en-GB"/>
        </w:rPr>
        <w:t xml:space="preserve">8.3 </w:t>
      </w:r>
      <w:r>
        <w:t>供暖系统</w:t>
      </w:r>
      <w:r>
        <w:tab/>
      </w:r>
      <w:r>
        <w:fldChar w:fldCharType="begin"/>
      </w:r>
      <w:r>
        <w:instrText xml:space="preserve"> PAGEREF _Toc28406 \h </w:instrText>
      </w:r>
      <w:r>
        <w:fldChar w:fldCharType="separate"/>
      </w:r>
      <w:r>
        <w:t>7</w:t>
      </w:r>
      <w:r>
        <w:fldChar w:fldCharType="end"/>
      </w:r>
      <w:r>
        <w:fldChar w:fldCharType="end"/>
      </w:r>
    </w:p>
    <w:p w14:paraId="3BD42897">
      <w:pPr>
        <w:pStyle w:val="13"/>
        <w:tabs>
          <w:tab w:val="right" w:leader="dot" w:pos="9070"/>
          <w:tab w:val="clear" w:pos="900"/>
          <w:tab w:val="clear" w:pos="1260"/>
          <w:tab w:val="clear" w:pos="9360"/>
        </w:tabs>
      </w:pPr>
      <w:r>
        <w:fldChar w:fldCharType="begin"/>
      </w:r>
      <w:r>
        <w:instrText xml:space="preserve"> HYPERLINK \l _Toc18463 </w:instrText>
      </w:r>
      <w:r>
        <w:fldChar w:fldCharType="separate"/>
      </w:r>
      <w:r>
        <w:rPr>
          <w:rFonts w:hint="eastAsia" w:eastAsia="宋体"/>
          <w:szCs w:val="24"/>
          <w:lang w:val="en-GB"/>
        </w:rPr>
        <w:t xml:space="preserve">8.3.1 </w:t>
      </w:r>
      <w:r>
        <w:t>默认热源</w:t>
      </w:r>
      <w:r>
        <w:tab/>
      </w:r>
      <w:r>
        <w:fldChar w:fldCharType="begin"/>
      </w:r>
      <w:r>
        <w:instrText xml:space="preserve"> PAGEREF _Toc18463 \h </w:instrText>
      </w:r>
      <w:r>
        <w:fldChar w:fldCharType="separate"/>
      </w:r>
      <w:r>
        <w:t>7</w:t>
      </w:r>
      <w:r>
        <w:fldChar w:fldCharType="end"/>
      </w:r>
      <w:r>
        <w:fldChar w:fldCharType="end"/>
      </w:r>
    </w:p>
    <w:p w14:paraId="2B7B8526">
      <w:pPr>
        <w:pStyle w:val="18"/>
        <w:tabs>
          <w:tab w:val="right" w:leader="dot" w:pos="9070"/>
          <w:tab w:val="clear" w:pos="540"/>
          <w:tab w:val="clear" w:pos="840"/>
          <w:tab w:val="clear" w:pos="9360"/>
        </w:tabs>
      </w:pPr>
      <w:r>
        <w:fldChar w:fldCharType="begin"/>
      </w:r>
      <w:r>
        <w:instrText xml:space="preserve"> HYPERLINK \l _Toc5882 </w:instrText>
      </w:r>
      <w:r>
        <w:fldChar w:fldCharType="separate"/>
      </w:r>
      <w:r>
        <w:rPr>
          <w:rFonts w:hint="eastAsia"/>
          <w:lang w:val="en-GB"/>
        </w:rPr>
        <w:t xml:space="preserve">8.4 </w:t>
      </w:r>
      <w:r>
        <w:t>空调风机</w:t>
      </w:r>
      <w:r>
        <w:tab/>
      </w:r>
      <w:r>
        <w:fldChar w:fldCharType="begin"/>
      </w:r>
      <w:r>
        <w:instrText xml:space="preserve"> PAGEREF _Toc5882 \h </w:instrText>
      </w:r>
      <w:r>
        <w:fldChar w:fldCharType="separate"/>
      </w:r>
      <w:r>
        <w:t>8</w:t>
      </w:r>
      <w:r>
        <w:fldChar w:fldCharType="end"/>
      </w:r>
      <w:r>
        <w:fldChar w:fldCharType="end"/>
      </w:r>
    </w:p>
    <w:p w14:paraId="63740154">
      <w:pPr>
        <w:pStyle w:val="18"/>
        <w:tabs>
          <w:tab w:val="right" w:leader="dot" w:pos="9070"/>
          <w:tab w:val="clear" w:pos="540"/>
          <w:tab w:val="clear" w:pos="840"/>
          <w:tab w:val="clear" w:pos="9360"/>
        </w:tabs>
      </w:pPr>
      <w:r>
        <w:fldChar w:fldCharType="begin"/>
      </w:r>
      <w:r>
        <w:instrText xml:space="preserve"> HYPERLINK \l _Toc2134 </w:instrText>
      </w:r>
      <w:r>
        <w:fldChar w:fldCharType="separate"/>
      </w:r>
      <w:r>
        <w:rPr>
          <w:rFonts w:hint="eastAsia"/>
          <w:lang w:val="en-GB"/>
        </w:rPr>
        <w:t xml:space="preserve">8.5 </w:t>
      </w:r>
      <w:r>
        <w:t>负荷分项统计</w:t>
      </w:r>
      <w:r>
        <w:tab/>
      </w:r>
      <w:r>
        <w:fldChar w:fldCharType="begin"/>
      </w:r>
      <w:r>
        <w:instrText xml:space="preserve"> PAGEREF _Toc2134 \h </w:instrText>
      </w:r>
      <w:r>
        <w:fldChar w:fldCharType="separate"/>
      </w:r>
      <w:r>
        <w:t>8</w:t>
      </w:r>
      <w:r>
        <w:fldChar w:fldCharType="end"/>
      </w:r>
      <w:r>
        <w:fldChar w:fldCharType="end"/>
      </w:r>
    </w:p>
    <w:p w14:paraId="4DE76A17">
      <w:pPr>
        <w:pStyle w:val="18"/>
        <w:tabs>
          <w:tab w:val="right" w:leader="dot" w:pos="9070"/>
          <w:tab w:val="clear" w:pos="540"/>
          <w:tab w:val="clear" w:pos="840"/>
          <w:tab w:val="clear" w:pos="9360"/>
        </w:tabs>
      </w:pPr>
      <w:r>
        <w:fldChar w:fldCharType="begin"/>
      </w:r>
      <w:r>
        <w:instrText xml:space="preserve"> HYPERLINK \l _Toc5034 </w:instrText>
      </w:r>
      <w:r>
        <w:fldChar w:fldCharType="separate"/>
      </w:r>
      <w:r>
        <w:rPr>
          <w:rFonts w:hint="eastAsia"/>
          <w:lang w:val="en-GB"/>
        </w:rPr>
        <w:t xml:space="preserve">8.6 </w:t>
      </w:r>
      <w:r>
        <w:t>逐月负荷表</w:t>
      </w:r>
      <w:r>
        <w:tab/>
      </w:r>
      <w:r>
        <w:fldChar w:fldCharType="begin"/>
      </w:r>
      <w:r>
        <w:instrText xml:space="preserve"> PAGEREF _Toc5034 \h </w:instrText>
      </w:r>
      <w:r>
        <w:fldChar w:fldCharType="separate"/>
      </w:r>
      <w:r>
        <w:t>9</w:t>
      </w:r>
      <w:r>
        <w:fldChar w:fldCharType="end"/>
      </w:r>
      <w:r>
        <w:fldChar w:fldCharType="end"/>
      </w:r>
    </w:p>
    <w:p w14:paraId="12E22293">
      <w:pPr>
        <w:pStyle w:val="18"/>
        <w:tabs>
          <w:tab w:val="right" w:leader="dot" w:pos="9070"/>
          <w:tab w:val="clear" w:pos="540"/>
          <w:tab w:val="clear" w:pos="840"/>
          <w:tab w:val="clear" w:pos="9360"/>
        </w:tabs>
      </w:pPr>
      <w:r>
        <w:fldChar w:fldCharType="begin"/>
      </w:r>
      <w:r>
        <w:instrText xml:space="preserve"> HYPERLINK \l _Toc10207 </w:instrText>
      </w:r>
      <w:r>
        <w:fldChar w:fldCharType="separate"/>
      </w:r>
      <w:r>
        <w:rPr>
          <w:rFonts w:hint="eastAsia"/>
          <w:lang w:val="en-GB"/>
        </w:rPr>
        <w:t xml:space="preserve">8.7 </w:t>
      </w:r>
      <w:r>
        <w:t>逐月电耗</w:t>
      </w:r>
      <w:r>
        <w:tab/>
      </w:r>
      <w:r>
        <w:fldChar w:fldCharType="begin"/>
      </w:r>
      <w:r>
        <w:instrText xml:space="preserve"> PAGEREF _Toc10207 \h </w:instrText>
      </w:r>
      <w:r>
        <w:fldChar w:fldCharType="separate"/>
      </w:r>
      <w:r>
        <w:t>10</w:t>
      </w:r>
      <w:r>
        <w:fldChar w:fldCharType="end"/>
      </w:r>
      <w:r>
        <w:fldChar w:fldCharType="end"/>
      </w:r>
    </w:p>
    <w:p w14:paraId="5E919020">
      <w:pPr>
        <w:pStyle w:val="17"/>
        <w:tabs>
          <w:tab w:val="right" w:leader="dot" w:pos="9070"/>
          <w:tab w:val="clear" w:pos="180"/>
          <w:tab w:val="clear" w:pos="420"/>
          <w:tab w:val="clear" w:pos="9360"/>
        </w:tabs>
      </w:pPr>
      <w:r>
        <w:fldChar w:fldCharType="begin"/>
      </w:r>
      <w:r>
        <w:instrText xml:space="preserve"> HYPERLINK \l _Toc2911 </w:instrText>
      </w:r>
      <w:r>
        <w:fldChar w:fldCharType="separate"/>
      </w:r>
      <w:r>
        <w:rPr>
          <w:rFonts w:hint="eastAsia"/>
        </w:rPr>
        <w:t xml:space="preserve">9 </w:t>
      </w:r>
      <w:r>
        <w:t>参照系统</w:t>
      </w:r>
      <w:r>
        <w:tab/>
      </w:r>
      <w:r>
        <w:fldChar w:fldCharType="begin"/>
      </w:r>
      <w:r>
        <w:instrText xml:space="preserve"> PAGEREF _Toc2911 \h </w:instrText>
      </w:r>
      <w:r>
        <w:fldChar w:fldCharType="separate"/>
      </w:r>
      <w:r>
        <w:t>11</w:t>
      </w:r>
      <w:r>
        <w:fldChar w:fldCharType="end"/>
      </w:r>
      <w:r>
        <w:fldChar w:fldCharType="end"/>
      </w:r>
    </w:p>
    <w:p w14:paraId="34DE7A7E">
      <w:pPr>
        <w:pStyle w:val="18"/>
        <w:tabs>
          <w:tab w:val="right" w:leader="dot" w:pos="9070"/>
          <w:tab w:val="clear" w:pos="540"/>
          <w:tab w:val="clear" w:pos="840"/>
          <w:tab w:val="clear" w:pos="9360"/>
        </w:tabs>
      </w:pPr>
      <w:r>
        <w:fldChar w:fldCharType="begin"/>
      </w:r>
      <w:r>
        <w:instrText xml:space="preserve"> HYPERLINK \l _Toc30840 </w:instrText>
      </w:r>
      <w:r>
        <w:fldChar w:fldCharType="separate"/>
      </w:r>
      <w:r>
        <w:rPr>
          <w:rFonts w:hint="eastAsia"/>
          <w:lang w:val="en-GB"/>
        </w:rPr>
        <w:t xml:space="preserve">9.1 </w:t>
      </w:r>
      <w:r>
        <w:t>制冷系统</w:t>
      </w:r>
      <w:r>
        <w:tab/>
      </w:r>
      <w:r>
        <w:fldChar w:fldCharType="begin"/>
      </w:r>
      <w:r>
        <w:instrText xml:space="preserve"> PAGEREF _Toc30840 \h </w:instrText>
      </w:r>
      <w:r>
        <w:fldChar w:fldCharType="separate"/>
      </w:r>
      <w:r>
        <w:t>11</w:t>
      </w:r>
      <w:r>
        <w:fldChar w:fldCharType="end"/>
      </w:r>
      <w:r>
        <w:fldChar w:fldCharType="end"/>
      </w:r>
    </w:p>
    <w:p w14:paraId="5BFE272E">
      <w:pPr>
        <w:pStyle w:val="18"/>
        <w:tabs>
          <w:tab w:val="right" w:leader="dot" w:pos="9070"/>
          <w:tab w:val="clear" w:pos="540"/>
          <w:tab w:val="clear" w:pos="840"/>
          <w:tab w:val="clear" w:pos="9360"/>
        </w:tabs>
      </w:pPr>
      <w:r>
        <w:fldChar w:fldCharType="begin"/>
      </w:r>
      <w:r>
        <w:instrText xml:space="preserve"> HYPERLINK \l _Toc17043 </w:instrText>
      </w:r>
      <w:r>
        <w:fldChar w:fldCharType="separate"/>
      </w:r>
      <w:r>
        <w:rPr>
          <w:rFonts w:hint="eastAsia"/>
          <w:lang w:val="en-GB"/>
        </w:rPr>
        <w:t xml:space="preserve">9.2 </w:t>
      </w:r>
      <w:r>
        <w:t>供暖系统</w:t>
      </w:r>
      <w:r>
        <w:tab/>
      </w:r>
      <w:r>
        <w:fldChar w:fldCharType="begin"/>
      </w:r>
      <w:r>
        <w:instrText xml:space="preserve"> PAGEREF _Toc17043 \h </w:instrText>
      </w:r>
      <w:r>
        <w:fldChar w:fldCharType="separate"/>
      </w:r>
      <w:r>
        <w:t>11</w:t>
      </w:r>
      <w:r>
        <w:fldChar w:fldCharType="end"/>
      </w:r>
      <w:r>
        <w:fldChar w:fldCharType="end"/>
      </w:r>
    </w:p>
    <w:p w14:paraId="0A12A0B6">
      <w:pPr>
        <w:pStyle w:val="18"/>
        <w:tabs>
          <w:tab w:val="right" w:leader="dot" w:pos="9070"/>
          <w:tab w:val="clear" w:pos="540"/>
          <w:tab w:val="clear" w:pos="840"/>
          <w:tab w:val="clear" w:pos="9360"/>
        </w:tabs>
      </w:pPr>
      <w:r>
        <w:fldChar w:fldCharType="begin"/>
      </w:r>
      <w:r>
        <w:instrText xml:space="preserve"> HYPERLINK \l _Toc26494 </w:instrText>
      </w:r>
      <w:r>
        <w:fldChar w:fldCharType="separate"/>
      </w:r>
      <w:r>
        <w:rPr>
          <w:rFonts w:hint="eastAsia"/>
          <w:lang w:val="en-GB"/>
        </w:rPr>
        <w:t xml:space="preserve">9.3 </w:t>
      </w:r>
      <w:r>
        <w:t>负荷分项统计</w:t>
      </w:r>
      <w:r>
        <w:tab/>
      </w:r>
      <w:r>
        <w:fldChar w:fldCharType="begin"/>
      </w:r>
      <w:r>
        <w:instrText xml:space="preserve"> PAGEREF _Toc26494 \h </w:instrText>
      </w:r>
      <w:r>
        <w:fldChar w:fldCharType="separate"/>
      </w:r>
      <w:r>
        <w:t>11</w:t>
      </w:r>
      <w:r>
        <w:fldChar w:fldCharType="end"/>
      </w:r>
      <w:r>
        <w:fldChar w:fldCharType="end"/>
      </w:r>
    </w:p>
    <w:p w14:paraId="5018528D">
      <w:pPr>
        <w:pStyle w:val="18"/>
        <w:tabs>
          <w:tab w:val="right" w:leader="dot" w:pos="9070"/>
          <w:tab w:val="clear" w:pos="540"/>
          <w:tab w:val="clear" w:pos="840"/>
          <w:tab w:val="clear" w:pos="9360"/>
        </w:tabs>
      </w:pPr>
      <w:r>
        <w:fldChar w:fldCharType="begin"/>
      </w:r>
      <w:r>
        <w:instrText xml:space="preserve"> HYPERLINK \l _Toc2235 </w:instrText>
      </w:r>
      <w:r>
        <w:fldChar w:fldCharType="separate"/>
      </w:r>
      <w:r>
        <w:rPr>
          <w:rFonts w:hint="eastAsia"/>
          <w:lang w:val="en-GB"/>
        </w:rPr>
        <w:t xml:space="preserve">9.4 </w:t>
      </w:r>
      <w:r>
        <w:t>逐月负荷表</w:t>
      </w:r>
      <w:r>
        <w:tab/>
      </w:r>
      <w:r>
        <w:fldChar w:fldCharType="begin"/>
      </w:r>
      <w:r>
        <w:instrText xml:space="preserve"> PAGEREF _Toc2235 \h </w:instrText>
      </w:r>
      <w:r>
        <w:fldChar w:fldCharType="separate"/>
      </w:r>
      <w:r>
        <w:t>12</w:t>
      </w:r>
      <w:r>
        <w:fldChar w:fldCharType="end"/>
      </w:r>
      <w:r>
        <w:fldChar w:fldCharType="end"/>
      </w:r>
    </w:p>
    <w:p w14:paraId="51706A65">
      <w:pPr>
        <w:pStyle w:val="17"/>
        <w:tabs>
          <w:tab w:val="right" w:leader="dot" w:pos="9070"/>
          <w:tab w:val="clear" w:pos="180"/>
          <w:tab w:val="clear" w:pos="420"/>
          <w:tab w:val="clear" w:pos="9360"/>
        </w:tabs>
      </w:pPr>
      <w:r>
        <w:fldChar w:fldCharType="begin"/>
      </w:r>
      <w:r>
        <w:instrText xml:space="preserve"> HYPERLINK \l _Toc26612 </w:instrText>
      </w:r>
      <w:r>
        <w:fldChar w:fldCharType="separate"/>
      </w:r>
      <w:r>
        <w:rPr>
          <w:rFonts w:hint="eastAsia"/>
        </w:rPr>
        <w:t xml:space="preserve">10 </w:t>
      </w:r>
      <w:r>
        <w:t>计算结果</w:t>
      </w:r>
      <w:r>
        <w:tab/>
      </w:r>
      <w:r>
        <w:fldChar w:fldCharType="begin"/>
      </w:r>
      <w:r>
        <w:instrText xml:space="preserve"> PAGEREF _Toc26612 \h </w:instrText>
      </w:r>
      <w:r>
        <w:fldChar w:fldCharType="separate"/>
      </w:r>
      <w:r>
        <w:t>13</w:t>
      </w:r>
      <w:r>
        <w:fldChar w:fldCharType="end"/>
      </w:r>
      <w:r>
        <w:fldChar w:fldCharType="end"/>
      </w:r>
    </w:p>
    <w:p w14:paraId="1FE68B6E">
      <w:pPr>
        <w:pStyle w:val="17"/>
        <w:tabs>
          <w:tab w:val="right" w:leader="dot" w:pos="9070"/>
          <w:tab w:val="clear" w:pos="180"/>
          <w:tab w:val="clear" w:pos="420"/>
          <w:tab w:val="clear" w:pos="9360"/>
        </w:tabs>
      </w:pPr>
      <w:r>
        <w:fldChar w:fldCharType="begin"/>
      </w:r>
      <w:r>
        <w:instrText xml:space="preserve"> HYPERLINK \l _Toc26793 </w:instrText>
      </w:r>
      <w:r>
        <w:fldChar w:fldCharType="separate"/>
      </w:r>
      <w:r>
        <w:rPr>
          <w:rFonts w:hint="eastAsia"/>
        </w:rPr>
        <w:t xml:space="preserve">11 </w:t>
      </w:r>
      <w:r>
        <w:t>绿色建筑性能评估得分</w:t>
      </w:r>
      <w:r>
        <w:tab/>
      </w:r>
      <w:r>
        <w:fldChar w:fldCharType="begin"/>
      </w:r>
      <w:r>
        <w:instrText xml:space="preserve"> PAGEREF _Toc26793 \h </w:instrText>
      </w:r>
      <w:r>
        <w:fldChar w:fldCharType="separate"/>
      </w:r>
      <w:r>
        <w:t>14</w:t>
      </w:r>
      <w:r>
        <w:fldChar w:fldCharType="end"/>
      </w:r>
      <w:r>
        <w:fldChar w:fldCharType="end"/>
      </w:r>
    </w:p>
    <w:p w14:paraId="30204BDD">
      <w:pPr>
        <w:pStyle w:val="17"/>
        <w:tabs>
          <w:tab w:val="right" w:leader="dot" w:pos="9070"/>
          <w:tab w:val="clear" w:pos="180"/>
          <w:tab w:val="clear" w:pos="420"/>
          <w:tab w:val="clear" w:pos="9360"/>
        </w:tabs>
      </w:pPr>
      <w:r>
        <w:fldChar w:fldCharType="begin"/>
      </w:r>
      <w:r>
        <w:instrText xml:space="preserve"> HYPERLINK \l _Toc5595 </w:instrText>
      </w:r>
      <w:r>
        <w:fldChar w:fldCharType="separate"/>
      </w:r>
      <w:r>
        <w:rPr>
          <w:rFonts w:hint="eastAsia"/>
        </w:rPr>
        <w:t xml:space="preserve">12 </w:t>
      </w:r>
      <w:r>
        <w:t>附录</w:t>
      </w:r>
      <w:r>
        <w:tab/>
      </w:r>
      <w:r>
        <w:fldChar w:fldCharType="begin"/>
      </w:r>
      <w:r>
        <w:instrText xml:space="preserve"> PAGEREF _Toc5595 \h </w:instrText>
      </w:r>
      <w:r>
        <w:fldChar w:fldCharType="separate"/>
      </w:r>
      <w:r>
        <w:t>17</w:t>
      </w:r>
      <w:r>
        <w:fldChar w:fldCharType="end"/>
      </w:r>
      <w:r>
        <w:fldChar w:fldCharType="end"/>
      </w:r>
    </w:p>
    <w:p w14:paraId="557CB419">
      <w:pPr>
        <w:pStyle w:val="18"/>
        <w:tabs>
          <w:tab w:val="right" w:leader="dot" w:pos="9070"/>
          <w:tab w:val="clear" w:pos="540"/>
          <w:tab w:val="clear" w:pos="840"/>
          <w:tab w:val="clear" w:pos="9360"/>
        </w:tabs>
      </w:pPr>
      <w:r>
        <w:fldChar w:fldCharType="begin"/>
      </w:r>
      <w:r>
        <w:instrText xml:space="preserve"> HYPERLINK \l _Toc8452 </w:instrText>
      </w:r>
      <w:r>
        <w:fldChar w:fldCharType="separate"/>
      </w:r>
      <w:r>
        <w:rPr>
          <w:rFonts w:hint="eastAsia"/>
          <w:lang w:val="en-GB"/>
        </w:rPr>
        <w:t xml:space="preserve">12.1 </w:t>
      </w:r>
      <w:r>
        <w:t>工作日/节假日人员逐时在室率(%)</w:t>
      </w:r>
      <w:r>
        <w:tab/>
      </w:r>
      <w:r>
        <w:fldChar w:fldCharType="begin"/>
      </w:r>
      <w:r>
        <w:instrText xml:space="preserve"> PAGEREF _Toc8452 \h </w:instrText>
      </w:r>
      <w:r>
        <w:fldChar w:fldCharType="separate"/>
      </w:r>
      <w:r>
        <w:t>17</w:t>
      </w:r>
      <w:r>
        <w:fldChar w:fldCharType="end"/>
      </w:r>
      <w:r>
        <w:fldChar w:fldCharType="end"/>
      </w:r>
    </w:p>
    <w:p w14:paraId="390804F9">
      <w:pPr>
        <w:pStyle w:val="18"/>
        <w:tabs>
          <w:tab w:val="right" w:leader="dot" w:pos="9070"/>
          <w:tab w:val="clear" w:pos="540"/>
          <w:tab w:val="clear" w:pos="840"/>
          <w:tab w:val="clear" w:pos="9360"/>
        </w:tabs>
      </w:pPr>
      <w:r>
        <w:fldChar w:fldCharType="begin"/>
      </w:r>
      <w:r>
        <w:instrText xml:space="preserve"> HYPERLINK \l _Toc9532 </w:instrText>
      </w:r>
      <w:r>
        <w:fldChar w:fldCharType="separate"/>
      </w:r>
      <w:r>
        <w:rPr>
          <w:rFonts w:hint="eastAsia"/>
          <w:lang w:val="en-GB"/>
        </w:rPr>
        <w:t xml:space="preserve">12.2 </w:t>
      </w:r>
      <w:r>
        <w:t>工作日/节假日照明开关时间表(%)</w:t>
      </w:r>
      <w:r>
        <w:tab/>
      </w:r>
      <w:r>
        <w:fldChar w:fldCharType="begin"/>
      </w:r>
      <w:r>
        <w:instrText xml:space="preserve"> PAGEREF _Toc9532 \h </w:instrText>
      </w:r>
      <w:r>
        <w:fldChar w:fldCharType="separate"/>
      </w:r>
      <w:r>
        <w:t>19</w:t>
      </w:r>
      <w:r>
        <w:fldChar w:fldCharType="end"/>
      </w:r>
      <w:r>
        <w:fldChar w:fldCharType="end"/>
      </w:r>
    </w:p>
    <w:p w14:paraId="2A8E24A5">
      <w:pPr>
        <w:pStyle w:val="18"/>
        <w:tabs>
          <w:tab w:val="right" w:leader="dot" w:pos="9070"/>
          <w:tab w:val="clear" w:pos="540"/>
          <w:tab w:val="clear" w:pos="840"/>
          <w:tab w:val="clear" w:pos="9360"/>
        </w:tabs>
      </w:pPr>
      <w:r>
        <w:fldChar w:fldCharType="begin"/>
      </w:r>
      <w:r>
        <w:instrText xml:space="preserve"> HYPERLINK \l _Toc19882 </w:instrText>
      </w:r>
      <w:r>
        <w:fldChar w:fldCharType="separate"/>
      </w:r>
      <w:r>
        <w:rPr>
          <w:rFonts w:hint="eastAsia"/>
          <w:lang w:val="en-GB"/>
        </w:rPr>
        <w:t xml:space="preserve">12.3 </w:t>
      </w:r>
      <w:r>
        <w:t>工作日/节假日设备逐时使用率(%)</w:t>
      </w:r>
      <w:r>
        <w:tab/>
      </w:r>
      <w:r>
        <w:fldChar w:fldCharType="begin"/>
      </w:r>
      <w:r>
        <w:instrText xml:space="preserve"> PAGEREF _Toc19882 \h </w:instrText>
      </w:r>
      <w:r>
        <w:fldChar w:fldCharType="separate"/>
      </w:r>
      <w:r>
        <w:t>21</w:t>
      </w:r>
      <w:r>
        <w:fldChar w:fldCharType="end"/>
      </w:r>
      <w:r>
        <w:fldChar w:fldCharType="end"/>
      </w:r>
    </w:p>
    <w:p w14:paraId="64566FD6">
      <w:pPr>
        <w:pStyle w:val="18"/>
        <w:tabs>
          <w:tab w:val="right" w:leader="dot" w:pos="9070"/>
          <w:tab w:val="clear" w:pos="540"/>
          <w:tab w:val="clear" w:pos="840"/>
          <w:tab w:val="clear" w:pos="9360"/>
        </w:tabs>
      </w:pPr>
      <w:r>
        <w:fldChar w:fldCharType="begin"/>
      </w:r>
      <w:r>
        <w:instrText xml:space="preserve"> HYPERLINK \l _Toc659 </w:instrText>
      </w:r>
      <w:r>
        <w:fldChar w:fldCharType="separate"/>
      </w:r>
      <w:r>
        <w:rPr>
          <w:rFonts w:hint="eastAsia"/>
          <w:lang w:val="en-GB"/>
        </w:rPr>
        <w:t xml:space="preserve">12.4 </w:t>
      </w:r>
      <w:r>
        <w:t>工作日/节假日空调系统运行时间表(1:开,0:关)</w:t>
      </w:r>
      <w:r>
        <w:tab/>
      </w:r>
      <w:r>
        <w:fldChar w:fldCharType="begin"/>
      </w:r>
      <w:r>
        <w:instrText xml:space="preserve"> PAGEREF _Toc659 \h </w:instrText>
      </w:r>
      <w:r>
        <w:fldChar w:fldCharType="separate"/>
      </w:r>
      <w:r>
        <w:t>23</w:t>
      </w:r>
      <w:r>
        <w:fldChar w:fldCharType="end"/>
      </w:r>
      <w:r>
        <w:fldChar w:fldCharType="end"/>
      </w:r>
    </w:p>
    <w:p w14:paraId="0C9D285A">
      <w:pPr>
        <w:pStyle w:val="18"/>
        <w:tabs>
          <w:tab w:val="right" w:leader="dot" w:pos="9070"/>
          <w:tab w:val="clear" w:pos="540"/>
          <w:tab w:val="clear" w:pos="840"/>
          <w:tab w:val="clear" w:pos="9360"/>
        </w:tabs>
      </w:pPr>
      <w:r>
        <w:fldChar w:fldCharType="begin"/>
      </w:r>
      <w:r>
        <w:instrText xml:space="preserve"> HYPERLINK \l _Toc12529 </w:instrText>
      </w:r>
      <w:r>
        <w:fldChar w:fldCharType="separate"/>
      </w:r>
      <w:r>
        <w:rPr>
          <w:rFonts w:hint="eastAsia"/>
          <w:lang w:val="en-GB"/>
        </w:rPr>
        <w:t xml:space="preserve">12.5 </w:t>
      </w:r>
      <w:r>
        <w:t>工作日/节假日新风运行时间表(%)</w:t>
      </w:r>
      <w:r>
        <w:tab/>
      </w:r>
      <w:r>
        <w:fldChar w:fldCharType="begin"/>
      </w:r>
      <w:r>
        <w:instrText xml:space="preserve"> PAGEREF _Toc12529 \h </w:instrText>
      </w:r>
      <w:r>
        <w:fldChar w:fldCharType="separate"/>
      </w:r>
      <w:r>
        <w:t>24</w:t>
      </w:r>
      <w:r>
        <w:fldChar w:fldCharType="end"/>
      </w:r>
      <w:r>
        <w:fldChar w:fldCharType="end"/>
      </w:r>
    </w:p>
    <w:p w14:paraId="78689FD9">
      <w:pPr>
        <w:pStyle w:val="17"/>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74753FD9">
      <w:pPr>
        <w:pStyle w:val="17"/>
      </w:pPr>
    </w:p>
    <w:p w14:paraId="4B1F3E6F">
      <w:pPr>
        <w:pStyle w:val="2"/>
      </w:pPr>
      <w:bookmarkStart w:id="11" w:name="_Toc1370"/>
      <w:r>
        <w:rPr>
          <w:rFonts w:hint="eastAsia"/>
        </w:rPr>
        <w:t>建筑概况</w:t>
      </w:r>
      <w:bookmarkEnd w:id="11"/>
    </w:p>
    <w:tbl>
      <w:tblPr>
        <w:tblStyle w:val="19"/>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14:paraId="0BD07D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5F48EDC">
            <w:pPr>
              <w:pStyle w:val="3"/>
              <w:ind w:firstLine="0" w:firstLineChars="0"/>
              <w:rPr>
                <w:rFonts w:ascii="宋体" w:hAnsi="宋体"/>
                <w:lang w:val="en-US"/>
              </w:rPr>
            </w:pPr>
            <w:r>
              <w:rPr>
                <w:rFonts w:hint="eastAsia" w:ascii="宋体" w:hAnsi="宋体"/>
                <w:lang w:val="en-US"/>
              </w:rPr>
              <w:t>工程名称</w:t>
            </w:r>
          </w:p>
        </w:tc>
        <w:tc>
          <w:tcPr>
            <w:tcW w:w="6231" w:type="dxa"/>
            <w:gridSpan w:val="2"/>
          </w:tcPr>
          <w:p w14:paraId="762E4930">
            <w:pPr>
              <w:pStyle w:val="3"/>
              <w:ind w:firstLine="0" w:firstLineChars="0"/>
              <w:rPr>
                <w:rFonts w:ascii="宋体" w:hAnsi="宋体"/>
                <w:lang w:val="en-US"/>
              </w:rPr>
            </w:pPr>
            <w:bookmarkStart w:id="12" w:name="工程名称"/>
            <w:r>
              <w:t>拾风苑—闲置幼儿园向新型社区活动中心低碳转型改造</w:t>
            </w:r>
            <w:bookmarkEnd w:id="12"/>
          </w:p>
        </w:tc>
      </w:tr>
      <w:tr w14:paraId="727B8F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7173837">
            <w:pPr>
              <w:pStyle w:val="3"/>
              <w:ind w:firstLine="0" w:firstLineChars="0"/>
              <w:rPr>
                <w:rFonts w:ascii="宋体" w:hAnsi="宋体"/>
                <w:lang w:val="en-US"/>
              </w:rPr>
            </w:pPr>
            <w:r>
              <w:rPr>
                <w:rFonts w:hint="eastAsia" w:ascii="宋体" w:hAnsi="宋体"/>
                <w:lang w:val="en-US"/>
              </w:rPr>
              <w:t>工程地点</w:t>
            </w:r>
          </w:p>
        </w:tc>
        <w:tc>
          <w:tcPr>
            <w:tcW w:w="6231" w:type="dxa"/>
            <w:gridSpan w:val="2"/>
          </w:tcPr>
          <w:p w14:paraId="756DA3C3">
            <w:pPr>
              <w:pStyle w:val="3"/>
              <w:ind w:firstLine="0" w:firstLineChars="0"/>
              <w:rPr>
                <w:rFonts w:ascii="宋体" w:hAnsi="宋体"/>
                <w:lang w:val="en-US"/>
              </w:rPr>
            </w:pPr>
            <w:bookmarkStart w:id="13" w:name="工程地点"/>
            <w:r>
              <w:t>福建-南平</w:t>
            </w:r>
            <w:bookmarkEnd w:id="13"/>
          </w:p>
        </w:tc>
      </w:tr>
      <w:tr w14:paraId="2243E4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C05A303">
            <w:pPr>
              <w:pStyle w:val="3"/>
              <w:ind w:firstLine="0" w:firstLineChars="0"/>
              <w:rPr>
                <w:rFonts w:ascii="宋体" w:hAnsi="宋体"/>
                <w:lang w:val="en-US"/>
              </w:rPr>
            </w:pPr>
            <w:r>
              <w:rPr>
                <w:rFonts w:hint="eastAsia" w:ascii="宋体" w:hAnsi="宋体"/>
                <w:lang w:val="en-US"/>
              </w:rPr>
              <w:t>地理位置</w:t>
            </w:r>
          </w:p>
        </w:tc>
        <w:tc>
          <w:tcPr>
            <w:tcW w:w="3115" w:type="dxa"/>
          </w:tcPr>
          <w:p w14:paraId="476468E9">
            <w:pPr>
              <w:pStyle w:val="3"/>
              <w:ind w:firstLine="0" w:firstLineChars="0"/>
              <w:rPr>
                <w:rFonts w:ascii="宋体" w:hAnsi="宋体"/>
                <w:lang w:val="en-US"/>
              </w:rPr>
            </w:pPr>
            <w:r>
              <w:rPr>
                <w:rFonts w:hint="eastAsia" w:ascii="宋体" w:hAnsi="宋体"/>
                <w:lang w:val="en-US"/>
              </w:rPr>
              <w:t>北纬：</w:t>
            </w:r>
            <w:bookmarkStart w:id="14" w:name="纬度"/>
            <w:r>
              <w:rPr>
                <w:rFonts w:hint="eastAsia" w:ascii="宋体" w:hAnsi="宋体"/>
                <w:lang w:val="en-US"/>
              </w:rPr>
              <w:t>27.00</w:t>
            </w:r>
            <w:bookmarkEnd w:id="14"/>
            <w:r>
              <w:rPr>
                <w:rFonts w:hint="eastAsia" w:ascii="宋体" w:hAnsi="宋体"/>
                <w:lang w:val="en-US"/>
              </w:rPr>
              <w:t>°</w:t>
            </w:r>
          </w:p>
        </w:tc>
        <w:tc>
          <w:tcPr>
            <w:tcW w:w="3116" w:type="dxa"/>
          </w:tcPr>
          <w:p w14:paraId="1ADC4D00">
            <w:pPr>
              <w:pStyle w:val="3"/>
              <w:ind w:firstLine="0" w:firstLineChars="0"/>
              <w:rPr>
                <w:rFonts w:ascii="宋体" w:hAnsi="宋体"/>
                <w:lang w:val="en-US"/>
              </w:rPr>
            </w:pPr>
            <w:r>
              <w:rPr>
                <w:rFonts w:hint="eastAsia" w:ascii="宋体" w:hAnsi="宋体"/>
                <w:lang w:val="en-US"/>
              </w:rPr>
              <w:t>东经：</w:t>
            </w:r>
            <w:bookmarkStart w:id="15" w:name="经度"/>
            <w:r>
              <w:rPr>
                <w:rFonts w:hint="eastAsia" w:ascii="宋体" w:hAnsi="宋体"/>
                <w:lang w:val="en-US"/>
              </w:rPr>
              <w:t>118.16</w:t>
            </w:r>
            <w:bookmarkEnd w:id="15"/>
            <w:r>
              <w:rPr>
                <w:rFonts w:hint="eastAsia" w:ascii="宋体" w:hAnsi="宋体"/>
                <w:lang w:val="en-US"/>
              </w:rPr>
              <w:t>°</w:t>
            </w:r>
          </w:p>
        </w:tc>
      </w:tr>
      <w:tr w14:paraId="78D10E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CAEFBE5">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71C7F8E1">
            <w:pPr>
              <w:pStyle w:val="3"/>
              <w:ind w:firstLine="0" w:firstLineChars="0"/>
              <w:rPr>
                <w:rFonts w:ascii="宋体" w:hAnsi="宋体"/>
                <w:lang w:val="en-US"/>
              </w:rPr>
            </w:pPr>
            <w:r>
              <w:rPr>
                <w:rFonts w:hint="eastAsia" w:ascii="宋体" w:hAnsi="宋体"/>
                <w:lang w:val="en-US"/>
              </w:rPr>
              <w:t>地上</w:t>
            </w:r>
            <w:bookmarkStart w:id="16" w:name="地上建筑面积"/>
            <w:r>
              <w:rPr>
                <w:rFonts w:hint="eastAsia" w:ascii="宋体" w:hAnsi="宋体"/>
                <w:lang w:val="en-US"/>
              </w:rPr>
              <w:t>6809</w:t>
            </w:r>
            <w:bookmarkEnd w:id="16"/>
            <w:r>
              <w:rPr>
                <w:rFonts w:hint="eastAsia" w:ascii="宋体" w:hAnsi="宋体"/>
                <w:lang w:val="en-US"/>
              </w:rPr>
              <w:t xml:space="preserve">    地下</w:t>
            </w:r>
            <w:bookmarkStart w:id="17" w:name="地下建筑面积"/>
            <w:r>
              <w:rPr>
                <w:rFonts w:hint="eastAsia" w:ascii="宋体" w:hAnsi="宋体"/>
                <w:lang w:val="en-US"/>
              </w:rPr>
              <w:t>0</w:t>
            </w:r>
            <w:bookmarkEnd w:id="17"/>
          </w:p>
        </w:tc>
      </w:tr>
      <w:tr w14:paraId="5AEBE9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1C376C7">
            <w:pPr>
              <w:pStyle w:val="3"/>
              <w:ind w:firstLine="0" w:firstLineChars="0"/>
              <w:rPr>
                <w:rFonts w:ascii="宋体" w:hAnsi="宋体"/>
                <w:lang w:val="en-US"/>
              </w:rPr>
            </w:pPr>
            <w:r>
              <w:rPr>
                <w:rFonts w:hint="eastAsia" w:ascii="宋体" w:hAnsi="宋体"/>
                <w:lang w:val="en-US"/>
              </w:rPr>
              <w:t>建筑层数</w:t>
            </w:r>
          </w:p>
        </w:tc>
        <w:tc>
          <w:tcPr>
            <w:tcW w:w="6231" w:type="dxa"/>
            <w:gridSpan w:val="2"/>
          </w:tcPr>
          <w:p w14:paraId="062416A7">
            <w:pPr>
              <w:pStyle w:val="3"/>
              <w:ind w:firstLine="0" w:firstLineChars="0"/>
              <w:rPr>
                <w:rFonts w:ascii="宋体" w:hAnsi="宋体"/>
                <w:lang w:val="en-US"/>
              </w:rPr>
            </w:pPr>
            <w:r>
              <w:rPr>
                <w:rFonts w:hint="eastAsia" w:ascii="宋体" w:hAnsi="宋体"/>
                <w:lang w:val="en-US"/>
              </w:rPr>
              <w:t>地上</w:t>
            </w:r>
            <w:bookmarkStart w:id="18" w:name="地上建筑层数"/>
            <w:r>
              <w:rPr>
                <w:rFonts w:hint="eastAsia" w:ascii="宋体" w:hAnsi="宋体"/>
                <w:lang w:val="en-US"/>
              </w:rPr>
              <w:t>2</w:t>
            </w:r>
            <w:bookmarkEnd w:id="18"/>
            <w:r>
              <w:rPr>
                <w:rFonts w:hint="eastAsia" w:ascii="宋体" w:hAnsi="宋体"/>
                <w:lang w:val="en-US"/>
              </w:rPr>
              <w:t xml:space="preserve">          地下</w:t>
            </w:r>
            <w:bookmarkStart w:id="19" w:name="地下建筑层数"/>
            <w:r>
              <w:t>0</w:t>
            </w:r>
            <w:bookmarkEnd w:id="19"/>
          </w:p>
        </w:tc>
      </w:tr>
      <w:tr w14:paraId="69DBEC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39983747">
            <w:pPr>
              <w:pStyle w:val="3"/>
              <w:ind w:firstLine="0" w:firstLineChars="0"/>
              <w:rPr>
                <w:rFonts w:ascii="宋体" w:hAnsi="宋体"/>
                <w:lang w:val="en-US"/>
              </w:rPr>
            </w:pPr>
            <w:r>
              <w:rPr>
                <w:rFonts w:hint="eastAsia" w:ascii="宋体" w:hAnsi="宋体"/>
                <w:lang w:val="en-US"/>
              </w:rPr>
              <w:t>建筑高度（m）</w:t>
            </w:r>
          </w:p>
        </w:tc>
        <w:tc>
          <w:tcPr>
            <w:tcW w:w="6231" w:type="dxa"/>
            <w:gridSpan w:val="2"/>
          </w:tcPr>
          <w:p w14:paraId="3AF74352">
            <w:pPr>
              <w:pStyle w:val="3"/>
              <w:ind w:firstLine="0" w:firstLineChars="0"/>
              <w:rPr>
                <w:rFonts w:ascii="宋体" w:hAnsi="宋体"/>
                <w:lang w:val="en-US"/>
              </w:rPr>
            </w:pPr>
            <w:r>
              <w:rPr>
                <w:rFonts w:hint="eastAsia" w:ascii="宋体" w:hAnsi="宋体"/>
                <w:lang w:val="en-US"/>
              </w:rPr>
              <w:t>地上</w:t>
            </w:r>
            <w:bookmarkStart w:id="20" w:name="地上建筑高度"/>
            <w:r>
              <w:rPr>
                <w:rFonts w:hint="eastAsia" w:ascii="宋体" w:hAnsi="宋体"/>
                <w:lang w:val="en-US"/>
              </w:rPr>
              <w:t>9.9</w:t>
            </w:r>
            <w:bookmarkEnd w:id="20"/>
            <w:r>
              <w:rPr>
                <w:rFonts w:hint="eastAsia" w:ascii="宋体" w:hAnsi="宋体"/>
                <w:lang w:val="en-US"/>
              </w:rPr>
              <w:t xml:space="preserve">     地下</w:t>
            </w:r>
            <w:bookmarkStart w:id="21" w:name="地下建筑高度"/>
            <w:r>
              <w:rPr>
                <w:rFonts w:hint="eastAsia" w:ascii="宋体" w:hAnsi="宋体"/>
                <w:lang w:val="en-US"/>
              </w:rPr>
              <w:t>0.0</w:t>
            </w:r>
            <w:bookmarkEnd w:id="21"/>
          </w:p>
        </w:tc>
      </w:tr>
      <w:tr w14:paraId="45E31C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C34F0C6">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05AA7220">
            <w:pPr>
              <w:pStyle w:val="3"/>
              <w:ind w:firstLine="0" w:firstLineChars="0"/>
              <w:rPr>
                <w:rFonts w:ascii="宋体" w:hAnsi="宋体"/>
                <w:lang w:val="en-US"/>
              </w:rPr>
            </w:pPr>
            <w:bookmarkStart w:id="22" w:name="建筑体积"/>
            <w:r>
              <w:t>27743.45</w:t>
            </w:r>
            <w:bookmarkEnd w:id="22"/>
          </w:p>
        </w:tc>
      </w:tr>
      <w:tr w14:paraId="7986A3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4B70C79">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36870D51">
            <w:pPr>
              <w:pStyle w:val="3"/>
              <w:ind w:firstLine="0" w:firstLineChars="0"/>
              <w:rPr>
                <w:rFonts w:ascii="宋体" w:hAnsi="宋体"/>
                <w:lang w:val="en-US"/>
              </w:rPr>
            </w:pPr>
            <w:bookmarkStart w:id="23" w:name="外表面积"/>
            <w:r>
              <w:t>8659.15</w:t>
            </w:r>
            <w:bookmarkEnd w:id="23"/>
          </w:p>
        </w:tc>
      </w:tr>
      <w:tr w14:paraId="052B41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1C6FAD2">
            <w:pPr>
              <w:pStyle w:val="3"/>
              <w:ind w:firstLine="0" w:firstLineChars="0"/>
              <w:rPr>
                <w:rFonts w:ascii="宋体" w:hAnsi="宋体"/>
                <w:lang w:val="en-US"/>
              </w:rPr>
            </w:pPr>
            <w:r>
              <w:rPr>
                <w:rFonts w:hint="eastAsia" w:ascii="宋体" w:hAnsi="宋体"/>
                <w:lang w:val="en-US"/>
              </w:rPr>
              <w:t>北向角度</w:t>
            </w:r>
          </w:p>
        </w:tc>
        <w:tc>
          <w:tcPr>
            <w:tcW w:w="6231" w:type="dxa"/>
            <w:gridSpan w:val="2"/>
          </w:tcPr>
          <w:p w14:paraId="520178EB">
            <w:pPr>
              <w:pStyle w:val="3"/>
              <w:ind w:firstLine="0" w:firstLineChars="0"/>
              <w:rPr>
                <w:rFonts w:ascii="宋体" w:hAnsi="宋体"/>
                <w:lang w:val="en-US"/>
              </w:rPr>
            </w:pPr>
            <w:bookmarkStart w:id="24" w:name="北向角度"/>
            <w:r>
              <w:t>111</w:t>
            </w:r>
            <w:bookmarkEnd w:id="24"/>
          </w:p>
        </w:tc>
      </w:tr>
      <w:tr w14:paraId="3F5D12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2E990F9">
            <w:pPr>
              <w:pStyle w:val="3"/>
              <w:ind w:firstLine="0" w:firstLineChars="0"/>
              <w:rPr>
                <w:rFonts w:ascii="宋体" w:hAnsi="宋体"/>
                <w:lang w:val="en-US"/>
              </w:rPr>
            </w:pPr>
            <w:r>
              <w:rPr>
                <w:rFonts w:hint="eastAsia" w:ascii="宋体" w:hAnsi="宋体"/>
                <w:lang w:val="en-US"/>
              </w:rPr>
              <w:t>结构类型</w:t>
            </w:r>
          </w:p>
        </w:tc>
        <w:tc>
          <w:tcPr>
            <w:tcW w:w="6231" w:type="dxa"/>
            <w:gridSpan w:val="2"/>
          </w:tcPr>
          <w:p w14:paraId="4DD06A37">
            <w:pPr>
              <w:pStyle w:val="3"/>
              <w:ind w:firstLine="0" w:firstLineChars="0"/>
              <w:rPr>
                <w:rFonts w:ascii="宋体" w:hAnsi="宋体"/>
                <w:lang w:val="en-US"/>
              </w:rPr>
            </w:pPr>
            <w:bookmarkStart w:id="25" w:name="结构类型"/>
            <w:r>
              <w:t>框架结构</w:t>
            </w:r>
            <w:bookmarkEnd w:id="25"/>
          </w:p>
        </w:tc>
      </w:tr>
      <w:tr w14:paraId="221604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1C25EEB">
            <w:pPr>
              <w:pStyle w:val="3"/>
              <w:ind w:firstLine="0" w:firstLineChars="0"/>
              <w:rPr>
                <w:rFonts w:ascii="宋体" w:hAnsi="宋体"/>
                <w:lang w:val="en-US"/>
              </w:rPr>
            </w:pPr>
            <w:r>
              <w:rPr>
                <w:rFonts w:hint="eastAsia"/>
              </w:rPr>
              <w:t>外墙太阳辐射吸收系数</w:t>
            </w:r>
          </w:p>
        </w:tc>
        <w:tc>
          <w:tcPr>
            <w:tcW w:w="6231" w:type="dxa"/>
            <w:gridSpan w:val="2"/>
          </w:tcPr>
          <w:p w14:paraId="7D65CA66">
            <w:pPr>
              <w:pStyle w:val="3"/>
              <w:ind w:firstLine="0" w:firstLineChars="0"/>
              <w:rPr>
                <w:rFonts w:ascii="宋体" w:hAnsi="宋体"/>
                <w:lang w:val="en-US"/>
              </w:rPr>
            </w:pPr>
            <w:bookmarkStart w:id="26" w:name="外墙ρ"/>
            <w:r>
              <w:rPr>
                <w:rFonts w:hint="eastAsia"/>
              </w:rPr>
              <w:t>0.49</w:t>
            </w:r>
            <w:bookmarkEnd w:id="26"/>
          </w:p>
        </w:tc>
      </w:tr>
      <w:tr w14:paraId="795B9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7294934">
            <w:pPr>
              <w:pStyle w:val="3"/>
              <w:ind w:firstLine="0" w:firstLineChars="0"/>
              <w:rPr>
                <w:rFonts w:ascii="宋体" w:hAnsi="宋体"/>
                <w:lang w:val="en-US"/>
              </w:rPr>
            </w:pPr>
            <w:r>
              <w:rPr>
                <w:rFonts w:hint="eastAsia"/>
              </w:rPr>
              <w:t>屋顶太阳辐射吸收系数</w:t>
            </w:r>
          </w:p>
        </w:tc>
        <w:tc>
          <w:tcPr>
            <w:tcW w:w="6231" w:type="dxa"/>
            <w:gridSpan w:val="2"/>
          </w:tcPr>
          <w:p w14:paraId="2A352A8D">
            <w:pPr>
              <w:pStyle w:val="3"/>
              <w:ind w:firstLine="0" w:firstLineChars="0"/>
              <w:rPr>
                <w:rFonts w:ascii="宋体" w:hAnsi="宋体"/>
                <w:lang w:val="en-US"/>
              </w:rPr>
            </w:pPr>
            <w:bookmarkStart w:id="27" w:name="屋顶ρ"/>
            <w:r>
              <w:rPr>
                <w:rFonts w:hint="eastAsia"/>
              </w:rPr>
              <w:t>0.65</w:t>
            </w:r>
            <w:bookmarkEnd w:id="27"/>
          </w:p>
        </w:tc>
      </w:tr>
      <w:tr w14:paraId="6DC723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DD251EB">
            <w:pPr>
              <w:pStyle w:val="3"/>
              <w:ind w:firstLine="0" w:firstLineChars="0"/>
            </w:pPr>
            <w:r>
              <w:rPr>
                <w:rFonts w:hint="eastAsia"/>
              </w:rPr>
              <w:t>控温期</w:t>
            </w:r>
          </w:p>
        </w:tc>
        <w:tc>
          <w:tcPr>
            <w:tcW w:w="6231" w:type="dxa"/>
            <w:gridSpan w:val="2"/>
          </w:tcPr>
          <w:p w14:paraId="1F6F7539">
            <w:pPr>
              <w:pStyle w:val="3"/>
              <w:ind w:firstLine="0" w:firstLineChars="0"/>
            </w:pPr>
            <w:bookmarkStart w:id="28" w:name="控温期"/>
            <w:r>
              <w:t>供冷期:7.1-9.15,供暖期:12.1-2.1</w:t>
            </w:r>
            <w:bookmarkEnd w:id="28"/>
          </w:p>
        </w:tc>
      </w:tr>
    </w:tbl>
    <w:p w14:paraId="467C5C61">
      <w:pPr>
        <w:pStyle w:val="3"/>
        <w:ind w:firstLine="0" w:firstLineChars="0"/>
        <w:rPr>
          <w:lang w:val="en-US"/>
        </w:rPr>
      </w:pPr>
    </w:p>
    <w:p w14:paraId="3C0F7C21">
      <w:pPr>
        <w:pStyle w:val="3"/>
        <w:ind w:firstLine="0" w:firstLineChars="0"/>
        <w:rPr>
          <w:lang w:val="en-US"/>
        </w:rPr>
      </w:pPr>
    </w:p>
    <w:p w14:paraId="772E4136">
      <w:pPr>
        <w:pStyle w:val="2"/>
      </w:pPr>
      <w:bookmarkStart w:id="29" w:name="TitleFormat"/>
      <w:bookmarkStart w:id="30" w:name="_Toc26961"/>
      <w:r>
        <w:rPr>
          <w:rFonts w:hint="eastAsia"/>
        </w:rPr>
        <w:t>计算依据</w:t>
      </w:r>
      <w:bookmarkEnd w:id="29"/>
      <w:bookmarkEnd w:id="30"/>
    </w:p>
    <w:p w14:paraId="7CDFD1C4">
      <w:pPr>
        <w:widowControl w:val="0"/>
        <w:jc w:val="both"/>
        <w:rPr>
          <w:kern w:val="2"/>
          <w:szCs w:val="24"/>
          <w:lang w:val="en-US"/>
        </w:rPr>
      </w:pPr>
      <w:bookmarkStart w:id="31" w:name="计算依据"/>
      <w:bookmarkEnd w:id="31"/>
      <w:r>
        <w:rPr>
          <w:kern w:val="2"/>
          <w:szCs w:val="24"/>
          <w:lang w:val="en-US"/>
        </w:rPr>
        <w:t>1. 《福建省绿色建筑评价标准》(DBJ/T 13-197-2022)</w:t>
      </w:r>
    </w:p>
    <w:p w14:paraId="7FD056FF">
      <w:pPr>
        <w:widowControl w:val="0"/>
        <w:jc w:val="both"/>
        <w:rPr>
          <w:kern w:val="2"/>
          <w:szCs w:val="24"/>
          <w:lang w:val="en-US"/>
        </w:rPr>
      </w:pPr>
      <w:r>
        <w:rPr>
          <w:kern w:val="2"/>
          <w:szCs w:val="24"/>
          <w:lang w:val="en-US"/>
        </w:rPr>
        <w:t>2. 《民用建筑绿色性能计算标准》(JGJ/T 449-2018)</w:t>
      </w:r>
    </w:p>
    <w:p w14:paraId="704B1CE2">
      <w:pPr>
        <w:widowControl w:val="0"/>
        <w:jc w:val="both"/>
        <w:rPr>
          <w:kern w:val="2"/>
          <w:szCs w:val="24"/>
          <w:lang w:val="en-US"/>
        </w:rPr>
      </w:pPr>
      <w:r>
        <w:rPr>
          <w:kern w:val="2"/>
          <w:szCs w:val="24"/>
          <w:lang w:val="en-US"/>
        </w:rPr>
        <w:t>3. 《公共建筑节能设计标准》(GB50189-2015)</w:t>
      </w:r>
    </w:p>
    <w:p w14:paraId="70FDB698">
      <w:pPr>
        <w:widowControl w:val="0"/>
        <w:jc w:val="both"/>
        <w:rPr>
          <w:kern w:val="2"/>
          <w:szCs w:val="24"/>
          <w:lang w:val="en-US"/>
        </w:rPr>
      </w:pPr>
      <w:r>
        <w:rPr>
          <w:kern w:val="2"/>
          <w:szCs w:val="24"/>
          <w:lang w:val="en-US"/>
        </w:rPr>
        <w:t>4. 《民用建筑热工设计规范》(GB50176)</w:t>
      </w:r>
    </w:p>
    <w:p w14:paraId="2D3129A1">
      <w:pPr>
        <w:widowControl w:val="0"/>
        <w:jc w:val="both"/>
        <w:rPr>
          <w:kern w:val="2"/>
          <w:szCs w:val="24"/>
          <w:lang w:val="en-US"/>
        </w:rPr>
      </w:pPr>
    </w:p>
    <w:p w14:paraId="4A3CFCBE">
      <w:pPr>
        <w:pStyle w:val="2"/>
      </w:pPr>
      <w:bookmarkStart w:id="32" w:name="_Toc31856"/>
      <w:bookmarkStart w:id="33" w:name="_Toc25351"/>
      <w:bookmarkStart w:id="34" w:name="_Toc18270"/>
      <w:r>
        <w:rPr>
          <w:rFonts w:hint="eastAsia"/>
        </w:rPr>
        <w:t>计算要求</w:t>
      </w:r>
      <w:bookmarkEnd w:id="32"/>
      <w:bookmarkEnd w:id="33"/>
      <w:bookmarkEnd w:id="34"/>
    </w:p>
    <w:p w14:paraId="263B05D0">
      <w:pPr>
        <w:pStyle w:val="4"/>
        <w:tabs>
          <w:tab w:val="clear" w:pos="578"/>
        </w:tabs>
        <w:rPr>
          <w:kern w:val="2"/>
          <w:sz w:val="21"/>
        </w:rPr>
      </w:pPr>
      <w:bookmarkStart w:id="35" w:name="_Toc20530"/>
      <w:bookmarkStart w:id="36" w:name="_Toc3445"/>
      <w:bookmarkStart w:id="37" w:name="_Toc14351"/>
      <w:r>
        <w:rPr>
          <w:rFonts w:hint="eastAsia"/>
          <w:kern w:val="2"/>
          <w:sz w:val="21"/>
        </w:rPr>
        <w:t>计算目标</w:t>
      </w:r>
      <w:bookmarkEnd w:id="35"/>
      <w:bookmarkEnd w:id="36"/>
      <w:bookmarkEnd w:id="37"/>
    </w:p>
    <w:p w14:paraId="6EB60B51">
      <w:pPr>
        <w:widowControl w:val="0"/>
        <w:autoSpaceDE w:val="0"/>
        <w:autoSpaceDN w:val="0"/>
        <w:adjustRightInd w:val="0"/>
        <w:rPr>
          <w:szCs w:val="21"/>
          <w:lang w:val="en-US"/>
        </w:rPr>
      </w:pPr>
      <w:bookmarkStart w:id="38" w:name="_Toc30695"/>
      <w:bookmarkStart w:id="39" w:name="_Toc6638"/>
      <w:r>
        <w:rPr>
          <w:szCs w:val="21"/>
          <w:lang w:val="en-US"/>
        </w:rPr>
        <w:tab/>
      </w:r>
      <w:r>
        <w:rPr>
          <w:rFonts w:hint="eastAsia"/>
          <w:szCs w:val="21"/>
          <w:lang w:val="en-US"/>
        </w:rPr>
        <w:t>《福建省绿色建筑评价标准》(DBJ/T 13-197-2022)</w:t>
      </w:r>
      <w:r>
        <w:rPr>
          <w:szCs w:val="21"/>
          <w:lang w:val="en-US"/>
        </w:rPr>
        <w:t xml:space="preserve"> </w:t>
      </w:r>
      <w:r>
        <w:rPr>
          <w:rFonts w:hint="eastAsia"/>
          <w:szCs w:val="21"/>
          <w:lang w:val="en-US"/>
        </w:rPr>
        <w:t>第</w:t>
      </w:r>
      <w:r>
        <w:rPr>
          <w:szCs w:val="21"/>
          <w:lang w:val="en-US"/>
        </w:rPr>
        <w:t>8.2.7</w:t>
      </w:r>
      <w:r>
        <w:rPr>
          <w:rFonts w:hint="eastAsia"/>
          <w:szCs w:val="21"/>
          <w:lang w:val="en-US"/>
        </w:rPr>
        <w:t>条</w:t>
      </w:r>
      <w:r>
        <w:rPr>
          <w:szCs w:val="21"/>
          <w:lang w:val="en-US"/>
        </w:rPr>
        <w:t>：</w:t>
      </w:r>
      <w:r>
        <w:rPr>
          <w:rFonts w:hint="eastAsia"/>
          <w:szCs w:val="21"/>
          <w:lang w:val="en-US"/>
        </w:rPr>
        <w:t>通过主动节能措施降低通风和空调系统的能耗，能耗降低幅度不应小于</w:t>
      </w:r>
      <w:r>
        <w:rPr>
          <w:szCs w:val="21"/>
          <w:lang w:val="en-US"/>
        </w:rPr>
        <w:t>15%</w:t>
      </w:r>
      <w:r>
        <w:rPr>
          <w:rFonts w:hint="eastAsia"/>
          <w:szCs w:val="21"/>
          <w:lang w:val="en-US"/>
        </w:rPr>
        <w:t>（设计分值为</w:t>
      </w:r>
      <w:r>
        <w:rPr>
          <w:szCs w:val="21"/>
          <w:lang w:val="en-US"/>
        </w:rPr>
        <w:t xml:space="preserve">8 </w:t>
      </w:r>
      <w:r>
        <w:rPr>
          <w:rFonts w:hint="eastAsia"/>
          <w:szCs w:val="21"/>
          <w:lang w:val="en-US"/>
        </w:rPr>
        <w:t>分）</w:t>
      </w:r>
    </w:p>
    <w:p w14:paraId="101D01B9">
      <w:pPr>
        <w:pStyle w:val="4"/>
        <w:tabs>
          <w:tab w:val="clear" w:pos="578"/>
        </w:tabs>
        <w:rPr>
          <w:kern w:val="2"/>
          <w:sz w:val="21"/>
        </w:rPr>
      </w:pPr>
      <w:bookmarkStart w:id="40" w:name="_Toc2912"/>
      <w:r>
        <w:rPr>
          <w:rFonts w:hint="eastAsia"/>
          <w:kern w:val="2"/>
          <w:sz w:val="21"/>
        </w:rPr>
        <w:t>计算方法</w:t>
      </w:r>
      <w:bookmarkEnd w:id="38"/>
      <w:bookmarkEnd w:id="39"/>
      <w:bookmarkEnd w:id="40"/>
    </w:p>
    <w:p w14:paraId="6B8C5DB9">
      <w:pPr>
        <w:pStyle w:val="3"/>
        <w:ind w:firstLine="420"/>
        <w:rPr>
          <w:lang w:val="en-US"/>
        </w:rPr>
      </w:pPr>
      <w:r>
        <w:rPr>
          <w:rFonts w:hint="eastAsia"/>
          <w:lang w:val="en-US"/>
        </w:rPr>
        <w:t>暖通空调系统节能措施包括合理选择系统形式，提高设备与系统效率，优化系统控制策略等。</w:t>
      </w:r>
    </w:p>
    <w:p w14:paraId="2A2829FC">
      <w:pPr>
        <w:pStyle w:val="3"/>
        <w:ind w:firstLine="420"/>
        <w:rPr>
          <w:lang w:val="en-US"/>
        </w:rPr>
      </w:pPr>
      <w:r>
        <w:rPr>
          <w:rFonts w:hint="eastAsia"/>
          <w:lang w:val="en-US"/>
        </w:rPr>
        <w:t>参照建筑和设计建筑在外形、内部的功能分区、气象参数、建筑的室内供暖空调设计参数、房间运行模式(人员、灯光、设备等)以及围护结构均保持一致。</w:t>
      </w:r>
    </w:p>
    <w:p w14:paraId="35595A87">
      <w:pPr>
        <w:pStyle w:val="3"/>
        <w:ind w:firstLine="420"/>
        <w:rPr>
          <w:lang w:val="en-US"/>
        </w:rPr>
      </w:pPr>
      <w:r>
        <w:rPr>
          <w:rFonts w:hint="eastAsia"/>
          <w:lang w:val="en-US"/>
        </w:rPr>
        <w:t>在供暖、通风和空调系统形式以及冷热源能效、输配系统和末端方式上，设计建筑按照用户设计要求设定，参照建筑则根据现有国家和行业有关建筑节能设计标准统一设定。通过分别计算和统计参照建筑和设计建筑在不同负荷率下的负荷情况，得出各自的全年空调系统耗电量及空调系统节能率。</w:t>
      </w:r>
    </w:p>
    <w:p w14:paraId="0CFBCE11">
      <w:pPr>
        <w:pStyle w:val="3"/>
        <w:ind w:firstLine="840" w:firstLineChars="400"/>
        <w:jc w:val="left"/>
        <w:rPr>
          <w:lang w:val="en-US"/>
        </w:rPr>
      </w:pPr>
      <w:r>
        <w:rPr>
          <w:rFonts w:hint="eastAsia"/>
          <w:lang w:val="en-US"/>
        </w:rPr>
        <w:t>即：空调系统节能率 ＝ （参照建筑全年空调系统耗电量 － 设计建筑全年空调系统耗电量） /  参照建筑全年空调系统耗电量 × 100%</w:t>
      </w:r>
    </w:p>
    <w:p w14:paraId="3573C1C5">
      <w:pPr>
        <w:pStyle w:val="2"/>
      </w:pPr>
      <w:bookmarkStart w:id="41" w:name="_Toc59787735"/>
      <w:bookmarkStart w:id="42" w:name="_Toc59800596"/>
      <w:bookmarkStart w:id="43" w:name="_Toc58336110"/>
      <w:bookmarkStart w:id="44" w:name="_Toc3948"/>
      <w:r>
        <w:rPr>
          <w:rFonts w:hint="eastAsia"/>
        </w:rPr>
        <w:t>软件介绍</w:t>
      </w:r>
      <w:bookmarkEnd w:id="41"/>
      <w:bookmarkEnd w:id="42"/>
      <w:bookmarkEnd w:id="43"/>
      <w:bookmarkEnd w:id="44"/>
    </w:p>
    <w:p w14:paraId="55EBC393">
      <w:pPr>
        <w:pStyle w:val="3"/>
        <w:ind w:firstLine="420"/>
        <w:rPr>
          <w:lang w:val="en-US"/>
        </w:rPr>
      </w:pPr>
      <w:r>
        <w:rPr>
          <w:rFonts w:hint="eastAsia"/>
          <w:lang w:val="en-US"/>
        </w:rPr>
        <w:t>本</w:t>
      </w:r>
      <w:r>
        <w:rPr>
          <w:lang w:val="en-US"/>
        </w:rPr>
        <w:t>报告</w:t>
      </w:r>
      <w:r>
        <w:rPr>
          <w:rFonts w:hint="eastAsia"/>
          <w:lang w:val="en-US"/>
        </w:rPr>
        <w:t>内容由</w:t>
      </w:r>
      <w:bookmarkStart w:id="45" w:name="软件全称＃2"/>
      <w:r>
        <w:rPr>
          <w:rFonts w:hint="eastAsia"/>
          <w:lang w:val="en-US"/>
        </w:rPr>
        <w:t>能耗计算BESI2025</w:t>
      </w:r>
      <w:bookmarkEnd w:id="45"/>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p w14:paraId="1B9F5466">
      <w:pPr>
        <w:pStyle w:val="2"/>
      </w:pPr>
      <w:bookmarkStart w:id="46" w:name="_Toc32444"/>
      <w:r>
        <w:rPr>
          <w:rFonts w:hint="eastAsia"/>
        </w:rPr>
        <w:t>气象数据</w:t>
      </w:r>
      <w:bookmarkEnd w:id="46"/>
    </w:p>
    <w:p w14:paraId="2B24B27C">
      <w:pPr>
        <w:pStyle w:val="4"/>
      </w:pPr>
      <w:bookmarkStart w:id="47" w:name="_Toc7712"/>
      <w:r>
        <w:rPr>
          <w:rFonts w:hint="eastAsia"/>
        </w:rPr>
        <w:t>气象地点</w:t>
      </w:r>
      <w:bookmarkEnd w:id="47"/>
    </w:p>
    <w:p w14:paraId="07DA51C3">
      <w:pPr>
        <w:pStyle w:val="3"/>
        <w:ind w:firstLine="420"/>
        <w:rPr>
          <w:lang w:val="en-US"/>
        </w:rPr>
      </w:pPr>
      <w:bookmarkStart w:id="48" w:name="气象数据来源"/>
      <w:r>
        <w:t>福建-南平, 《建筑节能气象参数标准》</w:t>
      </w:r>
      <w:bookmarkEnd w:id="48"/>
    </w:p>
    <w:p w14:paraId="08C7C5CE">
      <w:pPr>
        <w:pStyle w:val="4"/>
      </w:pPr>
      <w:bookmarkStart w:id="49" w:name="_Toc6378"/>
      <w:r>
        <w:rPr>
          <w:rFonts w:hint="eastAsia"/>
        </w:rPr>
        <w:t>逐日干球温度表</w:t>
      </w:r>
      <w:bookmarkEnd w:id="49"/>
    </w:p>
    <w:p w14:paraId="50C25841">
      <w:pPr>
        <w:pStyle w:val="3"/>
        <w:ind w:firstLine="0" w:firstLineChars="0"/>
        <w:rPr>
          <w:lang w:val="en-US"/>
        </w:rPr>
      </w:pPr>
      <w:bookmarkStart w:id="50" w:name="日均干球温度变化表"/>
      <w:bookmarkEnd w:id="50"/>
      <w:r>
        <w:drawing>
          <wp:inline distT="0" distB="0" distL="0" distR="0">
            <wp:extent cx="5667375" cy="28956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8"/>
                    <a:stretch>
                      <a:fillRect/>
                    </a:stretch>
                  </pic:blipFill>
                  <pic:spPr>
                    <a:xfrm>
                      <a:off x="0" y="0"/>
                      <a:ext cx="5667375" cy="2895600"/>
                    </a:xfrm>
                    <a:prstGeom prst="rect">
                      <a:avLst/>
                    </a:prstGeom>
                  </pic:spPr>
                </pic:pic>
              </a:graphicData>
            </a:graphic>
          </wp:inline>
        </w:drawing>
      </w:r>
    </w:p>
    <w:p w14:paraId="5932EA13">
      <w:pPr>
        <w:pStyle w:val="4"/>
      </w:pPr>
      <w:bookmarkStart w:id="51" w:name="_Toc31451"/>
      <w:r>
        <w:rPr>
          <w:rFonts w:hint="eastAsia"/>
        </w:rPr>
        <w:t>逐月辐照量表</w:t>
      </w:r>
      <w:bookmarkEnd w:id="51"/>
    </w:p>
    <w:p w14:paraId="26EFE8B9">
      <w:pPr>
        <w:pStyle w:val="3"/>
        <w:ind w:firstLine="0" w:firstLineChars="0"/>
        <w:rPr>
          <w:lang w:val="en-US"/>
        </w:rPr>
      </w:pPr>
      <w:bookmarkStart w:id="52" w:name="逐月辐照量图表"/>
      <w:bookmarkEnd w:id="52"/>
      <w:r>
        <w:drawing>
          <wp:inline distT="0" distB="0" distL="0" distR="0">
            <wp:extent cx="5667375" cy="262890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9"/>
                    <a:stretch>
                      <a:fillRect/>
                    </a:stretch>
                  </pic:blipFill>
                  <pic:spPr>
                    <a:xfrm>
                      <a:off x="0" y="0"/>
                      <a:ext cx="5667375" cy="2628900"/>
                    </a:xfrm>
                    <a:prstGeom prst="rect">
                      <a:avLst/>
                    </a:prstGeom>
                  </pic:spPr>
                </pic:pic>
              </a:graphicData>
            </a:graphic>
          </wp:inline>
        </w:drawing>
      </w:r>
    </w:p>
    <w:p w14:paraId="5BF219C1">
      <w:pPr>
        <w:pStyle w:val="4"/>
      </w:pPr>
      <w:bookmarkStart w:id="53" w:name="_Toc1675"/>
      <w:r>
        <w:rPr>
          <w:rFonts w:hint="eastAsia"/>
        </w:rPr>
        <w:t>峰值工况</w:t>
      </w:r>
      <w:bookmarkEnd w:id="53"/>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3752F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5815AD">
            <w:pPr>
              <w:jc w:val="center"/>
            </w:pPr>
            <w:r>
              <w:t>气象数据</w:t>
            </w:r>
          </w:p>
        </w:tc>
        <w:tc>
          <w:tcPr>
            <w:shd w:val="clear" w:color="auto" w:fill="E6E6E6"/>
            <w:vAlign w:val="center"/>
          </w:tcPr>
          <w:p w14:paraId="4CE30859">
            <w:pPr>
              <w:jc w:val="center"/>
            </w:pPr>
            <w:r>
              <w:t>时刻</w:t>
            </w:r>
          </w:p>
        </w:tc>
        <w:tc>
          <w:tcPr>
            <w:shd w:val="clear" w:color="auto" w:fill="E6E6E6"/>
            <w:vAlign w:val="center"/>
          </w:tcPr>
          <w:p w14:paraId="79BA54F3">
            <w:pPr>
              <w:jc w:val="center"/>
            </w:pPr>
            <w:r>
              <w:t>干球温度(℃)</w:t>
            </w:r>
          </w:p>
        </w:tc>
        <w:tc>
          <w:tcPr>
            <w:shd w:val="clear" w:color="auto" w:fill="E6E6E6"/>
            <w:vAlign w:val="center"/>
          </w:tcPr>
          <w:p w14:paraId="28955B7A">
            <w:pPr>
              <w:jc w:val="center"/>
            </w:pPr>
            <w:r>
              <w:t>湿球温度(℃)</w:t>
            </w:r>
          </w:p>
        </w:tc>
        <w:tc>
          <w:tcPr>
            <w:shd w:val="clear" w:color="auto" w:fill="E6E6E6"/>
            <w:vAlign w:val="center"/>
          </w:tcPr>
          <w:p w14:paraId="42BDC4F3">
            <w:pPr>
              <w:jc w:val="center"/>
            </w:pPr>
            <w:r>
              <w:t>含湿量(g/kg)</w:t>
            </w:r>
          </w:p>
        </w:tc>
        <w:tc>
          <w:tcPr>
            <w:shd w:val="clear" w:color="auto" w:fill="E6E6E6"/>
            <w:vAlign w:val="center"/>
          </w:tcPr>
          <w:p w14:paraId="338C18C2">
            <w:pPr>
              <w:jc w:val="center"/>
            </w:pPr>
            <w:r>
              <w:t>焓值(kj/kg)</w:t>
            </w:r>
          </w:p>
        </w:tc>
      </w:tr>
      <w:tr w14:paraId="2FBD3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91D9E6">
            <w:r>
              <w:t>最热</w:t>
            </w:r>
          </w:p>
        </w:tc>
        <w:tc>
          <w:tcPr>
            <w:vAlign w:val="center"/>
          </w:tcPr>
          <w:p w14:paraId="2E63952C">
            <w:r>
              <w:t>07月26日14时</w:t>
            </w:r>
          </w:p>
        </w:tc>
        <w:tc>
          <w:tcPr>
            <w:vAlign w:val="center"/>
          </w:tcPr>
          <w:p w14:paraId="1D8ED847">
            <w:r>
              <w:t>39.4</w:t>
            </w:r>
          </w:p>
        </w:tc>
        <w:tc>
          <w:tcPr>
            <w:vAlign w:val="center"/>
          </w:tcPr>
          <w:p w14:paraId="6D1343AB">
            <w:r>
              <w:t>27.2</w:t>
            </w:r>
          </w:p>
        </w:tc>
        <w:tc>
          <w:tcPr>
            <w:vAlign w:val="center"/>
          </w:tcPr>
          <w:p w14:paraId="211458E3">
            <w:r>
              <w:t>18.2</w:t>
            </w:r>
          </w:p>
        </w:tc>
        <w:tc>
          <w:tcPr>
            <w:vAlign w:val="center"/>
          </w:tcPr>
          <w:p w14:paraId="51F1CE5F">
            <w:r>
              <w:t>86.5</w:t>
            </w:r>
          </w:p>
        </w:tc>
      </w:tr>
      <w:tr w14:paraId="13F02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29CF1E">
            <w:r>
              <w:t>最冷</w:t>
            </w:r>
          </w:p>
        </w:tc>
        <w:tc>
          <w:tcPr>
            <w:vAlign w:val="center"/>
          </w:tcPr>
          <w:p w14:paraId="6B2C4DD4">
            <w:r>
              <w:t>01月27日07时</w:t>
            </w:r>
          </w:p>
        </w:tc>
        <w:tc>
          <w:tcPr>
            <w:vAlign w:val="center"/>
          </w:tcPr>
          <w:p w14:paraId="38A2CFA7">
            <w:r>
              <w:t>2.8</w:t>
            </w:r>
          </w:p>
        </w:tc>
        <w:tc>
          <w:tcPr>
            <w:vAlign w:val="center"/>
          </w:tcPr>
          <w:p w14:paraId="3E7237C0">
            <w:r>
              <w:t>0.6</w:t>
            </w:r>
          </w:p>
        </w:tc>
        <w:tc>
          <w:tcPr>
            <w:vAlign w:val="center"/>
          </w:tcPr>
          <w:p w14:paraId="0A71574F">
            <w:r>
              <w:t>2.8</w:t>
            </w:r>
          </w:p>
        </w:tc>
        <w:tc>
          <w:tcPr>
            <w:vAlign w:val="center"/>
          </w:tcPr>
          <w:p w14:paraId="3E286D69">
            <w:r>
              <w:t>9.8</w:t>
            </w:r>
          </w:p>
        </w:tc>
      </w:tr>
    </w:tbl>
    <w:p w14:paraId="58404704">
      <w:pPr>
        <w:pStyle w:val="2"/>
        <w:widowControl w:val="0"/>
        <w:jc w:val="both"/>
      </w:pPr>
      <w:bookmarkStart w:id="54" w:name="气象峰值工况"/>
      <w:bookmarkEnd w:id="54"/>
      <w:bookmarkStart w:id="55" w:name="_Toc5542"/>
      <w:r>
        <w:t>围护结构概况</w:t>
      </w:r>
      <w:bookmarkEnd w:id="55"/>
    </w:p>
    <w:p w14:paraId="20FED177"/>
    <w:tbl>
      <w:tblPr>
        <w:tblStyle w:val="19"/>
        <w:tblW w:w="533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18"/>
        <w:gridCol w:w="1164"/>
        <w:gridCol w:w="2718"/>
        <w:gridCol w:w="1453"/>
        <w:gridCol w:w="1453"/>
        <w:gridCol w:w="1693"/>
      </w:tblGrid>
      <w:tr w14:paraId="4C733C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7" w:type="pct"/>
            <w:gridSpan w:val="3"/>
            <w:shd w:val="clear" w:color="auto" w:fill="E6E6E6"/>
            <w:vAlign w:val="center"/>
          </w:tcPr>
          <w:p w14:paraId="1B4BA56C">
            <w:pPr>
              <w:jc w:val="center"/>
              <w:rPr>
                <w:rFonts w:eastAsia="宋体"/>
                <w:bCs/>
                <w:sz w:val="21"/>
                <w:szCs w:val="21"/>
                <w:lang w:eastAsia="zh-CN"/>
              </w:rPr>
            </w:pPr>
          </w:p>
        </w:tc>
        <w:tc>
          <w:tcPr>
            <w:tcW w:w="2323" w:type="pct"/>
            <w:gridSpan w:val="3"/>
            <w:shd w:val="clear" w:color="auto" w:fill="E6E6E6"/>
            <w:vAlign w:val="center"/>
          </w:tcPr>
          <w:p w14:paraId="4FBDF9A7">
            <w:pPr>
              <w:jc w:val="center"/>
              <w:rPr>
                <w:rFonts w:eastAsia="宋体"/>
                <w:bCs/>
                <w:sz w:val="21"/>
                <w:szCs w:val="21"/>
                <w:lang w:eastAsia="zh-CN"/>
              </w:rPr>
            </w:pPr>
            <w:bookmarkStart w:id="56" w:name="设计建筑别名"/>
            <w:r>
              <w:rPr>
                <w:rFonts w:hAnsi="宋体" w:eastAsia="宋体"/>
                <w:bCs/>
                <w:sz w:val="21"/>
                <w:szCs w:val="21"/>
                <w:lang w:eastAsia="zh-CN"/>
              </w:rPr>
              <w:t>设计建筑</w:t>
            </w:r>
            <w:bookmarkEnd w:id="56"/>
          </w:p>
        </w:tc>
      </w:tr>
      <w:tr w14:paraId="72C11A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7" w:type="pct"/>
            <w:gridSpan w:val="3"/>
            <w:shd w:val="clear" w:color="auto" w:fill="E6E6E6"/>
            <w:vAlign w:val="center"/>
          </w:tcPr>
          <w:p w14:paraId="3B60D1D9">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5F5989D4">
            <w:pPr>
              <w:widowControl/>
              <w:jc w:val="center"/>
              <w:rPr>
                <w:rFonts w:eastAsia="宋体"/>
                <w:kern w:val="0"/>
                <w:sz w:val="21"/>
                <w:szCs w:val="21"/>
                <w:lang w:eastAsia="zh-CN"/>
              </w:rPr>
            </w:pPr>
            <w:r>
              <w:rPr>
                <w:rFonts w:hint="eastAsia" w:eastAsia="宋体"/>
                <w:kern w:val="0"/>
                <w:sz w:val="21"/>
                <w:szCs w:val="21"/>
                <w:lang w:eastAsia="zh-CN"/>
              </w:rPr>
              <w:t>和热情性指标</w:t>
            </w:r>
            <w:r>
              <w:rPr>
                <w:rFonts w:eastAsia="宋体"/>
                <w:kern w:val="0"/>
                <w:sz w:val="21"/>
                <w:szCs w:val="21"/>
                <w:lang w:eastAsia="zh-CN"/>
              </w:rPr>
              <w:t xml:space="preserve"> D</w:t>
            </w:r>
          </w:p>
        </w:tc>
        <w:tc>
          <w:tcPr>
            <w:tcW w:w="2323" w:type="pct"/>
            <w:gridSpan w:val="3"/>
            <w:vAlign w:val="center"/>
          </w:tcPr>
          <w:p w14:paraId="4A683EA1">
            <w:pPr>
              <w:jc w:val="center"/>
              <w:rPr>
                <w:rFonts w:eastAsia="宋体"/>
                <w:bCs/>
                <w:sz w:val="21"/>
                <w:szCs w:val="21"/>
                <w:lang w:eastAsia="zh-CN"/>
              </w:rPr>
            </w:pPr>
            <w:bookmarkStart w:id="57" w:name="屋顶K"/>
            <w:r>
              <w:rPr>
                <w:rFonts w:hint="eastAsia" w:eastAsia="宋体"/>
                <w:bCs/>
                <w:sz w:val="21"/>
                <w:szCs w:val="21"/>
                <w:lang w:eastAsia="zh-CN"/>
              </w:rPr>
              <w:t>0.35</w:t>
            </w:r>
            <w:bookmarkEnd w:id="57"/>
          </w:p>
          <w:p w14:paraId="73E6CC7E">
            <w:pPr>
              <w:jc w:val="center"/>
              <w:rPr>
                <w:rFonts w:eastAsia="宋体"/>
                <w:bCs/>
                <w:sz w:val="21"/>
                <w:szCs w:val="21"/>
                <w:lang w:eastAsia="zh-CN"/>
              </w:rPr>
            </w:pPr>
            <w:bookmarkStart w:id="58" w:name="屋顶D"/>
            <w:r>
              <w:rPr>
                <w:rFonts w:eastAsia="宋体"/>
                <w:bCs/>
                <w:sz w:val="21"/>
                <w:szCs w:val="21"/>
                <w:lang w:eastAsia="zh-CN"/>
              </w:rPr>
              <w:t>4.02</w:t>
            </w:r>
            <w:bookmarkEnd w:id="58"/>
          </w:p>
        </w:tc>
      </w:tr>
      <w:tr w14:paraId="076FF7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7" w:type="pct"/>
            <w:gridSpan w:val="3"/>
            <w:shd w:val="clear" w:color="auto" w:fill="E6E6E6"/>
            <w:vAlign w:val="center"/>
          </w:tcPr>
          <w:p w14:paraId="66432B53">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694D49C0">
            <w:pPr>
              <w:widowControl/>
              <w:jc w:val="center"/>
              <w:rPr>
                <w:rFonts w:eastAsia="宋体"/>
                <w:kern w:val="0"/>
                <w:sz w:val="21"/>
                <w:szCs w:val="21"/>
                <w:lang w:eastAsia="zh-CN"/>
              </w:rPr>
            </w:pPr>
            <w:r>
              <w:rPr>
                <w:rFonts w:hint="eastAsia" w:eastAsia="宋体"/>
                <w:kern w:val="0"/>
                <w:sz w:val="21"/>
                <w:szCs w:val="21"/>
                <w:lang w:eastAsia="zh-CN"/>
              </w:rPr>
              <w:t>和热情性指标</w:t>
            </w:r>
            <w:r>
              <w:rPr>
                <w:rFonts w:eastAsia="宋体"/>
                <w:kern w:val="0"/>
                <w:sz w:val="21"/>
                <w:szCs w:val="21"/>
                <w:lang w:eastAsia="zh-CN"/>
              </w:rPr>
              <w:t xml:space="preserve"> D</w:t>
            </w:r>
          </w:p>
        </w:tc>
        <w:tc>
          <w:tcPr>
            <w:tcW w:w="2323" w:type="pct"/>
            <w:gridSpan w:val="3"/>
            <w:vAlign w:val="center"/>
          </w:tcPr>
          <w:p w14:paraId="66F2A5BB">
            <w:pPr>
              <w:jc w:val="center"/>
              <w:rPr>
                <w:rFonts w:eastAsia="宋体"/>
                <w:bCs/>
                <w:sz w:val="21"/>
                <w:szCs w:val="21"/>
                <w:lang w:eastAsia="zh-CN"/>
              </w:rPr>
            </w:pPr>
            <w:bookmarkStart w:id="59" w:name="外墙K"/>
            <w:r>
              <w:rPr>
                <w:rFonts w:hint="eastAsia" w:eastAsia="宋体"/>
                <w:bCs/>
                <w:sz w:val="21"/>
                <w:szCs w:val="21"/>
                <w:lang w:eastAsia="zh-CN"/>
              </w:rPr>
              <w:t>0.63</w:t>
            </w:r>
            <w:bookmarkEnd w:id="59"/>
          </w:p>
          <w:p w14:paraId="743E73D5">
            <w:pPr>
              <w:jc w:val="center"/>
              <w:rPr>
                <w:rFonts w:eastAsia="宋体"/>
                <w:bCs/>
                <w:sz w:val="21"/>
                <w:szCs w:val="21"/>
                <w:lang w:eastAsia="zh-CN"/>
              </w:rPr>
            </w:pPr>
            <w:bookmarkStart w:id="60" w:name="外墙D"/>
            <w:r>
              <w:rPr>
                <w:rFonts w:hint="eastAsia" w:eastAsia="宋体"/>
                <w:bCs/>
                <w:sz w:val="21"/>
                <w:szCs w:val="21"/>
                <w:lang w:eastAsia="zh-CN"/>
              </w:rPr>
              <w:t>4.20</w:t>
            </w:r>
            <w:bookmarkEnd w:id="60"/>
          </w:p>
        </w:tc>
      </w:tr>
      <w:tr w14:paraId="2E5CEA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7" w:type="pct"/>
            <w:gridSpan w:val="3"/>
            <w:shd w:val="clear" w:color="auto" w:fill="E6E6E6"/>
            <w:vAlign w:val="center"/>
          </w:tcPr>
          <w:p w14:paraId="26D8C5CA">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7E784D39">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2323" w:type="pct"/>
            <w:gridSpan w:val="3"/>
            <w:vAlign w:val="center"/>
          </w:tcPr>
          <w:p w14:paraId="1800F3F2">
            <w:pPr>
              <w:jc w:val="center"/>
              <w:rPr>
                <w:rFonts w:eastAsia="宋体"/>
                <w:bCs/>
                <w:sz w:val="21"/>
                <w:szCs w:val="21"/>
                <w:lang w:eastAsia="zh-CN"/>
              </w:rPr>
            </w:pPr>
            <w:bookmarkStart w:id="61" w:name="挑空楼板K"/>
            <w:r>
              <w:rPr>
                <w:rFonts w:eastAsia="宋体"/>
                <w:bCs/>
                <w:sz w:val="21"/>
                <w:szCs w:val="21"/>
                <w:lang w:eastAsia="zh-CN"/>
              </w:rPr>
              <w:t>0.66</w:t>
            </w:r>
            <w:bookmarkEnd w:id="61"/>
          </w:p>
          <w:p w14:paraId="4130C9D0">
            <w:pPr>
              <w:jc w:val="center"/>
              <w:rPr>
                <w:rFonts w:eastAsia="宋体"/>
                <w:bCs/>
                <w:sz w:val="21"/>
                <w:szCs w:val="21"/>
                <w:lang w:eastAsia="zh-CN"/>
              </w:rPr>
            </w:pPr>
            <w:bookmarkStart w:id="62" w:name="挑空楼板D"/>
            <w:r>
              <w:rPr>
                <w:rFonts w:eastAsia="宋体"/>
                <w:bCs/>
                <w:sz w:val="21"/>
                <w:szCs w:val="21"/>
                <w:lang w:eastAsia="zh-CN"/>
              </w:rPr>
              <w:t>2.45</w:t>
            </w:r>
            <w:bookmarkEnd w:id="62"/>
          </w:p>
        </w:tc>
      </w:tr>
      <w:tr w14:paraId="57DD63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7" w:type="pct"/>
            <w:gridSpan w:val="3"/>
            <w:shd w:val="clear" w:color="auto" w:fill="E6E6E6"/>
            <w:vAlign w:val="center"/>
          </w:tcPr>
          <w:p w14:paraId="2653D486">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37C9B368">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323" w:type="pct"/>
            <w:gridSpan w:val="3"/>
            <w:vAlign w:val="center"/>
          </w:tcPr>
          <w:p w14:paraId="74F60EF3">
            <w:pPr>
              <w:jc w:val="center"/>
              <w:rPr>
                <w:rFonts w:eastAsia="宋体"/>
                <w:bCs/>
                <w:sz w:val="21"/>
                <w:szCs w:val="21"/>
                <w:lang w:eastAsia="zh-CN"/>
              </w:rPr>
            </w:pPr>
            <w:bookmarkStart w:id="63" w:name="天窗K"/>
            <w:r>
              <w:rPr>
                <w:rFonts w:eastAsia="宋体"/>
                <w:bCs/>
                <w:sz w:val="21"/>
                <w:szCs w:val="21"/>
                <w:lang w:eastAsia="zh-CN"/>
              </w:rPr>
              <w:t>－</w:t>
            </w:r>
            <w:bookmarkEnd w:id="63"/>
          </w:p>
          <w:p w14:paraId="765A116D">
            <w:pPr>
              <w:jc w:val="center"/>
              <w:rPr>
                <w:rFonts w:eastAsia="宋体"/>
                <w:bCs/>
                <w:sz w:val="21"/>
                <w:szCs w:val="21"/>
                <w:lang w:eastAsia="zh-CN"/>
              </w:rPr>
            </w:pPr>
            <w:bookmarkStart w:id="64" w:name="天窗SHGC"/>
            <w:r>
              <w:rPr>
                <w:rFonts w:eastAsia="宋体"/>
                <w:bCs/>
                <w:sz w:val="21"/>
                <w:szCs w:val="21"/>
                <w:lang w:eastAsia="zh-CN"/>
              </w:rPr>
              <w:t>－</w:t>
            </w:r>
            <w:bookmarkEnd w:id="64"/>
          </w:p>
        </w:tc>
      </w:tr>
      <w:tr w14:paraId="78C8E0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16" w:type="pct"/>
            <w:vMerge w:val="restart"/>
            <w:shd w:val="clear" w:color="auto" w:fill="E6E6E6"/>
            <w:vAlign w:val="center"/>
          </w:tcPr>
          <w:p w14:paraId="16138313">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588" w:type="pct"/>
            <w:shd w:val="clear" w:color="auto" w:fill="E6E6E6"/>
            <w:vAlign w:val="center"/>
          </w:tcPr>
          <w:p w14:paraId="1539F10F">
            <w:pPr>
              <w:jc w:val="center"/>
              <w:rPr>
                <w:rFonts w:eastAsia="宋体"/>
                <w:bCs/>
                <w:sz w:val="21"/>
                <w:szCs w:val="21"/>
                <w:lang w:eastAsia="zh-CN"/>
              </w:rPr>
            </w:pPr>
            <w:r>
              <w:rPr>
                <w:rFonts w:hint="eastAsia" w:eastAsia="宋体"/>
                <w:bCs/>
                <w:sz w:val="21"/>
                <w:szCs w:val="21"/>
                <w:lang w:eastAsia="zh-CN"/>
              </w:rPr>
              <w:t>朝向</w:t>
            </w:r>
          </w:p>
        </w:tc>
        <w:tc>
          <w:tcPr>
            <w:tcW w:w="1373" w:type="pct"/>
            <w:shd w:val="clear" w:color="auto" w:fill="E6E6E6"/>
            <w:vAlign w:val="center"/>
          </w:tcPr>
          <w:p w14:paraId="18B49F55">
            <w:pPr>
              <w:jc w:val="center"/>
              <w:rPr>
                <w:rFonts w:eastAsia="宋体"/>
                <w:bCs/>
                <w:sz w:val="21"/>
                <w:szCs w:val="21"/>
                <w:lang w:eastAsia="zh-CN"/>
              </w:rPr>
            </w:pPr>
            <w:r>
              <w:rPr>
                <w:rFonts w:hint="eastAsia" w:eastAsia="宋体"/>
                <w:bCs/>
                <w:sz w:val="21"/>
                <w:szCs w:val="21"/>
                <w:lang w:eastAsia="zh-CN"/>
              </w:rPr>
              <w:t>立面</w:t>
            </w:r>
          </w:p>
        </w:tc>
        <w:tc>
          <w:tcPr>
            <w:tcW w:w="734" w:type="pct"/>
            <w:shd w:val="clear" w:color="auto" w:fill="E6E6E6"/>
            <w:vAlign w:val="center"/>
          </w:tcPr>
          <w:p w14:paraId="36715260">
            <w:pPr>
              <w:jc w:val="center"/>
              <w:rPr>
                <w:rFonts w:eastAsia="宋体"/>
                <w:bCs/>
                <w:sz w:val="21"/>
                <w:szCs w:val="21"/>
                <w:lang w:eastAsia="zh-CN"/>
              </w:rPr>
            </w:pPr>
            <w:r>
              <w:rPr>
                <w:rFonts w:hint="eastAsia" w:eastAsia="宋体"/>
                <w:bCs/>
                <w:sz w:val="21"/>
                <w:szCs w:val="21"/>
                <w:lang w:eastAsia="zh-CN"/>
              </w:rPr>
              <w:t>窗墙比</w:t>
            </w:r>
          </w:p>
        </w:tc>
        <w:tc>
          <w:tcPr>
            <w:tcW w:w="734" w:type="pct"/>
            <w:shd w:val="clear" w:color="auto" w:fill="E6E6E6"/>
            <w:vAlign w:val="center"/>
          </w:tcPr>
          <w:p w14:paraId="0D0E4229">
            <w:pPr>
              <w:jc w:val="center"/>
              <w:rPr>
                <w:rFonts w:eastAsia="宋体"/>
                <w:bCs/>
                <w:sz w:val="21"/>
                <w:szCs w:val="21"/>
                <w:lang w:eastAsia="zh-CN"/>
              </w:rPr>
            </w:pPr>
            <w:r>
              <w:rPr>
                <w:rFonts w:hint="eastAsia" w:eastAsia="宋体"/>
                <w:bCs/>
                <w:sz w:val="21"/>
                <w:szCs w:val="21"/>
                <w:lang w:eastAsia="zh-CN"/>
              </w:rPr>
              <w:t>传热</w:t>
            </w:r>
          </w:p>
          <w:p w14:paraId="2465317B">
            <w:pPr>
              <w:jc w:val="center"/>
              <w:rPr>
                <w:rFonts w:eastAsia="宋体"/>
                <w:bCs/>
                <w:sz w:val="21"/>
                <w:szCs w:val="21"/>
                <w:lang w:eastAsia="zh-CN"/>
              </w:rPr>
            </w:pPr>
            <w:r>
              <w:rPr>
                <w:rFonts w:hint="eastAsia" w:eastAsia="宋体"/>
                <w:bCs/>
                <w:sz w:val="21"/>
                <w:szCs w:val="21"/>
                <w:lang w:eastAsia="zh-CN"/>
              </w:rPr>
              <w:t>系数</w:t>
            </w:r>
          </w:p>
        </w:tc>
        <w:tc>
          <w:tcPr>
            <w:tcW w:w="855" w:type="pct"/>
            <w:shd w:val="clear" w:color="auto" w:fill="E6E6E6"/>
            <w:vAlign w:val="center"/>
          </w:tcPr>
          <w:p w14:paraId="52242705">
            <w:pPr>
              <w:jc w:val="center"/>
              <w:rPr>
                <w:rFonts w:eastAsia="宋体"/>
                <w:bCs/>
                <w:sz w:val="21"/>
                <w:szCs w:val="21"/>
                <w:lang w:eastAsia="zh-CN"/>
              </w:rPr>
            </w:pPr>
            <w:r>
              <w:rPr>
                <w:rFonts w:hint="eastAsia" w:eastAsia="宋体"/>
                <w:bCs/>
                <w:sz w:val="21"/>
                <w:szCs w:val="21"/>
                <w:lang w:eastAsia="zh-CN"/>
              </w:rPr>
              <w:t>太阳得热系数</w:t>
            </w:r>
          </w:p>
        </w:tc>
      </w:tr>
      <w:tr w14:paraId="2313E8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716" w:type="pct"/>
            <w:vMerge w:val="continue"/>
            <w:vAlign w:val="center"/>
          </w:tcPr>
          <w:p w14:paraId="21560070">
            <w:pPr>
              <w:jc w:val="center"/>
              <w:rPr>
                <w:rFonts w:eastAsia="宋体"/>
                <w:bCs/>
                <w:sz w:val="21"/>
                <w:szCs w:val="21"/>
                <w:lang w:eastAsia="zh-CN"/>
              </w:rPr>
            </w:pPr>
          </w:p>
        </w:tc>
        <w:tc>
          <w:tcPr>
            <w:tcW w:w="588" w:type="pct"/>
            <w:shd w:val="clear" w:color="auto" w:fill="E6E6E6"/>
            <w:vAlign w:val="center"/>
          </w:tcPr>
          <w:p w14:paraId="4E03C1A1">
            <w:pPr>
              <w:jc w:val="center"/>
              <w:rPr>
                <w:rFonts w:hAnsi="宋体" w:eastAsia="宋体"/>
                <w:bCs/>
                <w:sz w:val="21"/>
                <w:szCs w:val="21"/>
                <w:lang w:eastAsia="zh-CN"/>
              </w:rPr>
            </w:pPr>
            <w:bookmarkStart w:id="65" w:name="多立面－计算条件表－8－2－朝向立面窗墙比KSHGC参照"/>
            <w:r>
              <w:rPr>
                <w:rFonts w:hint="eastAsia" w:hAnsi="宋体" w:eastAsia="宋体"/>
                <w:bCs/>
                <w:sz w:val="21"/>
                <w:szCs w:val="21"/>
                <w:lang w:eastAsia="zh-CN"/>
              </w:rPr>
              <w:t>南向</w:t>
            </w:r>
            <w:bookmarkEnd w:id="65"/>
          </w:p>
        </w:tc>
        <w:tc>
          <w:tcPr>
            <w:tcW w:w="1373" w:type="pct"/>
            <w:shd w:val="clear" w:color="auto" w:fill="auto"/>
            <w:vAlign w:val="center"/>
          </w:tcPr>
          <w:p w14:paraId="24FA35FF">
            <w:pPr>
              <w:jc w:val="center"/>
              <w:rPr>
                <w:rFonts w:hAnsi="宋体" w:eastAsia="宋体"/>
                <w:bCs/>
                <w:sz w:val="21"/>
                <w:szCs w:val="21"/>
                <w:lang w:eastAsia="zh-CN"/>
              </w:rPr>
            </w:pPr>
            <w:r>
              <w:rPr>
                <w:rFonts w:hAnsi="宋体" w:eastAsia="宋体"/>
                <w:bCs/>
                <w:sz w:val="21"/>
                <w:szCs w:val="21"/>
                <w:lang w:eastAsia="zh-CN"/>
              </w:rPr>
              <w:t>南-默认立面</w:t>
            </w:r>
          </w:p>
        </w:tc>
        <w:tc>
          <w:tcPr>
            <w:tcW w:w="734" w:type="pct"/>
            <w:vAlign w:val="center"/>
          </w:tcPr>
          <w:p w14:paraId="19A74592">
            <w:pPr>
              <w:jc w:val="center"/>
              <w:rPr>
                <w:rFonts w:eastAsia="宋体"/>
                <w:bCs/>
                <w:sz w:val="21"/>
                <w:szCs w:val="21"/>
                <w:lang w:eastAsia="zh-CN"/>
              </w:rPr>
            </w:pPr>
            <w:r>
              <w:rPr>
                <w:rFonts w:eastAsia="宋体"/>
                <w:bCs/>
                <w:sz w:val="21"/>
                <w:szCs w:val="21"/>
                <w:lang w:eastAsia="zh-CN"/>
              </w:rPr>
              <w:t>0.11</w:t>
            </w:r>
          </w:p>
        </w:tc>
        <w:tc>
          <w:tcPr>
            <w:tcW w:w="734" w:type="pct"/>
            <w:vAlign w:val="center"/>
          </w:tcPr>
          <w:p w14:paraId="1DAD5380">
            <w:pPr>
              <w:jc w:val="center"/>
              <w:rPr>
                <w:rFonts w:eastAsia="宋体"/>
                <w:bCs/>
                <w:sz w:val="21"/>
                <w:szCs w:val="21"/>
                <w:lang w:eastAsia="zh-CN"/>
              </w:rPr>
            </w:pPr>
            <w:r>
              <w:rPr>
                <w:rFonts w:eastAsia="宋体"/>
                <w:bCs/>
                <w:sz w:val="21"/>
                <w:szCs w:val="21"/>
                <w:lang w:eastAsia="zh-CN"/>
              </w:rPr>
              <w:t>0.80</w:t>
            </w:r>
          </w:p>
        </w:tc>
        <w:tc>
          <w:tcPr>
            <w:tcW w:w="855" w:type="pct"/>
            <w:vAlign w:val="center"/>
          </w:tcPr>
          <w:p w14:paraId="3AF4B6E5">
            <w:pPr>
              <w:jc w:val="center"/>
              <w:rPr>
                <w:rFonts w:eastAsia="宋体"/>
                <w:bCs/>
                <w:sz w:val="21"/>
                <w:szCs w:val="21"/>
                <w:lang w:eastAsia="zh-CN"/>
              </w:rPr>
            </w:pPr>
            <w:r>
              <w:rPr>
                <w:rFonts w:eastAsia="宋体"/>
                <w:bCs/>
                <w:sz w:val="21"/>
                <w:szCs w:val="21"/>
                <w:lang w:eastAsia="zh-CN"/>
              </w:rPr>
              <w:t>0.27</w:t>
            </w:r>
          </w:p>
        </w:tc>
      </w:tr>
      <w:tr w14:paraId="03AD79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674226FB">
            <w:pPr>
              <w:jc w:val="center"/>
              <w:rPr>
                <w:rFonts w:eastAsia="宋体"/>
                <w:bCs/>
                <w:sz w:val="21"/>
                <w:szCs w:val="21"/>
                <w:lang w:eastAsia="zh-CN"/>
              </w:rPr>
            </w:pPr>
          </w:p>
        </w:tc>
        <w:tc>
          <w:tcPr>
            <w:tcW w:w="588" w:type="pct"/>
            <w:shd w:val="clear" w:color="auto" w:fill="E6E6E6"/>
            <w:vAlign w:val="center"/>
          </w:tcPr>
          <w:p w14:paraId="2AFB8EFA">
            <w:pPr>
              <w:jc w:val="center"/>
              <w:rPr>
                <w:rFonts w:eastAsia="宋体"/>
                <w:bCs/>
                <w:sz w:val="21"/>
                <w:szCs w:val="21"/>
                <w:lang w:eastAsia="zh-CN"/>
              </w:rPr>
            </w:pPr>
            <w:r>
              <w:rPr>
                <w:rFonts w:eastAsia="宋体"/>
                <w:bCs/>
                <w:sz w:val="21"/>
                <w:szCs w:val="21"/>
                <w:lang w:eastAsia="zh-CN"/>
              </w:rPr>
              <w:t>北向</w:t>
            </w:r>
          </w:p>
        </w:tc>
        <w:tc>
          <w:tcPr>
            <w:tcW w:w="1373" w:type="pct"/>
            <w:shd w:val="clear" w:color="auto" w:fill="auto"/>
            <w:vAlign w:val="center"/>
          </w:tcPr>
          <w:p w14:paraId="10F276EF">
            <w:pPr>
              <w:jc w:val="center"/>
              <w:rPr>
                <w:rFonts w:eastAsia="宋体"/>
                <w:bCs/>
                <w:sz w:val="21"/>
                <w:szCs w:val="21"/>
                <w:lang w:eastAsia="zh-CN"/>
              </w:rPr>
            </w:pPr>
            <w:r>
              <w:rPr>
                <w:rFonts w:eastAsia="宋体"/>
                <w:bCs/>
                <w:sz w:val="21"/>
                <w:szCs w:val="21"/>
                <w:lang w:eastAsia="zh-CN"/>
              </w:rPr>
              <w:t>北-默认立面</w:t>
            </w:r>
          </w:p>
        </w:tc>
        <w:tc>
          <w:tcPr>
            <w:tcW w:w="734" w:type="pct"/>
            <w:vAlign w:val="center"/>
          </w:tcPr>
          <w:p w14:paraId="3366C19F">
            <w:pPr>
              <w:jc w:val="center"/>
              <w:rPr>
                <w:rFonts w:eastAsia="宋体"/>
                <w:bCs/>
                <w:sz w:val="21"/>
                <w:szCs w:val="21"/>
                <w:lang w:eastAsia="zh-CN"/>
              </w:rPr>
            </w:pPr>
            <w:r>
              <w:rPr>
                <w:rFonts w:eastAsia="宋体"/>
                <w:bCs/>
                <w:sz w:val="21"/>
                <w:szCs w:val="21"/>
                <w:lang w:eastAsia="zh-CN"/>
              </w:rPr>
              <w:t>0.12</w:t>
            </w:r>
          </w:p>
        </w:tc>
        <w:tc>
          <w:tcPr>
            <w:tcW w:w="734" w:type="pct"/>
            <w:vAlign w:val="center"/>
          </w:tcPr>
          <w:p w14:paraId="63DE6C9A">
            <w:pPr>
              <w:jc w:val="center"/>
              <w:rPr>
                <w:rFonts w:eastAsia="宋体"/>
                <w:bCs/>
                <w:sz w:val="21"/>
                <w:szCs w:val="21"/>
                <w:lang w:eastAsia="zh-CN"/>
              </w:rPr>
            </w:pPr>
            <w:r>
              <w:rPr>
                <w:rFonts w:eastAsia="宋体"/>
                <w:bCs/>
                <w:sz w:val="21"/>
                <w:szCs w:val="21"/>
                <w:lang w:eastAsia="zh-CN"/>
              </w:rPr>
              <w:t>0.80</w:t>
            </w:r>
          </w:p>
        </w:tc>
        <w:tc>
          <w:tcPr>
            <w:tcW w:w="855" w:type="pct"/>
            <w:vAlign w:val="center"/>
          </w:tcPr>
          <w:p w14:paraId="148501C7">
            <w:pPr>
              <w:jc w:val="center"/>
              <w:rPr>
                <w:rFonts w:eastAsia="宋体"/>
                <w:bCs/>
                <w:sz w:val="21"/>
                <w:szCs w:val="21"/>
                <w:lang w:eastAsia="zh-CN"/>
              </w:rPr>
            </w:pPr>
            <w:r>
              <w:rPr>
                <w:rFonts w:eastAsia="宋体"/>
                <w:bCs/>
                <w:sz w:val="21"/>
                <w:szCs w:val="21"/>
                <w:lang w:eastAsia="zh-CN"/>
              </w:rPr>
              <w:t>0.29</w:t>
            </w:r>
          </w:p>
        </w:tc>
      </w:tr>
      <w:tr w14:paraId="68FEE3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35D824D2">
            <w:pPr>
              <w:jc w:val="center"/>
              <w:rPr>
                <w:rFonts w:eastAsia="宋体"/>
                <w:bCs/>
                <w:sz w:val="21"/>
                <w:szCs w:val="21"/>
                <w:lang w:eastAsia="zh-CN"/>
              </w:rPr>
            </w:pPr>
          </w:p>
        </w:tc>
        <w:tc>
          <w:tcPr>
            <w:tcW w:w="588" w:type="pct"/>
            <w:shd w:val="clear" w:color="auto" w:fill="E6E6E6"/>
            <w:vAlign w:val="center"/>
          </w:tcPr>
          <w:p w14:paraId="69D2BAA8">
            <w:pPr>
              <w:jc w:val="center"/>
              <w:rPr>
                <w:rFonts w:eastAsia="宋体"/>
                <w:bCs/>
                <w:sz w:val="21"/>
                <w:szCs w:val="21"/>
                <w:lang w:eastAsia="zh-CN"/>
              </w:rPr>
            </w:pPr>
            <w:r>
              <w:rPr>
                <w:rFonts w:eastAsia="宋体"/>
                <w:bCs/>
                <w:sz w:val="21"/>
                <w:szCs w:val="21"/>
                <w:lang w:eastAsia="zh-CN"/>
              </w:rPr>
              <w:t>东向</w:t>
            </w:r>
          </w:p>
        </w:tc>
        <w:tc>
          <w:tcPr>
            <w:tcW w:w="1373" w:type="pct"/>
            <w:shd w:val="clear" w:color="auto" w:fill="auto"/>
            <w:vAlign w:val="center"/>
          </w:tcPr>
          <w:p w14:paraId="320DC29E">
            <w:pPr>
              <w:jc w:val="center"/>
              <w:rPr>
                <w:rFonts w:eastAsia="宋体"/>
                <w:bCs/>
                <w:sz w:val="21"/>
                <w:szCs w:val="21"/>
                <w:lang w:eastAsia="zh-CN"/>
              </w:rPr>
            </w:pPr>
            <w:r>
              <w:rPr>
                <w:rFonts w:eastAsia="宋体"/>
                <w:bCs/>
                <w:sz w:val="21"/>
                <w:szCs w:val="21"/>
                <w:lang w:eastAsia="zh-CN"/>
              </w:rPr>
              <w:t>东-默认立面</w:t>
            </w:r>
          </w:p>
        </w:tc>
        <w:tc>
          <w:tcPr>
            <w:tcW w:w="734" w:type="pct"/>
            <w:vAlign w:val="center"/>
          </w:tcPr>
          <w:p w14:paraId="30096C85">
            <w:pPr>
              <w:jc w:val="center"/>
              <w:rPr>
                <w:rFonts w:eastAsia="宋体"/>
                <w:bCs/>
                <w:sz w:val="21"/>
                <w:szCs w:val="21"/>
                <w:lang w:eastAsia="zh-CN"/>
              </w:rPr>
            </w:pPr>
            <w:r>
              <w:rPr>
                <w:rFonts w:eastAsia="宋体"/>
                <w:bCs/>
                <w:sz w:val="21"/>
                <w:szCs w:val="21"/>
                <w:lang w:eastAsia="zh-CN"/>
              </w:rPr>
              <w:t>0.15</w:t>
            </w:r>
          </w:p>
        </w:tc>
        <w:tc>
          <w:tcPr>
            <w:tcW w:w="734" w:type="pct"/>
            <w:vAlign w:val="center"/>
          </w:tcPr>
          <w:p w14:paraId="6DD20C1B">
            <w:pPr>
              <w:jc w:val="center"/>
              <w:rPr>
                <w:rFonts w:eastAsia="宋体"/>
                <w:bCs/>
                <w:sz w:val="21"/>
                <w:szCs w:val="21"/>
                <w:lang w:eastAsia="zh-CN"/>
              </w:rPr>
            </w:pPr>
            <w:r>
              <w:rPr>
                <w:rFonts w:eastAsia="宋体"/>
                <w:bCs/>
                <w:sz w:val="21"/>
                <w:szCs w:val="21"/>
                <w:lang w:eastAsia="zh-CN"/>
              </w:rPr>
              <w:t>0.80</w:t>
            </w:r>
          </w:p>
        </w:tc>
        <w:tc>
          <w:tcPr>
            <w:tcW w:w="855" w:type="pct"/>
            <w:vAlign w:val="center"/>
          </w:tcPr>
          <w:p w14:paraId="5C12BF03">
            <w:pPr>
              <w:jc w:val="center"/>
              <w:rPr>
                <w:rFonts w:eastAsia="宋体"/>
                <w:bCs/>
                <w:sz w:val="21"/>
                <w:szCs w:val="21"/>
                <w:lang w:eastAsia="zh-CN"/>
              </w:rPr>
            </w:pPr>
            <w:r>
              <w:rPr>
                <w:rFonts w:eastAsia="宋体"/>
                <w:bCs/>
                <w:sz w:val="21"/>
                <w:szCs w:val="21"/>
                <w:lang w:eastAsia="zh-CN"/>
              </w:rPr>
              <w:t>0.25</w:t>
            </w:r>
          </w:p>
        </w:tc>
      </w:tr>
      <w:tr w14:paraId="288C90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1D7345E3">
            <w:pPr>
              <w:jc w:val="center"/>
              <w:rPr>
                <w:rFonts w:eastAsia="宋体"/>
                <w:bCs/>
                <w:sz w:val="21"/>
                <w:szCs w:val="21"/>
                <w:lang w:eastAsia="zh-CN"/>
              </w:rPr>
            </w:pPr>
          </w:p>
        </w:tc>
        <w:tc>
          <w:tcPr>
            <w:tcW w:w="588" w:type="pct"/>
            <w:shd w:val="clear" w:color="auto" w:fill="E6E6E6"/>
            <w:vAlign w:val="center"/>
          </w:tcPr>
          <w:p w14:paraId="1DFDD084">
            <w:pPr>
              <w:jc w:val="center"/>
              <w:rPr>
                <w:rFonts w:eastAsia="宋体"/>
                <w:bCs/>
                <w:sz w:val="21"/>
                <w:szCs w:val="21"/>
                <w:lang w:eastAsia="zh-CN"/>
              </w:rPr>
            </w:pPr>
            <w:r>
              <w:rPr>
                <w:rFonts w:eastAsia="宋体"/>
                <w:bCs/>
                <w:sz w:val="21"/>
                <w:szCs w:val="21"/>
                <w:lang w:eastAsia="zh-CN"/>
              </w:rPr>
              <w:t>西向</w:t>
            </w:r>
          </w:p>
        </w:tc>
        <w:tc>
          <w:tcPr>
            <w:tcW w:w="1373" w:type="pct"/>
            <w:shd w:val="clear" w:color="auto" w:fill="auto"/>
            <w:vAlign w:val="center"/>
          </w:tcPr>
          <w:p w14:paraId="6E336D2F">
            <w:pPr>
              <w:jc w:val="center"/>
              <w:rPr>
                <w:rFonts w:eastAsia="宋体"/>
                <w:bCs/>
                <w:sz w:val="21"/>
                <w:szCs w:val="21"/>
                <w:lang w:eastAsia="zh-CN"/>
              </w:rPr>
            </w:pPr>
            <w:r>
              <w:rPr>
                <w:rFonts w:eastAsia="宋体"/>
                <w:bCs/>
                <w:sz w:val="21"/>
                <w:szCs w:val="21"/>
                <w:lang w:eastAsia="zh-CN"/>
              </w:rPr>
              <w:t>西-默认立面</w:t>
            </w:r>
          </w:p>
        </w:tc>
        <w:tc>
          <w:tcPr>
            <w:tcW w:w="734" w:type="pct"/>
            <w:vAlign w:val="center"/>
          </w:tcPr>
          <w:p w14:paraId="51B9A676">
            <w:pPr>
              <w:jc w:val="center"/>
              <w:rPr>
                <w:rFonts w:eastAsia="宋体"/>
                <w:bCs/>
                <w:sz w:val="21"/>
                <w:szCs w:val="21"/>
                <w:lang w:eastAsia="zh-CN"/>
              </w:rPr>
            </w:pPr>
            <w:r>
              <w:rPr>
                <w:rFonts w:eastAsia="宋体"/>
                <w:bCs/>
                <w:sz w:val="21"/>
                <w:szCs w:val="21"/>
                <w:lang w:eastAsia="zh-CN"/>
              </w:rPr>
              <w:t>0.09</w:t>
            </w:r>
          </w:p>
        </w:tc>
        <w:tc>
          <w:tcPr>
            <w:tcW w:w="734" w:type="pct"/>
            <w:vAlign w:val="center"/>
          </w:tcPr>
          <w:p w14:paraId="25AC2F0F">
            <w:pPr>
              <w:jc w:val="center"/>
              <w:rPr>
                <w:rFonts w:eastAsia="宋体"/>
                <w:bCs/>
                <w:sz w:val="21"/>
                <w:szCs w:val="21"/>
                <w:lang w:eastAsia="zh-CN"/>
              </w:rPr>
            </w:pPr>
            <w:r>
              <w:rPr>
                <w:rFonts w:eastAsia="宋体"/>
                <w:bCs/>
                <w:sz w:val="21"/>
                <w:szCs w:val="21"/>
                <w:lang w:eastAsia="zh-CN"/>
              </w:rPr>
              <w:t>0.80</w:t>
            </w:r>
          </w:p>
        </w:tc>
        <w:tc>
          <w:tcPr>
            <w:tcW w:w="855" w:type="pct"/>
            <w:vAlign w:val="center"/>
          </w:tcPr>
          <w:p w14:paraId="106F208E">
            <w:pPr>
              <w:jc w:val="center"/>
              <w:rPr>
                <w:rFonts w:eastAsia="宋体"/>
                <w:bCs/>
                <w:sz w:val="21"/>
                <w:szCs w:val="21"/>
                <w:lang w:eastAsia="zh-CN"/>
              </w:rPr>
            </w:pPr>
            <w:r>
              <w:rPr>
                <w:rFonts w:eastAsia="宋体"/>
                <w:bCs/>
                <w:sz w:val="21"/>
                <w:szCs w:val="21"/>
                <w:lang w:eastAsia="zh-CN"/>
              </w:rPr>
              <w:t>0.26</w:t>
            </w:r>
          </w:p>
        </w:tc>
      </w:tr>
    </w:tbl>
    <w:p w14:paraId="1D3E54FF">
      <w:pPr>
        <w:widowControl w:val="0"/>
        <w:jc w:val="both"/>
      </w:pPr>
    </w:p>
    <w:p w14:paraId="65E52167">
      <w:pPr>
        <w:pStyle w:val="2"/>
        <w:widowControl w:val="0"/>
        <w:jc w:val="both"/>
      </w:pPr>
      <w:bookmarkStart w:id="66" w:name="_Toc15813"/>
      <w:r>
        <w:t>房间类型</w:t>
      </w:r>
      <w:bookmarkEnd w:id="66"/>
    </w:p>
    <w:p w14:paraId="1B054E6D">
      <w:pPr>
        <w:pStyle w:val="4"/>
        <w:widowControl w:val="0"/>
        <w:jc w:val="both"/>
      </w:pPr>
      <w:bookmarkStart w:id="67" w:name="_Toc16707"/>
      <w:r>
        <w:t>房间参数表</w:t>
      </w:r>
      <w:bookmarkEnd w:id="67"/>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34368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4A8708">
            <w:pPr>
              <w:jc w:val="center"/>
            </w:pPr>
            <w:r>
              <w:t>房间类型</w:t>
            </w:r>
          </w:p>
        </w:tc>
        <w:tc>
          <w:tcPr>
            <w:shd w:val="clear" w:color="auto" w:fill="E6E6E6"/>
            <w:vAlign w:val="center"/>
          </w:tcPr>
          <w:p w14:paraId="4804D833">
            <w:pPr>
              <w:jc w:val="center"/>
            </w:pPr>
            <w:r>
              <w:t>空调</w:t>
            </w:r>
            <w:r>
              <w:br w:type="textWrapping"/>
            </w:r>
            <w:r>
              <w:t>温度℃</w:t>
            </w:r>
          </w:p>
        </w:tc>
        <w:tc>
          <w:tcPr>
            <w:shd w:val="clear" w:color="auto" w:fill="E6E6E6"/>
            <w:vAlign w:val="center"/>
          </w:tcPr>
          <w:p w14:paraId="22A11603">
            <w:pPr>
              <w:jc w:val="center"/>
            </w:pPr>
            <w:r>
              <w:t>供暖</w:t>
            </w:r>
            <w:r>
              <w:br w:type="textWrapping"/>
            </w:r>
            <w:r>
              <w:t>温度℃</w:t>
            </w:r>
          </w:p>
        </w:tc>
        <w:tc>
          <w:tcPr>
            <w:shd w:val="clear" w:color="auto" w:fill="E6E6E6"/>
            <w:vAlign w:val="center"/>
          </w:tcPr>
          <w:p w14:paraId="4EB32BD8">
            <w:pPr>
              <w:jc w:val="center"/>
            </w:pPr>
            <w:r>
              <w:t>新风量</w:t>
            </w:r>
          </w:p>
        </w:tc>
        <w:tc>
          <w:tcPr>
            <w:shd w:val="clear" w:color="auto" w:fill="E6E6E6"/>
            <w:vAlign w:val="center"/>
          </w:tcPr>
          <w:p w14:paraId="7A7C992B">
            <w:pPr>
              <w:jc w:val="center"/>
            </w:pPr>
            <w:r>
              <w:t>渗透风</w:t>
            </w:r>
            <w:r>
              <w:br w:type="textWrapping"/>
            </w:r>
            <w:r>
              <w:t>换气次数</w:t>
            </w:r>
          </w:p>
        </w:tc>
        <w:tc>
          <w:tcPr>
            <w:shd w:val="clear" w:color="auto" w:fill="E6E6E6"/>
            <w:vAlign w:val="center"/>
          </w:tcPr>
          <w:p w14:paraId="6CDBB062">
            <w:pPr>
              <w:jc w:val="center"/>
            </w:pPr>
            <w:r>
              <w:t>人员密度</w:t>
            </w:r>
          </w:p>
        </w:tc>
        <w:tc>
          <w:tcPr>
            <w:shd w:val="clear" w:color="auto" w:fill="E6E6E6"/>
            <w:vAlign w:val="center"/>
          </w:tcPr>
          <w:p w14:paraId="7D46EE1D">
            <w:pPr>
              <w:jc w:val="center"/>
            </w:pPr>
            <w:r>
              <w:t>照明功率</w:t>
            </w:r>
          </w:p>
        </w:tc>
        <w:tc>
          <w:tcPr>
            <w:shd w:val="clear" w:color="auto" w:fill="E6E6E6"/>
            <w:vAlign w:val="center"/>
          </w:tcPr>
          <w:p w14:paraId="67E1116B">
            <w:pPr>
              <w:jc w:val="center"/>
            </w:pPr>
            <w:r>
              <w:t>插座设备</w:t>
            </w:r>
            <w:r>
              <w:br w:type="textWrapping"/>
            </w:r>
            <w:r>
              <w:t>功率</w:t>
            </w:r>
          </w:p>
        </w:tc>
      </w:tr>
      <w:tr w14:paraId="355A8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707682">
            <w:r>
              <w:t>休息室</w:t>
            </w:r>
          </w:p>
        </w:tc>
        <w:tc>
          <w:tcPr>
            <w:vAlign w:val="center"/>
          </w:tcPr>
          <w:p w14:paraId="441F9635">
            <w:pPr>
              <w:jc w:val="center"/>
            </w:pPr>
            <w:r>
              <w:t>26</w:t>
            </w:r>
          </w:p>
        </w:tc>
        <w:tc>
          <w:tcPr>
            <w:vAlign w:val="center"/>
          </w:tcPr>
          <w:p w14:paraId="00A2F790">
            <w:pPr>
              <w:jc w:val="center"/>
            </w:pPr>
            <w:r>
              <w:t>18</w:t>
            </w:r>
          </w:p>
        </w:tc>
        <w:tc>
          <w:tcPr>
            <w:vAlign w:val="center"/>
          </w:tcPr>
          <w:p w14:paraId="40586D75">
            <w:pPr>
              <w:jc w:val="center"/>
            </w:pPr>
            <w:r>
              <w:t>24(m</w:t>
            </w:r>
            <w:r>
              <w:rPr>
                <w:vertAlign w:val="superscript"/>
              </w:rPr>
              <w:t>3</w:t>
            </w:r>
            <w:r>
              <w:t>/h.人)</w:t>
            </w:r>
          </w:p>
        </w:tc>
        <w:tc>
          <w:tcPr>
            <w:vAlign w:val="center"/>
          </w:tcPr>
          <w:p w14:paraId="22610242">
            <w:pPr>
              <w:jc w:val="center"/>
            </w:pPr>
            <w:r>
              <w:t>0(次/h)</w:t>
            </w:r>
          </w:p>
        </w:tc>
        <w:tc>
          <w:tcPr>
            <w:vAlign w:val="center"/>
          </w:tcPr>
          <w:p w14:paraId="78FAF83A">
            <w:pPr>
              <w:jc w:val="center"/>
            </w:pPr>
            <w:r>
              <w:t>1.39(㎡/人)</w:t>
            </w:r>
          </w:p>
        </w:tc>
        <w:tc>
          <w:tcPr>
            <w:vAlign w:val="center"/>
          </w:tcPr>
          <w:p w14:paraId="713E68A6">
            <w:pPr>
              <w:jc w:val="center"/>
            </w:pPr>
            <w:r>
              <w:t>8(W/㎡)</w:t>
            </w:r>
          </w:p>
        </w:tc>
        <w:tc>
          <w:tcPr>
            <w:vAlign w:val="center"/>
          </w:tcPr>
          <w:p w14:paraId="17C9ABF6">
            <w:pPr>
              <w:jc w:val="center"/>
            </w:pPr>
            <w:r>
              <w:t>5(W/㎡)</w:t>
            </w:r>
          </w:p>
        </w:tc>
      </w:tr>
      <w:tr w14:paraId="1A519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F481A3">
            <w:r>
              <w:t>健身活动室</w:t>
            </w:r>
          </w:p>
        </w:tc>
        <w:tc>
          <w:tcPr>
            <w:vAlign w:val="center"/>
          </w:tcPr>
          <w:p w14:paraId="1572FA7E">
            <w:pPr>
              <w:jc w:val="center"/>
            </w:pPr>
            <w:r>
              <w:t>24</w:t>
            </w:r>
          </w:p>
        </w:tc>
        <w:tc>
          <w:tcPr>
            <w:vAlign w:val="center"/>
          </w:tcPr>
          <w:p w14:paraId="0204BA11">
            <w:pPr>
              <w:jc w:val="center"/>
            </w:pPr>
            <w:r>
              <w:t>19</w:t>
            </w:r>
          </w:p>
        </w:tc>
        <w:tc>
          <w:tcPr>
            <w:vAlign w:val="center"/>
          </w:tcPr>
          <w:p w14:paraId="492013F6">
            <w:pPr>
              <w:jc w:val="center"/>
            </w:pPr>
            <w:r>
              <w:t>40(m</w:t>
            </w:r>
            <w:r>
              <w:rPr>
                <w:vertAlign w:val="superscript"/>
              </w:rPr>
              <w:t>3</w:t>
            </w:r>
            <w:r>
              <w:t>/h.人)</w:t>
            </w:r>
          </w:p>
        </w:tc>
        <w:tc>
          <w:tcPr>
            <w:vAlign w:val="center"/>
          </w:tcPr>
          <w:p w14:paraId="3BBD233B">
            <w:pPr>
              <w:jc w:val="center"/>
            </w:pPr>
            <w:r>
              <w:t>0(次/h)</w:t>
            </w:r>
          </w:p>
        </w:tc>
        <w:tc>
          <w:tcPr>
            <w:vAlign w:val="center"/>
          </w:tcPr>
          <w:p w14:paraId="20229C48">
            <w:pPr>
              <w:jc w:val="center"/>
            </w:pPr>
            <w:r>
              <w:t>4(㎡/人)</w:t>
            </w:r>
          </w:p>
        </w:tc>
        <w:tc>
          <w:tcPr>
            <w:vAlign w:val="center"/>
          </w:tcPr>
          <w:p w14:paraId="788046F8">
            <w:pPr>
              <w:jc w:val="center"/>
            </w:pPr>
            <w:r>
              <w:t>9(W/㎡)</w:t>
            </w:r>
          </w:p>
        </w:tc>
        <w:tc>
          <w:tcPr>
            <w:vAlign w:val="center"/>
          </w:tcPr>
          <w:p w14:paraId="72418A4F">
            <w:pPr>
              <w:jc w:val="center"/>
            </w:pPr>
            <w:r>
              <w:t>5(W/㎡)</w:t>
            </w:r>
          </w:p>
        </w:tc>
      </w:tr>
      <w:tr w14:paraId="6606B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8B95DD">
            <w:r>
              <w:t>办公-普通办公室</w:t>
            </w:r>
          </w:p>
        </w:tc>
        <w:tc>
          <w:tcPr>
            <w:vAlign w:val="center"/>
          </w:tcPr>
          <w:p w14:paraId="430DBE1D">
            <w:pPr>
              <w:jc w:val="center"/>
            </w:pPr>
            <w:r>
              <w:t>26</w:t>
            </w:r>
          </w:p>
        </w:tc>
        <w:tc>
          <w:tcPr>
            <w:vAlign w:val="center"/>
          </w:tcPr>
          <w:p w14:paraId="39D424D8">
            <w:pPr>
              <w:jc w:val="center"/>
            </w:pPr>
            <w:r>
              <w:t>20</w:t>
            </w:r>
          </w:p>
        </w:tc>
        <w:tc>
          <w:tcPr>
            <w:vAlign w:val="center"/>
          </w:tcPr>
          <w:p w14:paraId="541DFE11">
            <w:pPr>
              <w:jc w:val="center"/>
            </w:pPr>
            <w:r>
              <w:t>30(m</w:t>
            </w:r>
            <w:r>
              <w:rPr>
                <w:vertAlign w:val="superscript"/>
              </w:rPr>
              <w:t>3</w:t>
            </w:r>
            <w:r>
              <w:t>/h.人)</w:t>
            </w:r>
          </w:p>
        </w:tc>
        <w:tc>
          <w:tcPr>
            <w:vAlign w:val="center"/>
          </w:tcPr>
          <w:p w14:paraId="64A00166">
            <w:pPr>
              <w:jc w:val="center"/>
            </w:pPr>
            <w:r>
              <w:t>0(次/h)</w:t>
            </w:r>
          </w:p>
        </w:tc>
        <w:tc>
          <w:tcPr>
            <w:vAlign w:val="center"/>
          </w:tcPr>
          <w:p w14:paraId="17BCF7CE">
            <w:pPr>
              <w:jc w:val="center"/>
            </w:pPr>
            <w:r>
              <w:t>8(㎡/人)</w:t>
            </w:r>
          </w:p>
        </w:tc>
        <w:tc>
          <w:tcPr>
            <w:vAlign w:val="center"/>
          </w:tcPr>
          <w:p w14:paraId="6535154D">
            <w:pPr>
              <w:jc w:val="center"/>
            </w:pPr>
            <w:r>
              <w:t>8(W/㎡)</w:t>
            </w:r>
          </w:p>
        </w:tc>
        <w:tc>
          <w:tcPr>
            <w:vAlign w:val="center"/>
          </w:tcPr>
          <w:p w14:paraId="6A7304F9">
            <w:pPr>
              <w:jc w:val="center"/>
            </w:pPr>
            <w:r>
              <w:t>15(W/㎡)</w:t>
            </w:r>
          </w:p>
        </w:tc>
      </w:tr>
      <w:tr w14:paraId="47B99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D76B9C">
            <w:r>
              <w:t>卫生间</w:t>
            </w:r>
          </w:p>
        </w:tc>
        <w:tc>
          <w:tcPr>
            <w:vAlign w:val="center"/>
          </w:tcPr>
          <w:p w14:paraId="66F48054">
            <w:pPr>
              <w:jc w:val="center"/>
            </w:pPr>
            <w:r>
              <w:t>28</w:t>
            </w:r>
          </w:p>
        </w:tc>
        <w:tc>
          <w:tcPr>
            <w:vAlign w:val="center"/>
          </w:tcPr>
          <w:p w14:paraId="3398CC3C">
            <w:pPr>
              <w:jc w:val="center"/>
            </w:pPr>
            <w:r>
              <w:t>16</w:t>
            </w:r>
          </w:p>
        </w:tc>
        <w:tc>
          <w:tcPr>
            <w:vAlign w:val="center"/>
          </w:tcPr>
          <w:p w14:paraId="5B3BB2D2">
            <w:pPr>
              <w:jc w:val="center"/>
            </w:pPr>
            <w:r>
              <w:t>0(m</w:t>
            </w:r>
            <w:r>
              <w:rPr>
                <w:vertAlign w:val="superscript"/>
              </w:rPr>
              <w:t>3</w:t>
            </w:r>
            <w:r>
              <w:t>/h.人)</w:t>
            </w:r>
          </w:p>
        </w:tc>
        <w:tc>
          <w:tcPr>
            <w:vAlign w:val="center"/>
          </w:tcPr>
          <w:p w14:paraId="4FDFAFB6">
            <w:pPr>
              <w:jc w:val="center"/>
            </w:pPr>
            <w:r>
              <w:t>0(次/h)</w:t>
            </w:r>
          </w:p>
        </w:tc>
        <w:tc>
          <w:tcPr>
            <w:vAlign w:val="center"/>
          </w:tcPr>
          <w:p w14:paraId="362617E1">
            <w:pPr>
              <w:jc w:val="center"/>
            </w:pPr>
            <w:r>
              <w:t>0(人)</w:t>
            </w:r>
          </w:p>
        </w:tc>
        <w:tc>
          <w:tcPr>
            <w:vAlign w:val="center"/>
          </w:tcPr>
          <w:p w14:paraId="5E08F276">
            <w:pPr>
              <w:jc w:val="center"/>
            </w:pPr>
            <w:r>
              <w:t>4(W/㎡)</w:t>
            </w:r>
          </w:p>
        </w:tc>
        <w:tc>
          <w:tcPr>
            <w:vAlign w:val="center"/>
          </w:tcPr>
          <w:p w14:paraId="1628DEBD">
            <w:pPr>
              <w:jc w:val="center"/>
            </w:pPr>
            <w:r>
              <w:t>5(W/㎡)</w:t>
            </w:r>
          </w:p>
        </w:tc>
      </w:tr>
      <w:tr w14:paraId="03F64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56F695">
            <w:r>
              <w:t>卫生间</w:t>
            </w:r>
          </w:p>
        </w:tc>
        <w:tc>
          <w:tcPr>
            <w:vAlign w:val="center"/>
          </w:tcPr>
          <w:p w14:paraId="1504EBF5">
            <w:pPr>
              <w:jc w:val="center"/>
            </w:pPr>
            <w:r>
              <w:t>28</w:t>
            </w:r>
          </w:p>
        </w:tc>
        <w:tc>
          <w:tcPr>
            <w:vAlign w:val="center"/>
          </w:tcPr>
          <w:p w14:paraId="27C3B5F0">
            <w:pPr>
              <w:jc w:val="center"/>
            </w:pPr>
            <w:r>
              <w:t>18</w:t>
            </w:r>
          </w:p>
        </w:tc>
        <w:tc>
          <w:tcPr>
            <w:vAlign w:val="center"/>
          </w:tcPr>
          <w:p w14:paraId="6121F56D">
            <w:pPr>
              <w:jc w:val="center"/>
            </w:pPr>
            <w:r>
              <w:t>0(m</w:t>
            </w:r>
            <w:r>
              <w:rPr>
                <w:vertAlign w:val="superscript"/>
              </w:rPr>
              <w:t>3</w:t>
            </w:r>
            <w:r>
              <w:t>/h.人)</w:t>
            </w:r>
          </w:p>
        </w:tc>
        <w:tc>
          <w:tcPr>
            <w:vAlign w:val="center"/>
          </w:tcPr>
          <w:p w14:paraId="3DB166EA">
            <w:pPr>
              <w:jc w:val="center"/>
            </w:pPr>
            <w:r>
              <w:t>0(次/h)</w:t>
            </w:r>
          </w:p>
        </w:tc>
        <w:tc>
          <w:tcPr>
            <w:vAlign w:val="center"/>
          </w:tcPr>
          <w:p w14:paraId="28BDE28E">
            <w:pPr>
              <w:jc w:val="center"/>
            </w:pPr>
            <w:r>
              <w:t>0(人)</w:t>
            </w:r>
          </w:p>
        </w:tc>
        <w:tc>
          <w:tcPr>
            <w:vAlign w:val="center"/>
          </w:tcPr>
          <w:p w14:paraId="0F5C218A">
            <w:pPr>
              <w:jc w:val="center"/>
            </w:pPr>
            <w:r>
              <w:t>4(W/㎡)</w:t>
            </w:r>
          </w:p>
        </w:tc>
        <w:tc>
          <w:tcPr>
            <w:vAlign w:val="center"/>
          </w:tcPr>
          <w:p w14:paraId="76C9C14C">
            <w:pPr>
              <w:jc w:val="center"/>
            </w:pPr>
            <w:r>
              <w:t>13(W/㎡)</w:t>
            </w:r>
          </w:p>
        </w:tc>
      </w:tr>
      <w:tr w14:paraId="7DED0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1853CE">
            <w:r>
              <w:t>厨房</w:t>
            </w:r>
          </w:p>
        </w:tc>
        <w:tc>
          <w:tcPr>
            <w:vAlign w:val="center"/>
          </w:tcPr>
          <w:p w14:paraId="751CE991">
            <w:pPr>
              <w:jc w:val="center"/>
            </w:pPr>
            <w:r>
              <w:t>27</w:t>
            </w:r>
          </w:p>
        </w:tc>
        <w:tc>
          <w:tcPr>
            <w:vAlign w:val="center"/>
          </w:tcPr>
          <w:p w14:paraId="27B7E278">
            <w:pPr>
              <w:jc w:val="center"/>
            </w:pPr>
            <w:r>
              <w:t>18</w:t>
            </w:r>
          </w:p>
        </w:tc>
        <w:tc>
          <w:tcPr>
            <w:vAlign w:val="center"/>
          </w:tcPr>
          <w:p w14:paraId="0E696BAA">
            <w:pPr>
              <w:jc w:val="center"/>
            </w:pPr>
            <w:r>
              <w:t>28(次/h)</w:t>
            </w:r>
          </w:p>
        </w:tc>
        <w:tc>
          <w:tcPr>
            <w:vAlign w:val="center"/>
          </w:tcPr>
          <w:p w14:paraId="292EF984">
            <w:pPr>
              <w:jc w:val="center"/>
            </w:pPr>
            <w:r>
              <w:t>0(次/h)</w:t>
            </w:r>
          </w:p>
        </w:tc>
        <w:tc>
          <w:tcPr>
            <w:vAlign w:val="center"/>
          </w:tcPr>
          <w:p w14:paraId="23FA8426">
            <w:pPr>
              <w:jc w:val="center"/>
            </w:pPr>
            <w:r>
              <w:t>5(㎡/人)</w:t>
            </w:r>
          </w:p>
        </w:tc>
        <w:tc>
          <w:tcPr>
            <w:vAlign w:val="center"/>
          </w:tcPr>
          <w:p w14:paraId="69AC96EC">
            <w:pPr>
              <w:jc w:val="center"/>
            </w:pPr>
            <w:r>
              <w:t>9(W/㎡)</w:t>
            </w:r>
          </w:p>
        </w:tc>
        <w:tc>
          <w:tcPr>
            <w:vAlign w:val="center"/>
          </w:tcPr>
          <w:p w14:paraId="073FE835">
            <w:pPr>
              <w:jc w:val="center"/>
            </w:pPr>
            <w:r>
              <w:t>5(W/㎡)</w:t>
            </w:r>
          </w:p>
        </w:tc>
      </w:tr>
      <w:tr w14:paraId="04D42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7D32AB">
            <w:r>
              <w:t>多媒体教室</w:t>
            </w:r>
          </w:p>
        </w:tc>
        <w:tc>
          <w:tcPr>
            <w:vAlign w:val="center"/>
          </w:tcPr>
          <w:p w14:paraId="4395DD22">
            <w:pPr>
              <w:jc w:val="center"/>
            </w:pPr>
            <w:r>
              <w:t>26</w:t>
            </w:r>
          </w:p>
        </w:tc>
        <w:tc>
          <w:tcPr>
            <w:vAlign w:val="center"/>
          </w:tcPr>
          <w:p w14:paraId="10D9121A">
            <w:pPr>
              <w:jc w:val="center"/>
            </w:pPr>
            <w:r>
              <w:t>18</w:t>
            </w:r>
          </w:p>
        </w:tc>
        <w:tc>
          <w:tcPr>
            <w:vAlign w:val="center"/>
          </w:tcPr>
          <w:p w14:paraId="4427383D">
            <w:pPr>
              <w:jc w:val="center"/>
            </w:pPr>
            <w:r>
              <w:t>20(m</w:t>
            </w:r>
            <w:r>
              <w:rPr>
                <w:vertAlign w:val="superscript"/>
              </w:rPr>
              <w:t>3</w:t>
            </w:r>
            <w:r>
              <w:t>/h.人)</w:t>
            </w:r>
          </w:p>
        </w:tc>
        <w:tc>
          <w:tcPr>
            <w:vAlign w:val="center"/>
          </w:tcPr>
          <w:p w14:paraId="2545BD52">
            <w:pPr>
              <w:jc w:val="center"/>
            </w:pPr>
            <w:r>
              <w:t>0(次/h)</w:t>
            </w:r>
          </w:p>
        </w:tc>
        <w:tc>
          <w:tcPr>
            <w:vAlign w:val="center"/>
          </w:tcPr>
          <w:p w14:paraId="0A7CA561">
            <w:pPr>
              <w:jc w:val="center"/>
            </w:pPr>
            <w:r>
              <w:t>4(㎡/人)</w:t>
            </w:r>
          </w:p>
        </w:tc>
        <w:tc>
          <w:tcPr>
            <w:vAlign w:val="center"/>
          </w:tcPr>
          <w:p w14:paraId="66DDF1B3">
            <w:pPr>
              <w:jc w:val="center"/>
            </w:pPr>
            <w:r>
              <w:t>8(W/㎡)</w:t>
            </w:r>
          </w:p>
        </w:tc>
        <w:tc>
          <w:tcPr>
            <w:vAlign w:val="center"/>
          </w:tcPr>
          <w:p w14:paraId="24BC0081">
            <w:pPr>
              <w:jc w:val="center"/>
            </w:pPr>
            <w:r>
              <w:t>5(W/㎡)</w:t>
            </w:r>
          </w:p>
        </w:tc>
      </w:tr>
      <w:tr w14:paraId="4BCDE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BE2034">
            <w:r>
              <w:t>库房</w:t>
            </w:r>
          </w:p>
        </w:tc>
        <w:tc>
          <w:tcPr>
            <w:vAlign w:val="center"/>
          </w:tcPr>
          <w:p w14:paraId="241AD84C">
            <w:pPr>
              <w:jc w:val="center"/>
            </w:pPr>
            <w:r>
              <w:t>－</w:t>
            </w:r>
          </w:p>
        </w:tc>
        <w:tc>
          <w:tcPr>
            <w:vAlign w:val="center"/>
          </w:tcPr>
          <w:p w14:paraId="3FCAC532">
            <w:pPr>
              <w:jc w:val="center"/>
            </w:pPr>
            <w:r>
              <w:t>－</w:t>
            </w:r>
          </w:p>
        </w:tc>
        <w:tc>
          <w:tcPr>
            <w:vAlign w:val="center"/>
          </w:tcPr>
          <w:p w14:paraId="54FCAC81">
            <w:pPr>
              <w:jc w:val="center"/>
            </w:pPr>
            <w:r>
              <w:t>0(m</w:t>
            </w:r>
            <w:r>
              <w:rPr>
                <w:vertAlign w:val="superscript"/>
              </w:rPr>
              <w:t>3</w:t>
            </w:r>
            <w:r>
              <w:t>/h.人)</w:t>
            </w:r>
          </w:p>
        </w:tc>
        <w:tc>
          <w:tcPr>
            <w:vAlign w:val="center"/>
          </w:tcPr>
          <w:p w14:paraId="599E50C2">
            <w:pPr>
              <w:jc w:val="center"/>
            </w:pPr>
            <w:r>
              <w:t>0(次/h)</w:t>
            </w:r>
          </w:p>
        </w:tc>
        <w:tc>
          <w:tcPr>
            <w:vAlign w:val="center"/>
          </w:tcPr>
          <w:p w14:paraId="70A6ACDA">
            <w:pPr>
              <w:jc w:val="center"/>
            </w:pPr>
            <w:r>
              <w:t>0(人)</w:t>
            </w:r>
          </w:p>
        </w:tc>
        <w:tc>
          <w:tcPr>
            <w:vAlign w:val="center"/>
          </w:tcPr>
          <w:p w14:paraId="6082C0F0">
            <w:pPr>
              <w:jc w:val="center"/>
            </w:pPr>
            <w:r>
              <w:t>2(W/㎡)</w:t>
            </w:r>
          </w:p>
        </w:tc>
        <w:tc>
          <w:tcPr>
            <w:vAlign w:val="center"/>
          </w:tcPr>
          <w:p w14:paraId="65AB7045">
            <w:pPr>
              <w:jc w:val="center"/>
            </w:pPr>
            <w:r>
              <w:t>0(W/㎡)</w:t>
            </w:r>
          </w:p>
        </w:tc>
      </w:tr>
      <w:tr w14:paraId="5583B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48F0F0">
            <w:r>
              <w:t>普通办公室</w:t>
            </w:r>
          </w:p>
        </w:tc>
        <w:tc>
          <w:tcPr>
            <w:vAlign w:val="center"/>
          </w:tcPr>
          <w:p w14:paraId="62C51CA4">
            <w:pPr>
              <w:jc w:val="center"/>
            </w:pPr>
            <w:r>
              <w:t>26</w:t>
            </w:r>
          </w:p>
        </w:tc>
        <w:tc>
          <w:tcPr>
            <w:vAlign w:val="center"/>
          </w:tcPr>
          <w:p w14:paraId="7BAAB82F">
            <w:pPr>
              <w:jc w:val="center"/>
            </w:pPr>
            <w:r>
              <w:t>20</w:t>
            </w:r>
          </w:p>
        </w:tc>
        <w:tc>
          <w:tcPr>
            <w:vAlign w:val="center"/>
          </w:tcPr>
          <w:p w14:paraId="119BCF09">
            <w:pPr>
              <w:jc w:val="center"/>
            </w:pPr>
            <w:r>
              <w:t>30(m</w:t>
            </w:r>
            <w:r>
              <w:rPr>
                <w:vertAlign w:val="superscript"/>
              </w:rPr>
              <w:t>3</w:t>
            </w:r>
            <w:r>
              <w:t>/h.人)</w:t>
            </w:r>
          </w:p>
        </w:tc>
        <w:tc>
          <w:tcPr>
            <w:vAlign w:val="center"/>
          </w:tcPr>
          <w:p w14:paraId="5519BB23">
            <w:pPr>
              <w:jc w:val="center"/>
            </w:pPr>
            <w:r>
              <w:t>0(次/h)</w:t>
            </w:r>
          </w:p>
        </w:tc>
        <w:tc>
          <w:tcPr>
            <w:vAlign w:val="center"/>
          </w:tcPr>
          <w:p w14:paraId="5A58BDE7">
            <w:pPr>
              <w:jc w:val="center"/>
            </w:pPr>
            <w:r>
              <w:t>6(㎡/人)</w:t>
            </w:r>
          </w:p>
        </w:tc>
        <w:tc>
          <w:tcPr>
            <w:vAlign w:val="center"/>
          </w:tcPr>
          <w:p w14:paraId="59C54D1C">
            <w:pPr>
              <w:jc w:val="center"/>
            </w:pPr>
            <w:r>
              <w:t>8(W/㎡)</w:t>
            </w:r>
          </w:p>
        </w:tc>
        <w:tc>
          <w:tcPr>
            <w:vAlign w:val="center"/>
          </w:tcPr>
          <w:p w14:paraId="53EB6FBD">
            <w:pPr>
              <w:jc w:val="center"/>
            </w:pPr>
            <w:r>
              <w:t>5(W/㎡)</w:t>
            </w:r>
          </w:p>
        </w:tc>
      </w:tr>
      <w:tr w14:paraId="20616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41914A">
            <w:r>
              <w:t>普通办公室</w:t>
            </w:r>
          </w:p>
        </w:tc>
        <w:tc>
          <w:tcPr>
            <w:vAlign w:val="center"/>
          </w:tcPr>
          <w:p w14:paraId="20F8E099">
            <w:pPr>
              <w:jc w:val="center"/>
            </w:pPr>
            <w:r>
              <w:t>26</w:t>
            </w:r>
          </w:p>
        </w:tc>
        <w:tc>
          <w:tcPr>
            <w:vAlign w:val="center"/>
          </w:tcPr>
          <w:p w14:paraId="2FA70D3F">
            <w:pPr>
              <w:jc w:val="center"/>
            </w:pPr>
            <w:r>
              <w:t>20</w:t>
            </w:r>
          </w:p>
        </w:tc>
        <w:tc>
          <w:tcPr>
            <w:vAlign w:val="center"/>
          </w:tcPr>
          <w:p w14:paraId="2E33635B">
            <w:pPr>
              <w:jc w:val="center"/>
            </w:pPr>
            <w:r>
              <w:t>30(m</w:t>
            </w:r>
            <w:r>
              <w:rPr>
                <w:vertAlign w:val="superscript"/>
              </w:rPr>
              <w:t>3</w:t>
            </w:r>
            <w:r>
              <w:t>/h.人)</w:t>
            </w:r>
          </w:p>
        </w:tc>
        <w:tc>
          <w:tcPr>
            <w:vAlign w:val="center"/>
          </w:tcPr>
          <w:p w14:paraId="7680A51F">
            <w:pPr>
              <w:jc w:val="center"/>
            </w:pPr>
            <w:r>
              <w:t>0(次/h)</w:t>
            </w:r>
          </w:p>
        </w:tc>
        <w:tc>
          <w:tcPr>
            <w:vAlign w:val="center"/>
          </w:tcPr>
          <w:p w14:paraId="6366BCD6">
            <w:pPr>
              <w:jc w:val="center"/>
            </w:pPr>
            <w:r>
              <w:t>8(㎡/人)</w:t>
            </w:r>
          </w:p>
        </w:tc>
        <w:tc>
          <w:tcPr>
            <w:vAlign w:val="center"/>
          </w:tcPr>
          <w:p w14:paraId="7E7370A1">
            <w:pPr>
              <w:jc w:val="center"/>
            </w:pPr>
            <w:r>
              <w:t>8(W/㎡)</w:t>
            </w:r>
          </w:p>
        </w:tc>
        <w:tc>
          <w:tcPr>
            <w:vAlign w:val="center"/>
          </w:tcPr>
          <w:p w14:paraId="02CF848B">
            <w:pPr>
              <w:jc w:val="center"/>
            </w:pPr>
            <w:r>
              <w:t>15(W/㎡)</w:t>
            </w:r>
          </w:p>
        </w:tc>
      </w:tr>
      <w:tr w14:paraId="5270D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EE9728">
            <w:r>
              <w:t>普通教室</w:t>
            </w:r>
          </w:p>
        </w:tc>
        <w:tc>
          <w:tcPr>
            <w:vAlign w:val="center"/>
          </w:tcPr>
          <w:p w14:paraId="6C7AB705">
            <w:pPr>
              <w:jc w:val="center"/>
            </w:pPr>
            <w:r>
              <w:t>26</w:t>
            </w:r>
          </w:p>
        </w:tc>
        <w:tc>
          <w:tcPr>
            <w:vAlign w:val="center"/>
          </w:tcPr>
          <w:p w14:paraId="26B56273">
            <w:pPr>
              <w:jc w:val="center"/>
            </w:pPr>
            <w:r>
              <w:t>18</w:t>
            </w:r>
          </w:p>
        </w:tc>
        <w:tc>
          <w:tcPr>
            <w:vAlign w:val="center"/>
          </w:tcPr>
          <w:p w14:paraId="6741DE34">
            <w:pPr>
              <w:jc w:val="center"/>
            </w:pPr>
            <w:r>
              <w:t>24(m</w:t>
            </w:r>
            <w:r>
              <w:rPr>
                <w:vertAlign w:val="superscript"/>
              </w:rPr>
              <w:t>3</w:t>
            </w:r>
            <w:r>
              <w:t>/h.人)</w:t>
            </w:r>
          </w:p>
        </w:tc>
        <w:tc>
          <w:tcPr>
            <w:vAlign w:val="center"/>
          </w:tcPr>
          <w:p w14:paraId="6EE269B9">
            <w:pPr>
              <w:jc w:val="center"/>
            </w:pPr>
            <w:r>
              <w:t>0(次/h)</w:t>
            </w:r>
          </w:p>
        </w:tc>
        <w:tc>
          <w:tcPr>
            <w:vAlign w:val="center"/>
          </w:tcPr>
          <w:p w14:paraId="0E07FE50">
            <w:pPr>
              <w:jc w:val="center"/>
            </w:pPr>
            <w:r>
              <w:t>1.39(㎡/人)</w:t>
            </w:r>
          </w:p>
        </w:tc>
        <w:tc>
          <w:tcPr>
            <w:vAlign w:val="center"/>
          </w:tcPr>
          <w:p w14:paraId="6A1F9262">
            <w:pPr>
              <w:jc w:val="center"/>
            </w:pPr>
            <w:r>
              <w:t>8(W/㎡)</w:t>
            </w:r>
          </w:p>
        </w:tc>
        <w:tc>
          <w:tcPr>
            <w:vAlign w:val="center"/>
          </w:tcPr>
          <w:p w14:paraId="4C0DEAEB">
            <w:pPr>
              <w:jc w:val="center"/>
            </w:pPr>
            <w:r>
              <w:t>5(W/㎡)</w:t>
            </w:r>
          </w:p>
        </w:tc>
      </w:tr>
      <w:tr w14:paraId="2D47D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9D530E">
            <w:r>
              <w:t>楼梯间</w:t>
            </w:r>
          </w:p>
        </w:tc>
        <w:tc>
          <w:tcPr>
            <w:vAlign w:val="center"/>
          </w:tcPr>
          <w:p w14:paraId="61476C9A">
            <w:pPr>
              <w:jc w:val="center"/>
            </w:pPr>
            <w:r>
              <w:t>－</w:t>
            </w:r>
          </w:p>
        </w:tc>
        <w:tc>
          <w:tcPr>
            <w:vAlign w:val="center"/>
          </w:tcPr>
          <w:p w14:paraId="5E28C4F6">
            <w:pPr>
              <w:jc w:val="center"/>
            </w:pPr>
            <w:r>
              <w:t>－</w:t>
            </w:r>
          </w:p>
        </w:tc>
        <w:tc>
          <w:tcPr>
            <w:vAlign w:val="center"/>
          </w:tcPr>
          <w:p w14:paraId="47922BEB">
            <w:pPr>
              <w:jc w:val="center"/>
            </w:pPr>
            <w:r>
              <w:t>0(m</w:t>
            </w:r>
            <w:r>
              <w:rPr>
                <w:vertAlign w:val="superscript"/>
              </w:rPr>
              <w:t>3</w:t>
            </w:r>
            <w:r>
              <w:t>/h.人)</w:t>
            </w:r>
          </w:p>
        </w:tc>
        <w:tc>
          <w:tcPr>
            <w:vAlign w:val="center"/>
          </w:tcPr>
          <w:p w14:paraId="14034BFF">
            <w:pPr>
              <w:jc w:val="center"/>
            </w:pPr>
            <w:r>
              <w:t>0(次/h)</w:t>
            </w:r>
          </w:p>
        </w:tc>
        <w:tc>
          <w:tcPr>
            <w:vAlign w:val="center"/>
          </w:tcPr>
          <w:p w14:paraId="78437924">
            <w:pPr>
              <w:jc w:val="center"/>
            </w:pPr>
            <w:r>
              <w:t>0(人)</w:t>
            </w:r>
          </w:p>
        </w:tc>
        <w:tc>
          <w:tcPr>
            <w:vAlign w:val="center"/>
          </w:tcPr>
          <w:p w14:paraId="5FA9C0B5">
            <w:pPr>
              <w:jc w:val="center"/>
            </w:pPr>
            <w:r>
              <w:t>2(W/㎡)</w:t>
            </w:r>
          </w:p>
        </w:tc>
        <w:tc>
          <w:tcPr>
            <w:vAlign w:val="center"/>
          </w:tcPr>
          <w:p w14:paraId="5FF34631">
            <w:pPr>
              <w:jc w:val="center"/>
            </w:pPr>
            <w:r>
              <w:t>5(W/㎡)</w:t>
            </w:r>
          </w:p>
        </w:tc>
      </w:tr>
      <w:tr w14:paraId="23F36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2F6720">
            <w:r>
              <w:t>空房间</w:t>
            </w:r>
          </w:p>
        </w:tc>
        <w:tc>
          <w:tcPr>
            <w:vAlign w:val="center"/>
          </w:tcPr>
          <w:p w14:paraId="41F072B6">
            <w:pPr>
              <w:jc w:val="center"/>
            </w:pPr>
            <w:r>
              <w:t>－</w:t>
            </w:r>
          </w:p>
        </w:tc>
        <w:tc>
          <w:tcPr>
            <w:vAlign w:val="center"/>
          </w:tcPr>
          <w:p w14:paraId="3CFA946F">
            <w:pPr>
              <w:jc w:val="center"/>
            </w:pPr>
            <w:r>
              <w:t>－</w:t>
            </w:r>
          </w:p>
        </w:tc>
        <w:tc>
          <w:tcPr>
            <w:vAlign w:val="center"/>
          </w:tcPr>
          <w:p w14:paraId="11735420">
            <w:pPr>
              <w:jc w:val="center"/>
            </w:pPr>
            <w:r>
              <w:t>0(m</w:t>
            </w:r>
            <w:r>
              <w:rPr>
                <w:vertAlign w:val="superscript"/>
              </w:rPr>
              <w:t>3</w:t>
            </w:r>
            <w:r>
              <w:t>/h.人)</w:t>
            </w:r>
          </w:p>
        </w:tc>
        <w:tc>
          <w:tcPr>
            <w:vAlign w:val="center"/>
          </w:tcPr>
          <w:p w14:paraId="290847E6">
            <w:pPr>
              <w:jc w:val="center"/>
            </w:pPr>
            <w:r>
              <w:t>0(次/h)</w:t>
            </w:r>
          </w:p>
        </w:tc>
        <w:tc>
          <w:tcPr>
            <w:vAlign w:val="center"/>
          </w:tcPr>
          <w:p w14:paraId="00317956">
            <w:pPr>
              <w:jc w:val="center"/>
            </w:pPr>
            <w:r>
              <w:t>0(人)</w:t>
            </w:r>
          </w:p>
        </w:tc>
        <w:tc>
          <w:tcPr>
            <w:vAlign w:val="center"/>
          </w:tcPr>
          <w:p w14:paraId="7F765E4D">
            <w:pPr>
              <w:jc w:val="center"/>
            </w:pPr>
            <w:r>
              <w:t>0(W/㎡)</w:t>
            </w:r>
          </w:p>
        </w:tc>
        <w:tc>
          <w:tcPr>
            <w:vAlign w:val="center"/>
          </w:tcPr>
          <w:p w14:paraId="17E30AC1">
            <w:pPr>
              <w:jc w:val="center"/>
            </w:pPr>
            <w:r>
              <w:t>0(W/㎡)</w:t>
            </w:r>
          </w:p>
        </w:tc>
      </w:tr>
      <w:tr w14:paraId="33600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0BBAF0">
            <w:r>
              <w:t>视听阅览室</w:t>
            </w:r>
          </w:p>
        </w:tc>
        <w:tc>
          <w:tcPr>
            <w:vAlign w:val="center"/>
          </w:tcPr>
          <w:p w14:paraId="615D4761">
            <w:pPr>
              <w:jc w:val="center"/>
            </w:pPr>
            <w:r>
              <w:t>26</w:t>
            </w:r>
          </w:p>
        </w:tc>
        <w:tc>
          <w:tcPr>
            <w:vAlign w:val="center"/>
          </w:tcPr>
          <w:p w14:paraId="3DF140E2">
            <w:pPr>
              <w:jc w:val="center"/>
            </w:pPr>
            <w:r>
              <w:t>18</w:t>
            </w:r>
          </w:p>
        </w:tc>
        <w:tc>
          <w:tcPr>
            <w:vAlign w:val="center"/>
          </w:tcPr>
          <w:p w14:paraId="20C18713">
            <w:pPr>
              <w:jc w:val="center"/>
            </w:pPr>
            <w:r>
              <w:t>20(m</w:t>
            </w:r>
            <w:r>
              <w:rPr>
                <w:vertAlign w:val="superscript"/>
              </w:rPr>
              <w:t>3</w:t>
            </w:r>
            <w:r>
              <w:t>/h.人)</w:t>
            </w:r>
          </w:p>
        </w:tc>
        <w:tc>
          <w:tcPr>
            <w:vAlign w:val="center"/>
          </w:tcPr>
          <w:p w14:paraId="4D7EAF8F">
            <w:pPr>
              <w:jc w:val="center"/>
            </w:pPr>
            <w:r>
              <w:t>0(次/h)</w:t>
            </w:r>
          </w:p>
        </w:tc>
        <w:tc>
          <w:tcPr>
            <w:vAlign w:val="center"/>
          </w:tcPr>
          <w:p w14:paraId="1F4C86A4">
            <w:pPr>
              <w:jc w:val="center"/>
            </w:pPr>
            <w:r>
              <w:t>1.9(㎡/人)</w:t>
            </w:r>
          </w:p>
        </w:tc>
        <w:tc>
          <w:tcPr>
            <w:vAlign w:val="center"/>
          </w:tcPr>
          <w:p w14:paraId="1E1C3035">
            <w:pPr>
              <w:jc w:val="center"/>
            </w:pPr>
            <w:r>
              <w:t>15(W/㎡)</w:t>
            </w:r>
          </w:p>
        </w:tc>
        <w:tc>
          <w:tcPr>
            <w:vAlign w:val="center"/>
          </w:tcPr>
          <w:p w14:paraId="17109419">
            <w:pPr>
              <w:jc w:val="center"/>
            </w:pPr>
            <w:r>
              <w:t>5(W/㎡)</w:t>
            </w:r>
          </w:p>
        </w:tc>
      </w:tr>
      <w:tr w14:paraId="1623C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B9C995">
            <w:r>
              <w:t>走廊</w:t>
            </w:r>
          </w:p>
        </w:tc>
        <w:tc>
          <w:tcPr>
            <w:vAlign w:val="center"/>
          </w:tcPr>
          <w:p w14:paraId="41FD362C">
            <w:pPr>
              <w:jc w:val="center"/>
            </w:pPr>
            <w:r>
              <w:t>28</w:t>
            </w:r>
          </w:p>
        </w:tc>
        <w:tc>
          <w:tcPr>
            <w:vAlign w:val="center"/>
          </w:tcPr>
          <w:p w14:paraId="39C26A7E">
            <w:pPr>
              <w:jc w:val="center"/>
            </w:pPr>
            <w:r>
              <w:t>18</w:t>
            </w:r>
          </w:p>
        </w:tc>
        <w:tc>
          <w:tcPr>
            <w:vAlign w:val="center"/>
          </w:tcPr>
          <w:p w14:paraId="38E3291E">
            <w:pPr>
              <w:jc w:val="center"/>
            </w:pPr>
            <w:r>
              <w:t>0(m</w:t>
            </w:r>
            <w:r>
              <w:rPr>
                <w:vertAlign w:val="superscript"/>
              </w:rPr>
              <w:t>3</w:t>
            </w:r>
            <w:r>
              <w:t>/h.人)</w:t>
            </w:r>
          </w:p>
        </w:tc>
        <w:tc>
          <w:tcPr>
            <w:vAlign w:val="center"/>
          </w:tcPr>
          <w:p w14:paraId="4D26956C">
            <w:pPr>
              <w:jc w:val="center"/>
            </w:pPr>
            <w:r>
              <w:t>0(次/h)</w:t>
            </w:r>
          </w:p>
        </w:tc>
        <w:tc>
          <w:tcPr>
            <w:vAlign w:val="center"/>
          </w:tcPr>
          <w:p w14:paraId="7F256E77">
            <w:pPr>
              <w:jc w:val="center"/>
            </w:pPr>
            <w:r>
              <w:t>50(㎡/人)</w:t>
            </w:r>
          </w:p>
        </w:tc>
        <w:tc>
          <w:tcPr>
            <w:vAlign w:val="center"/>
          </w:tcPr>
          <w:p w14:paraId="71613C07">
            <w:pPr>
              <w:jc w:val="center"/>
            </w:pPr>
            <w:r>
              <w:t>3(W/㎡)</w:t>
            </w:r>
          </w:p>
        </w:tc>
        <w:tc>
          <w:tcPr>
            <w:vAlign w:val="center"/>
          </w:tcPr>
          <w:p w14:paraId="75D02D47">
            <w:pPr>
              <w:jc w:val="center"/>
            </w:pPr>
            <w:r>
              <w:t>13(W/㎡)</w:t>
            </w:r>
          </w:p>
        </w:tc>
      </w:tr>
      <w:tr w14:paraId="4B49A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85B7F2">
            <w:r>
              <w:t>酒吧、茶座</w:t>
            </w:r>
          </w:p>
        </w:tc>
        <w:tc>
          <w:tcPr>
            <w:vAlign w:val="center"/>
          </w:tcPr>
          <w:p w14:paraId="41A9BF86">
            <w:pPr>
              <w:jc w:val="center"/>
            </w:pPr>
            <w:r>
              <w:t>26</w:t>
            </w:r>
          </w:p>
        </w:tc>
        <w:tc>
          <w:tcPr>
            <w:vAlign w:val="center"/>
          </w:tcPr>
          <w:p w14:paraId="31497B15">
            <w:pPr>
              <w:jc w:val="center"/>
            </w:pPr>
            <w:r>
              <w:t>18</w:t>
            </w:r>
          </w:p>
        </w:tc>
        <w:tc>
          <w:tcPr>
            <w:vAlign w:val="center"/>
          </w:tcPr>
          <w:p w14:paraId="127016E4">
            <w:pPr>
              <w:jc w:val="center"/>
            </w:pPr>
            <w:r>
              <w:t>30(m</w:t>
            </w:r>
            <w:r>
              <w:rPr>
                <w:vertAlign w:val="superscript"/>
              </w:rPr>
              <w:t>3</w:t>
            </w:r>
            <w:r>
              <w:t>/h.人)</w:t>
            </w:r>
          </w:p>
        </w:tc>
        <w:tc>
          <w:tcPr>
            <w:vAlign w:val="center"/>
          </w:tcPr>
          <w:p w14:paraId="7F2A17B4">
            <w:pPr>
              <w:jc w:val="center"/>
            </w:pPr>
            <w:r>
              <w:t>0(次/h)</w:t>
            </w:r>
          </w:p>
        </w:tc>
        <w:tc>
          <w:tcPr>
            <w:vAlign w:val="center"/>
          </w:tcPr>
          <w:p w14:paraId="6ABE9F63">
            <w:pPr>
              <w:jc w:val="center"/>
            </w:pPr>
            <w:r>
              <w:t>2(㎡/人)</w:t>
            </w:r>
          </w:p>
        </w:tc>
        <w:tc>
          <w:tcPr>
            <w:vAlign w:val="center"/>
          </w:tcPr>
          <w:p w14:paraId="2E28142D">
            <w:pPr>
              <w:jc w:val="center"/>
            </w:pPr>
            <w:r>
              <w:t>8(W/㎡)</w:t>
            </w:r>
          </w:p>
        </w:tc>
        <w:tc>
          <w:tcPr>
            <w:vAlign w:val="center"/>
          </w:tcPr>
          <w:p w14:paraId="2F3E12F0">
            <w:pPr>
              <w:jc w:val="center"/>
            </w:pPr>
            <w:r>
              <w:t>0(W/㎡)</w:t>
            </w:r>
          </w:p>
        </w:tc>
      </w:tr>
      <w:tr w14:paraId="4B0FB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F6EBC2">
            <w:r>
              <w:t>餐厅</w:t>
            </w:r>
          </w:p>
        </w:tc>
        <w:tc>
          <w:tcPr>
            <w:vAlign w:val="center"/>
          </w:tcPr>
          <w:p w14:paraId="62DD732B">
            <w:pPr>
              <w:jc w:val="center"/>
            </w:pPr>
            <w:r>
              <w:t>26</w:t>
            </w:r>
          </w:p>
        </w:tc>
        <w:tc>
          <w:tcPr>
            <w:vAlign w:val="center"/>
          </w:tcPr>
          <w:p w14:paraId="0585B4B7">
            <w:pPr>
              <w:jc w:val="center"/>
            </w:pPr>
            <w:r>
              <w:t>18</w:t>
            </w:r>
          </w:p>
        </w:tc>
        <w:tc>
          <w:tcPr>
            <w:vAlign w:val="center"/>
          </w:tcPr>
          <w:p w14:paraId="061542AB">
            <w:pPr>
              <w:jc w:val="center"/>
            </w:pPr>
            <w:r>
              <w:t>25(m</w:t>
            </w:r>
            <w:r>
              <w:rPr>
                <w:vertAlign w:val="superscript"/>
              </w:rPr>
              <w:t>3</w:t>
            </w:r>
            <w:r>
              <w:t>/h.人)</w:t>
            </w:r>
          </w:p>
        </w:tc>
        <w:tc>
          <w:tcPr>
            <w:vAlign w:val="center"/>
          </w:tcPr>
          <w:p w14:paraId="288DCDF7">
            <w:pPr>
              <w:jc w:val="center"/>
            </w:pPr>
            <w:r>
              <w:t>0(次/h)</w:t>
            </w:r>
          </w:p>
        </w:tc>
        <w:tc>
          <w:tcPr>
            <w:vAlign w:val="center"/>
          </w:tcPr>
          <w:p w14:paraId="7E0F3678">
            <w:pPr>
              <w:jc w:val="center"/>
            </w:pPr>
            <w:r>
              <w:t>2(㎡/人)</w:t>
            </w:r>
          </w:p>
        </w:tc>
        <w:tc>
          <w:tcPr>
            <w:vAlign w:val="center"/>
          </w:tcPr>
          <w:p w14:paraId="626D734F">
            <w:pPr>
              <w:jc w:val="center"/>
            </w:pPr>
            <w:r>
              <w:t>9(W/㎡)</w:t>
            </w:r>
          </w:p>
        </w:tc>
        <w:tc>
          <w:tcPr>
            <w:vAlign w:val="center"/>
          </w:tcPr>
          <w:p w14:paraId="30D62401">
            <w:pPr>
              <w:jc w:val="center"/>
            </w:pPr>
            <w:r>
              <w:t>5(W/㎡)</w:t>
            </w:r>
          </w:p>
        </w:tc>
      </w:tr>
      <w:tr w14:paraId="6D55B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7A75EF">
            <w:r>
              <w:t>高档商店</w:t>
            </w:r>
          </w:p>
        </w:tc>
        <w:tc>
          <w:tcPr>
            <w:vAlign w:val="center"/>
          </w:tcPr>
          <w:p w14:paraId="6C2FEC97">
            <w:pPr>
              <w:jc w:val="center"/>
            </w:pPr>
            <w:r>
              <w:t>26</w:t>
            </w:r>
          </w:p>
        </w:tc>
        <w:tc>
          <w:tcPr>
            <w:vAlign w:val="center"/>
          </w:tcPr>
          <w:p w14:paraId="7FEAFDAA">
            <w:pPr>
              <w:jc w:val="center"/>
            </w:pPr>
            <w:r>
              <w:t>20</w:t>
            </w:r>
          </w:p>
        </w:tc>
        <w:tc>
          <w:tcPr>
            <w:vAlign w:val="center"/>
          </w:tcPr>
          <w:p w14:paraId="600BC80E">
            <w:pPr>
              <w:jc w:val="center"/>
            </w:pPr>
            <w:r>
              <w:t>19(m</w:t>
            </w:r>
            <w:r>
              <w:rPr>
                <w:vertAlign w:val="superscript"/>
              </w:rPr>
              <w:t>3</w:t>
            </w:r>
            <w:r>
              <w:t>/h.人)</w:t>
            </w:r>
          </w:p>
        </w:tc>
        <w:tc>
          <w:tcPr>
            <w:vAlign w:val="center"/>
          </w:tcPr>
          <w:p w14:paraId="15651451">
            <w:pPr>
              <w:jc w:val="center"/>
            </w:pPr>
            <w:r>
              <w:t>0(次/h)</w:t>
            </w:r>
          </w:p>
        </w:tc>
        <w:tc>
          <w:tcPr>
            <w:vAlign w:val="center"/>
          </w:tcPr>
          <w:p w14:paraId="21E21D8F">
            <w:pPr>
              <w:jc w:val="center"/>
            </w:pPr>
            <w:r>
              <w:t>4(㎡/人)</w:t>
            </w:r>
          </w:p>
        </w:tc>
        <w:tc>
          <w:tcPr>
            <w:vAlign w:val="center"/>
          </w:tcPr>
          <w:p w14:paraId="23017C82">
            <w:pPr>
              <w:jc w:val="center"/>
            </w:pPr>
            <w:r>
              <w:t>14.5(W/㎡)</w:t>
            </w:r>
          </w:p>
        </w:tc>
        <w:tc>
          <w:tcPr>
            <w:vAlign w:val="center"/>
          </w:tcPr>
          <w:p w14:paraId="4E7C2DA1">
            <w:pPr>
              <w:jc w:val="center"/>
            </w:pPr>
            <w:r>
              <w:t>13(W/㎡)</w:t>
            </w:r>
          </w:p>
        </w:tc>
      </w:tr>
    </w:tbl>
    <w:p w14:paraId="7160088B">
      <w:pPr>
        <w:pStyle w:val="4"/>
        <w:widowControl w:val="0"/>
        <w:jc w:val="both"/>
      </w:pPr>
      <w:bookmarkStart w:id="68" w:name="_Toc3751"/>
      <w:r>
        <w:t>作息时间表</w:t>
      </w:r>
      <w:bookmarkEnd w:id="68"/>
    </w:p>
    <w:p w14:paraId="60D0B0E8">
      <w:pPr>
        <w:widowControl w:val="0"/>
        <w:jc w:val="both"/>
      </w:pPr>
      <w:r>
        <w:t>详见附录</w:t>
      </w:r>
    </w:p>
    <w:p w14:paraId="1030DD06">
      <w:pPr>
        <w:pStyle w:val="2"/>
        <w:widowControl w:val="0"/>
        <w:jc w:val="both"/>
      </w:pPr>
      <w:bookmarkStart w:id="69" w:name="_Toc31894"/>
      <w:r>
        <w:t>设计系统</w:t>
      </w:r>
      <w:bookmarkEnd w:id="69"/>
    </w:p>
    <w:p w14:paraId="75DECC08">
      <w:pPr>
        <w:pStyle w:val="4"/>
        <w:widowControl w:val="0"/>
        <w:jc w:val="both"/>
      </w:pPr>
      <w:bookmarkStart w:id="70" w:name="_Toc22369"/>
      <w:r>
        <w:t>系统类型</w:t>
      </w:r>
      <w:bookmarkEnd w:id="70"/>
    </w:p>
    <w:p w14:paraId="0D602F9F">
      <w:pPr>
        <w:pStyle w:val="5"/>
        <w:widowControl w:val="0"/>
        <w:jc w:val="both"/>
      </w:pPr>
      <w:bookmarkStart w:id="71" w:name="_Toc9317"/>
      <w:r>
        <w:t>系统分区</w:t>
      </w:r>
      <w:bookmarkEnd w:id="71"/>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57406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2588C0">
            <w:pPr>
              <w:jc w:val="center"/>
            </w:pPr>
            <w:r>
              <w:t>系统编号</w:t>
            </w:r>
          </w:p>
        </w:tc>
        <w:tc>
          <w:tcPr>
            <w:shd w:val="clear" w:color="auto" w:fill="E6E6E6"/>
            <w:vAlign w:val="center"/>
          </w:tcPr>
          <w:p w14:paraId="07BBB09F">
            <w:pPr>
              <w:jc w:val="center"/>
            </w:pPr>
            <w:r>
              <w:t>系统类型</w:t>
            </w:r>
          </w:p>
        </w:tc>
        <w:tc>
          <w:tcPr>
            <w:shd w:val="clear" w:color="auto" w:fill="E6E6E6"/>
            <w:vAlign w:val="center"/>
          </w:tcPr>
          <w:p w14:paraId="05828E3C">
            <w:pPr>
              <w:jc w:val="center"/>
            </w:pPr>
            <w:r>
              <w:t>面积(㎡)</w:t>
            </w:r>
          </w:p>
        </w:tc>
        <w:tc>
          <w:tcPr>
            <w:shd w:val="clear" w:color="auto" w:fill="E6E6E6"/>
            <w:vAlign w:val="center"/>
          </w:tcPr>
          <w:p w14:paraId="29C7CE1B">
            <w:pPr>
              <w:jc w:val="center"/>
            </w:pPr>
            <w:r>
              <w:t>包含的房间</w:t>
            </w:r>
          </w:p>
        </w:tc>
      </w:tr>
      <w:tr w14:paraId="324B3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C1A80D">
            <w:r>
              <w:t>自动</w:t>
            </w:r>
          </w:p>
        </w:tc>
        <w:tc>
          <w:tcPr>
            <w:vAlign w:val="center"/>
          </w:tcPr>
          <w:p w14:paraId="1365F750">
            <w:r>
              <w:t>多联机空调制冷+地暖/辐射板采暖/散热器采暖</w:t>
            </w:r>
          </w:p>
        </w:tc>
        <w:tc>
          <w:tcPr>
            <w:vAlign w:val="center"/>
          </w:tcPr>
          <w:p w14:paraId="08FA5D00">
            <w:r>
              <w:t>1110.89</w:t>
            </w:r>
          </w:p>
        </w:tc>
        <w:tc>
          <w:tcPr>
            <w:vAlign w:val="center"/>
          </w:tcPr>
          <w:p w14:paraId="69254DC9">
            <w:r>
              <w:t>1022(1),1052(1),1033(1),1017(1),1016(1),1013(1),1009(1),1002(1),1001(1),2015(2),2014(2),2011(2),2023(2),2021(2),2007(2),2016(2)</w:t>
            </w:r>
          </w:p>
        </w:tc>
      </w:tr>
      <w:tr w14:paraId="6E5D3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FA42A6">
            <w:r>
              <w:t>空调</w:t>
            </w:r>
          </w:p>
        </w:tc>
        <w:tc>
          <w:tcPr>
            <w:vAlign w:val="center"/>
          </w:tcPr>
          <w:p w14:paraId="7CD448C6">
            <w:r>
              <w:t>多联机空调制冷+地暖/辐射板采暖/散热器采暖</w:t>
            </w:r>
          </w:p>
        </w:tc>
        <w:tc>
          <w:tcPr>
            <w:vAlign w:val="center"/>
          </w:tcPr>
          <w:p w14:paraId="7D3E41B6">
            <w:r>
              <w:t>3531.42</w:t>
            </w:r>
          </w:p>
        </w:tc>
        <w:tc>
          <w:tcPr>
            <w:vAlign w:val="center"/>
          </w:tcPr>
          <w:p w14:paraId="68F58C28">
            <w:r>
              <w:t>1050(1),1049(1),1048(1),1047(1),1045(1),1032(1),1025(1),1019(1),1015(1),1014(1),1011(1),1010(1),1007(1),1006(1),1005(1),1004(1),1003(1),2044(2),2043(2),2042(2),2041(2),2040(2),2038(2),2031(2),2029(2),2024(2),2022(2),2013(2),2012(2),2009(2),2002(2),2001(2)</w:t>
            </w:r>
          </w:p>
        </w:tc>
      </w:tr>
    </w:tbl>
    <w:p w14:paraId="5510FEEE">
      <w:pPr>
        <w:pStyle w:val="5"/>
        <w:widowControl w:val="0"/>
        <w:jc w:val="both"/>
      </w:pPr>
      <w:bookmarkStart w:id="72" w:name="_Toc923"/>
      <w:r>
        <w:t>热回收参数</w:t>
      </w:r>
      <w:bookmarkEnd w:id="72"/>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001D3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45DEB6E">
            <w:pPr>
              <w:jc w:val="center"/>
            </w:pPr>
            <w:r>
              <w:t>系统编号</w:t>
            </w:r>
          </w:p>
        </w:tc>
        <w:tc>
          <w:tcPr>
            <w:vMerge w:val="restart"/>
            <w:shd w:val="clear" w:color="auto" w:fill="E6E6E6"/>
            <w:vAlign w:val="center"/>
          </w:tcPr>
          <w:p w14:paraId="6B7375FB">
            <w:pPr>
              <w:jc w:val="center"/>
            </w:pPr>
            <w:r>
              <w:t>热回收</w:t>
            </w:r>
          </w:p>
        </w:tc>
        <w:tc>
          <w:tcPr>
            <w:gridSpan w:val="2"/>
            <w:shd w:val="clear" w:color="auto" w:fill="E6E6E6"/>
            <w:vAlign w:val="center"/>
          </w:tcPr>
          <w:p w14:paraId="2D4E9CE9">
            <w:pPr>
              <w:jc w:val="center"/>
            </w:pPr>
            <w:r>
              <w:t>供冷</w:t>
            </w:r>
          </w:p>
        </w:tc>
        <w:tc>
          <w:tcPr>
            <w:gridSpan w:val="2"/>
            <w:shd w:val="clear" w:color="auto" w:fill="E6E6E6"/>
            <w:vAlign w:val="center"/>
          </w:tcPr>
          <w:p w14:paraId="4BDE6509">
            <w:pPr>
              <w:jc w:val="center"/>
            </w:pPr>
            <w:r>
              <w:t>供暖</w:t>
            </w:r>
          </w:p>
        </w:tc>
      </w:tr>
      <w:tr w14:paraId="0EA23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E5997BF"/>
        </w:tc>
        <w:tc>
          <w:tcPr>
            <w:vMerge w:val="continue"/>
            <w:vAlign w:val="center"/>
          </w:tcPr>
          <w:p w14:paraId="212B481E"/>
        </w:tc>
        <w:tc>
          <w:tcPr>
            <w:vAlign w:val="center"/>
          </w:tcPr>
          <w:p w14:paraId="45D89F21">
            <w:r>
              <w:t>回收效率(%)</w:t>
            </w:r>
          </w:p>
        </w:tc>
        <w:tc>
          <w:tcPr>
            <w:vAlign w:val="center"/>
          </w:tcPr>
          <w:p w14:paraId="55550CC5">
            <w:r>
              <w:t>启动温(焓)差</w:t>
            </w:r>
          </w:p>
        </w:tc>
        <w:tc>
          <w:tcPr>
            <w:vAlign w:val="center"/>
          </w:tcPr>
          <w:p w14:paraId="614EEB61">
            <w:r>
              <w:t>回收效率(%)</w:t>
            </w:r>
          </w:p>
        </w:tc>
        <w:tc>
          <w:tcPr>
            <w:vAlign w:val="center"/>
          </w:tcPr>
          <w:p w14:paraId="1C6E4387">
            <w:r>
              <w:t>启动温(焓)差</w:t>
            </w:r>
          </w:p>
        </w:tc>
      </w:tr>
      <w:tr w14:paraId="5ED18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BCDF4E">
            <w:r>
              <w:t>自动</w:t>
            </w:r>
          </w:p>
        </w:tc>
        <w:tc>
          <w:tcPr>
            <w:vAlign w:val="center"/>
          </w:tcPr>
          <w:p w14:paraId="168FE489">
            <w:r>
              <w:t>无</w:t>
            </w:r>
          </w:p>
        </w:tc>
        <w:tc>
          <w:tcPr>
            <w:vAlign w:val="center"/>
          </w:tcPr>
          <w:p w14:paraId="0E1E5E7B">
            <w:r>
              <w:t>－</w:t>
            </w:r>
          </w:p>
        </w:tc>
        <w:tc>
          <w:tcPr>
            <w:vAlign w:val="center"/>
          </w:tcPr>
          <w:p w14:paraId="122C41AE">
            <w:r>
              <w:t>－</w:t>
            </w:r>
          </w:p>
        </w:tc>
        <w:tc>
          <w:tcPr>
            <w:vAlign w:val="center"/>
          </w:tcPr>
          <w:p w14:paraId="66FF989A">
            <w:r>
              <w:t>－</w:t>
            </w:r>
          </w:p>
        </w:tc>
        <w:tc>
          <w:tcPr>
            <w:vAlign w:val="center"/>
          </w:tcPr>
          <w:p w14:paraId="33ADFB79">
            <w:r>
              <w:t>－</w:t>
            </w:r>
          </w:p>
        </w:tc>
      </w:tr>
      <w:tr w14:paraId="381FC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67851A">
            <w:r>
              <w:t>空调</w:t>
            </w:r>
          </w:p>
        </w:tc>
        <w:tc>
          <w:tcPr>
            <w:vAlign w:val="center"/>
          </w:tcPr>
          <w:p w14:paraId="6E597446">
            <w:r>
              <w:t>无</w:t>
            </w:r>
          </w:p>
        </w:tc>
        <w:tc>
          <w:tcPr>
            <w:vAlign w:val="center"/>
          </w:tcPr>
          <w:p w14:paraId="5F186CEE">
            <w:r>
              <w:t>－</w:t>
            </w:r>
          </w:p>
        </w:tc>
        <w:tc>
          <w:tcPr>
            <w:vAlign w:val="center"/>
          </w:tcPr>
          <w:p w14:paraId="17195F53">
            <w:r>
              <w:t>－</w:t>
            </w:r>
          </w:p>
        </w:tc>
        <w:tc>
          <w:tcPr>
            <w:vAlign w:val="center"/>
          </w:tcPr>
          <w:p w14:paraId="7D21FB5C">
            <w:r>
              <w:t>－</w:t>
            </w:r>
          </w:p>
        </w:tc>
        <w:tc>
          <w:tcPr>
            <w:vAlign w:val="center"/>
          </w:tcPr>
          <w:p w14:paraId="64C1685C">
            <w:r>
              <w:t>－</w:t>
            </w:r>
          </w:p>
        </w:tc>
      </w:tr>
    </w:tbl>
    <w:p w14:paraId="79113ADB">
      <w:pPr>
        <w:pStyle w:val="4"/>
        <w:widowControl w:val="0"/>
        <w:jc w:val="both"/>
      </w:pPr>
      <w:bookmarkStart w:id="73" w:name="_Toc14310"/>
      <w:r>
        <w:t>制冷系统</w:t>
      </w:r>
      <w:bookmarkEnd w:id="73"/>
    </w:p>
    <w:p w14:paraId="704A5FA4">
      <w:pPr>
        <w:pStyle w:val="5"/>
        <w:widowControl w:val="0"/>
        <w:jc w:val="both"/>
      </w:pPr>
      <w:bookmarkStart w:id="74" w:name="_Toc30514"/>
      <w:r>
        <w:t>多联机/单元式空调能耗</w:t>
      </w:r>
      <w:bookmarkEnd w:id="74"/>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2190"/>
        <w:gridCol w:w="2473"/>
        <w:gridCol w:w="2473"/>
      </w:tblGrid>
      <w:tr w14:paraId="0B9F7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EABB79">
            <w:pPr>
              <w:jc w:val="center"/>
            </w:pPr>
            <w:r>
              <w:t>系统编号</w:t>
            </w:r>
          </w:p>
        </w:tc>
        <w:tc>
          <w:tcPr>
            <w:shd w:val="clear" w:color="auto" w:fill="E6E6E6"/>
            <w:vAlign w:val="center"/>
          </w:tcPr>
          <w:p w14:paraId="0575A03E">
            <w:pPr>
              <w:jc w:val="center"/>
            </w:pPr>
            <w:r>
              <w:t>制冷SEER</w:t>
            </w:r>
          </w:p>
        </w:tc>
        <w:tc>
          <w:tcPr>
            <w:shd w:val="clear" w:color="auto" w:fill="E6E6E6"/>
            <w:vAlign w:val="center"/>
          </w:tcPr>
          <w:p w14:paraId="3DB6C169">
            <w:pPr>
              <w:jc w:val="center"/>
            </w:pPr>
            <w:r>
              <w:t>耗冷量(kWh)</w:t>
            </w:r>
          </w:p>
        </w:tc>
        <w:tc>
          <w:tcPr>
            <w:shd w:val="clear" w:color="auto" w:fill="E6E6E6"/>
            <w:vAlign w:val="center"/>
          </w:tcPr>
          <w:p w14:paraId="2758B5FA">
            <w:pPr>
              <w:jc w:val="center"/>
            </w:pPr>
            <w:r>
              <w:t>耗电量(kWh)</w:t>
            </w:r>
          </w:p>
        </w:tc>
      </w:tr>
      <w:tr w14:paraId="3515C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28C32C">
            <w:r>
              <w:t>空调</w:t>
            </w:r>
          </w:p>
        </w:tc>
        <w:tc>
          <w:tcPr>
            <w:vAlign w:val="center"/>
          </w:tcPr>
          <w:p w14:paraId="68163B8D">
            <w:r>
              <w:t>4.30</w:t>
            </w:r>
          </w:p>
        </w:tc>
        <w:tc>
          <w:tcPr>
            <w:vAlign w:val="center"/>
          </w:tcPr>
          <w:p w14:paraId="01A51543">
            <w:r>
              <w:t>163839</w:t>
            </w:r>
          </w:p>
        </w:tc>
        <w:tc>
          <w:tcPr>
            <w:vAlign w:val="center"/>
          </w:tcPr>
          <w:p w14:paraId="7088830D">
            <w:r>
              <w:t>38102</w:t>
            </w:r>
          </w:p>
        </w:tc>
      </w:tr>
      <w:tr w14:paraId="29FEF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43A759">
            <w:r>
              <w:t>自动</w:t>
            </w:r>
          </w:p>
        </w:tc>
        <w:tc>
          <w:tcPr>
            <w:vAlign w:val="center"/>
          </w:tcPr>
          <w:p w14:paraId="14471F9A">
            <w:r>
              <w:t>4.30</w:t>
            </w:r>
          </w:p>
        </w:tc>
        <w:tc>
          <w:tcPr>
            <w:vAlign w:val="center"/>
          </w:tcPr>
          <w:p w14:paraId="5C1B2008">
            <w:r>
              <w:t>14090</w:t>
            </w:r>
          </w:p>
        </w:tc>
        <w:tc>
          <w:tcPr>
            <w:vAlign w:val="center"/>
          </w:tcPr>
          <w:p w14:paraId="75B988FA">
            <w:r>
              <w:t>3277</w:t>
            </w:r>
          </w:p>
        </w:tc>
      </w:tr>
      <w:tr w14:paraId="0C1BD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vAlign w:val="center"/>
          </w:tcPr>
          <w:p w14:paraId="4C9C855E">
            <w:r>
              <w:t>合计</w:t>
            </w:r>
          </w:p>
        </w:tc>
        <w:tc>
          <w:tcPr>
            <w:vAlign w:val="center"/>
          </w:tcPr>
          <w:p w14:paraId="496884B6">
            <w:r>
              <w:t>177929</w:t>
            </w:r>
          </w:p>
        </w:tc>
        <w:tc>
          <w:tcPr>
            <w:vAlign w:val="center"/>
          </w:tcPr>
          <w:p w14:paraId="71C7D36E">
            <w:r>
              <w:t>41379</w:t>
            </w:r>
          </w:p>
        </w:tc>
      </w:tr>
    </w:tbl>
    <w:p w14:paraId="392F084D">
      <w:pPr>
        <w:pStyle w:val="4"/>
        <w:widowControl w:val="0"/>
        <w:jc w:val="both"/>
      </w:pPr>
      <w:bookmarkStart w:id="75" w:name="_Toc28406"/>
      <w:r>
        <w:t>供暖系统</w:t>
      </w:r>
      <w:bookmarkEnd w:id="75"/>
    </w:p>
    <w:p w14:paraId="5E8A300F">
      <w:pPr>
        <w:pStyle w:val="5"/>
        <w:widowControl w:val="0"/>
        <w:jc w:val="both"/>
      </w:pPr>
      <w:bookmarkStart w:id="76" w:name="_Toc18463"/>
      <w:r>
        <w:t>默认热源</w:t>
      </w:r>
      <w:bookmarkEnd w:id="76"/>
    </w:p>
    <w:p w14:paraId="58ADF8F2">
      <w:pPr>
        <w:pStyle w:val="6"/>
        <w:widowControl w:val="0"/>
        <w:jc w:val="both"/>
      </w:pPr>
      <w:r>
        <w:t>供应的系统</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7A979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D7FB99">
            <w:pPr>
              <w:jc w:val="center"/>
            </w:pPr>
            <w:r>
              <w:t>系统编号</w:t>
            </w:r>
          </w:p>
        </w:tc>
        <w:tc>
          <w:tcPr>
            <w:shd w:val="clear" w:color="auto" w:fill="FFFFFF"/>
            <w:vAlign w:val="center"/>
          </w:tcPr>
          <w:p w14:paraId="71072F1A">
            <w:r>
              <w:t>自动, 空调</w:t>
            </w:r>
          </w:p>
        </w:tc>
      </w:tr>
    </w:tbl>
    <w:p w14:paraId="6A0FE3A3">
      <w:pPr>
        <w:pStyle w:val="6"/>
        <w:widowControl w:val="0"/>
        <w:jc w:val="both"/>
      </w:pPr>
      <w:r>
        <w:t>热泵机组</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697"/>
        <w:gridCol w:w="1697"/>
        <w:gridCol w:w="1697"/>
        <w:gridCol w:w="1697"/>
        <w:gridCol w:w="730"/>
      </w:tblGrid>
      <w:tr w14:paraId="69ACC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B1D01D">
            <w:pPr>
              <w:jc w:val="center"/>
            </w:pPr>
            <w:r>
              <w:t>名称</w:t>
            </w:r>
          </w:p>
        </w:tc>
        <w:tc>
          <w:tcPr>
            <w:shd w:val="clear" w:color="auto" w:fill="E6E6E6"/>
            <w:vAlign w:val="center"/>
          </w:tcPr>
          <w:p w14:paraId="5DB76FBB">
            <w:pPr>
              <w:jc w:val="center"/>
            </w:pPr>
            <w:r>
              <w:t>类型</w:t>
            </w:r>
          </w:p>
        </w:tc>
        <w:tc>
          <w:tcPr>
            <w:shd w:val="clear" w:color="auto" w:fill="E6E6E6"/>
            <w:vAlign w:val="center"/>
          </w:tcPr>
          <w:p w14:paraId="3D14730C">
            <w:pPr>
              <w:jc w:val="center"/>
            </w:pPr>
            <w:r>
              <w:t>额定耗电量(kW)</w:t>
            </w:r>
          </w:p>
        </w:tc>
        <w:tc>
          <w:tcPr>
            <w:shd w:val="clear" w:color="auto" w:fill="E6E6E6"/>
            <w:vAlign w:val="center"/>
          </w:tcPr>
          <w:p w14:paraId="05F03F0D">
            <w:pPr>
              <w:jc w:val="center"/>
            </w:pPr>
            <w:r>
              <w:t>额定制热量(kW)</w:t>
            </w:r>
          </w:p>
        </w:tc>
        <w:tc>
          <w:tcPr>
            <w:shd w:val="clear" w:color="auto" w:fill="E6E6E6"/>
            <w:vAlign w:val="center"/>
          </w:tcPr>
          <w:p w14:paraId="651CCBD3">
            <w:pPr>
              <w:jc w:val="center"/>
            </w:pPr>
            <w:r>
              <w:t>额定性能系数 COP</w:t>
            </w:r>
          </w:p>
        </w:tc>
        <w:tc>
          <w:tcPr>
            <w:shd w:val="clear" w:color="auto" w:fill="E6E6E6"/>
            <w:vAlign w:val="center"/>
          </w:tcPr>
          <w:p w14:paraId="63936257">
            <w:pPr>
              <w:jc w:val="center"/>
            </w:pPr>
            <w:r>
              <w:t>台数</w:t>
            </w:r>
          </w:p>
        </w:tc>
      </w:tr>
      <w:tr w14:paraId="5DDA8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E64343">
            <w:r>
              <w:t>机组1</w:t>
            </w:r>
          </w:p>
        </w:tc>
        <w:tc>
          <w:tcPr>
            <w:vAlign w:val="center"/>
          </w:tcPr>
          <w:p w14:paraId="30D07D68">
            <w:r>
              <w:t>空气源热泵</w:t>
            </w:r>
          </w:p>
        </w:tc>
        <w:tc>
          <w:tcPr>
            <w:vAlign w:val="center"/>
          </w:tcPr>
          <w:p w14:paraId="6C88759D">
            <w:r>
              <w:t>45</w:t>
            </w:r>
          </w:p>
        </w:tc>
        <w:tc>
          <w:tcPr>
            <w:vAlign w:val="center"/>
          </w:tcPr>
          <w:p w14:paraId="72123EB1">
            <w:r>
              <w:t>90</w:t>
            </w:r>
          </w:p>
        </w:tc>
        <w:tc>
          <w:tcPr>
            <w:vAlign w:val="center"/>
          </w:tcPr>
          <w:p w14:paraId="23CF01F3">
            <w:r>
              <w:t>2.00</w:t>
            </w:r>
          </w:p>
        </w:tc>
        <w:tc>
          <w:tcPr>
            <w:vAlign w:val="center"/>
          </w:tcPr>
          <w:p w14:paraId="406EC42F">
            <w:r>
              <w:t>1</w:t>
            </w:r>
          </w:p>
        </w:tc>
      </w:tr>
    </w:tbl>
    <w:p w14:paraId="68688889">
      <w:pPr>
        <w:pStyle w:val="6"/>
        <w:widowControl w:val="0"/>
        <w:jc w:val="both"/>
      </w:pPr>
      <w:r>
        <w:t>热水循环泵</w:t>
      </w:r>
    </w:p>
    <w:tbl>
      <w:tblPr>
        <w:tblStyle w:val="19"/>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01"/>
        <w:gridCol w:w="1856"/>
        <w:gridCol w:w="1856"/>
        <w:gridCol w:w="1856"/>
        <w:gridCol w:w="1856"/>
      </w:tblGrid>
      <w:tr w14:paraId="30C92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D1CC9A">
            <w:pPr>
              <w:jc w:val="center"/>
            </w:pPr>
            <w:r>
              <w:t>机组名称</w:t>
            </w:r>
          </w:p>
        </w:tc>
        <w:tc>
          <w:tcPr>
            <w:shd w:val="clear" w:color="auto" w:fill="E6E6E6"/>
            <w:vAlign w:val="center"/>
          </w:tcPr>
          <w:p w14:paraId="1FC03016">
            <w:pPr>
              <w:jc w:val="center"/>
            </w:pPr>
            <w:r>
              <w:t>类型</w:t>
            </w:r>
          </w:p>
        </w:tc>
        <w:tc>
          <w:tcPr>
            <w:shd w:val="clear" w:color="auto" w:fill="E6E6E6"/>
            <w:vAlign w:val="center"/>
          </w:tcPr>
          <w:p w14:paraId="298E5F95">
            <w:pPr>
              <w:jc w:val="center"/>
            </w:pPr>
            <w:r>
              <w:t>调节</w:t>
            </w:r>
          </w:p>
        </w:tc>
        <w:tc>
          <w:tcPr>
            <w:shd w:val="clear" w:color="auto" w:fill="E6E6E6"/>
            <w:vAlign w:val="center"/>
          </w:tcPr>
          <w:p w14:paraId="2D0B8BC1">
            <w:pPr>
              <w:jc w:val="center"/>
            </w:pPr>
            <w:r>
              <w:t>输入功率(kW)</w:t>
            </w:r>
          </w:p>
        </w:tc>
        <w:tc>
          <w:tcPr>
            <w:shd w:val="clear" w:color="auto" w:fill="E6E6E6"/>
            <w:vAlign w:val="center"/>
          </w:tcPr>
          <w:p w14:paraId="059A964E">
            <w:pPr>
              <w:jc w:val="center"/>
            </w:pPr>
            <w:r>
              <w:t>台数</w:t>
            </w:r>
          </w:p>
        </w:tc>
      </w:tr>
      <w:tr w14:paraId="03D55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256851">
            <w:r>
              <w:t>机组1</w:t>
            </w:r>
          </w:p>
        </w:tc>
        <w:tc>
          <w:tcPr>
            <w:vAlign w:val="center"/>
          </w:tcPr>
          <w:p w14:paraId="4A137E9E">
            <w:r>
              <w:t>供暖水泵</w:t>
            </w:r>
          </w:p>
        </w:tc>
        <w:tc>
          <w:tcPr>
            <w:vAlign w:val="center"/>
          </w:tcPr>
          <w:p w14:paraId="79C63C99">
            <w:r>
              <w:t>变频</w:t>
            </w:r>
          </w:p>
        </w:tc>
        <w:tc>
          <w:tcPr>
            <w:vAlign w:val="center"/>
          </w:tcPr>
          <w:p w14:paraId="550F806B">
            <w:r>
              <w:t>1.2</w:t>
            </w:r>
          </w:p>
        </w:tc>
        <w:tc>
          <w:tcPr>
            <w:vAlign w:val="center"/>
          </w:tcPr>
          <w:p w14:paraId="04DBDE10">
            <w:r>
              <w:t>1</w:t>
            </w:r>
          </w:p>
        </w:tc>
      </w:tr>
    </w:tbl>
    <w:p w14:paraId="542CD92D">
      <w:pPr>
        <w:pStyle w:val="6"/>
        <w:widowControl w:val="0"/>
        <w:jc w:val="both"/>
      </w:pPr>
      <w:r>
        <w:t>运行工况</w:t>
      </w:r>
    </w:p>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31"/>
        <w:gridCol w:w="1794"/>
        <w:gridCol w:w="1901"/>
        <w:gridCol w:w="1748"/>
        <w:gridCol w:w="2139"/>
      </w:tblGrid>
      <w:tr w14:paraId="268D1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CF2B5C">
            <w:pPr>
              <w:jc w:val="center"/>
            </w:pPr>
            <w:r>
              <w:t>负载率(%)</w:t>
            </w:r>
          </w:p>
        </w:tc>
        <w:tc>
          <w:tcPr>
            <w:shd w:val="clear" w:color="auto" w:fill="E6E6E6"/>
            <w:vAlign w:val="center"/>
          </w:tcPr>
          <w:p w14:paraId="6D8A31C2">
            <w:pPr>
              <w:jc w:val="center"/>
            </w:pPr>
            <w:r>
              <w:t>机组制热量(kW)</w:t>
            </w:r>
          </w:p>
        </w:tc>
        <w:tc>
          <w:tcPr>
            <w:shd w:val="clear" w:color="auto" w:fill="E6E6E6"/>
            <w:vAlign w:val="center"/>
          </w:tcPr>
          <w:p w14:paraId="25A86293">
            <w:pPr>
              <w:jc w:val="center"/>
            </w:pPr>
            <w:r>
              <w:t>机组功率(kW)</w:t>
            </w:r>
          </w:p>
        </w:tc>
        <w:tc>
          <w:tcPr>
            <w:shd w:val="clear" w:color="auto" w:fill="E6E6E6"/>
            <w:vAlign w:val="center"/>
          </w:tcPr>
          <w:p w14:paraId="45F5AB9B">
            <w:pPr>
              <w:jc w:val="center"/>
            </w:pPr>
            <w:r>
              <w:t>性能系数(COP)</w:t>
            </w:r>
          </w:p>
        </w:tc>
        <w:tc>
          <w:tcPr>
            <w:shd w:val="clear" w:color="auto" w:fill="E6E6E6"/>
            <w:vAlign w:val="center"/>
          </w:tcPr>
          <w:p w14:paraId="1F0A83FC">
            <w:pPr>
              <w:jc w:val="center"/>
            </w:pPr>
            <w:r>
              <w:t>供暖水泵功率(kW)</w:t>
            </w:r>
          </w:p>
        </w:tc>
      </w:tr>
      <w:tr w14:paraId="25C8E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CF6AB4">
            <w:r>
              <w:t>20</w:t>
            </w:r>
          </w:p>
        </w:tc>
        <w:tc>
          <w:tcPr>
            <w:vAlign w:val="center"/>
          </w:tcPr>
          <w:p w14:paraId="1249CF53">
            <w:r>
              <w:t>18</w:t>
            </w:r>
          </w:p>
        </w:tc>
        <w:tc>
          <w:tcPr>
            <w:vAlign w:val="center"/>
          </w:tcPr>
          <w:p w14:paraId="1396A3D8">
            <w:r>
              <w:t>7.4</w:t>
            </w:r>
          </w:p>
        </w:tc>
        <w:tc>
          <w:tcPr>
            <w:vAlign w:val="center"/>
          </w:tcPr>
          <w:p w14:paraId="49507822">
            <w:r>
              <w:t>2.43</w:t>
            </w:r>
          </w:p>
        </w:tc>
        <w:tc>
          <w:tcPr>
            <w:vAlign w:val="center"/>
          </w:tcPr>
          <w:p w14:paraId="2E024D67">
            <w:r>
              <w:t>0.2</w:t>
            </w:r>
          </w:p>
        </w:tc>
      </w:tr>
      <w:tr w14:paraId="4BAD9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591722">
            <w:r>
              <w:t>40</w:t>
            </w:r>
          </w:p>
        </w:tc>
        <w:tc>
          <w:tcPr>
            <w:vAlign w:val="center"/>
          </w:tcPr>
          <w:p w14:paraId="1AE1060D">
            <w:r>
              <w:t>36</w:t>
            </w:r>
          </w:p>
        </w:tc>
        <w:tc>
          <w:tcPr>
            <w:vAlign w:val="center"/>
          </w:tcPr>
          <w:p w14:paraId="14D6FF08">
            <w:r>
              <w:t>16.4</w:t>
            </w:r>
          </w:p>
        </w:tc>
        <w:tc>
          <w:tcPr>
            <w:vAlign w:val="center"/>
          </w:tcPr>
          <w:p w14:paraId="238E1D91">
            <w:r>
              <w:t>2.20</w:t>
            </w:r>
          </w:p>
        </w:tc>
        <w:tc>
          <w:tcPr>
            <w:vAlign w:val="center"/>
          </w:tcPr>
          <w:p w14:paraId="29615922">
            <w:r>
              <w:t>0.2</w:t>
            </w:r>
          </w:p>
        </w:tc>
      </w:tr>
      <w:tr w14:paraId="47C12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1AEF13">
            <w:r>
              <w:t>60</w:t>
            </w:r>
          </w:p>
        </w:tc>
        <w:tc>
          <w:tcPr>
            <w:vAlign w:val="center"/>
          </w:tcPr>
          <w:p w14:paraId="148D6AFE">
            <w:r>
              <w:t>54</w:t>
            </w:r>
          </w:p>
        </w:tc>
        <w:tc>
          <w:tcPr>
            <w:vAlign w:val="center"/>
          </w:tcPr>
          <w:p w14:paraId="49F8DF8A">
            <w:r>
              <w:t>24.5</w:t>
            </w:r>
          </w:p>
        </w:tc>
        <w:tc>
          <w:tcPr>
            <w:vAlign w:val="center"/>
          </w:tcPr>
          <w:p w14:paraId="70C3AC84">
            <w:r>
              <w:t>2.20</w:t>
            </w:r>
          </w:p>
        </w:tc>
        <w:tc>
          <w:tcPr>
            <w:vAlign w:val="center"/>
          </w:tcPr>
          <w:p w14:paraId="696F5544">
            <w:r>
              <w:t>0.4</w:t>
            </w:r>
          </w:p>
        </w:tc>
      </w:tr>
      <w:tr w14:paraId="10B3C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C29D5B">
            <w:r>
              <w:t>80</w:t>
            </w:r>
          </w:p>
        </w:tc>
        <w:tc>
          <w:tcPr>
            <w:vAlign w:val="center"/>
          </w:tcPr>
          <w:p w14:paraId="17EBEC79">
            <w:r>
              <w:t>72</w:t>
            </w:r>
          </w:p>
        </w:tc>
        <w:tc>
          <w:tcPr>
            <w:vAlign w:val="center"/>
          </w:tcPr>
          <w:p w14:paraId="15331536">
            <w:r>
              <w:t>36</w:t>
            </w:r>
          </w:p>
        </w:tc>
        <w:tc>
          <w:tcPr>
            <w:vAlign w:val="center"/>
          </w:tcPr>
          <w:p w14:paraId="0BADD152">
            <w:r>
              <w:t>2.00</w:t>
            </w:r>
          </w:p>
        </w:tc>
        <w:tc>
          <w:tcPr>
            <w:vAlign w:val="center"/>
          </w:tcPr>
          <w:p w14:paraId="443058A5">
            <w:r>
              <w:t>0.7</w:t>
            </w:r>
          </w:p>
        </w:tc>
      </w:tr>
      <w:tr w14:paraId="199DF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9BC97A">
            <w:r>
              <w:t>100</w:t>
            </w:r>
          </w:p>
        </w:tc>
        <w:tc>
          <w:tcPr>
            <w:vAlign w:val="center"/>
          </w:tcPr>
          <w:p w14:paraId="6CD842D5">
            <w:r>
              <w:t>90</w:t>
            </w:r>
          </w:p>
        </w:tc>
        <w:tc>
          <w:tcPr>
            <w:vAlign w:val="center"/>
          </w:tcPr>
          <w:p w14:paraId="39433932">
            <w:r>
              <w:t>45</w:t>
            </w:r>
          </w:p>
        </w:tc>
        <w:tc>
          <w:tcPr>
            <w:vAlign w:val="center"/>
          </w:tcPr>
          <w:p w14:paraId="091B4219">
            <w:r>
              <w:t>2.00</w:t>
            </w:r>
          </w:p>
        </w:tc>
        <w:tc>
          <w:tcPr>
            <w:vAlign w:val="center"/>
          </w:tcPr>
          <w:p w14:paraId="4D577132">
            <w:r>
              <w:t>1.2</w:t>
            </w:r>
          </w:p>
        </w:tc>
      </w:tr>
    </w:tbl>
    <w:p w14:paraId="038FA4D9">
      <w:pPr>
        <w:pStyle w:val="6"/>
        <w:widowControl w:val="0"/>
        <w:jc w:val="both"/>
      </w:pPr>
      <w:r>
        <w:t>制热能耗</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584"/>
        <w:gridCol w:w="1584"/>
        <w:gridCol w:w="1584"/>
        <w:gridCol w:w="1726"/>
        <w:gridCol w:w="1726"/>
      </w:tblGrid>
      <w:tr w14:paraId="4ED83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086636">
            <w:pPr>
              <w:jc w:val="center"/>
            </w:pPr>
            <w:r>
              <w:t>负荷区间</w:t>
            </w:r>
            <w:r>
              <w:br w:type="textWrapping"/>
            </w:r>
            <w:r>
              <w:t>(%)</w:t>
            </w:r>
          </w:p>
        </w:tc>
        <w:tc>
          <w:tcPr>
            <w:shd w:val="clear" w:color="auto" w:fill="E6E6E6"/>
            <w:vAlign w:val="center"/>
          </w:tcPr>
          <w:p w14:paraId="24BBB30B">
            <w:pPr>
              <w:jc w:val="center"/>
            </w:pPr>
            <w:r>
              <w:t>区间负荷</w:t>
            </w:r>
            <w:r>
              <w:br w:type="textWrapping"/>
            </w:r>
            <w:r>
              <w:t>(kWh)</w:t>
            </w:r>
          </w:p>
        </w:tc>
        <w:tc>
          <w:tcPr>
            <w:shd w:val="clear" w:color="auto" w:fill="E6E6E6"/>
            <w:vAlign w:val="center"/>
          </w:tcPr>
          <w:p w14:paraId="05725202">
            <w:pPr>
              <w:jc w:val="center"/>
            </w:pPr>
            <w:r>
              <w:t>运行时长</w:t>
            </w:r>
            <w:r>
              <w:br w:type="textWrapping"/>
            </w:r>
            <w:r>
              <w:t>(h)</w:t>
            </w:r>
          </w:p>
        </w:tc>
        <w:tc>
          <w:tcPr>
            <w:shd w:val="clear" w:color="auto" w:fill="E6E6E6"/>
            <w:vAlign w:val="center"/>
          </w:tcPr>
          <w:p w14:paraId="6BAD5633">
            <w:pPr>
              <w:jc w:val="center"/>
            </w:pPr>
            <w:r>
              <w:t>平均性能系数</w:t>
            </w:r>
            <w:r>
              <w:br w:type="textWrapping"/>
            </w:r>
            <w:r>
              <w:t>(COP)</w:t>
            </w:r>
          </w:p>
        </w:tc>
        <w:tc>
          <w:tcPr>
            <w:shd w:val="clear" w:color="auto" w:fill="E6E6E6"/>
            <w:vAlign w:val="center"/>
          </w:tcPr>
          <w:p w14:paraId="5695725E">
            <w:pPr>
              <w:jc w:val="center"/>
            </w:pPr>
            <w:r>
              <w:t>热泵机组</w:t>
            </w:r>
            <w:r>
              <w:br w:type="textWrapping"/>
            </w:r>
            <w:r>
              <w:t>(kWh)</w:t>
            </w:r>
          </w:p>
        </w:tc>
        <w:tc>
          <w:tcPr>
            <w:shd w:val="clear" w:color="auto" w:fill="E6E6E6"/>
            <w:vAlign w:val="center"/>
          </w:tcPr>
          <w:p w14:paraId="44A7F324">
            <w:pPr>
              <w:jc w:val="center"/>
            </w:pPr>
            <w:r>
              <w:t>供暖水泵</w:t>
            </w:r>
            <w:r>
              <w:br w:type="textWrapping"/>
            </w:r>
            <w:r>
              <w:t>(kWh)</w:t>
            </w:r>
          </w:p>
        </w:tc>
      </w:tr>
      <w:tr w14:paraId="44521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B30C47">
            <w:r>
              <w:t>0~20</w:t>
            </w:r>
          </w:p>
        </w:tc>
        <w:tc>
          <w:tcPr>
            <w:vAlign w:val="center"/>
          </w:tcPr>
          <w:p w14:paraId="2BC81E1A">
            <w:r>
              <w:t>1643</w:t>
            </w:r>
          </w:p>
        </w:tc>
        <w:tc>
          <w:tcPr>
            <w:vAlign w:val="center"/>
          </w:tcPr>
          <w:p w14:paraId="1F152CB6">
            <w:r>
              <w:t>247</w:t>
            </w:r>
          </w:p>
        </w:tc>
        <w:tc>
          <w:tcPr>
            <w:vAlign w:val="center"/>
          </w:tcPr>
          <w:p w14:paraId="5AA267ED">
            <w:r>
              <w:t>2.43</w:t>
            </w:r>
          </w:p>
        </w:tc>
        <w:tc>
          <w:tcPr>
            <w:vAlign w:val="center"/>
          </w:tcPr>
          <w:p w14:paraId="2456442A">
            <w:r>
              <w:t>676</w:t>
            </w:r>
          </w:p>
        </w:tc>
        <w:tc>
          <w:tcPr>
            <w:vAlign w:val="center"/>
          </w:tcPr>
          <w:p w14:paraId="7CF38388">
            <w:r>
              <w:t>62</w:t>
            </w:r>
          </w:p>
        </w:tc>
      </w:tr>
      <w:tr w14:paraId="6DE54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136D46">
            <w:r>
              <w:t>20~40</w:t>
            </w:r>
          </w:p>
        </w:tc>
        <w:tc>
          <w:tcPr>
            <w:vAlign w:val="center"/>
          </w:tcPr>
          <w:p w14:paraId="54478C33">
            <w:r>
              <w:t>587</w:t>
            </w:r>
          </w:p>
        </w:tc>
        <w:tc>
          <w:tcPr>
            <w:vAlign w:val="center"/>
          </w:tcPr>
          <w:p w14:paraId="1D466634">
            <w:r>
              <w:t>22</w:t>
            </w:r>
          </w:p>
        </w:tc>
        <w:tc>
          <w:tcPr>
            <w:vAlign w:val="center"/>
          </w:tcPr>
          <w:p w14:paraId="395F085B">
            <w:r>
              <w:t>2.31</w:t>
            </w:r>
          </w:p>
        </w:tc>
        <w:tc>
          <w:tcPr>
            <w:vAlign w:val="center"/>
          </w:tcPr>
          <w:p w14:paraId="3596B457">
            <w:r>
              <w:t>254</w:t>
            </w:r>
          </w:p>
        </w:tc>
        <w:tc>
          <w:tcPr>
            <w:vAlign w:val="center"/>
          </w:tcPr>
          <w:p w14:paraId="1ABAF1A8">
            <w:r>
              <w:t>4</w:t>
            </w:r>
          </w:p>
        </w:tc>
      </w:tr>
      <w:tr w14:paraId="1B161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6C059D">
            <w:r>
              <w:t>40~60</w:t>
            </w:r>
          </w:p>
        </w:tc>
        <w:tc>
          <w:tcPr>
            <w:vAlign w:val="center"/>
          </w:tcPr>
          <w:p w14:paraId="0889C9CB">
            <w:r>
              <w:t>136</w:t>
            </w:r>
          </w:p>
        </w:tc>
        <w:tc>
          <w:tcPr>
            <w:vAlign w:val="center"/>
          </w:tcPr>
          <w:p w14:paraId="0A5B52DF">
            <w:r>
              <w:t>3</w:t>
            </w:r>
          </w:p>
        </w:tc>
        <w:tc>
          <w:tcPr>
            <w:vAlign w:val="center"/>
          </w:tcPr>
          <w:p w14:paraId="517EA02C">
            <w:r>
              <w:t>2.20</w:t>
            </w:r>
          </w:p>
        </w:tc>
        <w:tc>
          <w:tcPr>
            <w:vAlign w:val="center"/>
          </w:tcPr>
          <w:p w14:paraId="26AB0837">
            <w:r>
              <w:t>62</w:t>
            </w:r>
          </w:p>
        </w:tc>
        <w:tc>
          <w:tcPr>
            <w:vAlign w:val="center"/>
          </w:tcPr>
          <w:p w14:paraId="46B2DDEB">
            <w:r>
              <w:t>1</w:t>
            </w:r>
          </w:p>
        </w:tc>
      </w:tr>
      <w:tr w14:paraId="0FBDF7E0">
        <w:tblPrEx>
          <w:tblCellMar>
            <w:top w:w="0" w:type="dxa"/>
            <w:left w:w="108" w:type="dxa"/>
            <w:bottom w:w="0" w:type="dxa"/>
            <w:right w:w="108" w:type="dxa"/>
          </w:tblCellMar>
        </w:tblPrEx>
        <w:trPr>
          <w:jc w:val="center"/>
        </w:trPr>
        <w:tc>
          <w:tcPr>
            <w:shd w:val="clear" w:color="auto" w:fill="E6E6E6"/>
            <w:vAlign w:val="center"/>
          </w:tcPr>
          <w:p w14:paraId="713441E8">
            <w:r>
              <w:t>60~80</w:t>
            </w:r>
          </w:p>
        </w:tc>
        <w:tc>
          <w:tcPr>
            <w:vAlign w:val="center"/>
          </w:tcPr>
          <w:p w14:paraId="06E774B7">
            <w:r>
              <w:t>122</w:t>
            </w:r>
          </w:p>
        </w:tc>
        <w:tc>
          <w:tcPr>
            <w:vAlign w:val="center"/>
          </w:tcPr>
          <w:p w14:paraId="4E3F064A">
            <w:r>
              <w:t>2</w:t>
            </w:r>
          </w:p>
        </w:tc>
        <w:tc>
          <w:tcPr>
            <w:vAlign w:val="center"/>
          </w:tcPr>
          <w:p w14:paraId="3368C42C">
            <w:r>
              <w:t>2.12</w:t>
            </w:r>
          </w:p>
        </w:tc>
        <w:tc>
          <w:tcPr>
            <w:vAlign w:val="center"/>
          </w:tcPr>
          <w:p w14:paraId="3774C995">
            <w:r>
              <w:t>57</w:t>
            </w:r>
          </w:p>
        </w:tc>
        <w:tc>
          <w:tcPr>
            <w:vAlign w:val="center"/>
          </w:tcPr>
          <w:p w14:paraId="54B0BFC4">
            <w:r>
              <w:t>1</w:t>
            </w:r>
          </w:p>
        </w:tc>
      </w:tr>
      <w:tr w14:paraId="7B5D7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9122EF">
            <w:r>
              <w:t>80~100</w:t>
            </w:r>
          </w:p>
        </w:tc>
        <w:tc>
          <w:tcPr>
            <w:vAlign w:val="center"/>
          </w:tcPr>
          <w:p w14:paraId="695FD39C">
            <w:r>
              <w:t>0</w:t>
            </w:r>
          </w:p>
        </w:tc>
        <w:tc>
          <w:tcPr>
            <w:vAlign w:val="center"/>
          </w:tcPr>
          <w:p w14:paraId="130D1AE9">
            <w:r>
              <w:t>0</w:t>
            </w:r>
          </w:p>
        </w:tc>
        <w:tc>
          <w:tcPr>
            <w:vAlign w:val="center"/>
          </w:tcPr>
          <w:p w14:paraId="7608B8C7">
            <w:r>
              <w:t>0.00</w:t>
            </w:r>
          </w:p>
        </w:tc>
        <w:tc>
          <w:tcPr>
            <w:vAlign w:val="center"/>
          </w:tcPr>
          <w:p w14:paraId="1657CCCA">
            <w:r>
              <w:t>0</w:t>
            </w:r>
          </w:p>
        </w:tc>
        <w:tc>
          <w:tcPr>
            <w:vAlign w:val="center"/>
          </w:tcPr>
          <w:p w14:paraId="67DD4316">
            <w:r>
              <w:t>0</w:t>
            </w:r>
          </w:p>
        </w:tc>
      </w:tr>
      <w:tr w14:paraId="2A3D2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618D64">
            <w:r>
              <w:t>&gt;100</w:t>
            </w:r>
          </w:p>
        </w:tc>
        <w:tc>
          <w:tcPr>
            <w:vAlign w:val="center"/>
          </w:tcPr>
          <w:p w14:paraId="60E6AC0F">
            <w:r>
              <w:t>0</w:t>
            </w:r>
          </w:p>
        </w:tc>
        <w:tc>
          <w:tcPr>
            <w:vAlign w:val="center"/>
          </w:tcPr>
          <w:p w14:paraId="067D8382">
            <w:r>
              <w:t>0</w:t>
            </w:r>
          </w:p>
        </w:tc>
        <w:tc>
          <w:tcPr>
            <w:vAlign w:val="center"/>
          </w:tcPr>
          <w:p w14:paraId="60E3E413">
            <w:r>
              <w:t>－</w:t>
            </w:r>
          </w:p>
        </w:tc>
        <w:tc>
          <w:tcPr>
            <w:vAlign w:val="center"/>
          </w:tcPr>
          <w:p w14:paraId="17344800">
            <w:r>
              <w:t>0</w:t>
            </w:r>
          </w:p>
        </w:tc>
        <w:tc>
          <w:tcPr>
            <w:vAlign w:val="center"/>
          </w:tcPr>
          <w:p w14:paraId="664417B0">
            <w:r>
              <w:t>0</w:t>
            </w:r>
          </w:p>
        </w:tc>
      </w:tr>
      <w:tr w14:paraId="6293E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2AC0F0">
            <w:r>
              <w:t>合计</w:t>
            </w:r>
          </w:p>
        </w:tc>
        <w:tc>
          <w:tcPr>
            <w:vAlign w:val="center"/>
          </w:tcPr>
          <w:p w14:paraId="6169CA2E">
            <w:r>
              <w:t>2488</w:t>
            </w:r>
          </w:p>
        </w:tc>
        <w:tc>
          <w:tcPr>
            <w:vAlign w:val="center"/>
          </w:tcPr>
          <w:p w14:paraId="7BFBE34B">
            <w:r>
              <w:t>274</w:t>
            </w:r>
          </w:p>
        </w:tc>
        <w:tc>
          <w:tcPr>
            <w:vAlign w:val="center"/>
          </w:tcPr>
          <w:p w14:paraId="36F9791A"/>
        </w:tc>
        <w:tc>
          <w:tcPr>
            <w:vAlign w:val="center"/>
          </w:tcPr>
          <w:p w14:paraId="10C3FF74">
            <w:r>
              <w:t>1050</w:t>
            </w:r>
          </w:p>
        </w:tc>
        <w:tc>
          <w:tcPr>
            <w:vAlign w:val="center"/>
          </w:tcPr>
          <w:p w14:paraId="7117726E">
            <w:r>
              <w:t>68</w:t>
            </w:r>
          </w:p>
        </w:tc>
      </w:tr>
    </w:tbl>
    <w:p w14:paraId="2AD55B66">
      <w:pPr>
        <w:pStyle w:val="4"/>
        <w:widowControl w:val="0"/>
        <w:jc w:val="both"/>
      </w:pPr>
      <w:bookmarkStart w:id="77" w:name="_Toc5882"/>
      <w:r>
        <w:t>空调风机</w:t>
      </w:r>
      <w:bookmarkEnd w:id="77"/>
    </w:p>
    <w:p w14:paraId="7EFCC3F5">
      <w:pPr>
        <w:pStyle w:val="4"/>
        <w:widowControl w:val="0"/>
        <w:jc w:val="both"/>
      </w:pPr>
      <w:bookmarkStart w:id="78" w:name="_Toc2134"/>
      <w:r>
        <w:t>负荷分项统计</w:t>
      </w:r>
      <w:bookmarkEnd w:id="78"/>
    </w:p>
    <w:tbl>
      <w:tblPr>
        <w:tblStyle w:val="19"/>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67617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5AAA8F">
            <w:pPr>
              <w:jc w:val="center"/>
            </w:pPr>
            <w:r>
              <w:t>分类</w:t>
            </w:r>
          </w:p>
        </w:tc>
        <w:tc>
          <w:tcPr>
            <w:shd w:val="clear" w:color="auto" w:fill="E6E6E6"/>
            <w:vAlign w:val="center"/>
          </w:tcPr>
          <w:p w14:paraId="33353533">
            <w:pPr>
              <w:jc w:val="center"/>
            </w:pPr>
            <w:r>
              <w:t>围护传热</w:t>
            </w:r>
          </w:p>
        </w:tc>
        <w:tc>
          <w:tcPr>
            <w:shd w:val="clear" w:color="auto" w:fill="E6E6E6"/>
            <w:vAlign w:val="center"/>
          </w:tcPr>
          <w:p w14:paraId="4A79CFF6">
            <w:pPr>
              <w:jc w:val="center"/>
            </w:pPr>
            <w:r>
              <w:t>室内得热</w:t>
            </w:r>
          </w:p>
        </w:tc>
        <w:tc>
          <w:tcPr>
            <w:shd w:val="clear" w:color="auto" w:fill="E6E6E6"/>
            <w:vAlign w:val="center"/>
          </w:tcPr>
          <w:p w14:paraId="6E114EC8">
            <w:pPr>
              <w:jc w:val="center"/>
            </w:pPr>
            <w:r>
              <w:t>窗日射</w:t>
            </w:r>
          </w:p>
        </w:tc>
        <w:tc>
          <w:tcPr>
            <w:shd w:val="clear" w:color="auto" w:fill="E6E6E6"/>
            <w:vAlign w:val="center"/>
          </w:tcPr>
          <w:p w14:paraId="7BE1F356">
            <w:pPr>
              <w:jc w:val="center"/>
            </w:pPr>
            <w:r>
              <w:t>不利</w:t>
            </w:r>
            <w:r>
              <w:br w:type="textWrapping"/>
            </w:r>
            <w:r>
              <w:t>新风/渗透</w:t>
            </w:r>
          </w:p>
        </w:tc>
        <w:tc>
          <w:tcPr>
            <w:shd w:val="clear" w:color="auto" w:fill="E6E6E6"/>
            <w:vAlign w:val="center"/>
          </w:tcPr>
          <w:p w14:paraId="2F7DB867">
            <w:pPr>
              <w:jc w:val="center"/>
            </w:pPr>
            <w:r>
              <w:t>有利</w:t>
            </w:r>
            <w:r>
              <w:br w:type="textWrapping"/>
            </w:r>
            <w:r>
              <w:t>新风/渗透</w:t>
            </w:r>
          </w:p>
        </w:tc>
        <w:tc>
          <w:tcPr>
            <w:shd w:val="clear" w:color="auto" w:fill="E6E6E6"/>
            <w:vAlign w:val="center"/>
          </w:tcPr>
          <w:p w14:paraId="2C5D1D31">
            <w:pPr>
              <w:jc w:val="center"/>
            </w:pPr>
            <w:r>
              <w:t>热回收</w:t>
            </w:r>
          </w:p>
        </w:tc>
        <w:tc>
          <w:tcPr>
            <w:shd w:val="clear" w:color="auto" w:fill="E6E6E6"/>
            <w:vAlign w:val="center"/>
          </w:tcPr>
          <w:p w14:paraId="6611BBC8">
            <w:pPr>
              <w:jc w:val="center"/>
            </w:pPr>
            <w:r>
              <w:t>合计</w:t>
            </w:r>
          </w:p>
        </w:tc>
      </w:tr>
      <w:tr w14:paraId="6B4FF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8B96F9">
            <w:r>
              <w:t>供暖(kWh/㎡)</w:t>
            </w:r>
          </w:p>
        </w:tc>
        <w:tc>
          <w:tcPr>
            <w:vAlign w:val="center"/>
          </w:tcPr>
          <w:p w14:paraId="400BC4EE">
            <w:pPr>
              <w:jc w:val="center"/>
            </w:pPr>
            <w:r>
              <w:t>0.07</w:t>
            </w:r>
          </w:p>
        </w:tc>
        <w:tc>
          <w:tcPr>
            <w:vAlign w:val="center"/>
          </w:tcPr>
          <w:p w14:paraId="00604AE4">
            <w:pPr>
              <w:jc w:val="center"/>
            </w:pPr>
            <w:r>
              <w:t>0.22</w:t>
            </w:r>
          </w:p>
        </w:tc>
        <w:tc>
          <w:tcPr>
            <w:vAlign w:val="center"/>
          </w:tcPr>
          <w:p w14:paraId="4128FC8C">
            <w:pPr>
              <w:jc w:val="center"/>
            </w:pPr>
            <w:r>
              <w:t>0.01</w:t>
            </w:r>
          </w:p>
        </w:tc>
        <w:tc>
          <w:tcPr>
            <w:vAlign w:val="center"/>
          </w:tcPr>
          <w:p w14:paraId="21C4A7D8">
            <w:pPr>
              <w:jc w:val="center"/>
            </w:pPr>
            <w:r>
              <w:t>-0.66</w:t>
            </w:r>
          </w:p>
        </w:tc>
        <w:tc>
          <w:tcPr>
            <w:vAlign w:val="center"/>
          </w:tcPr>
          <w:p w14:paraId="5B74D6E7">
            <w:pPr>
              <w:jc w:val="center"/>
            </w:pPr>
            <w:r>
              <w:t>—</w:t>
            </w:r>
          </w:p>
        </w:tc>
        <w:tc>
          <w:tcPr>
            <w:vAlign w:val="center"/>
          </w:tcPr>
          <w:p w14:paraId="45FC13FB">
            <w:pPr>
              <w:jc w:val="center"/>
            </w:pPr>
            <w:r>
              <w:t>0.00</w:t>
            </w:r>
          </w:p>
        </w:tc>
        <w:tc>
          <w:tcPr>
            <w:vAlign w:val="center"/>
          </w:tcPr>
          <w:p w14:paraId="573E1EE4">
            <w:r>
              <w:t>-0.37</w:t>
            </w:r>
          </w:p>
        </w:tc>
      </w:tr>
      <w:tr w14:paraId="40510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A58CF9">
            <w:r>
              <w:t>供冷(kWh/㎡)</w:t>
            </w:r>
          </w:p>
        </w:tc>
        <w:tc>
          <w:tcPr>
            <w:vAlign w:val="center"/>
          </w:tcPr>
          <w:p w14:paraId="313138D7">
            <w:pPr>
              <w:jc w:val="center"/>
            </w:pPr>
            <w:r>
              <w:t>2.16</w:t>
            </w:r>
          </w:p>
        </w:tc>
        <w:tc>
          <w:tcPr>
            <w:vAlign w:val="center"/>
          </w:tcPr>
          <w:p w14:paraId="7242E972">
            <w:pPr>
              <w:jc w:val="center"/>
            </w:pPr>
            <w:r>
              <w:t>10.11</w:t>
            </w:r>
          </w:p>
        </w:tc>
        <w:tc>
          <w:tcPr>
            <w:vAlign w:val="center"/>
          </w:tcPr>
          <w:p w14:paraId="3103D42D">
            <w:pPr>
              <w:jc w:val="center"/>
            </w:pPr>
            <w:r>
              <w:t>0.26</w:t>
            </w:r>
          </w:p>
        </w:tc>
        <w:tc>
          <w:tcPr>
            <w:vAlign w:val="center"/>
          </w:tcPr>
          <w:p w14:paraId="0A2C276C">
            <w:pPr>
              <w:jc w:val="center"/>
            </w:pPr>
            <w:r>
              <w:t>13.60</w:t>
            </w:r>
          </w:p>
        </w:tc>
        <w:tc>
          <w:tcPr>
            <w:vAlign w:val="center"/>
          </w:tcPr>
          <w:p w14:paraId="0B367155">
            <w:pPr>
              <w:jc w:val="center"/>
            </w:pPr>
            <w:r>
              <w:t>0.00</w:t>
            </w:r>
          </w:p>
        </w:tc>
        <w:tc>
          <w:tcPr>
            <w:vAlign w:val="center"/>
          </w:tcPr>
          <w:p w14:paraId="7FA88C61">
            <w:pPr>
              <w:jc w:val="center"/>
            </w:pPr>
            <w:r>
              <w:t>0.00</w:t>
            </w:r>
          </w:p>
        </w:tc>
        <w:tc>
          <w:tcPr>
            <w:vAlign w:val="center"/>
          </w:tcPr>
          <w:p w14:paraId="615D7DE6">
            <w:r>
              <w:t>26.13</w:t>
            </w:r>
          </w:p>
        </w:tc>
      </w:tr>
    </w:tbl>
    <w:p w14:paraId="5B7F5E8F">
      <w:pPr>
        <w:jc w:val="center"/>
      </w:pPr>
      <w:r>
        <w:drawing>
          <wp:inline distT="0" distB="0" distL="0" distR="0">
            <wp:extent cx="5667375" cy="308610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0"/>
                    <a:stretch>
                      <a:fillRect/>
                    </a:stretch>
                  </pic:blipFill>
                  <pic:spPr>
                    <a:xfrm>
                      <a:off x="0" y="0"/>
                      <a:ext cx="5667375" cy="3086100"/>
                    </a:xfrm>
                    <a:prstGeom prst="rect">
                      <a:avLst/>
                    </a:prstGeom>
                  </pic:spPr>
                </pic:pic>
              </a:graphicData>
            </a:graphic>
          </wp:inline>
        </w:drawing>
      </w:r>
    </w:p>
    <w:p w14:paraId="26AB507E">
      <w:pPr>
        <w:jc w:val="center"/>
      </w:pPr>
      <w:r>
        <w:drawing>
          <wp:inline distT="0" distB="0" distL="0" distR="0">
            <wp:extent cx="5667375" cy="30384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1"/>
                    <a:stretch>
                      <a:fillRect/>
                    </a:stretch>
                  </pic:blipFill>
                  <pic:spPr>
                    <a:xfrm>
                      <a:off x="0" y="0"/>
                      <a:ext cx="5667375" cy="3038475"/>
                    </a:xfrm>
                    <a:prstGeom prst="rect">
                      <a:avLst/>
                    </a:prstGeom>
                  </pic:spPr>
                </pic:pic>
              </a:graphicData>
            </a:graphic>
          </wp:inline>
        </w:drawing>
      </w:r>
    </w:p>
    <w:p w14:paraId="0DA82E75">
      <w:pPr>
        <w:pStyle w:val="4"/>
      </w:pPr>
      <w:bookmarkStart w:id="79" w:name="_Toc5034"/>
      <w:r>
        <w:t>逐月负荷表</w:t>
      </w:r>
      <w:bookmarkEnd w:id="79"/>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6B979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0EBF9B">
            <w:pPr>
              <w:jc w:val="center"/>
            </w:pPr>
            <w:r>
              <w:t>月份</w:t>
            </w:r>
          </w:p>
        </w:tc>
        <w:tc>
          <w:tcPr>
            <w:shd w:val="clear" w:color="auto" w:fill="E6E6E6"/>
            <w:vAlign w:val="center"/>
          </w:tcPr>
          <w:p w14:paraId="2C79F263">
            <w:pPr>
              <w:jc w:val="right"/>
            </w:pPr>
            <w:r>
              <w:t>供暖(kWh)</w:t>
            </w:r>
          </w:p>
        </w:tc>
        <w:tc>
          <w:tcPr>
            <w:shd w:val="clear" w:color="auto" w:fill="E6E6E6"/>
            <w:vAlign w:val="center"/>
          </w:tcPr>
          <w:p w14:paraId="6D96D7DF">
            <w:pPr>
              <w:jc w:val="right"/>
            </w:pPr>
            <w:r>
              <w:t>供冷(kWh)</w:t>
            </w:r>
          </w:p>
        </w:tc>
        <w:tc>
          <w:tcPr>
            <w:shd w:val="clear" w:color="auto" w:fill="E6E6E6"/>
            <w:vAlign w:val="center"/>
          </w:tcPr>
          <w:p w14:paraId="1177F448">
            <w:pPr>
              <w:jc w:val="right"/>
            </w:pPr>
            <w:r>
              <w:t>热负荷</w:t>
            </w:r>
            <w:r>
              <w:br w:type="textWrapping"/>
            </w:r>
            <w:r>
              <w:t>峰值(kW)</w:t>
            </w:r>
          </w:p>
        </w:tc>
        <w:tc>
          <w:tcPr>
            <w:shd w:val="clear" w:color="auto" w:fill="E6E6E6"/>
            <w:vAlign w:val="center"/>
          </w:tcPr>
          <w:p w14:paraId="37080728">
            <w:pPr>
              <w:jc w:val="center"/>
            </w:pPr>
            <w:r>
              <w:t>热负荷</w:t>
            </w:r>
            <w:r>
              <w:br w:type="textWrapping"/>
            </w:r>
            <w:r>
              <w:t>峰值时刻</w:t>
            </w:r>
          </w:p>
        </w:tc>
        <w:tc>
          <w:tcPr>
            <w:shd w:val="clear" w:color="auto" w:fill="E6E6E6"/>
            <w:vAlign w:val="center"/>
          </w:tcPr>
          <w:p w14:paraId="181D33CD">
            <w:pPr>
              <w:jc w:val="right"/>
            </w:pPr>
            <w:r>
              <w:t>冷负荷</w:t>
            </w:r>
            <w:r>
              <w:br w:type="textWrapping"/>
            </w:r>
            <w:r>
              <w:t>峰值(kW)</w:t>
            </w:r>
          </w:p>
        </w:tc>
        <w:tc>
          <w:tcPr>
            <w:shd w:val="clear" w:color="auto" w:fill="E6E6E6"/>
            <w:vAlign w:val="center"/>
          </w:tcPr>
          <w:p w14:paraId="592E7148">
            <w:pPr>
              <w:jc w:val="center"/>
            </w:pPr>
            <w:r>
              <w:t>冷负荷</w:t>
            </w:r>
            <w:r>
              <w:br w:type="textWrapping"/>
            </w:r>
            <w:r>
              <w:t>峰值时刻</w:t>
            </w:r>
          </w:p>
        </w:tc>
      </w:tr>
      <w:tr w14:paraId="4B727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4695E6">
            <w:r>
              <w:t>1月</w:t>
            </w:r>
          </w:p>
        </w:tc>
        <w:tc>
          <w:tcPr>
            <w:vAlign w:val="center"/>
          </w:tcPr>
          <w:p w14:paraId="23A0BC7B">
            <w:pPr>
              <w:jc w:val="right"/>
            </w:pPr>
            <w:r>
              <w:t>354</w:t>
            </w:r>
          </w:p>
        </w:tc>
        <w:tc>
          <w:tcPr>
            <w:vAlign w:val="center"/>
          </w:tcPr>
          <w:p w14:paraId="7F9DC2BC">
            <w:pPr>
              <w:jc w:val="right"/>
            </w:pPr>
            <w:r>
              <w:t>0</w:t>
            </w:r>
          </w:p>
        </w:tc>
        <w:tc>
          <w:tcPr>
            <w:vAlign w:val="center"/>
          </w:tcPr>
          <w:p w14:paraId="404755B0">
            <w:pPr>
              <w:jc w:val="right"/>
            </w:pPr>
            <w:r>
              <w:t>17.015</w:t>
            </w:r>
          </w:p>
        </w:tc>
        <w:tc>
          <w:tcPr>
            <w:vAlign w:val="center"/>
          </w:tcPr>
          <w:p w14:paraId="1537EF1E">
            <w:r>
              <w:t>1月2日9时</w:t>
            </w:r>
          </w:p>
        </w:tc>
        <w:tc>
          <w:tcPr>
            <w:vAlign w:val="center"/>
          </w:tcPr>
          <w:p w14:paraId="3743B0FB">
            <w:pPr>
              <w:jc w:val="right"/>
            </w:pPr>
            <w:r>
              <w:t>0.000</w:t>
            </w:r>
          </w:p>
        </w:tc>
        <w:tc>
          <w:tcPr>
            <w:vAlign w:val="center"/>
          </w:tcPr>
          <w:p w14:paraId="667F584D">
            <w:r>
              <w:t>--</w:t>
            </w:r>
          </w:p>
        </w:tc>
      </w:tr>
      <w:tr w14:paraId="0C9BD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2CCD9D">
            <w:r>
              <w:t>2月</w:t>
            </w:r>
          </w:p>
        </w:tc>
        <w:tc>
          <w:tcPr>
            <w:vAlign w:val="center"/>
          </w:tcPr>
          <w:p w14:paraId="41F8667E">
            <w:pPr>
              <w:jc w:val="right"/>
            </w:pPr>
            <w:r>
              <w:t>0</w:t>
            </w:r>
          </w:p>
        </w:tc>
        <w:tc>
          <w:tcPr>
            <w:vAlign w:val="center"/>
          </w:tcPr>
          <w:p w14:paraId="3CDAD066">
            <w:pPr>
              <w:jc w:val="right"/>
            </w:pPr>
            <w:r>
              <w:t>0</w:t>
            </w:r>
          </w:p>
        </w:tc>
        <w:tc>
          <w:tcPr>
            <w:vAlign w:val="center"/>
          </w:tcPr>
          <w:p w14:paraId="1894C714">
            <w:pPr>
              <w:jc w:val="right"/>
            </w:pPr>
            <w:r>
              <w:t>0.000</w:t>
            </w:r>
          </w:p>
        </w:tc>
        <w:tc>
          <w:tcPr>
            <w:vAlign w:val="center"/>
          </w:tcPr>
          <w:p w14:paraId="7ADFCD1C">
            <w:r>
              <w:t>--</w:t>
            </w:r>
          </w:p>
        </w:tc>
        <w:tc>
          <w:tcPr>
            <w:vAlign w:val="center"/>
          </w:tcPr>
          <w:p w14:paraId="2FD52089">
            <w:pPr>
              <w:jc w:val="right"/>
            </w:pPr>
            <w:r>
              <w:t>0.000</w:t>
            </w:r>
          </w:p>
        </w:tc>
        <w:tc>
          <w:tcPr>
            <w:vAlign w:val="center"/>
          </w:tcPr>
          <w:p w14:paraId="5601CF1D">
            <w:r>
              <w:t>--</w:t>
            </w:r>
          </w:p>
        </w:tc>
      </w:tr>
      <w:tr w14:paraId="4CA86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CE420A">
            <w:r>
              <w:t>3月</w:t>
            </w:r>
          </w:p>
        </w:tc>
        <w:tc>
          <w:tcPr>
            <w:vAlign w:val="center"/>
          </w:tcPr>
          <w:p w14:paraId="24D0CBA1">
            <w:pPr>
              <w:jc w:val="right"/>
            </w:pPr>
            <w:r>
              <w:t>0</w:t>
            </w:r>
          </w:p>
        </w:tc>
        <w:tc>
          <w:tcPr>
            <w:vAlign w:val="center"/>
          </w:tcPr>
          <w:p w14:paraId="3EB5E0C5">
            <w:pPr>
              <w:jc w:val="right"/>
            </w:pPr>
            <w:r>
              <w:t>0</w:t>
            </w:r>
          </w:p>
        </w:tc>
        <w:tc>
          <w:tcPr>
            <w:vAlign w:val="center"/>
          </w:tcPr>
          <w:p w14:paraId="2BD07F28">
            <w:pPr>
              <w:jc w:val="right"/>
            </w:pPr>
            <w:r>
              <w:t>0.000</w:t>
            </w:r>
          </w:p>
        </w:tc>
        <w:tc>
          <w:tcPr>
            <w:vAlign w:val="center"/>
          </w:tcPr>
          <w:p w14:paraId="1090CAD9">
            <w:r>
              <w:t>--</w:t>
            </w:r>
          </w:p>
        </w:tc>
        <w:tc>
          <w:tcPr>
            <w:vAlign w:val="center"/>
          </w:tcPr>
          <w:p w14:paraId="28111B87">
            <w:pPr>
              <w:jc w:val="right"/>
            </w:pPr>
            <w:r>
              <w:t>0.000</w:t>
            </w:r>
          </w:p>
        </w:tc>
        <w:tc>
          <w:tcPr>
            <w:vAlign w:val="center"/>
          </w:tcPr>
          <w:p w14:paraId="59DA746D">
            <w:r>
              <w:t>--</w:t>
            </w:r>
          </w:p>
        </w:tc>
      </w:tr>
      <w:tr w14:paraId="64194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3DBACE">
            <w:r>
              <w:t>4月</w:t>
            </w:r>
          </w:p>
        </w:tc>
        <w:tc>
          <w:tcPr>
            <w:vAlign w:val="center"/>
          </w:tcPr>
          <w:p w14:paraId="4B46AC61">
            <w:pPr>
              <w:jc w:val="right"/>
            </w:pPr>
            <w:r>
              <w:t>0</w:t>
            </w:r>
          </w:p>
        </w:tc>
        <w:tc>
          <w:tcPr>
            <w:vAlign w:val="center"/>
          </w:tcPr>
          <w:p w14:paraId="7BA944CD">
            <w:pPr>
              <w:jc w:val="right"/>
            </w:pPr>
            <w:r>
              <w:t>0</w:t>
            </w:r>
          </w:p>
        </w:tc>
        <w:tc>
          <w:tcPr>
            <w:vAlign w:val="center"/>
          </w:tcPr>
          <w:p w14:paraId="22230E86">
            <w:pPr>
              <w:jc w:val="right"/>
            </w:pPr>
            <w:r>
              <w:t>0.000</w:t>
            </w:r>
          </w:p>
        </w:tc>
        <w:tc>
          <w:tcPr>
            <w:vAlign w:val="center"/>
          </w:tcPr>
          <w:p w14:paraId="3661B800">
            <w:r>
              <w:t>--</w:t>
            </w:r>
          </w:p>
        </w:tc>
        <w:tc>
          <w:tcPr>
            <w:vAlign w:val="center"/>
          </w:tcPr>
          <w:p w14:paraId="2CFBDA76">
            <w:pPr>
              <w:jc w:val="right"/>
            </w:pPr>
            <w:r>
              <w:t>0.000</w:t>
            </w:r>
          </w:p>
        </w:tc>
        <w:tc>
          <w:tcPr>
            <w:vAlign w:val="center"/>
          </w:tcPr>
          <w:p w14:paraId="77D45A4C">
            <w:r>
              <w:t>--</w:t>
            </w:r>
          </w:p>
        </w:tc>
      </w:tr>
      <w:tr w14:paraId="06258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270D35">
            <w:r>
              <w:t>5月</w:t>
            </w:r>
          </w:p>
        </w:tc>
        <w:tc>
          <w:tcPr>
            <w:vAlign w:val="center"/>
          </w:tcPr>
          <w:p w14:paraId="1AAD07A3">
            <w:pPr>
              <w:jc w:val="right"/>
            </w:pPr>
            <w:r>
              <w:t>0</w:t>
            </w:r>
          </w:p>
        </w:tc>
        <w:tc>
          <w:tcPr>
            <w:vAlign w:val="center"/>
          </w:tcPr>
          <w:p w14:paraId="4E617A86">
            <w:pPr>
              <w:jc w:val="right"/>
            </w:pPr>
            <w:r>
              <w:t>0</w:t>
            </w:r>
          </w:p>
        </w:tc>
        <w:tc>
          <w:tcPr>
            <w:vAlign w:val="center"/>
          </w:tcPr>
          <w:p w14:paraId="023FAA41">
            <w:pPr>
              <w:jc w:val="right"/>
            </w:pPr>
            <w:r>
              <w:t>0.000</w:t>
            </w:r>
          </w:p>
        </w:tc>
        <w:tc>
          <w:tcPr>
            <w:vAlign w:val="center"/>
          </w:tcPr>
          <w:p w14:paraId="3EE34ED8">
            <w:r>
              <w:t>--</w:t>
            </w:r>
          </w:p>
        </w:tc>
        <w:tc>
          <w:tcPr>
            <w:vAlign w:val="center"/>
          </w:tcPr>
          <w:p w14:paraId="5707A378">
            <w:pPr>
              <w:jc w:val="right"/>
            </w:pPr>
            <w:r>
              <w:t>0.000</w:t>
            </w:r>
          </w:p>
        </w:tc>
        <w:tc>
          <w:tcPr>
            <w:vAlign w:val="center"/>
          </w:tcPr>
          <w:p w14:paraId="080AD834">
            <w:r>
              <w:t>--</w:t>
            </w:r>
          </w:p>
        </w:tc>
      </w:tr>
      <w:tr w14:paraId="43D42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BD4366">
            <w:r>
              <w:t>6月</w:t>
            </w:r>
          </w:p>
        </w:tc>
        <w:tc>
          <w:tcPr>
            <w:vAlign w:val="center"/>
          </w:tcPr>
          <w:p w14:paraId="7BE3F883">
            <w:pPr>
              <w:jc w:val="right"/>
            </w:pPr>
            <w:r>
              <w:t>0</w:t>
            </w:r>
          </w:p>
        </w:tc>
        <w:tc>
          <w:tcPr>
            <w:vAlign w:val="center"/>
          </w:tcPr>
          <w:p w14:paraId="2C65764D">
            <w:pPr>
              <w:jc w:val="right"/>
            </w:pPr>
            <w:r>
              <w:t>0</w:t>
            </w:r>
          </w:p>
        </w:tc>
        <w:tc>
          <w:tcPr>
            <w:vAlign w:val="center"/>
          </w:tcPr>
          <w:p w14:paraId="1FD622FA">
            <w:pPr>
              <w:jc w:val="right"/>
            </w:pPr>
            <w:r>
              <w:t>0.000</w:t>
            </w:r>
          </w:p>
        </w:tc>
        <w:tc>
          <w:tcPr>
            <w:vAlign w:val="center"/>
          </w:tcPr>
          <w:p w14:paraId="6B13D4AC">
            <w:r>
              <w:t>--</w:t>
            </w:r>
          </w:p>
        </w:tc>
        <w:tc>
          <w:tcPr>
            <w:vAlign w:val="center"/>
          </w:tcPr>
          <w:p w14:paraId="31325361">
            <w:pPr>
              <w:jc w:val="right"/>
            </w:pPr>
            <w:r>
              <w:t>0.000</w:t>
            </w:r>
          </w:p>
        </w:tc>
        <w:tc>
          <w:tcPr>
            <w:vAlign w:val="center"/>
          </w:tcPr>
          <w:p w14:paraId="71770258">
            <w:r>
              <w:t>--</w:t>
            </w:r>
          </w:p>
        </w:tc>
      </w:tr>
      <w:tr w14:paraId="1F9F1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00D7C7">
            <w:r>
              <w:t>7月</w:t>
            </w:r>
          </w:p>
        </w:tc>
        <w:tc>
          <w:tcPr>
            <w:vAlign w:val="center"/>
          </w:tcPr>
          <w:p w14:paraId="3C802C36">
            <w:pPr>
              <w:jc w:val="right"/>
            </w:pPr>
            <w:r>
              <w:t>0</w:t>
            </w:r>
          </w:p>
        </w:tc>
        <w:tc>
          <w:tcPr>
            <w:vAlign w:val="center"/>
          </w:tcPr>
          <w:p w14:paraId="3CCBF2ED">
            <w:pPr>
              <w:jc w:val="right"/>
            </w:pPr>
            <w:r>
              <w:t>73611</w:t>
            </w:r>
          </w:p>
        </w:tc>
        <w:tc>
          <w:tcPr>
            <w:vAlign w:val="center"/>
          </w:tcPr>
          <w:p w14:paraId="772F7FAC">
            <w:pPr>
              <w:jc w:val="right"/>
            </w:pPr>
            <w:r>
              <w:t>0.000</w:t>
            </w:r>
          </w:p>
        </w:tc>
        <w:tc>
          <w:tcPr>
            <w:vAlign w:val="center"/>
          </w:tcPr>
          <w:p w14:paraId="1B2E1C75">
            <w:r>
              <w:t>--</w:t>
            </w:r>
          </w:p>
        </w:tc>
        <w:tc>
          <w:tcPr>
            <w:vAlign w:val="center"/>
          </w:tcPr>
          <w:p w14:paraId="0DED09AF">
            <w:pPr>
              <w:jc w:val="right"/>
            </w:pPr>
            <w:r>
              <w:rPr>
                <w:color w:val="0000FF"/>
              </w:rPr>
              <w:t>806.768</w:t>
            </w:r>
          </w:p>
        </w:tc>
        <w:tc>
          <w:tcPr>
            <w:vAlign w:val="center"/>
          </w:tcPr>
          <w:p w14:paraId="6A59EA39">
            <w:r>
              <w:rPr>
                <w:color w:val="0000FF"/>
              </w:rPr>
              <w:t>7月3日16时</w:t>
            </w:r>
          </w:p>
        </w:tc>
      </w:tr>
      <w:tr w14:paraId="26683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23EF84">
            <w:r>
              <w:t>8月</w:t>
            </w:r>
          </w:p>
        </w:tc>
        <w:tc>
          <w:tcPr>
            <w:vAlign w:val="center"/>
          </w:tcPr>
          <w:p w14:paraId="467EB258">
            <w:pPr>
              <w:jc w:val="right"/>
            </w:pPr>
            <w:r>
              <w:t>0</w:t>
            </w:r>
          </w:p>
        </w:tc>
        <w:tc>
          <w:tcPr>
            <w:vAlign w:val="center"/>
          </w:tcPr>
          <w:p w14:paraId="07225E6A">
            <w:pPr>
              <w:jc w:val="right"/>
            </w:pPr>
            <w:r>
              <w:t>35997</w:t>
            </w:r>
          </w:p>
        </w:tc>
        <w:tc>
          <w:tcPr>
            <w:vAlign w:val="center"/>
          </w:tcPr>
          <w:p w14:paraId="19252B7D">
            <w:pPr>
              <w:jc w:val="right"/>
            </w:pPr>
            <w:r>
              <w:t>0.000</w:t>
            </w:r>
          </w:p>
        </w:tc>
        <w:tc>
          <w:tcPr>
            <w:vAlign w:val="center"/>
          </w:tcPr>
          <w:p w14:paraId="40909130">
            <w:r>
              <w:t>--</w:t>
            </w:r>
          </w:p>
        </w:tc>
        <w:tc>
          <w:tcPr>
            <w:vAlign w:val="center"/>
          </w:tcPr>
          <w:p w14:paraId="053B1D72">
            <w:pPr>
              <w:jc w:val="right"/>
            </w:pPr>
            <w:r>
              <w:t>761.777</w:t>
            </w:r>
          </w:p>
        </w:tc>
        <w:tc>
          <w:tcPr>
            <w:vAlign w:val="center"/>
          </w:tcPr>
          <w:p w14:paraId="089D26EA">
            <w:r>
              <w:t>8月27日11时</w:t>
            </w:r>
          </w:p>
        </w:tc>
      </w:tr>
      <w:tr w14:paraId="6B715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EE232B">
            <w:r>
              <w:t>9月</w:t>
            </w:r>
          </w:p>
        </w:tc>
        <w:tc>
          <w:tcPr>
            <w:vAlign w:val="center"/>
          </w:tcPr>
          <w:p w14:paraId="4DA64489">
            <w:pPr>
              <w:jc w:val="right"/>
            </w:pPr>
            <w:r>
              <w:t>0</w:t>
            </w:r>
          </w:p>
        </w:tc>
        <w:tc>
          <w:tcPr>
            <w:vAlign w:val="center"/>
          </w:tcPr>
          <w:p w14:paraId="0F881DB7">
            <w:pPr>
              <w:jc w:val="right"/>
            </w:pPr>
            <w:r>
              <w:t>68322</w:t>
            </w:r>
          </w:p>
        </w:tc>
        <w:tc>
          <w:tcPr>
            <w:vAlign w:val="center"/>
          </w:tcPr>
          <w:p w14:paraId="0E6E8064">
            <w:pPr>
              <w:jc w:val="right"/>
            </w:pPr>
            <w:r>
              <w:t>0.000</w:t>
            </w:r>
          </w:p>
        </w:tc>
        <w:tc>
          <w:tcPr>
            <w:vAlign w:val="center"/>
          </w:tcPr>
          <w:p w14:paraId="15D3DB47">
            <w:r>
              <w:t>--</w:t>
            </w:r>
          </w:p>
        </w:tc>
        <w:tc>
          <w:tcPr>
            <w:vAlign w:val="center"/>
          </w:tcPr>
          <w:p w14:paraId="311C7746">
            <w:pPr>
              <w:jc w:val="right"/>
            </w:pPr>
            <w:r>
              <w:t>731.235</w:t>
            </w:r>
          </w:p>
        </w:tc>
        <w:tc>
          <w:tcPr>
            <w:vAlign w:val="center"/>
          </w:tcPr>
          <w:p w14:paraId="0C0739A2">
            <w:r>
              <w:t>9月12日15时</w:t>
            </w:r>
          </w:p>
        </w:tc>
      </w:tr>
      <w:tr w14:paraId="10809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37FEDE">
            <w:r>
              <w:t>10月</w:t>
            </w:r>
          </w:p>
        </w:tc>
        <w:tc>
          <w:tcPr>
            <w:vAlign w:val="center"/>
          </w:tcPr>
          <w:p w14:paraId="29383EFD">
            <w:pPr>
              <w:jc w:val="right"/>
            </w:pPr>
            <w:r>
              <w:t>0</w:t>
            </w:r>
          </w:p>
        </w:tc>
        <w:tc>
          <w:tcPr>
            <w:vAlign w:val="center"/>
          </w:tcPr>
          <w:p w14:paraId="43311E0A">
            <w:pPr>
              <w:jc w:val="right"/>
            </w:pPr>
            <w:r>
              <w:t>0</w:t>
            </w:r>
          </w:p>
        </w:tc>
        <w:tc>
          <w:tcPr>
            <w:vAlign w:val="center"/>
          </w:tcPr>
          <w:p w14:paraId="154EDC1A">
            <w:pPr>
              <w:jc w:val="right"/>
            </w:pPr>
            <w:r>
              <w:t>0.000</w:t>
            </w:r>
          </w:p>
        </w:tc>
        <w:tc>
          <w:tcPr>
            <w:vAlign w:val="center"/>
          </w:tcPr>
          <w:p w14:paraId="35E06202">
            <w:r>
              <w:t>--</w:t>
            </w:r>
          </w:p>
        </w:tc>
        <w:tc>
          <w:tcPr>
            <w:vAlign w:val="center"/>
          </w:tcPr>
          <w:p w14:paraId="6E4CCD0E">
            <w:pPr>
              <w:jc w:val="right"/>
            </w:pPr>
            <w:r>
              <w:t>0.000</w:t>
            </w:r>
          </w:p>
        </w:tc>
        <w:tc>
          <w:tcPr>
            <w:vAlign w:val="center"/>
          </w:tcPr>
          <w:p w14:paraId="2F950E54">
            <w:r>
              <w:t>--</w:t>
            </w:r>
          </w:p>
        </w:tc>
      </w:tr>
      <w:tr w14:paraId="5BB2B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323D78">
            <w:r>
              <w:t>11月</w:t>
            </w:r>
          </w:p>
        </w:tc>
        <w:tc>
          <w:tcPr>
            <w:vAlign w:val="center"/>
          </w:tcPr>
          <w:p w14:paraId="5CAF81FA">
            <w:pPr>
              <w:jc w:val="right"/>
            </w:pPr>
            <w:r>
              <w:t>0</w:t>
            </w:r>
          </w:p>
        </w:tc>
        <w:tc>
          <w:tcPr>
            <w:vAlign w:val="center"/>
          </w:tcPr>
          <w:p w14:paraId="3EA35700">
            <w:pPr>
              <w:jc w:val="right"/>
            </w:pPr>
            <w:r>
              <w:t>0</w:t>
            </w:r>
          </w:p>
        </w:tc>
        <w:tc>
          <w:tcPr>
            <w:vAlign w:val="center"/>
          </w:tcPr>
          <w:p w14:paraId="21753810">
            <w:pPr>
              <w:jc w:val="right"/>
            </w:pPr>
            <w:r>
              <w:t>0.000</w:t>
            </w:r>
          </w:p>
        </w:tc>
        <w:tc>
          <w:tcPr>
            <w:vAlign w:val="center"/>
          </w:tcPr>
          <w:p w14:paraId="36C25E43">
            <w:r>
              <w:t>--</w:t>
            </w:r>
          </w:p>
        </w:tc>
        <w:tc>
          <w:tcPr>
            <w:vAlign w:val="center"/>
          </w:tcPr>
          <w:p w14:paraId="103BCDE5">
            <w:pPr>
              <w:jc w:val="right"/>
            </w:pPr>
            <w:r>
              <w:t>0.000</w:t>
            </w:r>
          </w:p>
        </w:tc>
        <w:tc>
          <w:tcPr>
            <w:vAlign w:val="center"/>
          </w:tcPr>
          <w:p w14:paraId="7547F0A7">
            <w:r>
              <w:t>--</w:t>
            </w:r>
          </w:p>
        </w:tc>
      </w:tr>
      <w:tr w14:paraId="59A8D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1F2760">
            <w:r>
              <w:t>12月</w:t>
            </w:r>
          </w:p>
        </w:tc>
        <w:tc>
          <w:tcPr>
            <w:vAlign w:val="center"/>
          </w:tcPr>
          <w:p w14:paraId="68A7B754">
            <w:pPr>
              <w:jc w:val="right"/>
            </w:pPr>
            <w:r>
              <w:t>2135</w:t>
            </w:r>
          </w:p>
        </w:tc>
        <w:tc>
          <w:tcPr>
            <w:vAlign w:val="center"/>
          </w:tcPr>
          <w:p w14:paraId="3272FEE8">
            <w:pPr>
              <w:jc w:val="right"/>
            </w:pPr>
            <w:r>
              <w:t>0</w:t>
            </w:r>
          </w:p>
        </w:tc>
        <w:tc>
          <w:tcPr>
            <w:vAlign w:val="center"/>
          </w:tcPr>
          <w:p w14:paraId="027E7521">
            <w:pPr>
              <w:jc w:val="right"/>
            </w:pPr>
            <w:r>
              <w:rPr>
                <w:color w:val="FF0000"/>
              </w:rPr>
              <w:t>62.204</w:t>
            </w:r>
          </w:p>
        </w:tc>
        <w:tc>
          <w:tcPr>
            <w:vAlign w:val="center"/>
          </w:tcPr>
          <w:p w14:paraId="53E0121B">
            <w:r>
              <w:rPr>
                <w:color w:val="FF0000"/>
              </w:rPr>
              <w:t>12月31日9时</w:t>
            </w:r>
          </w:p>
        </w:tc>
        <w:tc>
          <w:tcPr>
            <w:vAlign w:val="center"/>
          </w:tcPr>
          <w:p w14:paraId="45DF3A5A">
            <w:pPr>
              <w:jc w:val="right"/>
            </w:pPr>
            <w:r>
              <w:t>0.000</w:t>
            </w:r>
          </w:p>
        </w:tc>
        <w:tc>
          <w:tcPr>
            <w:vAlign w:val="center"/>
          </w:tcPr>
          <w:p w14:paraId="636E050E">
            <w:r>
              <w:t>--</w:t>
            </w:r>
          </w:p>
        </w:tc>
      </w:tr>
    </w:tbl>
    <w:p w14:paraId="7CE99C4F">
      <w:pPr>
        <w:jc w:val="center"/>
      </w:pPr>
      <w:r>
        <w:drawing>
          <wp:inline distT="0" distB="0" distL="0" distR="0">
            <wp:extent cx="5667375" cy="27527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2"/>
                    <a:stretch>
                      <a:fillRect/>
                    </a:stretch>
                  </pic:blipFill>
                  <pic:spPr>
                    <a:xfrm>
                      <a:off x="0" y="0"/>
                      <a:ext cx="5667375" cy="2752725"/>
                    </a:xfrm>
                    <a:prstGeom prst="rect">
                      <a:avLst/>
                    </a:prstGeom>
                  </pic:spPr>
                </pic:pic>
              </a:graphicData>
            </a:graphic>
          </wp:inline>
        </w:drawing>
      </w:r>
    </w:p>
    <w:p w14:paraId="6E13A20A">
      <w:pPr>
        <w:jc w:val="center"/>
      </w:pPr>
      <w:r>
        <w:drawing>
          <wp:inline distT="0" distB="0" distL="0" distR="0">
            <wp:extent cx="5667375" cy="27622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3"/>
                    <a:stretch>
                      <a:fillRect/>
                    </a:stretch>
                  </pic:blipFill>
                  <pic:spPr>
                    <a:xfrm>
                      <a:off x="0" y="0"/>
                      <a:ext cx="5667375" cy="2762250"/>
                    </a:xfrm>
                    <a:prstGeom prst="rect">
                      <a:avLst/>
                    </a:prstGeom>
                  </pic:spPr>
                </pic:pic>
              </a:graphicData>
            </a:graphic>
          </wp:inline>
        </w:drawing>
      </w:r>
    </w:p>
    <w:p w14:paraId="035C342A">
      <w:pPr>
        <w:pStyle w:val="4"/>
      </w:pPr>
      <w:bookmarkStart w:id="80" w:name="_Toc10207"/>
      <w:r>
        <w:t>逐月电耗</w:t>
      </w:r>
      <w:bookmarkEnd w:id="80"/>
    </w:p>
    <w:p w14:paraId="4AF4CB40">
      <w:pPr>
        <w:widowControl w:val="0"/>
        <w:jc w:val="both"/>
      </w:pPr>
      <w:r>
        <w:t>注:供冷供暖为冷热源及输配水泵电耗，热水为扣减太阳能后电耗，所有数据单位kWh/㎡。</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41"/>
        <w:gridCol w:w="1148"/>
        <w:gridCol w:w="1148"/>
        <w:gridCol w:w="1148"/>
        <w:gridCol w:w="1148"/>
        <w:gridCol w:w="1148"/>
        <w:gridCol w:w="848"/>
        <w:gridCol w:w="848"/>
        <w:gridCol w:w="848"/>
      </w:tblGrid>
      <w:tr w14:paraId="2BBF3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7F0A378A">
            <w:pPr>
              <w:jc w:val="center"/>
            </w:pPr>
            <w:r>
              <w:t>月</w:t>
            </w:r>
          </w:p>
        </w:tc>
        <w:tc>
          <w:tcPr>
            <w:shd w:val="clear" w:color="auto" w:fill="E6E6E6"/>
            <w:vAlign w:val="center"/>
          </w:tcPr>
          <w:p w14:paraId="2104CC89">
            <w:pPr>
              <w:jc w:val="center"/>
            </w:pPr>
            <w:r>
              <w:t>供冷</w:t>
            </w:r>
          </w:p>
        </w:tc>
        <w:tc>
          <w:tcPr>
            <w:shd w:val="clear" w:color="auto" w:fill="E6E6E6"/>
            <w:vAlign w:val="center"/>
          </w:tcPr>
          <w:p w14:paraId="7E5B3E0D">
            <w:pPr>
              <w:jc w:val="center"/>
            </w:pPr>
            <w:r>
              <w:t>供暖</w:t>
            </w:r>
          </w:p>
        </w:tc>
        <w:tc>
          <w:tcPr>
            <w:shd w:val="clear" w:color="auto" w:fill="E6E6E6"/>
            <w:vAlign w:val="center"/>
          </w:tcPr>
          <w:p w14:paraId="316897FA">
            <w:pPr>
              <w:jc w:val="center"/>
            </w:pPr>
            <w:r>
              <w:t>空调风机</w:t>
            </w:r>
          </w:p>
        </w:tc>
        <w:tc>
          <w:tcPr>
            <w:shd w:val="clear" w:color="auto" w:fill="E6E6E6"/>
            <w:vAlign w:val="center"/>
          </w:tcPr>
          <w:p w14:paraId="634DCF1B">
            <w:pPr>
              <w:jc w:val="center"/>
            </w:pPr>
            <w:r>
              <w:t>照明</w:t>
            </w:r>
          </w:p>
        </w:tc>
        <w:tc>
          <w:tcPr>
            <w:shd w:val="clear" w:color="auto" w:fill="E6E6E6"/>
            <w:vAlign w:val="center"/>
          </w:tcPr>
          <w:p w14:paraId="77BF5212">
            <w:pPr>
              <w:jc w:val="center"/>
            </w:pPr>
            <w:r>
              <w:t>插座设备</w:t>
            </w:r>
          </w:p>
        </w:tc>
        <w:tc>
          <w:tcPr>
            <w:shd w:val="clear" w:color="auto" w:fill="E6E6E6"/>
            <w:vAlign w:val="center"/>
          </w:tcPr>
          <w:p w14:paraId="2132A7FF">
            <w:pPr>
              <w:jc w:val="center"/>
            </w:pPr>
            <w:r>
              <w:t>排风机</w:t>
            </w:r>
          </w:p>
        </w:tc>
        <w:tc>
          <w:tcPr>
            <w:shd w:val="clear" w:color="auto" w:fill="E6E6E6"/>
            <w:vAlign w:val="center"/>
          </w:tcPr>
          <w:p w14:paraId="4A6100FE">
            <w:pPr>
              <w:jc w:val="center"/>
            </w:pPr>
            <w:r>
              <w:t>电梯</w:t>
            </w:r>
          </w:p>
        </w:tc>
        <w:tc>
          <w:tcPr>
            <w:shd w:val="clear" w:color="auto" w:fill="E6E6E6"/>
            <w:vAlign w:val="center"/>
          </w:tcPr>
          <w:p w14:paraId="79A3E2DB">
            <w:pPr>
              <w:jc w:val="center"/>
            </w:pPr>
            <w:r>
              <w:t>热水</w:t>
            </w:r>
          </w:p>
        </w:tc>
      </w:tr>
      <w:tr w14:paraId="43A92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67E5A6">
            <w:pPr>
              <w:jc w:val="center"/>
            </w:pPr>
            <w:r>
              <w:t>1</w:t>
            </w:r>
          </w:p>
        </w:tc>
        <w:tc>
          <w:tcPr>
            <w:vAlign w:val="center"/>
          </w:tcPr>
          <w:p w14:paraId="316CA1C5">
            <w:pPr>
              <w:jc w:val="right"/>
            </w:pPr>
            <w:r>
              <w:t>0.00</w:t>
            </w:r>
          </w:p>
        </w:tc>
        <w:tc>
          <w:tcPr>
            <w:vAlign w:val="center"/>
          </w:tcPr>
          <w:p w14:paraId="46D2B61A">
            <w:pPr>
              <w:jc w:val="right"/>
            </w:pPr>
            <w:r>
              <w:t>0.02</w:t>
            </w:r>
          </w:p>
        </w:tc>
        <w:tc>
          <w:tcPr>
            <w:vAlign w:val="center"/>
          </w:tcPr>
          <w:p w14:paraId="3C38F35D">
            <w:pPr>
              <w:jc w:val="right"/>
            </w:pPr>
            <w:r>
              <w:t>0.00</w:t>
            </w:r>
          </w:p>
        </w:tc>
        <w:tc>
          <w:tcPr>
            <w:vAlign w:val="center"/>
          </w:tcPr>
          <w:p w14:paraId="456AEF00">
            <w:pPr>
              <w:jc w:val="right"/>
            </w:pPr>
            <w:r>
              <w:t>－</w:t>
            </w:r>
          </w:p>
        </w:tc>
        <w:tc>
          <w:tcPr>
            <w:vAlign w:val="center"/>
          </w:tcPr>
          <w:p w14:paraId="058B8391">
            <w:pPr>
              <w:jc w:val="right"/>
            </w:pPr>
            <w:r>
              <w:t>－</w:t>
            </w:r>
          </w:p>
        </w:tc>
        <w:tc>
          <w:tcPr>
            <w:vMerge w:val="restart"/>
            <w:vAlign w:val="center"/>
          </w:tcPr>
          <w:p w14:paraId="3520FED0">
            <w:pPr>
              <w:jc w:val="right"/>
            </w:pPr>
            <w:r>
              <w:t>－</w:t>
            </w:r>
          </w:p>
        </w:tc>
        <w:tc>
          <w:tcPr>
            <w:vMerge w:val="restart"/>
            <w:vAlign w:val="center"/>
          </w:tcPr>
          <w:p w14:paraId="4D5309A2">
            <w:pPr>
              <w:jc w:val="right"/>
            </w:pPr>
            <w:r>
              <w:t>－</w:t>
            </w:r>
          </w:p>
        </w:tc>
        <w:tc>
          <w:tcPr>
            <w:vMerge w:val="restart"/>
            <w:vAlign w:val="center"/>
          </w:tcPr>
          <w:p w14:paraId="35B5D872">
            <w:pPr>
              <w:jc w:val="right"/>
            </w:pPr>
            <w:r>
              <w:t>－</w:t>
            </w:r>
          </w:p>
        </w:tc>
      </w:tr>
      <w:tr w14:paraId="51512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6AA5F1">
            <w:pPr>
              <w:jc w:val="center"/>
            </w:pPr>
            <w:r>
              <w:t>2</w:t>
            </w:r>
          </w:p>
        </w:tc>
        <w:tc>
          <w:tcPr>
            <w:vAlign w:val="center"/>
          </w:tcPr>
          <w:p w14:paraId="230970D6">
            <w:pPr>
              <w:jc w:val="right"/>
            </w:pPr>
            <w:r>
              <w:t>0.00</w:t>
            </w:r>
          </w:p>
        </w:tc>
        <w:tc>
          <w:tcPr>
            <w:vAlign w:val="center"/>
          </w:tcPr>
          <w:p w14:paraId="5E4D0FA8">
            <w:pPr>
              <w:jc w:val="right"/>
            </w:pPr>
            <w:r>
              <w:t>0.00</w:t>
            </w:r>
          </w:p>
        </w:tc>
        <w:tc>
          <w:tcPr>
            <w:vAlign w:val="center"/>
          </w:tcPr>
          <w:p w14:paraId="6DBD6129">
            <w:pPr>
              <w:jc w:val="right"/>
            </w:pPr>
            <w:r>
              <w:t>0.00</w:t>
            </w:r>
          </w:p>
        </w:tc>
        <w:tc>
          <w:tcPr>
            <w:vAlign w:val="center"/>
          </w:tcPr>
          <w:p w14:paraId="4E2BF2CB">
            <w:pPr>
              <w:jc w:val="right"/>
            </w:pPr>
            <w:r>
              <w:t>－</w:t>
            </w:r>
          </w:p>
        </w:tc>
        <w:tc>
          <w:tcPr>
            <w:vAlign w:val="center"/>
          </w:tcPr>
          <w:p w14:paraId="1F4A805F">
            <w:pPr>
              <w:jc w:val="right"/>
            </w:pPr>
            <w:r>
              <w:t>－</w:t>
            </w:r>
          </w:p>
        </w:tc>
        <w:tc>
          <w:tcPr>
            <w:vMerge w:val="continue"/>
            <w:vAlign w:val="center"/>
          </w:tcPr>
          <w:p w14:paraId="34F313DE">
            <w:pPr>
              <w:jc w:val="right"/>
            </w:pPr>
          </w:p>
        </w:tc>
        <w:tc>
          <w:tcPr>
            <w:vMerge w:val="continue"/>
            <w:vAlign w:val="center"/>
          </w:tcPr>
          <w:p w14:paraId="7D4120AF">
            <w:pPr>
              <w:jc w:val="right"/>
            </w:pPr>
          </w:p>
        </w:tc>
        <w:tc>
          <w:tcPr>
            <w:vMerge w:val="continue"/>
            <w:vAlign w:val="center"/>
          </w:tcPr>
          <w:p w14:paraId="61DBE431">
            <w:pPr>
              <w:jc w:val="right"/>
            </w:pPr>
          </w:p>
        </w:tc>
      </w:tr>
      <w:tr w14:paraId="0E60E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8A41E4">
            <w:pPr>
              <w:jc w:val="center"/>
            </w:pPr>
            <w:r>
              <w:t>3</w:t>
            </w:r>
          </w:p>
        </w:tc>
        <w:tc>
          <w:tcPr>
            <w:vAlign w:val="center"/>
          </w:tcPr>
          <w:p w14:paraId="6E1F6D5E">
            <w:pPr>
              <w:jc w:val="right"/>
            </w:pPr>
            <w:r>
              <w:t>0.00</w:t>
            </w:r>
          </w:p>
        </w:tc>
        <w:tc>
          <w:tcPr>
            <w:vAlign w:val="center"/>
          </w:tcPr>
          <w:p w14:paraId="6D919163">
            <w:pPr>
              <w:jc w:val="right"/>
            </w:pPr>
            <w:r>
              <w:t>0.00</w:t>
            </w:r>
          </w:p>
        </w:tc>
        <w:tc>
          <w:tcPr>
            <w:vAlign w:val="center"/>
          </w:tcPr>
          <w:p w14:paraId="0BBBB048">
            <w:pPr>
              <w:jc w:val="right"/>
            </w:pPr>
            <w:r>
              <w:t>0.00</w:t>
            </w:r>
          </w:p>
        </w:tc>
        <w:tc>
          <w:tcPr>
            <w:vAlign w:val="center"/>
          </w:tcPr>
          <w:p w14:paraId="11F7474F">
            <w:pPr>
              <w:jc w:val="right"/>
            </w:pPr>
            <w:r>
              <w:t>－</w:t>
            </w:r>
          </w:p>
        </w:tc>
        <w:tc>
          <w:tcPr>
            <w:vAlign w:val="center"/>
          </w:tcPr>
          <w:p w14:paraId="4ED11095">
            <w:pPr>
              <w:jc w:val="right"/>
            </w:pPr>
            <w:r>
              <w:t>－</w:t>
            </w:r>
          </w:p>
        </w:tc>
        <w:tc>
          <w:tcPr>
            <w:vMerge w:val="continue"/>
            <w:vAlign w:val="center"/>
          </w:tcPr>
          <w:p w14:paraId="1822F915">
            <w:pPr>
              <w:jc w:val="right"/>
            </w:pPr>
          </w:p>
        </w:tc>
        <w:tc>
          <w:tcPr>
            <w:vMerge w:val="continue"/>
            <w:vAlign w:val="center"/>
          </w:tcPr>
          <w:p w14:paraId="5AAA1734">
            <w:pPr>
              <w:jc w:val="right"/>
            </w:pPr>
          </w:p>
        </w:tc>
        <w:tc>
          <w:tcPr>
            <w:vMerge w:val="continue"/>
            <w:vAlign w:val="center"/>
          </w:tcPr>
          <w:p w14:paraId="1CF275E8">
            <w:pPr>
              <w:jc w:val="right"/>
            </w:pPr>
          </w:p>
        </w:tc>
      </w:tr>
      <w:tr w14:paraId="6F721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49EF686F">
            <w:pPr>
              <w:jc w:val="center"/>
            </w:pPr>
            <w:r>
              <w:t>4</w:t>
            </w:r>
          </w:p>
        </w:tc>
        <w:tc>
          <w:tcPr>
            <w:vAlign w:val="center"/>
          </w:tcPr>
          <w:p w14:paraId="3A226B8B">
            <w:pPr>
              <w:jc w:val="right"/>
            </w:pPr>
            <w:r>
              <w:t>0.00</w:t>
            </w:r>
          </w:p>
        </w:tc>
        <w:tc>
          <w:tcPr>
            <w:vAlign w:val="center"/>
          </w:tcPr>
          <w:p w14:paraId="255E527E">
            <w:pPr>
              <w:jc w:val="right"/>
            </w:pPr>
            <w:r>
              <w:t>0.00</w:t>
            </w:r>
          </w:p>
        </w:tc>
        <w:tc>
          <w:tcPr>
            <w:vAlign w:val="center"/>
          </w:tcPr>
          <w:p w14:paraId="7E9E47CA">
            <w:pPr>
              <w:jc w:val="right"/>
            </w:pPr>
            <w:r>
              <w:t>0.00</w:t>
            </w:r>
          </w:p>
        </w:tc>
        <w:tc>
          <w:tcPr>
            <w:vAlign w:val="center"/>
          </w:tcPr>
          <w:p w14:paraId="57789483">
            <w:pPr>
              <w:jc w:val="right"/>
            </w:pPr>
            <w:r>
              <w:t>－</w:t>
            </w:r>
          </w:p>
        </w:tc>
        <w:tc>
          <w:tcPr>
            <w:vAlign w:val="center"/>
          </w:tcPr>
          <w:p w14:paraId="57E27177">
            <w:pPr>
              <w:jc w:val="right"/>
            </w:pPr>
            <w:r>
              <w:t>－</w:t>
            </w:r>
          </w:p>
        </w:tc>
        <w:tc>
          <w:tcPr>
            <w:vMerge w:val="continue"/>
            <w:vAlign w:val="center"/>
          </w:tcPr>
          <w:p w14:paraId="5DA99BA2">
            <w:pPr>
              <w:jc w:val="right"/>
            </w:pPr>
          </w:p>
        </w:tc>
        <w:tc>
          <w:tcPr>
            <w:vMerge w:val="continue"/>
            <w:vAlign w:val="center"/>
          </w:tcPr>
          <w:p w14:paraId="51187889">
            <w:pPr>
              <w:jc w:val="right"/>
            </w:pPr>
          </w:p>
        </w:tc>
        <w:tc>
          <w:tcPr>
            <w:vMerge w:val="continue"/>
            <w:vAlign w:val="center"/>
          </w:tcPr>
          <w:p w14:paraId="5AD149D0">
            <w:pPr>
              <w:jc w:val="right"/>
            </w:pPr>
          </w:p>
        </w:tc>
      </w:tr>
      <w:tr w14:paraId="147FF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B8EC23">
            <w:pPr>
              <w:jc w:val="center"/>
            </w:pPr>
            <w:r>
              <w:t>5</w:t>
            </w:r>
          </w:p>
        </w:tc>
        <w:tc>
          <w:tcPr>
            <w:vAlign w:val="center"/>
          </w:tcPr>
          <w:p w14:paraId="5ED3B257">
            <w:pPr>
              <w:jc w:val="right"/>
            </w:pPr>
            <w:r>
              <w:t>0.00</w:t>
            </w:r>
          </w:p>
        </w:tc>
        <w:tc>
          <w:tcPr>
            <w:vAlign w:val="center"/>
          </w:tcPr>
          <w:p w14:paraId="0CB8FBF8">
            <w:pPr>
              <w:jc w:val="right"/>
            </w:pPr>
            <w:r>
              <w:t>0.00</w:t>
            </w:r>
          </w:p>
        </w:tc>
        <w:tc>
          <w:tcPr>
            <w:vAlign w:val="center"/>
          </w:tcPr>
          <w:p w14:paraId="3CD72E1D">
            <w:pPr>
              <w:jc w:val="right"/>
            </w:pPr>
            <w:r>
              <w:t>0.00</w:t>
            </w:r>
          </w:p>
        </w:tc>
        <w:tc>
          <w:tcPr>
            <w:vAlign w:val="center"/>
          </w:tcPr>
          <w:p w14:paraId="651396E9">
            <w:pPr>
              <w:jc w:val="right"/>
            </w:pPr>
            <w:r>
              <w:t>－</w:t>
            </w:r>
          </w:p>
        </w:tc>
        <w:tc>
          <w:tcPr>
            <w:vAlign w:val="center"/>
          </w:tcPr>
          <w:p w14:paraId="0D7F37AE">
            <w:pPr>
              <w:jc w:val="right"/>
            </w:pPr>
            <w:r>
              <w:t>－</w:t>
            </w:r>
          </w:p>
        </w:tc>
        <w:tc>
          <w:tcPr>
            <w:vMerge w:val="continue"/>
            <w:vAlign w:val="center"/>
          </w:tcPr>
          <w:p w14:paraId="6EA8BFC3">
            <w:pPr>
              <w:jc w:val="right"/>
            </w:pPr>
          </w:p>
        </w:tc>
        <w:tc>
          <w:tcPr>
            <w:vMerge w:val="continue"/>
            <w:vAlign w:val="center"/>
          </w:tcPr>
          <w:p w14:paraId="1B96970A">
            <w:pPr>
              <w:jc w:val="right"/>
            </w:pPr>
          </w:p>
        </w:tc>
        <w:tc>
          <w:tcPr>
            <w:vMerge w:val="continue"/>
            <w:vAlign w:val="center"/>
          </w:tcPr>
          <w:p w14:paraId="0E2F22B6">
            <w:pPr>
              <w:jc w:val="right"/>
            </w:pPr>
          </w:p>
        </w:tc>
      </w:tr>
      <w:tr w14:paraId="78CEE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952AE3">
            <w:pPr>
              <w:jc w:val="center"/>
            </w:pPr>
            <w:r>
              <w:t>6</w:t>
            </w:r>
          </w:p>
        </w:tc>
        <w:tc>
          <w:tcPr>
            <w:vAlign w:val="center"/>
          </w:tcPr>
          <w:p w14:paraId="7BEFCBF4">
            <w:pPr>
              <w:jc w:val="right"/>
            </w:pPr>
            <w:r>
              <w:t>0.00</w:t>
            </w:r>
          </w:p>
        </w:tc>
        <w:tc>
          <w:tcPr>
            <w:vAlign w:val="center"/>
          </w:tcPr>
          <w:p w14:paraId="25B58554">
            <w:pPr>
              <w:jc w:val="right"/>
            </w:pPr>
            <w:r>
              <w:t>0.00</w:t>
            </w:r>
          </w:p>
        </w:tc>
        <w:tc>
          <w:tcPr>
            <w:vAlign w:val="center"/>
          </w:tcPr>
          <w:p w14:paraId="513E5884">
            <w:pPr>
              <w:jc w:val="right"/>
            </w:pPr>
            <w:r>
              <w:t>0.00</w:t>
            </w:r>
          </w:p>
        </w:tc>
        <w:tc>
          <w:tcPr>
            <w:vAlign w:val="center"/>
          </w:tcPr>
          <w:p w14:paraId="0B12CC63">
            <w:pPr>
              <w:jc w:val="right"/>
            </w:pPr>
            <w:r>
              <w:t>－</w:t>
            </w:r>
          </w:p>
        </w:tc>
        <w:tc>
          <w:tcPr>
            <w:vAlign w:val="center"/>
          </w:tcPr>
          <w:p w14:paraId="10EF8EDC">
            <w:pPr>
              <w:jc w:val="right"/>
            </w:pPr>
            <w:r>
              <w:t>－</w:t>
            </w:r>
          </w:p>
        </w:tc>
        <w:tc>
          <w:tcPr>
            <w:vMerge w:val="continue"/>
            <w:vAlign w:val="center"/>
          </w:tcPr>
          <w:p w14:paraId="573544F7">
            <w:pPr>
              <w:jc w:val="right"/>
            </w:pPr>
          </w:p>
        </w:tc>
        <w:tc>
          <w:tcPr>
            <w:vMerge w:val="continue"/>
            <w:vAlign w:val="center"/>
          </w:tcPr>
          <w:p w14:paraId="75F036B0">
            <w:pPr>
              <w:jc w:val="right"/>
            </w:pPr>
          </w:p>
        </w:tc>
        <w:tc>
          <w:tcPr>
            <w:vMerge w:val="continue"/>
            <w:vAlign w:val="center"/>
          </w:tcPr>
          <w:p w14:paraId="55D5AFD0">
            <w:pPr>
              <w:jc w:val="right"/>
            </w:pPr>
          </w:p>
        </w:tc>
      </w:tr>
      <w:tr w14:paraId="7D14A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C077D7">
            <w:pPr>
              <w:jc w:val="center"/>
            </w:pPr>
            <w:r>
              <w:t>7</w:t>
            </w:r>
          </w:p>
        </w:tc>
        <w:tc>
          <w:tcPr>
            <w:vAlign w:val="center"/>
          </w:tcPr>
          <w:p w14:paraId="4213B433">
            <w:pPr>
              <w:jc w:val="right"/>
            </w:pPr>
            <w:r>
              <w:t>2.51</w:t>
            </w:r>
          </w:p>
        </w:tc>
        <w:tc>
          <w:tcPr>
            <w:vAlign w:val="center"/>
          </w:tcPr>
          <w:p w14:paraId="4BBCE127">
            <w:pPr>
              <w:jc w:val="right"/>
            </w:pPr>
            <w:r>
              <w:t>0.00</w:t>
            </w:r>
          </w:p>
        </w:tc>
        <w:tc>
          <w:tcPr>
            <w:vAlign w:val="center"/>
          </w:tcPr>
          <w:p w14:paraId="4D2FDDD4">
            <w:pPr>
              <w:jc w:val="right"/>
            </w:pPr>
            <w:r>
              <w:t>0.00</w:t>
            </w:r>
          </w:p>
        </w:tc>
        <w:tc>
          <w:tcPr>
            <w:vAlign w:val="center"/>
          </w:tcPr>
          <w:p w14:paraId="047C8DE5">
            <w:pPr>
              <w:jc w:val="right"/>
            </w:pPr>
            <w:r>
              <w:t>－</w:t>
            </w:r>
          </w:p>
        </w:tc>
        <w:tc>
          <w:tcPr>
            <w:vAlign w:val="center"/>
          </w:tcPr>
          <w:p w14:paraId="327CAAF1">
            <w:pPr>
              <w:jc w:val="right"/>
            </w:pPr>
            <w:r>
              <w:t>－</w:t>
            </w:r>
          </w:p>
        </w:tc>
        <w:tc>
          <w:tcPr>
            <w:vMerge w:val="continue"/>
            <w:vAlign w:val="center"/>
          </w:tcPr>
          <w:p w14:paraId="51113BFE">
            <w:pPr>
              <w:jc w:val="right"/>
            </w:pPr>
          </w:p>
        </w:tc>
        <w:tc>
          <w:tcPr>
            <w:vMerge w:val="continue"/>
            <w:vAlign w:val="center"/>
          </w:tcPr>
          <w:p w14:paraId="3424F93D">
            <w:pPr>
              <w:jc w:val="right"/>
            </w:pPr>
          </w:p>
        </w:tc>
        <w:tc>
          <w:tcPr>
            <w:vMerge w:val="continue"/>
            <w:vAlign w:val="center"/>
          </w:tcPr>
          <w:p w14:paraId="38BFE6BF">
            <w:pPr>
              <w:jc w:val="right"/>
            </w:pPr>
          </w:p>
        </w:tc>
      </w:tr>
      <w:tr w14:paraId="57D9E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4CA2EA">
            <w:pPr>
              <w:jc w:val="center"/>
            </w:pPr>
            <w:r>
              <w:t>8</w:t>
            </w:r>
          </w:p>
        </w:tc>
        <w:tc>
          <w:tcPr>
            <w:vAlign w:val="center"/>
          </w:tcPr>
          <w:p w14:paraId="2034070C">
            <w:pPr>
              <w:jc w:val="right"/>
            </w:pPr>
            <w:r>
              <w:t>1.23</w:t>
            </w:r>
          </w:p>
        </w:tc>
        <w:tc>
          <w:tcPr>
            <w:vAlign w:val="center"/>
          </w:tcPr>
          <w:p w14:paraId="729CBD3A">
            <w:pPr>
              <w:jc w:val="right"/>
            </w:pPr>
            <w:r>
              <w:t>0.00</w:t>
            </w:r>
          </w:p>
        </w:tc>
        <w:tc>
          <w:tcPr>
            <w:vAlign w:val="center"/>
          </w:tcPr>
          <w:p w14:paraId="15A30D3B">
            <w:pPr>
              <w:jc w:val="right"/>
            </w:pPr>
            <w:r>
              <w:t>0.00</w:t>
            </w:r>
          </w:p>
        </w:tc>
        <w:tc>
          <w:tcPr>
            <w:vAlign w:val="center"/>
          </w:tcPr>
          <w:p w14:paraId="6C5BCDA5">
            <w:pPr>
              <w:jc w:val="right"/>
            </w:pPr>
            <w:r>
              <w:t>－</w:t>
            </w:r>
          </w:p>
        </w:tc>
        <w:tc>
          <w:tcPr>
            <w:vAlign w:val="center"/>
          </w:tcPr>
          <w:p w14:paraId="1C476184">
            <w:pPr>
              <w:jc w:val="right"/>
            </w:pPr>
            <w:r>
              <w:t>－</w:t>
            </w:r>
          </w:p>
        </w:tc>
        <w:tc>
          <w:tcPr>
            <w:vMerge w:val="continue"/>
            <w:vAlign w:val="center"/>
          </w:tcPr>
          <w:p w14:paraId="0C381ABB">
            <w:pPr>
              <w:jc w:val="right"/>
            </w:pPr>
          </w:p>
        </w:tc>
        <w:tc>
          <w:tcPr>
            <w:vMerge w:val="continue"/>
            <w:vAlign w:val="center"/>
          </w:tcPr>
          <w:p w14:paraId="51653918">
            <w:pPr>
              <w:jc w:val="right"/>
            </w:pPr>
          </w:p>
        </w:tc>
        <w:tc>
          <w:tcPr>
            <w:vMerge w:val="continue"/>
            <w:vAlign w:val="center"/>
          </w:tcPr>
          <w:p w14:paraId="1AE88563">
            <w:pPr>
              <w:jc w:val="right"/>
            </w:pPr>
          </w:p>
        </w:tc>
      </w:tr>
      <w:tr w14:paraId="2439B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2DD250">
            <w:pPr>
              <w:jc w:val="center"/>
            </w:pPr>
            <w:r>
              <w:t>9</w:t>
            </w:r>
          </w:p>
        </w:tc>
        <w:tc>
          <w:tcPr>
            <w:vAlign w:val="center"/>
          </w:tcPr>
          <w:p w14:paraId="56FFF2B9">
            <w:pPr>
              <w:jc w:val="right"/>
            </w:pPr>
            <w:r>
              <w:t>2.33</w:t>
            </w:r>
          </w:p>
        </w:tc>
        <w:tc>
          <w:tcPr>
            <w:vAlign w:val="center"/>
          </w:tcPr>
          <w:p w14:paraId="705FC958">
            <w:pPr>
              <w:jc w:val="right"/>
            </w:pPr>
            <w:r>
              <w:t>0.00</w:t>
            </w:r>
          </w:p>
        </w:tc>
        <w:tc>
          <w:tcPr>
            <w:vAlign w:val="center"/>
          </w:tcPr>
          <w:p w14:paraId="3A366914">
            <w:pPr>
              <w:jc w:val="right"/>
            </w:pPr>
            <w:r>
              <w:t>0.00</w:t>
            </w:r>
          </w:p>
        </w:tc>
        <w:tc>
          <w:tcPr>
            <w:vAlign w:val="center"/>
          </w:tcPr>
          <w:p w14:paraId="671A3BD1">
            <w:pPr>
              <w:jc w:val="right"/>
            </w:pPr>
            <w:r>
              <w:t>－</w:t>
            </w:r>
          </w:p>
        </w:tc>
        <w:tc>
          <w:tcPr>
            <w:vAlign w:val="center"/>
          </w:tcPr>
          <w:p w14:paraId="0C98B5F6">
            <w:pPr>
              <w:jc w:val="right"/>
            </w:pPr>
            <w:r>
              <w:t>－</w:t>
            </w:r>
          </w:p>
        </w:tc>
        <w:tc>
          <w:tcPr>
            <w:vMerge w:val="continue"/>
            <w:vAlign w:val="center"/>
          </w:tcPr>
          <w:p w14:paraId="3655686E">
            <w:pPr>
              <w:jc w:val="right"/>
            </w:pPr>
          </w:p>
        </w:tc>
        <w:tc>
          <w:tcPr>
            <w:vMerge w:val="continue"/>
            <w:vAlign w:val="center"/>
          </w:tcPr>
          <w:p w14:paraId="7D6CF90F">
            <w:pPr>
              <w:jc w:val="right"/>
            </w:pPr>
          </w:p>
        </w:tc>
        <w:tc>
          <w:tcPr>
            <w:vMerge w:val="continue"/>
            <w:vAlign w:val="center"/>
          </w:tcPr>
          <w:p w14:paraId="32C7AED9">
            <w:pPr>
              <w:jc w:val="right"/>
            </w:pPr>
          </w:p>
        </w:tc>
      </w:tr>
      <w:tr w14:paraId="66D1D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47574B">
            <w:pPr>
              <w:jc w:val="center"/>
            </w:pPr>
            <w:r>
              <w:t>10</w:t>
            </w:r>
          </w:p>
        </w:tc>
        <w:tc>
          <w:tcPr>
            <w:vAlign w:val="center"/>
          </w:tcPr>
          <w:p w14:paraId="55ACF13E">
            <w:pPr>
              <w:jc w:val="right"/>
            </w:pPr>
            <w:r>
              <w:t>0.00</w:t>
            </w:r>
          </w:p>
        </w:tc>
        <w:tc>
          <w:tcPr>
            <w:vAlign w:val="center"/>
          </w:tcPr>
          <w:p w14:paraId="610E53CE">
            <w:pPr>
              <w:jc w:val="right"/>
            </w:pPr>
            <w:r>
              <w:t>0.00</w:t>
            </w:r>
          </w:p>
        </w:tc>
        <w:tc>
          <w:tcPr>
            <w:vAlign w:val="center"/>
          </w:tcPr>
          <w:p w14:paraId="550BA471">
            <w:pPr>
              <w:jc w:val="right"/>
            </w:pPr>
            <w:r>
              <w:t>0.00</w:t>
            </w:r>
          </w:p>
        </w:tc>
        <w:tc>
          <w:tcPr>
            <w:vAlign w:val="center"/>
          </w:tcPr>
          <w:p w14:paraId="0152BB08">
            <w:pPr>
              <w:jc w:val="right"/>
            </w:pPr>
            <w:r>
              <w:t>－</w:t>
            </w:r>
          </w:p>
        </w:tc>
        <w:tc>
          <w:tcPr>
            <w:vAlign w:val="center"/>
          </w:tcPr>
          <w:p w14:paraId="2965DC3F">
            <w:pPr>
              <w:jc w:val="right"/>
            </w:pPr>
            <w:r>
              <w:t>－</w:t>
            </w:r>
          </w:p>
        </w:tc>
        <w:tc>
          <w:tcPr>
            <w:vMerge w:val="continue"/>
            <w:vAlign w:val="center"/>
          </w:tcPr>
          <w:p w14:paraId="17AEA1B3">
            <w:pPr>
              <w:jc w:val="right"/>
            </w:pPr>
          </w:p>
        </w:tc>
        <w:tc>
          <w:tcPr>
            <w:vMerge w:val="continue"/>
            <w:vAlign w:val="center"/>
          </w:tcPr>
          <w:p w14:paraId="09EB1364">
            <w:pPr>
              <w:jc w:val="right"/>
            </w:pPr>
          </w:p>
        </w:tc>
        <w:tc>
          <w:tcPr>
            <w:vMerge w:val="continue"/>
            <w:vAlign w:val="center"/>
          </w:tcPr>
          <w:p w14:paraId="3642FA2F">
            <w:pPr>
              <w:jc w:val="right"/>
            </w:pPr>
          </w:p>
        </w:tc>
      </w:tr>
      <w:tr w14:paraId="2F726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BAB81C">
            <w:pPr>
              <w:jc w:val="center"/>
            </w:pPr>
            <w:r>
              <w:t>11</w:t>
            </w:r>
          </w:p>
        </w:tc>
        <w:tc>
          <w:tcPr>
            <w:vAlign w:val="center"/>
          </w:tcPr>
          <w:p w14:paraId="2E5A865B">
            <w:pPr>
              <w:jc w:val="right"/>
            </w:pPr>
            <w:r>
              <w:t>0.00</w:t>
            </w:r>
          </w:p>
        </w:tc>
        <w:tc>
          <w:tcPr>
            <w:vAlign w:val="center"/>
          </w:tcPr>
          <w:p w14:paraId="5D41AEE3">
            <w:pPr>
              <w:jc w:val="right"/>
            </w:pPr>
            <w:r>
              <w:t>0.00</w:t>
            </w:r>
          </w:p>
        </w:tc>
        <w:tc>
          <w:tcPr>
            <w:vAlign w:val="center"/>
          </w:tcPr>
          <w:p w14:paraId="3B0E0245">
            <w:pPr>
              <w:jc w:val="right"/>
            </w:pPr>
            <w:r>
              <w:t>0.00</w:t>
            </w:r>
          </w:p>
        </w:tc>
        <w:tc>
          <w:tcPr>
            <w:vAlign w:val="center"/>
          </w:tcPr>
          <w:p w14:paraId="6EAF4E9A">
            <w:pPr>
              <w:jc w:val="right"/>
            </w:pPr>
            <w:r>
              <w:t>－</w:t>
            </w:r>
          </w:p>
        </w:tc>
        <w:tc>
          <w:tcPr>
            <w:vAlign w:val="center"/>
          </w:tcPr>
          <w:p w14:paraId="6B3F990E">
            <w:pPr>
              <w:jc w:val="right"/>
            </w:pPr>
            <w:r>
              <w:t>－</w:t>
            </w:r>
          </w:p>
        </w:tc>
        <w:tc>
          <w:tcPr>
            <w:vMerge w:val="continue"/>
            <w:vAlign w:val="center"/>
          </w:tcPr>
          <w:p w14:paraId="0AF2277C">
            <w:pPr>
              <w:jc w:val="right"/>
            </w:pPr>
          </w:p>
        </w:tc>
        <w:tc>
          <w:tcPr>
            <w:vMerge w:val="continue"/>
            <w:vAlign w:val="center"/>
          </w:tcPr>
          <w:p w14:paraId="64576C32">
            <w:pPr>
              <w:jc w:val="right"/>
            </w:pPr>
          </w:p>
        </w:tc>
        <w:tc>
          <w:tcPr>
            <w:vMerge w:val="continue"/>
            <w:vAlign w:val="center"/>
          </w:tcPr>
          <w:p w14:paraId="526A6424">
            <w:pPr>
              <w:jc w:val="right"/>
            </w:pPr>
          </w:p>
        </w:tc>
      </w:tr>
      <w:tr w14:paraId="4A9C8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0D5098">
            <w:pPr>
              <w:jc w:val="center"/>
            </w:pPr>
            <w:r>
              <w:t>12</w:t>
            </w:r>
          </w:p>
        </w:tc>
        <w:tc>
          <w:tcPr>
            <w:vAlign w:val="center"/>
          </w:tcPr>
          <w:p w14:paraId="77D8F28A">
            <w:pPr>
              <w:jc w:val="right"/>
            </w:pPr>
            <w:r>
              <w:t>0.00</w:t>
            </w:r>
          </w:p>
        </w:tc>
        <w:tc>
          <w:tcPr>
            <w:vAlign w:val="center"/>
          </w:tcPr>
          <w:p w14:paraId="37B2D3BB">
            <w:pPr>
              <w:jc w:val="right"/>
            </w:pPr>
            <w:r>
              <w:t>0.14</w:t>
            </w:r>
          </w:p>
        </w:tc>
        <w:tc>
          <w:tcPr>
            <w:vAlign w:val="center"/>
          </w:tcPr>
          <w:p w14:paraId="2238ED5D">
            <w:pPr>
              <w:jc w:val="right"/>
            </w:pPr>
            <w:r>
              <w:t>0.00</w:t>
            </w:r>
          </w:p>
        </w:tc>
        <w:tc>
          <w:tcPr>
            <w:vAlign w:val="center"/>
          </w:tcPr>
          <w:p w14:paraId="18C66319">
            <w:pPr>
              <w:jc w:val="right"/>
            </w:pPr>
            <w:r>
              <w:t>－</w:t>
            </w:r>
          </w:p>
        </w:tc>
        <w:tc>
          <w:tcPr>
            <w:vAlign w:val="center"/>
          </w:tcPr>
          <w:p w14:paraId="742FBA4A">
            <w:pPr>
              <w:jc w:val="right"/>
            </w:pPr>
            <w:r>
              <w:t>－</w:t>
            </w:r>
          </w:p>
        </w:tc>
        <w:tc>
          <w:tcPr>
            <w:vMerge w:val="continue"/>
            <w:vAlign w:val="center"/>
          </w:tcPr>
          <w:p w14:paraId="4EE6BDB6">
            <w:pPr>
              <w:jc w:val="right"/>
            </w:pPr>
          </w:p>
        </w:tc>
        <w:tc>
          <w:tcPr>
            <w:vMerge w:val="continue"/>
            <w:vAlign w:val="center"/>
          </w:tcPr>
          <w:p w14:paraId="6EDFC3EE">
            <w:pPr>
              <w:jc w:val="right"/>
            </w:pPr>
          </w:p>
        </w:tc>
        <w:tc>
          <w:tcPr>
            <w:vMerge w:val="continue"/>
            <w:vAlign w:val="center"/>
          </w:tcPr>
          <w:p w14:paraId="32ECB1FC">
            <w:pPr>
              <w:jc w:val="right"/>
            </w:pPr>
          </w:p>
        </w:tc>
      </w:tr>
      <w:tr w14:paraId="3019A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12CE71">
            <w:pPr>
              <w:jc w:val="center"/>
            </w:pPr>
            <w:r>
              <w:t>合计</w:t>
            </w:r>
          </w:p>
        </w:tc>
        <w:tc>
          <w:tcPr>
            <w:vAlign w:val="center"/>
          </w:tcPr>
          <w:p w14:paraId="7C1B8D80">
            <w:pPr>
              <w:jc w:val="right"/>
            </w:pPr>
            <w:r>
              <w:t>6.08</w:t>
            </w:r>
          </w:p>
        </w:tc>
        <w:tc>
          <w:tcPr>
            <w:vAlign w:val="center"/>
          </w:tcPr>
          <w:p w14:paraId="52064405">
            <w:pPr>
              <w:jc w:val="right"/>
            </w:pPr>
            <w:r>
              <w:t>0.16</w:t>
            </w:r>
          </w:p>
        </w:tc>
        <w:tc>
          <w:tcPr>
            <w:vAlign w:val="center"/>
          </w:tcPr>
          <w:p w14:paraId="61269B92">
            <w:pPr>
              <w:jc w:val="right"/>
            </w:pPr>
            <w:r>
              <w:t>0.00</w:t>
            </w:r>
          </w:p>
        </w:tc>
        <w:tc>
          <w:tcPr>
            <w:vAlign w:val="center"/>
          </w:tcPr>
          <w:p w14:paraId="684C1234">
            <w:pPr>
              <w:jc w:val="right"/>
            </w:pPr>
            <w:r>
              <w:t>－</w:t>
            </w:r>
          </w:p>
        </w:tc>
        <w:tc>
          <w:tcPr>
            <w:vAlign w:val="center"/>
          </w:tcPr>
          <w:p w14:paraId="2EC1263C">
            <w:pPr>
              <w:jc w:val="right"/>
            </w:pPr>
            <w:r>
              <w:t>－</w:t>
            </w:r>
          </w:p>
        </w:tc>
        <w:tc>
          <w:tcPr>
            <w:vAlign w:val="center"/>
          </w:tcPr>
          <w:p w14:paraId="7AF94313">
            <w:pPr>
              <w:jc w:val="right"/>
            </w:pPr>
            <w:r>
              <w:t>－</w:t>
            </w:r>
          </w:p>
        </w:tc>
        <w:tc>
          <w:tcPr>
            <w:vAlign w:val="center"/>
          </w:tcPr>
          <w:p w14:paraId="154CBA83">
            <w:pPr>
              <w:jc w:val="right"/>
            </w:pPr>
            <w:r>
              <w:t>－</w:t>
            </w:r>
          </w:p>
        </w:tc>
        <w:tc>
          <w:tcPr>
            <w:vAlign w:val="center"/>
          </w:tcPr>
          <w:p w14:paraId="0A54E2DD">
            <w:pPr>
              <w:jc w:val="right"/>
            </w:pPr>
            <w:r>
              <w:t>－</w:t>
            </w:r>
          </w:p>
        </w:tc>
      </w:tr>
    </w:tbl>
    <w:p w14:paraId="29ECCE5B">
      <w:pPr>
        <w:pStyle w:val="2"/>
        <w:widowControl w:val="0"/>
        <w:jc w:val="both"/>
      </w:pPr>
      <w:bookmarkStart w:id="81" w:name="_Toc2911"/>
      <w:r>
        <w:t>参照系统</w:t>
      </w:r>
      <w:bookmarkEnd w:id="81"/>
    </w:p>
    <w:p w14:paraId="7D170578">
      <w:pPr>
        <w:pStyle w:val="4"/>
        <w:widowControl w:val="0"/>
        <w:jc w:val="both"/>
      </w:pPr>
      <w:bookmarkStart w:id="82" w:name="_Toc30840"/>
      <w:r>
        <w:t>制冷系统</w:t>
      </w:r>
      <w:bookmarkEnd w:id="82"/>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07"/>
        <w:gridCol w:w="3107"/>
        <w:gridCol w:w="3107"/>
      </w:tblGrid>
      <w:tr w14:paraId="01BBB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8C4E48">
            <w:pPr>
              <w:jc w:val="center"/>
            </w:pPr>
            <w:r>
              <w:t>负荷(kWh/a)</w:t>
            </w:r>
          </w:p>
        </w:tc>
        <w:tc>
          <w:tcPr>
            <w:shd w:val="clear" w:color="auto" w:fill="E6E6E6"/>
            <w:vAlign w:val="center"/>
          </w:tcPr>
          <w:p w14:paraId="1BEB9361">
            <w:pPr>
              <w:jc w:val="center"/>
            </w:pPr>
            <w:r>
              <w:t>系统综合性能系数</w:t>
            </w:r>
          </w:p>
        </w:tc>
        <w:tc>
          <w:tcPr>
            <w:shd w:val="clear" w:color="auto" w:fill="E6E6E6"/>
            <w:vAlign w:val="center"/>
          </w:tcPr>
          <w:p w14:paraId="39F196E0">
            <w:pPr>
              <w:jc w:val="center"/>
            </w:pPr>
            <w:r>
              <w:t>耗电(kWh/a)</w:t>
            </w:r>
          </w:p>
        </w:tc>
      </w:tr>
      <w:tr w14:paraId="0B057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45D557">
            <w:r>
              <w:t>178646</w:t>
            </w:r>
          </w:p>
        </w:tc>
        <w:tc>
          <w:tcPr>
            <w:vAlign w:val="center"/>
          </w:tcPr>
          <w:p w14:paraId="04010438">
            <w:r>
              <w:t>2.50</w:t>
            </w:r>
          </w:p>
        </w:tc>
        <w:tc>
          <w:tcPr>
            <w:vAlign w:val="center"/>
          </w:tcPr>
          <w:p w14:paraId="0976FA17">
            <w:r>
              <w:t>71458</w:t>
            </w:r>
          </w:p>
        </w:tc>
      </w:tr>
    </w:tbl>
    <w:p w14:paraId="5FEA1E50">
      <w:pPr>
        <w:pStyle w:val="4"/>
        <w:widowControl w:val="0"/>
        <w:jc w:val="both"/>
      </w:pPr>
      <w:bookmarkStart w:id="83" w:name="_Toc17043"/>
      <w:r>
        <w:t>供暖系统</w:t>
      </w:r>
      <w:bookmarkEnd w:id="83"/>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07"/>
        <w:gridCol w:w="3107"/>
        <w:gridCol w:w="3107"/>
      </w:tblGrid>
      <w:tr w14:paraId="747E1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52606B">
            <w:pPr>
              <w:jc w:val="center"/>
            </w:pPr>
            <w:r>
              <w:t>负荷(kWh/a)</w:t>
            </w:r>
          </w:p>
        </w:tc>
        <w:tc>
          <w:tcPr>
            <w:shd w:val="clear" w:color="auto" w:fill="E6E6E6"/>
            <w:vAlign w:val="center"/>
          </w:tcPr>
          <w:p w14:paraId="68658578">
            <w:pPr>
              <w:jc w:val="center"/>
            </w:pPr>
            <w:r>
              <w:t>系统综合性能系数</w:t>
            </w:r>
          </w:p>
        </w:tc>
        <w:tc>
          <w:tcPr>
            <w:shd w:val="clear" w:color="auto" w:fill="E6E6E6"/>
            <w:vAlign w:val="center"/>
          </w:tcPr>
          <w:p w14:paraId="29B17012">
            <w:pPr>
              <w:jc w:val="center"/>
            </w:pPr>
            <w:r>
              <w:t>耗电(kWh/a)</w:t>
            </w:r>
          </w:p>
        </w:tc>
      </w:tr>
      <w:tr w14:paraId="53231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A663A1">
            <w:r>
              <w:t>2488</w:t>
            </w:r>
          </w:p>
        </w:tc>
        <w:tc>
          <w:tcPr>
            <w:vAlign w:val="center"/>
          </w:tcPr>
          <w:p w14:paraId="20A91FE2">
            <w:r>
              <w:t>1.80</w:t>
            </w:r>
          </w:p>
        </w:tc>
        <w:tc>
          <w:tcPr>
            <w:vAlign w:val="center"/>
          </w:tcPr>
          <w:p w14:paraId="5D71C1C9">
            <w:r>
              <w:t>1382</w:t>
            </w:r>
          </w:p>
        </w:tc>
      </w:tr>
    </w:tbl>
    <w:p w14:paraId="2CF8F0C6">
      <w:pPr>
        <w:pStyle w:val="4"/>
        <w:widowControl w:val="0"/>
        <w:jc w:val="both"/>
      </w:pPr>
      <w:bookmarkStart w:id="84" w:name="_Toc26494"/>
      <w:r>
        <w:t>负荷分项统计</w:t>
      </w:r>
      <w:bookmarkEnd w:id="84"/>
    </w:p>
    <w:tbl>
      <w:tblPr>
        <w:tblStyle w:val="19"/>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06B78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5A85A8">
            <w:pPr>
              <w:jc w:val="center"/>
            </w:pPr>
            <w:r>
              <w:t>分类</w:t>
            </w:r>
          </w:p>
        </w:tc>
        <w:tc>
          <w:tcPr>
            <w:shd w:val="clear" w:color="auto" w:fill="E6E6E6"/>
            <w:vAlign w:val="center"/>
          </w:tcPr>
          <w:p w14:paraId="213EA8CF">
            <w:pPr>
              <w:jc w:val="center"/>
            </w:pPr>
            <w:r>
              <w:t>围护传热</w:t>
            </w:r>
          </w:p>
        </w:tc>
        <w:tc>
          <w:tcPr>
            <w:shd w:val="clear" w:color="auto" w:fill="E6E6E6"/>
            <w:vAlign w:val="center"/>
          </w:tcPr>
          <w:p w14:paraId="3325104F">
            <w:pPr>
              <w:jc w:val="center"/>
            </w:pPr>
            <w:r>
              <w:t>室内得热</w:t>
            </w:r>
          </w:p>
        </w:tc>
        <w:tc>
          <w:tcPr>
            <w:shd w:val="clear" w:color="auto" w:fill="E6E6E6"/>
            <w:vAlign w:val="center"/>
          </w:tcPr>
          <w:p w14:paraId="30F4F14F">
            <w:pPr>
              <w:jc w:val="center"/>
            </w:pPr>
            <w:r>
              <w:t>窗日射</w:t>
            </w:r>
          </w:p>
        </w:tc>
        <w:tc>
          <w:tcPr>
            <w:shd w:val="clear" w:color="auto" w:fill="E6E6E6"/>
            <w:vAlign w:val="center"/>
          </w:tcPr>
          <w:p w14:paraId="61542AA5">
            <w:pPr>
              <w:jc w:val="center"/>
            </w:pPr>
            <w:r>
              <w:t>不利</w:t>
            </w:r>
            <w:r>
              <w:br w:type="textWrapping"/>
            </w:r>
            <w:r>
              <w:t>新风/渗透</w:t>
            </w:r>
          </w:p>
        </w:tc>
        <w:tc>
          <w:tcPr>
            <w:shd w:val="clear" w:color="auto" w:fill="E6E6E6"/>
            <w:vAlign w:val="center"/>
          </w:tcPr>
          <w:p w14:paraId="615F7EE7">
            <w:pPr>
              <w:jc w:val="center"/>
            </w:pPr>
            <w:r>
              <w:t>有利</w:t>
            </w:r>
            <w:r>
              <w:br w:type="textWrapping"/>
            </w:r>
            <w:r>
              <w:t>新风/渗透</w:t>
            </w:r>
          </w:p>
        </w:tc>
        <w:tc>
          <w:tcPr>
            <w:shd w:val="clear" w:color="auto" w:fill="E6E6E6"/>
            <w:vAlign w:val="center"/>
          </w:tcPr>
          <w:p w14:paraId="39C67819">
            <w:pPr>
              <w:jc w:val="center"/>
            </w:pPr>
            <w:r>
              <w:t>热回收</w:t>
            </w:r>
          </w:p>
        </w:tc>
        <w:tc>
          <w:tcPr>
            <w:shd w:val="clear" w:color="auto" w:fill="E6E6E6"/>
            <w:vAlign w:val="center"/>
          </w:tcPr>
          <w:p w14:paraId="407E1763">
            <w:pPr>
              <w:jc w:val="center"/>
            </w:pPr>
            <w:r>
              <w:t>合计</w:t>
            </w:r>
          </w:p>
        </w:tc>
      </w:tr>
      <w:tr w14:paraId="09F0B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811ECB">
            <w:r>
              <w:t>供暖(kWh/㎡)</w:t>
            </w:r>
          </w:p>
        </w:tc>
        <w:tc>
          <w:tcPr>
            <w:vAlign w:val="center"/>
          </w:tcPr>
          <w:p w14:paraId="604775B5">
            <w:pPr>
              <w:jc w:val="center"/>
            </w:pPr>
            <w:r>
              <w:t>0.07</w:t>
            </w:r>
          </w:p>
        </w:tc>
        <w:tc>
          <w:tcPr>
            <w:vAlign w:val="center"/>
          </w:tcPr>
          <w:p w14:paraId="22975305">
            <w:pPr>
              <w:jc w:val="center"/>
            </w:pPr>
            <w:r>
              <w:t>0.22</w:t>
            </w:r>
          </w:p>
        </w:tc>
        <w:tc>
          <w:tcPr>
            <w:vAlign w:val="center"/>
          </w:tcPr>
          <w:p w14:paraId="2EF775DE">
            <w:pPr>
              <w:jc w:val="center"/>
            </w:pPr>
            <w:r>
              <w:t>0.01</w:t>
            </w:r>
          </w:p>
        </w:tc>
        <w:tc>
          <w:tcPr>
            <w:vAlign w:val="center"/>
          </w:tcPr>
          <w:p w14:paraId="5920A789">
            <w:pPr>
              <w:jc w:val="center"/>
            </w:pPr>
            <w:r>
              <w:t>-0.66</w:t>
            </w:r>
          </w:p>
        </w:tc>
        <w:tc>
          <w:tcPr>
            <w:vAlign w:val="center"/>
          </w:tcPr>
          <w:p w14:paraId="5703FD4F">
            <w:pPr>
              <w:jc w:val="center"/>
            </w:pPr>
            <w:r>
              <w:t>—</w:t>
            </w:r>
          </w:p>
        </w:tc>
        <w:tc>
          <w:tcPr>
            <w:vAlign w:val="center"/>
          </w:tcPr>
          <w:p w14:paraId="5BE09583">
            <w:pPr>
              <w:jc w:val="center"/>
            </w:pPr>
            <w:r>
              <w:t>0.00</w:t>
            </w:r>
          </w:p>
        </w:tc>
        <w:tc>
          <w:tcPr>
            <w:vAlign w:val="center"/>
          </w:tcPr>
          <w:p w14:paraId="77DEED34">
            <w:r>
              <w:t>-0.37</w:t>
            </w:r>
          </w:p>
        </w:tc>
      </w:tr>
      <w:tr w14:paraId="09304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2A662F">
            <w:r>
              <w:t>供冷(kWh/㎡)</w:t>
            </w:r>
          </w:p>
        </w:tc>
        <w:tc>
          <w:tcPr>
            <w:vAlign w:val="center"/>
          </w:tcPr>
          <w:p w14:paraId="00048E10">
            <w:pPr>
              <w:jc w:val="center"/>
            </w:pPr>
            <w:r>
              <w:t>2.17</w:t>
            </w:r>
          </w:p>
        </w:tc>
        <w:tc>
          <w:tcPr>
            <w:vAlign w:val="center"/>
          </w:tcPr>
          <w:p w14:paraId="63D633AA">
            <w:pPr>
              <w:jc w:val="center"/>
            </w:pPr>
            <w:r>
              <w:t>10.16</w:t>
            </w:r>
          </w:p>
        </w:tc>
        <w:tc>
          <w:tcPr>
            <w:vAlign w:val="center"/>
          </w:tcPr>
          <w:p w14:paraId="2E2E7AD2">
            <w:pPr>
              <w:jc w:val="center"/>
            </w:pPr>
            <w:r>
              <w:t>0.26</w:t>
            </w:r>
          </w:p>
        </w:tc>
        <w:tc>
          <w:tcPr>
            <w:vAlign w:val="center"/>
          </w:tcPr>
          <w:p w14:paraId="15F33E75">
            <w:pPr>
              <w:jc w:val="center"/>
            </w:pPr>
            <w:r>
              <w:t>13.64</w:t>
            </w:r>
          </w:p>
        </w:tc>
        <w:tc>
          <w:tcPr>
            <w:vAlign w:val="center"/>
          </w:tcPr>
          <w:p w14:paraId="54816860">
            <w:pPr>
              <w:jc w:val="center"/>
            </w:pPr>
            <w:r>
              <w:t>0.00</w:t>
            </w:r>
          </w:p>
        </w:tc>
        <w:tc>
          <w:tcPr>
            <w:vAlign w:val="center"/>
          </w:tcPr>
          <w:p w14:paraId="0ECEE935">
            <w:pPr>
              <w:jc w:val="center"/>
            </w:pPr>
            <w:r>
              <w:t>0.00</w:t>
            </w:r>
          </w:p>
        </w:tc>
        <w:tc>
          <w:tcPr>
            <w:vAlign w:val="center"/>
          </w:tcPr>
          <w:p w14:paraId="447351F9">
            <w:r>
              <w:t>26.24</w:t>
            </w:r>
          </w:p>
        </w:tc>
      </w:tr>
    </w:tbl>
    <w:p w14:paraId="3C6B193E">
      <w:pPr>
        <w:jc w:val="center"/>
      </w:pPr>
      <w:r>
        <w:drawing>
          <wp:inline distT="0" distB="0" distL="0" distR="0">
            <wp:extent cx="5667375" cy="30861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0"/>
                    <a:stretch>
                      <a:fillRect/>
                    </a:stretch>
                  </pic:blipFill>
                  <pic:spPr>
                    <a:xfrm>
                      <a:off x="0" y="0"/>
                      <a:ext cx="5667375" cy="3086100"/>
                    </a:xfrm>
                    <a:prstGeom prst="rect">
                      <a:avLst/>
                    </a:prstGeom>
                  </pic:spPr>
                </pic:pic>
              </a:graphicData>
            </a:graphic>
          </wp:inline>
        </w:drawing>
      </w:r>
    </w:p>
    <w:p w14:paraId="3DEB2CBE">
      <w:pPr>
        <w:jc w:val="center"/>
      </w:pPr>
      <w:r>
        <w:drawing>
          <wp:inline distT="0" distB="0" distL="0" distR="0">
            <wp:extent cx="5667375" cy="30384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4"/>
                    <a:stretch>
                      <a:fillRect/>
                    </a:stretch>
                  </pic:blipFill>
                  <pic:spPr>
                    <a:xfrm>
                      <a:off x="0" y="0"/>
                      <a:ext cx="5667375" cy="3038475"/>
                    </a:xfrm>
                    <a:prstGeom prst="rect">
                      <a:avLst/>
                    </a:prstGeom>
                  </pic:spPr>
                </pic:pic>
              </a:graphicData>
            </a:graphic>
          </wp:inline>
        </w:drawing>
      </w:r>
    </w:p>
    <w:p w14:paraId="2145A43D">
      <w:pPr>
        <w:pStyle w:val="4"/>
      </w:pPr>
      <w:bookmarkStart w:id="85" w:name="_Toc2235"/>
      <w:r>
        <w:t>逐月负荷表</w:t>
      </w:r>
      <w:bookmarkEnd w:id="85"/>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65F81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89B53C">
            <w:pPr>
              <w:jc w:val="center"/>
            </w:pPr>
            <w:r>
              <w:t>月份</w:t>
            </w:r>
          </w:p>
        </w:tc>
        <w:tc>
          <w:tcPr>
            <w:shd w:val="clear" w:color="auto" w:fill="E6E6E6"/>
            <w:vAlign w:val="center"/>
          </w:tcPr>
          <w:p w14:paraId="7BF7178D">
            <w:pPr>
              <w:jc w:val="right"/>
            </w:pPr>
            <w:r>
              <w:t>供暖(kWh)</w:t>
            </w:r>
          </w:p>
        </w:tc>
        <w:tc>
          <w:tcPr>
            <w:shd w:val="clear" w:color="auto" w:fill="E6E6E6"/>
            <w:vAlign w:val="center"/>
          </w:tcPr>
          <w:p w14:paraId="0399CB55">
            <w:pPr>
              <w:jc w:val="right"/>
            </w:pPr>
            <w:r>
              <w:t>供冷(kWh)</w:t>
            </w:r>
          </w:p>
        </w:tc>
        <w:tc>
          <w:tcPr>
            <w:shd w:val="clear" w:color="auto" w:fill="E6E6E6"/>
            <w:vAlign w:val="center"/>
          </w:tcPr>
          <w:p w14:paraId="1207113A">
            <w:pPr>
              <w:jc w:val="right"/>
            </w:pPr>
            <w:r>
              <w:t>热负荷</w:t>
            </w:r>
            <w:r>
              <w:br w:type="textWrapping"/>
            </w:r>
            <w:r>
              <w:t>峰值(kW)</w:t>
            </w:r>
          </w:p>
        </w:tc>
        <w:tc>
          <w:tcPr>
            <w:shd w:val="clear" w:color="auto" w:fill="E6E6E6"/>
            <w:vAlign w:val="center"/>
          </w:tcPr>
          <w:p w14:paraId="477F11CB">
            <w:pPr>
              <w:jc w:val="center"/>
            </w:pPr>
            <w:r>
              <w:t>热负荷</w:t>
            </w:r>
            <w:r>
              <w:br w:type="textWrapping"/>
            </w:r>
            <w:r>
              <w:t>峰值时刻</w:t>
            </w:r>
          </w:p>
        </w:tc>
        <w:tc>
          <w:tcPr>
            <w:shd w:val="clear" w:color="auto" w:fill="E6E6E6"/>
            <w:vAlign w:val="center"/>
          </w:tcPr>
          <w:p w14:paraId="66CF022D">
            <w:pPr>
              <w:jc w:val="right"/>
            </w:pPr>
            <w:r>
              <w:t>冷负荷</w:t>
            </w:r>
            <w:r>
              <w:br w:type="textWrapping"/>
            </w:r>
            <w:r>
              <w:t>峰值(kW)</w:t>
            </w:r>
          </w:p>
        </w:tc>
        <w:tc>
          <w:tcPr>
            <w:shd w:val="clear" w:color="auto" w:fill="E6E6E6"/>
            <w:vAlign w:val="center"/>
          </w:tcPr>
          <w:p w14:paraId="3DD7F4DD">
            <w:pPr>
              <w:jc w:val="center"/>
            </w:pPr>
            <w:r>
              <w:t>冷负荷</w:t>
            </w:r>
            <w:r>
              <w:br w:type="textWrapping"/>
            </w:r>
            <w:r>
              <w:t>峰值时刻</w:t>
            </w:r>
          </w:p>
        </w:tc>
      </w:tr>
      <w:tr w14:paraId="5D065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836BCB">
            <w:r>
              <w:t>1月</w:t>
            </w:r>
          </w:p>
        </w:tc>
        <w:tc>
          <w:tcPr>
            <w:vAlign w:val="center"/>
          </w:tcPr>
          <w:p w14:paraId="459723AB">
            <w:pPr>
              <w:jc w:val="right"/>
            </w:pPr>
            <w:r>
              <w:t>354</w:t>
            </w:r>
          </w:p>
        </w:tc>
        <w:tc>
          <w:tcPr>
            <w:vAlign w:val="center"/>
          </w:tcPr>
          <w:p w14:paraId="0AC28333">
            <w:pPr>
              <w:jc w:val="right"/>
            </w:pPr>
            <w:r>
              <w:t>0</w:t>
            </w:r>
          </w:p>
        </w:tc>
        <w:tc>
          <w:tcPr>
            <w:vAlign w:val="center"/>
          </w:tcPr>
          <w:p w14:paraId="2586F00D">
            <w:pPr>
              <w:jc w:val="right"/>
            </w:pPr>
            <w:r>
              <w:t>17.015</w:t>
            </w:r>
          </w:p>
        </w:tc>
        <w:tc>
          <w:tcPr>
            <w:vAlign w:val="center"/>
          </w:tcPr>
          <w:p w14:paraId="16DE341F">
            <w:r>
              <w:t>1月2日9时</w:t>
            </w:r>
          </w:p>
        </w:tc>
        <w:tc>
          <w:tcPr>
            <w:vAlign w:val="center"/>
          </w:tcPr>
          <w:p w14:paraId="1B9AE6CF">
            <w:pPr>
              <w:jc w:val="right"/>
            </w:pPr>
            <w:r>
              <w:t>0.000</w:t>
            </w:r>
          </w:p>
        </w:tc>
        <w:tc>
          <w:tcPr>
            <w:vAlign w:val="center"/>
          </w:tcPr>
          <w:p w14:paraId="57694A89">
            <w:r>
              <w:t>--</w:t>
            </w:r>
          </w:p>
        </w:tc>
      </w:tr>
      <w:tr w14:paraId="3072D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AB02EB">
            <w:r>
              <w:t>2月</w:t>
            </w:r>
          </w:p>
        </w:tc>
        <w:tc>
          <w:tcPr>
            <w:vAlign w:val="center"/>
          </w:tcPr>
          <w:p w14:paraId="2F7C3012">
            <w:pPr>
              <w:jc w:val="right"/>
            </w:pPr>
            <w:r>
              <w:t>0</w:t>
            </w:r>
          </w:p>
        </w:tc>
        <w:tc>
          <w:tcPr>
            <w:vAlign w:val="center"/>
          </w:tcPr>
          <w:p w14:paraId="13F04AE0">
            <w:pPr>
              <w:jc w:val="right"/>
            </w:pPr>
            <w:r>
              <w:t>0</w:t>
            </w:r>
          </w:p>
        </w:tc>
        <w:tc>
          <w:tcPr>
            <w:vAlign w:val="center"/>
          </w:tcPr>
          <w:p w14:paraId="3F863E8F">
            <w:pPr>
              <w:jc w:val="right"/>
            </w:pPr>
            <w:r>
              <w:t>0.000</w:t>
            </w:r>
          </w:p>
        </w:tc>
        <w:tc>
          <w:tcPr>
            <w:vAlign w:val="center"/>
          </w:tcPr>
          <w:p w14:paraId="054F82D5">
            <w:r>
              <w:t>--</w:t>
            </w:r>
          </w:p>
        </w:tc>
        <w:tc>
          <w:tcPr>
            <w:vAlign w:val="center"/>
          </w:tcPr>
          <w:p w14:paraId="6F66F122">
            <w:pPr>
              <w:jc w:val="right"/>
            </w:pPr>
            <w:r>
              <w:t>0.000</w:t>
            </w:r>
          </w:p>
        </w:tc>
        <w:tc>
          <w:tcPr>
            <w:vAlign w:val="center"/>
          </w:tcPr>
          <w:p w14:paraId="6A132646">
            <w:r>
              <w:t>--</w:t>
            </w:r>
          </w:p>
        </w:tc>
      </w:tr>
      <w:tr w14:paraId="539A5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EFFFB3">
            <w:r>
              <w:t>3月</w:t>
            </w:r>
          </w:p>
        </w:tc>
        <w:tc>
          <w:tcPr>
            <w:vAlign w:val="center"/>
          </w:tcPr>
          <w:p w14:paraId="4B36CD28">
            <w:pPr>
              <w:jc w:val="right"/>
            </w:pPr>
            <w:r>
              <w:t>0</w:t>
            </w:r>
          </w:p>
        </w:tc>
        <w:tc>
          <w:tcPr>
            <w:vAlign w:val="center"/>
          </w:tcPr>
          <w:p w14:paraId="4161C442">
            <w:pPr>
              <w:jc w:val="right"/>
            </w:pPr>
            <w:r>
              <w:t>0</w:t>
            </w:r>
          </w:p>
        </w:tc>
        <w:tc>
          <w:tcPr>
            <w:vAlign w:val="center"/>
          </w:tcPr>
          <w:p w14:paraId="16B7F7EE">
            <w:pPr>
              <w:jc w:val="right"/>
            </w:pPr>
            <w:r>
              <w:t>0.000</w:t>
            </w:r>
          </w:p>
        </w:tc>
        <w:tc>
          <w:tcPr>
            <w:vAlign w:val="center"/>
          </w:tcPr>
          <w:p w14:paraId="0B28C7CE">
            <w:r>
              <w:t>--</w:t>
            </w:r>
          </w:p>
        </w:tc>
        <w:tc>
          <w:tcPr>
            <w:vAlign w:val="center"/>
          </w:tcPr>
          <w:p w14:paraId="19D4E0D6">
            <w:pPr>
              <w:jc w:val="right"/>
            </w:pPr>
            <w:r>
              <w:t>0.000</w:t>
            </w:r>
          </w:p>
        </w:tc>
        <w:tc>
          <w:tcPr>
            <w:vAlign w:val="center"/>
          </w:tcPr>
          <w:p w14:paraId="3EA018A8">
            <w:r>
              <w:t>--</w:t>
            </w:r>
          </w:p>
        </w:tc>
      </w:tr>
      <w:tr w14:paraId="735F1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3E3E2C">
            <w:r>
              <w:t>4月</w:t>
            </w:r>
          </w:p>
        </w:tc>
        <w:tc>
          <w:tcPr>
            <w:vAlign w:val="center"/>
          </w:tcPr>
          <w:p w14:paraId="76D35D31">
            <w:pPr>
              <w:jc w:val="right"/>
            </w:pPr>
            <w:r>
              <w:t>0</w:t>
            </w:r>
          </w:p>
        </w:tc>
        <w:tc>
          <w:tcPr>
            <w:vAlign w:val="center"/>
          </w:tcPr>
          <w:p w14:paraId="5AF60377">
            <w:pPr>
              <w:jc w:val="right"/>
            </w:pPr>
            <w:r>
              <w:t>0</w:t>
            </w:r>
          </w:p>
        </w:tc>
        <w:tc>
          <w:tcPr>
            <w:vAlign w:val="center"/>
          </w:tcPr>
          <w:p w14:paraId="1401F05F">
            <w:pPr>
              <w:jc w:val="right"/>
            </w:pPr>
            <w:r>
              <w:t>0.000</w:t>
            </w:r>
          </w:p>
        </w:tc>
        <w:tc>
          <w:tcPr>
            <w:vAlign w:val="center"/>
          </w:tcPr>
          <w:p w14:paraId="0B276455">
            <w:r>
              <w:t>--</w:t>
            </w:r>
          </w:p>
        </w:tc>
        <w:tc>
          <w:tcPr>
            <w:vAlign w:val="center"/>
          </w:tcPr>
          <w:p w14:paraId="6E451981">
            <w:pPr>
              <w:jc w:val="right"/>
            </w:pPr>
            <w:r>
              <w:t>0.000</w:t>
            </w:r>
          </w:p>
        </w:tc>
        <w:tc>
          <w:tcPr>
            <w:vAlign w:val="center"/>
          </w:tcPr>
          <w:p w14:paraId="4122BC72">
            <w:r>
              <w:t>--</w:t>
            </w:r>
          </w:p>
        </w:tc>
      </w:tr>
      <w:tr w14:paraId="4FC50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101B7B">
            <w:r>
              <w:t>5月</w:t>
            </w:r>
          </w:p>
        </w:tc>
        <w:tc>
          <w:tcPr>
            <w:vAlign w:val="center"/>
          </w:tcPr>
          <w:p w14:paraId="08E726EA">
            <w:pPr>
              <w:jc w:val="right"/>
            </w:pPr>
            <w:r>
              <w:t>0</w:t>
            </w:r>
          </w:p>
        </w:tc>
        <w:tc>
          <w:tcPr>
            <w:vAlign w:val="center"/>
          </w:tcPr>
          <w:p w14:paraId="388710F1">
            <w:pPr>
              <w:jc w:val="right"/>
            </w:pPr>
            <w:r>
              <w:t>0</w:t>
            </w:r>
          </w:p>
        </w:tc>
        <w:tc>
          <w:tcPr>
            <w:vAlign w:val="center"/>
          </w:tcPr>
          <w:p w14:paraId="3CF6CBCC">
            <w:pPr>
              <w:jc w:val="right"/>
            </w:pPr>
            <w:r>
              <w:t>0.000</w:t>
            </w:r>
          </w:p>
        </w:tc>
        <w:tc>
          <w:tcPr>
            <w:vAlign w:val="center"/>
          </w:tcPr>
          <w:p w14:paraId="4C1B18A2">
            <w:r>
              <w:t>--</w:t>
            </w:r>
          </w:p>
        </w:tc>
        <w:tc>
          <w:tcPr>
            <w:vAlign w:val="center"/>
          </w:tcPr>
          <w:p w14:paraId="1000EA33">
            <w:pPr>
              <w:jc w:val="right"/>
            </w:pPr>
            <w:r>
              <w:t>0.000</w:t>
            </w:r>
          </w:p>
        </w:tc>
        <w:tc>
          <w:tcPr>
            <w:vAlign w:val="center"/>
          </w:tcPr>
          <w:p w14:paraId="03DA83D4">
            <w:r>
              <w:t>--</w:t>
            </w:r>
          </w:p>
        </w:tc>
      </w:tr>
      <w:tr w14:paraId="15558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170D5018">
            <w:r>
              <w:t>6月</w:t>
            </w:r>
          </w:p>
        </w:tc>
        <w:tc>
          <w:tcPr>
            <w:vAlign w:val="center"/>
          </w:tcPr>
          <w:p w14:paraId="6B3B7677">
            <w:pPr>
              <w:jc w:val="right"/>
            </w:pPr>
            <w:r>
              <w:t>0</w:t>
            </w:r>
          </w:p>
        </w:tc>
        <w:tc>
          <w:tcPr>
            <w:vAlign w:val="center"/>
          </w:tcPr>
          <w:p w14:paraId="5BF7B0C9">
            <w:pPr>
              <w:jc w:val="right"/>
            </w:pPr>
            <w:r>
              <w:t>0</w:t>
            </w:r>
          </w:p>
        </w:tc>
        <w:tc>
          <w:tcPr>
            <w:vAlign w:val="center"/>
          </w:tcPr>
          <w:p w14:paraId="3D075093">
            <w:pPr>
              <w:jc w:val="right"/>
            </w:pPr>
            <w:r>
              <w:t>0.000</w:t>
            </w:r>
          </w:p>
        </w:tc>
        <w:tc>
          <w:tcPr>
            <w:vAlign w:val="center"/>
          </w:tcPr>
          <w:p w14:paraId="71E38D76">
            <w:r>
              <w:t>--</w:t>
            </w:r>
          </w:p>
        </w:tc>
        <w:tc>
          <w:tcPr>
            <w:vAlign w:val="center"/>
          </w:tcPr>
          <w:p w14:paraId="0E847F22">
            <w:pPr>
              <w:jc w:val="right"/>
            </w:pPr>
            <w:r>
              <w:t>0.000</w:t>
            </w:r>
          </w:p>
        </w:tc>
        <w:tc>
          <w:tcPr>
            <w:vAlign w:val="center"/>
          </w:tcPr>
          <w:p w14:paraId="34B4FE51">
            <w:r>
              <w:t>--</w:t>
            </w:r>
          </w:p>
        </w:tc>
      </w:tr>
      <w:tr w14:paraId="3475A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B77F17">
            <w:r>
              <w:t>7月</w:t>
            </w:r>
          </w:p>
        </w:tc>
        <w:tc>
          <w:tcPr>
            <w:vAlign w:val="center"/>
          </w:tcPr>
          <w:p w14:paraId="2E8F8DC3">
            <w:pPr>
              <w:jc w:val="right"/>
            </w:pPr>
            <w:r>
              <w:t>0</w:t>
            </w:r>
          </w:p>
        </w:tc>
        <w:tc>
          <w:tcPr>
            <w:vAlign w:val="center"/>
          </w:tcPr>
          <w:p w14:paraId="6122A7FD">
            <w:pPr>
              <w:jc w:val="right"/>
            </w:pPr>
            <w:r>
              <w:t>73611</w:t>
            </w:r>
          </w:p>
        </w:tc>
        <w:tc>
          <w:tcPr>
            <w:vAlign w:val="center"/>
          </w:tcPr>
          <w:p w14:paraId="57C07976">
            <w:pPr>
              <w:jc w:val="right"/>
            </w:pPr>
            <w:r>
              <w:t>0.000</w:t>
            </w:r>
          </w:p>
        </w:tc>
        <w:tc>
          <w:tcPr>
            <w:vAlign w:val="center"/>
          </w:tcPr>
          <w:p w14:paraId="5F1DF883">
            <w:r>
              <w:t>--</w:t>
            </w:r>
          </w:p>
        </w:tc>
        <w:tc>
          <w:tcPr>
            <w:vAlign w:val="center"/>
          </w:tcPr>
          <w:p w14:paraId="345D9753">
            <w:pPr>
              <w:jc w:val="right"/>
            </w:pPr>
            <w:r>
              <w:rPr>
                <w:color w:val="0000FF"/>
              </w:rPr>
              <w:t>806.768</w:t>
            </w:r>
          </w:p>
        </w:tc>
        <w:tc>
          <w:tcPr>
            <w:vAlign w:val="center"/>
          </w:tcPr>
          <w:p w14:paraId="26784DDD">
            <w:r>
              <w:rPr>
                <w:color w:val="0000FF"/>
              </w:rPr>
              <w:t>7月3日16时</w:t>
            </w:r>
          </w:p>
        </w:tc>
      </w:tr>
      <w:tr w14:paraId="59635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1C0513AB">
            <w:r>
              <w:t>8月</w:t>
            </w:r>
          </w:p>
        </w:tc>
        <w:tc>
          <w:tcPr>
            <w:vAlign w:val="center"/>
          </w:tcPr>
          <w:p w14:paraId="2A434429">
            <w:pPr>
              <w:jc w:val="right"/>
            </w:pPr>
            <w:r>
              <w:t>0</w:t>
            </w:r>
          </w:p>
        </w:tc>
        <w:tc>
          <w:tcPr>
            <w:vAlign w:val="center"/>
          </w:tcPr>
          <w:p w14:paraId="5AE70CB1">
            <w:pPr>
              <w:jc w:val="right"/>
            </w:pPr>
            <w:r>
              <w:t>36046</w:t>
            </w:r>
          </w:p>
        </w:tc>
        <w:tc>
          <w:tcPr>
            <w:vAlign w:val="center"/>
          </w:tcPr>
          <w:p w14:paraId="0970C6BB">
            <w:pPr>
              <w:jc w:val="right"/>
            </w:pPr>
            <w:r>
              <w:t>0.000</w:t>
            </w:r>
          </w:p>
        </w:tc>
        <w:tc>
          <w:tcPr>
            <w:vAlign w:val="center"/>
          </w:tcPr>
          <w:p w14:paraId="22514CB5">
            <w:r>
              <w:t>--</w:t>
            </w:r>
          </w:p>
        </w:tc>
        <w:tc>
          <w:tcPr>
            <w:vAlign w:val="center"/>
          </w:tcPr>
          <w:p w14:paraId="3F3A54D4">
            <w:pPr>
              <w:jc w:val="right"/>
            </w:pPr>
            <w:r>
              <w:t>761.777</w:t>
            </w:r>
          </w:p>
        </w:tc>
        <w:tc>
          <w:tcPr>
            <w:vAlign w:val="center"/>
          </w:tcPr>
          <w:p w14:paraId="51B7CEA7">
            <w:r>
              <w:t>8月27日11时</w:t>
            </w:r>
          </w:p>
        </w:tc>
      </w:tr>
      <w:tr w14:paraId="28B99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9A336A">
            <w:r>
              <w:t>9月</w:t>
            </w:r>
          </w:p>
        </w:tc>
        <w:tc>
          <w:tcPr>
            <w:vAlign w:val="center"/>
          </w:tcPr>
          <w:p w14:paraId="76A2D780">
            <w:pPr>
              <w:jc w:val="right"/>
            </w:pPr>
            <w:r>
              <w:t>0</w:t>
            </w:r>
          </w:p>
        </w:tc>
        <w:tc>
          <w:tcPr>
            <w:vAlign w:val="center"/>
          </w:tcPr>
          <w:p w14:paraId="713C1229">
            <w:pPr>
              <w:jc w:val="right"/>
            </w:pPr>
            <w:r>
              <w:t>68989</w:t>
            </w:r>
          </w:p>
        </w:tc>
        <w:tc>
          <w:tcPr>
            <w:vAlign w:val="center"/>
          </w:tcPr>
          <w:p w14:paraId="613B491D">
            <w:pPr>
              <w:jc w:val="right"/>
            </w:pPr>
            <w:r>
              <w:t>0.000</w:t>
            </w:r>
          </w:p>
        </w:tc>
        <w:tc>
          <w:tcPr>
            <w:vAlign w:val="center"/>
          </w:tcPr>
          <w:p w14:paraId="31D9A050">
            <w:r>
              <w:t>--</w:t>
            </w:r>
          </w:p>
        </w:tc>
        <w:tc>
          <w:tcPr>
            <w:vAlign w:val="center"/>
          </w:tcPr>
          <w:p w14:paraId="55370CD0">
            <w:pPr>
              <w:jc w:val="right"/>
            </w:pPr>
            <w:r>
              <w:t>731.235</w:t>
            </w:r>
          </w:p>
        </w:tc>
        <w:tc>
          <w:tcPr>
            <w:vAlign w:val="center"/>
          </w:tcPr>
          <w:p w14:paraId="30FF1DB6">
            <w:r>
              <w:t>9月12日15时</w:t>
            </w:r>
          </w:p>
        </w:tc>
      </w:tr>
      <w:tr w14:paraId="2051B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FA18D8">
            <w:r>
              <w:t>10月</w:t>
            </w:r>
          </w:p>
        </w:tc>
        <w:tc>
          <w:tcPr>
            <w:vAlign w:val="center"/>
          </w:tcPr>
          <w:p w14:paraId="39159EAC">
            <w:pPr>
              <w:jc w:val="right"/>
            </w:pPr>
            <w:r>
              <w:t>0</w:t>
            </w:r>
          </w:p>
        </w:tc>
        <w:tc>
          <w:tcPr>
            <w:vAlign w:val="center"/>
          </w:tcPr>
          <w:p w14:paraId="71CDBFC5">
            <w:pPr>
              <w:jc w:val="right"/>
            </w:pPr>
            <w:r>
              <w:t>0</w:t>
            </w:r>
          </w:p>
        </w:tc>
        <w:tc>
          <w:tcPr>
            <w:vAlign w:val="center"/>
          </w:tcPr>
          <w:p w14:paraId="4FB2AF23">
            <w:pPr>
              <w:jc w:val="right"/>
            </w:pPr>
            <w:r>
              <w:t>0.000</w:t>
            </w:r>
          </w:p>
        </w:tc>
        <w:tc>
          <w:tcPr>
            <w:vAlign w:val="center"/>
          </w:tcPr>
          <w:p w14:paraId="02903B24">
            <w:r>
              <w:t>--</w:t>
            </w:r>
          </w:p>
        </w:tc>
        <w:tc>
          <w:tcPr>
            <w:vAlign w:val="center"/>
          </w:tcPr>
          <w:p w14:paraId="45D34A9F">
            <w:pPr>
              <w:jc w:val="right"/>
            </w:pPr>
            <w:r>
              <w:t>0.000</w:t>
            </w:r>
          </w:p>
        </w:tc>
        <w:tc>
          <w:tcPr>
            <w:vAlign w:val="center"/>
          </w:tcPr>
          <w:p w14:paraId="39789CD6">
            <w:r>
              <w:t>--</w:t>
            </w:r>
          </w:p>
        </w:tc>
      </w:tr>
      <w:tr w14:paraId="7CEDE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0AF6FF6D">
            <w:r>
              <w:t>11月</w:t>
            </w:r>
          </w:p>
        </w:tc>
        <w:tc>
          <w:tcPr>
            <w:vAlign w:val="center"/>
          </w:tcPr>
          <w:p w14:paraId="6F5DCD35">
            <w:pPr>
              <w:jc w:val="right"/>
            </w:pPr>
            <w:r>
              <w:t>0</w:t>
            </w:r>
          </w:p>
        </w:tc>
        <w:tc>
          <w:tcPr>
            <w:vAlign w:val="center"/>
          </w:tcPr>
          <w:p w14:paraId="03BD3323">
            <w:pPr>
              <w:jc w:val="right"/>
            </w:pPr>
            <w:r>
              <w:t>0</w:t>
            </w:r>
          </w:p>
        </w:tc>
        <w:tc>
          <w:tcPr>
            <w:vAlign w:val="center"/>
          </w:tcPr>
          <w:p w14:paraId="6E457E50">
            <w:pPr>
              <w:jc w:val="right"/>
            </w:pPr>
            <w:r>
              <w:t>0.000</w:t>
            </w:r>
          </w:p>
        </w:tc>
        <w:tc>
          <w:tcPr>
            <w:vAlign w:val="center"/>
          </w:tcPr>
          <w:p w14:paraId="00642BBB">
            <w:r>
              <w:t>--</w:t>
            </w:r>
          </w:p>
        </w:tc>
        <w:tc>
          <w:tcPr>
            <w:vAlign w:val="center"/>
          </w:tcPr>
          <w:p w14:paraId="4A137216">
            <w:pPr>
              <w:jc w:val="right"/>
            </w:pPr>
            <w:r>
              <w:t>0.000</w:t>
            </w:r>
          </w:p>
        </w:tc>
        <w:tc>
          <w:tcPr>
            <w:vAlign w:val="center"/>
          </w:tcPr>
          <w:p w14:paraId="6766B941">
            <w:r>
              <w:t>--</w:t>
            </w:r>
          </w:p>
        </w:tc>
      </w:tr>
      <w:tr w14:paraId="1680D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5CD846">
            <w:r>
              <w:t>12月</w:t>
            </w:r>
          </w:p>
        </w:tc>
        <w:tc>
          <w:tcPr>
            <w:vAlign w:val="center"/>
          </w:tcPr>
          <w:p w14:paraId="65ACC110">
            <w:pPr>
              <w:jc w:val="right"/>
            </w:pPr>
            <w:r>
              <w:t>2135</w:t>
            </w:r>
          </w:p>
        </w:tc>
        <w:tc>
          <w:tcPr>
            <w:vAlign w:val="center"/>
          </w:tcPr>
          <w:p w14:paraId="44B5EB5B">
            <w:pPr>
              <w:jc w:val="right"/>
            </w:pPr>
            <w:r>
              <w:t>0</w:t>
            </w:r>
          </w:p>
        </w:tc>
        <w:tc>
          <w:tcPr>
            <w:vAlign w:val="center"/>
          </w:tcPr>
          <w:p w14:paraId="5D91D509">
            <w:pPr>
              <w:jc w:val="right"/>
            </w:pPr>
            <w:r>
              <w:rPr>
                <w:color w:val="FF0000"/>
              </w:rPr>
              <w:t>62.204</w:t>
            </w:r>
          </w:p>
        </w:tc>
        <w:tc>
          <w:tcPr>
            <w:vAlign w:val="center"/>
          </w:tcPr>
          <w:p w14:paraId="20767F5B">
            <w:r>
              <w:rPr>
                <w:color w:val="FF0000"/>
              </w:rPr>
              <w:t>12月31日9时</w:t>
            </w:r>
          </w:p>
        </w:tc>
        <w:tc>
          <w:tcPr>
            <w:vAlign w:val="center"/>
          </w:tcPr>
          <w:p w14:paraId="31016407">
            <w:pPr>
              <w:jc w:val="right"/>
            </w:pPr>
            <w:r>
              <w:t>0.000</w:t>
            </w:r>
          </w:p>
        </w:tc>
        <w:tc>
          <w:tcPr>
            <w:vAlign w:val="center"/>
          </w:tcPr>
          <w:p w14:paraId="6ED6AF6D">
            <w:r>
              <w:t>--</w:t>
            </w:r>
          </w:p>
        </w:tc>
      </w:tr>
    </w:tbl>
    <w:p w14:paraId="3C5FD313">
      <w:pPr>
        <w:jc w:val="center"/>
      </w:pPr>
      <w:r>
        <w:drawing>
          <wp:inline distT="0" distB="0" distL="0" distR="0">
            <wp:extent cx="5667375" cy="27527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5"/>
                    <a:stretch>
                      <a:fillRect/>
                    </a:stretch>
                  </pic:blipFill>
                  <pic:spPr>
                    <a:xfrm>
                      <a:off x="0" y="0"/>
                      <a:ext cx="5667375" cy="2752725"/>
                    </a:xfrm>
                    <a:prstGeom prst="rect">
                      <a:avLst/>
                    </a:prstGeom>
                  </pic:spPr>
                </pic:pic>
              </a:graphicData>
            </a:graphic>
          </wp:inline>
        </w:drawing>
      </w:r>
    </w:p>
    <w:p w14:paraId="694A4E53">
      <w:pPr>
        <w:jc w:val="center"/>
      </w:pPr>
      <w:r>
        <w:drawing>
          <wp:inline distT="0" distB="0" distL="0" distR="0">
            <wp:extent cx="5667375" cy="27622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3"/>
                    <a:stretch>
                      <a:fillRect/>
                    </a:stretch>
                  </pic:blipFill>
                  <pic:spPr>
                    <a:xfrm>
                      <a:off x="0" y="0"/>
                      <a:ext cx="5667375" cy="2762250"/>
                    </a:xfrm>
                    <a:prstGeom prst="rect">
                      <a:avLst/>
                    </a:prstGeom>
                  </pic:spPr>
                </pic:pic>
              </a:graphicData>
            </a:graphic>
          </wp:inline>
        </w:drawing>
      </w:r>
    </w:p>
    <w:p w14:paraId="5AC79B6B">
      <w:pPr>
        <w:pStyle w:val="2"/>
      </w:pPr>
      <w:bookmarkStart w:id="86" w:name="_Toc26612"/>
      <w:r>
        <w:t>计算结果</w:t>
      </w:r>
      <w:bookmarkEnd w:id="86"/>
    </w:p>
    <w:tbl>
      <w:tblPr>
        <w:tblStyle w:val="19"/>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506"/>
        <w:gridCol w:w="2761"/>
        <w:gridCol w:w="1637"/>
        <w:gridCol w:w="1637"/>
        <w:gridCol w:w="1792"/>
      </w:tblGrid>
      <w:tr w14:paraId="3045F1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shd w:val="clear" w:color="auto" w:fill="E0E0E0"/>
            <w:vAlign w:val="center"/>
          </w:tcPr>
          <w:p w14:paraId="34EF99C3">
            <w:pPr>
              <w:ind w:firstLine="0" w:firstLineChars="0"/>
              <w:jc w:val="center"/>
              <w:rPr>
                <w:lang w:val="en-US"/>
              </w:rPr>
            </w:pPr>
            <w:r>
              <w:rPr>
                <w:rFonts w:hint="eastAsia"/>
                <w:lang w:val="en-US"/>
              </w:rPr>
              <w:t>能耗分类</w:t>
            </w:r>
          </w:p>
        </w:tc>
        <w:tc>
          <w:tcPr>
            <w:tcW w:w="1479" w:type="pct"/>
            <w:shd w:val="clear" w:color="auto" w:fill="E0E0E0"/>
            <w:vAlign w:val="center"/>
          </w:tcPr>
          <w:p w14:paraId="3990BB68">
            <w:pPr>
              <w:ind w:firstLine="0" w:firstLineChars="0"/>
              <w:jc w:val="center"/>
              <w:rPr>
                <w:lang w:val="en-US"/>
              </w:rPr>
            </w:pPr>
            <w:r>
              <w:rPr>
                <w:rFonts w:hint="eastAsia"/>
                <w:lang w:val="en-US"/>
              </w:rPr>
              <w:t>能耗子类</w:t>
            </w:r>
          </w:p>
        </w:tc>
        <w:tc>
          <w:tcPr>
            <w:tcW w:w="877" w:type="pct"/>
            <w:shd w:val="clear" w:color="auto" w:fill="E0E0E0"/>
            <w:vAlign w:val="center"/>
          </w:tcPr>
          <w:p w14:paraId="71A9EB74">
            <w:pPr>
              <w:ind w:firstLine="0" w:firstLineChars="0"/>
              <w:jc w:val="center"/>
              <w:rPr>
                <w:lang w:val="en-US"/>
              </w:rPr>
            </w:pPr>
            <w:r>
              <w:rPr>
                <w:rFonts w:hint="eastAsia"/>
                <w:lang w:val="en-US"/>
              </w:rPr>
              <w:t>设计建筑</w:t>
            </w:r>
            <w:bookmarkEnd w:id="1"/>
          </w:p>
          <w:p w14:paraId="40160ABD">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77B0B190">
            <w:pPr>
              <w:ind w:firstLine="0" w:firstLineChars="0"/>
              <w:jc w:val="center"/>
              <w:rPr>
                <w:lang w:val="en-US"/>
              </w:rPr>
            </w:pPr>
            <w:bookmarkStart w:id="87" w:name="参照建筑别名"/>
            <w:r>
              <w:rPr>
                <w:rFonts w:hint="eastAsia"/>
                <w:lang w:val="en-US"/>
              </w:rPr>
              <w:t>参照建筑</w:t>
            </w:r>
            <w:bookmarkEnd w:id="87"/>
          </w:p>
          <w:p w14:paraId="1C863005">
            <w:pPr>
              <w:ind w:firstLine="0" w:firstLineChars="0"/>
              <w:jc w:val="center"/>
              <w:rPr>
                <w:lang w:val="en-US"/>
              </w:rPr>
            </w:pPr>
            <w:r>
              <w:rPr>
                <w:lang w:val="en-US"/>
              </w:rPr>
              <w:t>(kWh/</w:t>
            </w:r>
            <w:r>
              <w:rPr>
                <w:rFonts w:hint="eastAsia"/>
                <w:lang w:val="en-US"/>
              </w:rPr>
              <w:t>㎡</w:t>
            </w:r>
            <w:r>
              <w:rPr>
                <w:lang w:val="en-US"/>
              </w:rPr>
              <w:t>)</w:t>
            </w:r>
          </w:p>
        </w:tc>
        <w:tc>
          <w:tcPr>
            <w:tcW w:w="960" w:type="pct"/>
            <w:shd w:val="clear" w:color="auto" w:fill="E0E0E0"/>
            <w:vAlign w:val="center"/>
          </w:tcPr>
          <w:p w14:paraId="378028EE">
            <w:pPr>
              <w:ind w:firstLine="0" w:firstLineChars="0"/>
              <w:jc w:val="center"/>
              <w:rPr>
                <w:lang w:val="en-US"/>
              </w:rPr>
            </w:pPr>
            <w:bookmarkStart w:id="88" w:name="节能率别名"/>
            <w:r>
              <w:rPr>
                <w:rFonts w:hint="eastAsia"/>
                <w:lang w:val="en-US"/>
              </w:rPr>
              <w:t>节能率</w:t>
            </w:r>
            <w:bookmarkEnd w:id="88"/>
          </w:p>
          <w:p w14:paraId="0C125240">
            <w:pPr>
              <w:ind w:firstLine="0" w:firstLineChars="0"/>
              <w:jc w:val="center"/>
              <w:rPr>
                <w:lang w:val="en-US"/>
              </w:rPr>
            </w:pPr>
            <w:r>
              <w:rPr>
                <w:rFonts w:hint="eastAsia"/>
                <w:lang w:val="en-US"/>
              </w:rPr>
              <w:t>（%）</w:t>
            </w:r>
          </w:p>
        </w:tc>
      </w:tr>
      <w:tr w14:paraId="6015EE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73B2EE23">
            <w:pPr>
              <w:ind w:firstLine="0" w:firstLineChars="0"/>
              <w:jc w:val="center"/>
              <w:rPr>
                <w:lang w:val="en-US"/>
              </w:rPr>
            </w:pPr>
            <w:r>
              <w:rPr>
                <w:rFonts w:hint="eastAsia"/>
                <w:lang w:val="en-US"/>
              </w:rPr>
              <w:t>建筑负荷</w:t>
            </w:r>
          </w:p>
        </w:tc>
        <w:tc>
          <w:tcPr>
            <w:tcW w:w="1479" w:type="pct"/>
            <w:shd w:val="clear" w:color="auto" w:fill="E0E0E0"/>
            <w:vAlign w:val="center"/>
          </w:tcPr>
          <w:p w14:paraId="0464A81E">
            <w:pPr>
              <w:ind w:firstLine="0" w:firstLineChars="0"/>
              <w:jc w:val="center"/>
              <w:rPr>
                <w:lang w:val="en-US"/>
              </w:rPr>
            </w:pPr>
            <w:r>
              <w:rPr>
                <w:rFonts w:hint="eastAsia"/>
                <w:lang w:val="en-US"/>
              </w:rPr>
              <w:t>耗冷量</w:t>
            </w:r>
          </w:p>
        </w:tc>
        <w:tc>
          <w:tcPr>
            <w:tcW w:w="1754" w:type="pct"/>
            <w:gridSpan w:val="2"/>
            <w:vAlign w:val="center"/>
          </w:tcPr>
          <w:p w14:paraId="688CB7FE">
            <w:pPr>
              <w:ind w:firstLine="0" w:firstLineChars="0"/>
              <w:jc w:val="center"/>
              <w:rPr>
                <w:lang w:val="en-US"/>
              </w:rPr>
            </w:pPr>
            <w:bookmarkStart w:id="89" w:name="耗冷量2"/>
            <w:r>
              <w:rPr>
                <w:rFonts w:hint="eastAsia"/>
                <w:lang w:val="en-US"/>
              </w:rPr>
              <w:t>26.13</w:t>
            </w:r>
            <w:bookmarkEnd w:id="89"/>
          </w:p>
        </w:tc>
        <w:tc>
          <w:tcPr>
            <w:tcW w:w="960" w:type="pct"/>
            <w:vAlign w:val="center"/>
          </w:tcPr>
          <w:p w14:paraId="4FD3D290">
            <w:pPr>
              <w:ind w:firstLine="0" w:firstLineChars="0"/>
              <w:jc w:val="center"/>
              <w:rPr>
                <w:lang w:val="en-US"/>
              </w:rPr>
            </w:pPr>
            <w:r>
              <w:rPr>
                <w:rFonts w:hint="eastAsia"/>
                <w:kern w:val="2"/>
                <w:szCs w:val="24"/>
                <w:lang w:val="en-US"/>
              </w:rPr>
              <w:t>－</w:t>
            </w:r>
          </w:p>
        </w:tc>
      </w:tr>
      <w:tr w14:paraId="6196BC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48CF9603">
            <w:pPr>
              <w:ind w:firstLine="0" w:firstLineChars="0"/>
              <w:jc w:val="center"/>
              <w:rPr>
                <w:lang w:val="en-US"/>
              </w:rPr>
            </w:pPr>
          </w:p>
        </w:tc>
        <w:tc>
          <w:tcPr>
            <w:tcW w:w="1479" w:type="pct"/>
            <w:shd w:val="clear" w:color="auto" w:fill="E0E0E0"/>
            <w:vAlign w:val="center"/>
          </w:tcPr>
          <w:p w14:paraId="00B2E0D7">
            <w:pPr>
              <w:ind w:firstLine="0" w:firstLineChars="0"/>
              <w:jc w:val="center"/>
              <w:rPr>
                <w:lang w:val="en-US"/>
              </w:rPr>
            </w:pPr>
            <w:r>
              <w:rPr>
                <w:rFonts w:hint="eastAsia"/>
                <w:lang w:val="en-US"/>
              </w:rPr>
              <w:t>耗热量</w:t>
            </w:r>
          </w:p>
        </w:tc>
        <w:tc>
          <w:tcPr>
            <w:tcW w:w="1754" w:type="pct"/>
            <w:gridSpan w:val="2"/>
            <w:vAlign w:val="center"/>
          </w:tcPr>
          <w:p w14:paraId="54846807">
            <w:pPr>
              <w:ind w:firstLine="0" w:firstLineChars="0"/>
              <w:jc w:val="center"/>
              <w:rPr>
                <w:lang w:val="en-US"/>
              </w:rPr>
            </w:pPr>
            <w:bookmarkStart w:id="90" w:name="耗热量2"/>
            <w:r>
              <w:rPr>
                <w:rFonts w:hint="eastAsia"/>
                <w:lang w:val="en-US"/>
              </w:rPr>
              <w:t>0.37</w:t>
            </w:r>
            <w:bookmarkEnd w:id="90"/>
          </w:p>
        </w:tc>
        <w:tc>
          <w:tcPr>
            <w:tcW w:w="960" w:type="pct"/>
            <w:vAlign w:val="center"/>
          </w:tcPr>
          <w:p w14:paraId="289BCBBD">
            <w:pPr>
              <w:ind w:firstLine="0" w:firstLineChars="0"/>
              <w:jc w:val="center"/>
              <w:rPr>
                <w:lang w:val="en-US"/>
              </w:rPr>
            </w:pPr>
            <w:r>
              <w:rPr>
                <w:rFonts w:hint="eastAsia"/>
                <w:kern w:val="2"/>
                <w:szCs w:val="24"/>
                <w:lang w:val="en-US"/>
              </w:rPr>
              <w:t>－</w:t>
            </w:r>
          </w:p>
        </w:tc>
      </w:tr>
      <w:tr w14:paraId="3AC762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37B73BC9">
            <w:pPr>
              <w:ind w:firstLine="0" w:firstLineChars="0"/>
              <w:jc w:val="center"/>
              <w:rPr>
                <w:lang w:val="en-US"/>
              </w:rPr>
            </w:pPr>
          </w:p>
        </w:tc>
        <w:tc>
          <w:tcPr>
            <w:tcW w:w="1479" w:type="pct"/>
            <w:shd w:val="clear" w:color="auto" w:fill="E0E0E0"/>
            <w:vAlign w:val="center"/>
          </w:tcPr>
          <w:p w14:paraId="7D3F34E7">
            <w:pPr>
              <w:ind w:firstLine="0" w:firstLineChars="0"/>
              <w:jc w:val="center"/>
              <w:rPr>
                <w:lang w:val="en-US"/>
              </w:rPr>
            </w:pPr>
            <w:r>
              <w:rPr>
                <w:rFonts w:hint="eastAsia"/>
                <w:lang w:val="en-US"/>
              </w:rPr>
              <w:t>冷热合计</w:t>
            </w:r>
          </w:p>
        </w:tc>
        <w:tc>
          <w:tcPr>
            <w:tcW w:w="1754" w:type="pct"/>
            <w:gridSpan w:val="2"/>
            <w:vAlign w:val="center"/>
          </w:tcPr>
          <w:p w14:paraId="506968FD">
            <w:pPr>
              <w:ind w:firstLine="0" w:firstLineChars="0"/>
              <w:jc w:val="center"/>
              <w:rPr>
                <w:lang w:val="en-US"/>
              </w:rPr>
            </w:pPr>
            <w:bookmarkStart w:id="91" w:name="耗冷耗热量2"/>
            <w:r>
              <w:rPr>
                <w:rFonts w:hint="eastAsia"/>
                <w:lang w:val="en-US"/>
              </w:rPr>
              <w:t>26.50</w:t>
            </w:r>
            <w:bookmarkEnd w:id="91"/>
          </w:p>
        </w:tc>
        <w:tc>
          <w:tcPr>
            <w:tcW w:w="960" w:type="pct"/>
            <w:vAlign w:val="center"/>
          </w:tcPr>
          <w:p w14:paraId="1AD5F1E8">
            <w:pPr>
              <w:ind w:firstLine="0" w:firstLineChars="0"/>
              <w:jc w:val="center"/>
              <w:rPr>
                <w:lang w:val="en-US"/>
              </w:rPr>
            </w:pPr>
            <w:r>
              <w:rPr>
                <w:rFonts w:hint="eastAsia"/>
                <w:kern w:val="2"/>
                <w:szCs w:val="24"/>
                <w:lang w:val="en-US"/>
              </w:rPr>
              <w:t>－</w:t>
            </w:r>
          </w:p>
        </w:tc>
      </w:tr>
      <w:tr w14:paraId="67BBE0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1B8E6357">
            <w:pPr>
              <w:ind w:firstLine="0" w:firstLineChars="0"/>
              <w:jc w:val="center"/>
              <w:rPr>
                <w:lang w:val="en-US"/>
              </w:rPr>
            </w:pPr>
            <w:r>
              <w:rPr>
                <w:rFonts w:hint="eastAsia"/>
                <w:lang w:val="en-US"/>
              </w:rPr>
              <w:t>热回收</w:t>
            </w:r>
            <w:r>
              <w:rPr>
                <w:lang w:val="en-US"/>
              </w:rPr>
              <w:t>负荷</w:t>
            </w:r>
          </w:p>
        </w:tc>
        <w:tc>
          <w:tcPr>
            <w:tcW w:w="1479" w:type="pct"/>
            <w:shd w:val="clear" w:color="auto" w:fill="FFFFFF"/>
            <w:vAlign w:val="center"/>
          </w:tcPr>
          <w:p w14:paraId="1674272B">
            <w:pPr>
              <w:ind w:firstLine="0" w:firstLineChars="0"/>
              <w:jc w:val="center"/>
              <w:rPr>
                <w:lang w:val="en-US"/>
              </w:rPr>
            </w:pPr>
            <w:r>
              <w:rPr>
                <w:rFonts w:hint="eastAsia"/>
                <w:lang w:val="en-US"/>
              </w:rPr>
              <w:t>供冷</w:t>
            </w:r>
          </w:p>
        </w:tc>
        <w:tc>
          <w:tcPr>
            <w:tcW w:w="877" w:type="pct"/>
            <w:vAlign w:val="center"/>
          </w:tcPr>
          <w:p w14:paraId="629F34F4">
            <w:pPr>
              <w:ind w:firstLine="0" w:firstLineChars="0"/>
              <w:jc w:val="center"/>
              <w:rPr>
                <w:lang w:val="en-US"/>
              </w:rPr>
            </w:pPr>
            <w:bookmarkStart w:id="92" w:name="热回收供冷负荷"/>
            <w:r>
              <w:rPr>
                <w:rFonts w:hint="eastAsia"/>
                <w:lang w:val="en-US"/>
              </w:rPr>
              <w:t>0.00</w:t>
            </w:r>
            <w:bookmarkEnd w:id="92"/>
          </w:p>
        </w:tc>
        <w:tc>
          <w:tcPr>
            <w:tcW w:w="877" w:type="pct"/>
            <w:vAlign w:val="center"/>
          </w:tcPr>
          <w:p w14:paraId="63A234A3">
            <w:pPr>
              <w:ind w:firstLine="0" w:firstLineChars="0"/>
              <w:jc w:val="center"/>
              <w:rPr>
                <w:lang w:val="en-US"/>
              </w:rPr>
            </w:pPr>
            <w:r>
              <w:rPr>
                <w:rFonts w:hint="eastAsia"/>
                <w:kern w:val="2"/>
                <w:szCs w:val="24"/>
                <w:lang w:val="en-US"/>
              </w:rPr>
              <w:t>－</w:t>
            </w:r>
          </w:p>
        </w:tc>
        <w:tc>
          <w:tcPr>
            <w:tcW w:w="960" w:type="pct"/>
            <w:vAlign w:val="center"/>
          </w:tcPr>
          <w:p w14:paraId="37FE5987">
            <w:pPr>
              <w:ind w:firstLine="0" w:firstLineChars="0"/>
              <w:jc w:val="center"/>
              <w:rPr>
                <w:kern w:val="2"/>
                <w:szCs w:val="24"/>
                <w:lang w:val="en-US"/>
              </w:rPr>
            </w:pPr>
          </w:p>
        </w:tc>
      </w:tr>
      <w:tr w14:paraId="4EF487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73B6D177">
            <w:pPr>
              <w:ind w:firstLine="0" w:firstLineChars="0"/>
              <w:jc w:val="center"/>
              <w:rPr>
                <w:lang w:val="en-US"/>
              </w:rPr>
            </w:pPr>
          </w:p>
        </w:tc>
        <w:tc>
          <w:tcPr>
            <w:tcW w:w="1479" w:type="pct"/>
            <w:shd w:val="clear" w:color="auto" w:fill="FFFFFF"/>
            <w:vAlign w:val="center"/>
          </w:tcPr>
          <w:p w14:paraId="3D7AEFF9">
            <w:pPr>
              <w:ind w:firstLine="0" w:firstLineChars="0"/>
              <w:jc w:val="center"/>
              <w:rPr>
                <w:lang w:val="en-US"/>
              </w:rPr>
            </w:pPr>
            <w:r>
              <w:rPr>
                <w:rFonts w:hint="eastAsia"/>
                <w:lang w:val="en-US"/>
              </w:rPr>
              <w:t>供暖</w:t>
            </w:r>
          </w:p>
        </w:tc>
        <w:tc>
          <w:tcPr>
            <w:tcW w:w="877" w:type="pct"/>
            <w:vAlign w:val="center"/>
          </w:tcPr>
          <w:p w14:paraId="058EC094">
            <w:pPr>
              <w:ind w:firstLine="0" w:firstLineChars="0"/>
              <w:jc w:val="center"/>
              <w:rPr>
                <w:lang w:val="en-US"/>
              </w:rPr>
            </w:pPr>
            <w:bookmarkStart w:id="93" w:name="热回收供暖负荷"/>
            <w:r>
              <w:rPr>
                <w:rFonts w:hint="eastAsia"/>
                <w:lang w:val="en-US"/>
              </w:rPr>
              <w:t>0.00</w:t>
            </w:r>
            <w:bookmarkEnd w:id="93"/>
          </w:p>
        </w:tc>
        <w:tc>
          <w:tcPr>
            <w:tcW w:w="877" w:type="pct"/>
            <w:vAlign w:val="center"/>
          </w:tcPr>
          <w:p w14:paraId="183B25AE">
            <w:pPr>
              <w:ind w:firstLine="0" w:firstLineChars="0"/>
              <w:jc w:val="center"/>
              <w:rPr>
                <w:lang w:val="en-US"/>
              </w:rPr>
            </w:pPr>
            <w:r>
              <w:rPr>
                <w:rFonts w:hint="eastAsia"/>
                <w:kern w:val="2"/>
                <w:szCs w:val="24"/>
                <w:lang w:val="en-US"/>
              </w:rPr>
              <w:t>－</w:t>
            </w:r>
          </w:p>
        </w:tc>
        <w:tc>
          <w:tcPr>
            <w:tcW w:w="960" w:type="pct"/>
            <w:vAlign w:val="center"/>
          </w:tcPr>
          <w:p w14:paraId="2F590139">
            <w:pPr>
              <w:ind w:firstLine="0" w:firstLineChars="0"/>
              <w:jc w:val="center"/>
              <w:rPr>
                <w:kern w:val="2"/>
                <w:szCs w:val="24"/>
                <w:lang w:val="en-US"/>
              </w:rPr>
            </w:pPr>
          </w:p>
        </w:tc>
      </w:tr>
      <w:tr w14:paraId="09A1F0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31807DBA">
            <w:pPr>
              <w:ind w:firstLine="0" w:firstLineChars="0"/>
              <w:jc w:val="center"/>
              <w:rPr>
                <w:lang w:val="en-US"/>
              </w:rPr>
            </w:pPr>
          </w:p>
        </w:tc>
        <w:tc>
          <w:tcPr>
            <w:tcW w:w="1479" w:type="pct"/>
            <w:shd w:val="clear" w:color="auto" w:fill="E0E0E0"/>
            <w:vAlign w:val="center"/>
          </w:tcPr>
          <w:p w14:paraId="1D28FC20">
            <w:pPr>
              <w:ind w:firstLine="0" w:firstLineChars="0"/>
              <w:jc w:val="center"/>
              <w:rPr>
                <w:lang w:val="en-US"/>
              </w:rPr>
            </w:pPr>
            <w:r>
              <w:rPr>
                <w:rFonts w:hint="eastAsia"/>
                <w:lang w:val="en-US"/>
              </w:rPr>
              <w:t>冷热合计</w:t>
            </w:r>
          </w:p>
        </w:tc>
        <w:tc>
          <w:tcPr>
            <w:tcW w:w="877" w:type="pct"/>
            <w:vAlign w:val="center"/>
          </w:tcPr>
          <w:p w14:paraId="6CAE2071">
            <w:pPr>
              <w:ind w:firstLine="0" w:firstLineChars="0"/>
              <w:jc w:val="center"/>
              <w:rPr>
                <w:lang w:val="en-US"/>
              </w:rPr>
            </w:pPr>
            <w:bookmarkStart w:id="94" w:name="热回收负荷"/>
            <w:r>
              <w:rPr>
                <w:rFonts w:hint="eastAsia"/>
                <w:lang w:val="en-US"/>
              </w:rPr>
              <w:t>0.00</w:t>
            </w:r>
            <w:bookmarkEnd w:id="94"/>
          </w:p>
        </w:tc>
        <w:tc>
          <w:tcPr>
            <w:tcW w:w="877" w:type="pct"/>
            <w:vAlign w:val="center"/>
          </w:tcPr>
          <w:p w14:paraId="0FA9B02F">
            <w:pPr>
              <w:ind w:firstLine="0" w:firstLineChars="0"/>
              <w:jc w:val="center"/>
              <w:rPr>
                <w:lang w:val="en-US"/>
              </w:rPr>
            </w:pPr>
            <w:r>
              <w:rPr>
                <w:rFonts w:hint="eastAsia"/>
                <w:kern w:val="2"/>
                <w:szCs w:val="24"/>
                <w:lang w:val="en-US"/>
              </w:rPr>
              <w:t>－</w:t>
            </w:r>
          </w:p>
        </w:tc>
        <w:tc>
          <w:tcPr>
            <w:tcW w:w="960" w:type="pct"/>
            <w:vAlign w:val="center"/>
          </w:tcPr>
          <w:p w14:paraId="2D7EAE9C">
            <w:pPr>
              <w:ind w:firstLine="0" w:firstLineChars="0"/>
              <w:jc w:val="center"/>
              <w:rPr>
                <w:kern w:val="2"/>
                <w:szCs w:val="24"/>
                <w:lang w:val="en-US"/>
              </w:rPr>
            </w:pPr>
          </w:p>
        </w:tc>
      </w:tr>
      <w:tr w14:paraId="079823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7A7C175C">
            <w:pPr>
              <w:ind w:firstLine="0" w:firstLineChars="0"/>
              <w:jc w:val="center"/>
              <w:rPr>
                <w:lang w:val="en-US"/>
              </w:rPr>
            </w:pPr>
            <w:r>
              <w:rPr>
                <w:rFonts w:hint="eastAsia"/>
                <w:lang w:val="en-US"/>
              </w:rPr>
              <w:t>供冷电耗</w:t>
            </w:r>
          </w:p>
        </w:tc>
        <w:tc>
          <w:tcPr>
            <w:tcW w:w="1479" w:type="pct"/>
            <w:vAlign w:val="center"/>
          </w:tcPr>
          <w:p w14:paraId="322F9B0A">
            <w:pPr>
              <w:ind w:firstLine="0" w:firstLineChars="0"/>
              <w:jc w:val="center"/>
              <w:rPr>
                <w:lang w:val="en-US"/>
              </w:rPr>
            </w:pPr>
            <w:r>
              <w:rPr>
                <w:rFonts w:hint="eastAsia"/>
                <w:lang w:val="en-US"/>
              </w:rPr>
              <w:t>中央冷源</w:t>
            </w:r>
          </w:p>
        </w:tc>
        <w:tc>
          <w:tcPr>
            <w:tcW w:w="877" w:type="pct"/>
            <w:vAlign w:val="center"/>
          </w:tcPr>
          <w:p w14:paraId="0FA2953B">
            <w:pPr>
              <w:ind w:firstLine="0" w:firstLineChars="0"/>
              <w:jc w:val="center"/>
              <w:rPr>
                <w:lang w:val="en-US"/>
              </w:rPr>
            </w:pPr>
            <w:bookmarkStart w:id="95" w:name="冷源能耗"/>
            <w:r>
              <w:rPr>
                <w:lang w:val="en-US"/>
              </w:rPr>
              <w:t>0.00</w:t>
            </w:r>
            <w:bookmarkEnd w:id="95"/>
          </w:p>
        </w:tc>
        <w:tc>
          <w:tcPr>
            <w:tcW w:w="877" w:type="pct"/>
            <w:vAlign w:val="center"/>
          </w:tcPr>
          <w:p w14:paraId="22A2FE48">
            <w:pPr>
              <w:ind w:firstLine="0" w:firstLineChars="0"/>
              <w:jc w:val="center"/>
              <w:rPr>
                <w:lang w:val="en-US"/>
              </w:rPr>
            </w:pPr>
            <w:bookmarkStart w:id="96" w:name="参照建筑冷源能耗"/>
            <w:r>
              <w:rPr>
                <w:lang w:val="en-US"/>
              </w:rPr>
              <w:t>－</w:t>
            </w:r>
            <w:bookmarkEnd w:id="96"/>
          </w:p>
        </w:tc>
        <w:tc>
          <w:tcPr>
            <w:tcW w:w="960" w:type="pct"/>
            <w:vMerge w:val="restart"/>
            <w:vAlign w:val="center"/>
          </w:tcPr>
          <w:p w14:paraId="01CC88EF">
            <w:pPr>
              <w:ind w:firstLine="0" w:firstLineChars="0"/>
              <w:jc w:val="center"/>
              <w:rPr>
                <w:lang w:val="en-US"/>
              </w:rPr>
            </w:pPr>
            <w:bookmarkStart w:id="97" w:name="节能率空调能耗"/>
            <w:r>
              <w:rPr>
                <w:lang w:val="en-US"/>
              </w:rPr>
              <w:t>42.09%</w:t>
            </w:r>
            <w:bookmarkEnd w:id="97"/>
          </w:p>
        </w:tc>
      </w:tr>
      <w:tr w14:paraId="6AC981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05C51450">
            <w:pPr>
              <w:ind w:firstLine="0" w:firstLineChars="0"/>
              <w:jc w:val="center"/>
              <w:rPr>
                <w:lang w:val="en-US"/>
              </w:rPr>
            </w:pPr>
          </w:p>
        </w:tc>
        <w:tc>
          <w:tcPr>
            <w:tcW w:w="1479" w:type="pct"/>
            <w:vAlign w:val="center"/>
          </w:tcPr>
          <w:p w14:paraId="14E86DC5">
            <w:pPr>
              <w:ind w:firstLine="0" w:firstLineChars="0"/>
              <w:jc w:val="center"/>
              <w:rPr>
                <w:lang w:val="en-US"/>
              </w:rPr>
            </w:pPr>
            <w:r>
              <w:rPr>
                <w:rFonts w:hint="eastAsia"/>
                <w:lang w:val="en-US"/>
              </w:rPr>
              <w:t>冷却水泵</w:t>
            </w:r>
          </w:p>
        </w:tc>
        <w:tc>
          <w:tcPr>
            <w:tcW w:w="877" w:type="pct"/>
            <w:vAlign w:val="center"/>
          </w:tcPr>
          <w:p w14:paraId="047E293F">
            <w:pPr>
              <w:ind w:firstLine="0" w:firstLineChars="0"/>
              <w:jc w:val="center"/>
              <w:rPr>
                <w:lang w:val="en-US"/>
              </w:rPr>
            </w:pPr>
            <w:bookmarkStart w:id="98" w:name="冷却水泵能耗"/>
            <w:r>
              <w:rPr>
                <w:lang w:val="en-US"/>
              </w:rPr>
              <w:t>0.00</w:t>
            </w:r>
            <w:bookmarkEnd w:id="98"/>
          </w:p>
        </w:tc>
        <w:tc>
          <w:tcPr>
            <w:tcW w:w="877" w:type="pct"/>
            <w:vAlign w:val="center"/>
          </w:tcPr>
          <w:p w14:paraId="53AB4F1C">
            <w:pPr>
              <w:ind w:firstLine="0" w:firstLineChars="0"/>
              <w:jc w:val="center"/>
              <w:rPr>
                <w:lang w:val="en-US"/>
              </w:rPr>
            </w:pPr>
            <w:bookmarkStart w:id="99" w:name="参照建筑冷却水泵能耗"/>
            <w:r>
              <w:rPr>
                <w:lang w:val="en-US"/>
              </w:rPr>
              <w:t>－</w:t>
            </w:r>
            <w:bookmarkEnd w:id="99"/>
          </w:p>
        </w:tc>
        <w:tc>
          <w:tcPr>
            <w:tcW w:w="960" w:type="pct"/>
            <w:vMerge w:val="continue"/>
            <w:vAlign w:val="center"/>
          </w:tcPr>
          <w:p w14:paraId="0DE63D05">
            <w:pPr>
              <w:ind w:firstLine="0" w:firstLineChars="0"/>
              <w:jc w:val="center"/>
              <w:rPr>
                <w:lang w:val="en-US"/>
              </w:rPr>
            </w:pPr>
          </w:p>
        </w:tc>
      </w:tr>
      <w:tr w14:paraId="0C72AB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73EA7EA3">
            <w:pPr>
              <w:ind w:firstLine="0" w:firstLineChars="0"/>
              <w:jc w:val="center"/>
              <w:rPr>
                <w:lang w:val="en-US"/>
              </w:rPr>
            </w:pPr>
          </w:p>
        </w:tc>
        <w:tc>
          <w:tcPr>
            <w:tcW w:w="1479" w:type="pct"/>
            <w:vAlign w:val="center"/>
          </w:tcPr>
          <w:p w14:paraId="0BEEC823">
            <w:pPr>
              <w:ind w:firstLine="0" w:firstLineChars="0"/>
              <w:jc w:val="center"/>
              <w:rPr>
                <w:lang w:val="en-US"/>
              </w:rPr>
            </w:pPr>
            <w:r>
              <w:rPr>
                <w:rFonts w:hint="eastAsia"/>
                <w:lang w:val="en-US"/>
              </w:rPr>
              <w:t>冷冻水泵</w:t>
            </w:r>
          </w:p>
        </w:tc>
        <w:tc>
          <w:tcPr>
            <w:tcW w:w="877" w:type="pct"/>
            <w:vAlign w:val="center"/>
          </w:tcPr>
          <w:p w14:paraId="1D19E499">
            <w:pPr>
              <w:ind w:firstLine="0" w:firstLineChars="0"/>
              <w:jc w:val="center"/>
              <w:rPr>
                <w:lang w:val="en-US"/>
              </w:rPr>
            </w:pPr>
            <w:bookmarkStart w:id="100" w:name="冷冻水泵能耗"/>
            <w:r>
              <w:rPr>
                <w:lang w:val="en-US"/>
              </w:rPr>
              <w:t>0.00</w:t>
            </w:r>
            <w:bookmarkEnd w:id="100"/>
          </w:p>
        </w:tc>
        <w:tc>
          <w:tcPr>
            <w:tcW w:w="877" w:type="pct"/>
            <w:vAlign w:val="center"/>
          </w:tcPr>
          <w:p w14:paraId="5DC067FA">
            <w:pPr>
              <w:ind w:firstLine="0" w:firstLineChars="0"/>
              <w:jc w:val="center"/>
              <w:rPr>
                <w:lang w:val="en-US"/>
              </w:rPr>
            </w:pPr>
            <w:bookmarkStart w:id="101" w:name="参照建筑冷冻水泵能耗"/>
            <w:r>
              <w:rPr>
                <w:lang w:val="en-US"/>
              </w:rPr>
              <w:t>－</w:t>
            </w:r>
            <w:bookmarkEnd w:id="101"/>
          </w:p>
        </w:tc>
        <w:tc>
          <w:tcPr>
            <w:tcW w:w="960" w:type="pct"/>
            <w:vMerge w:val="continue"/>
            <w:vAlign w:val="center"/>
          </w:tcPr>
          <w:p w14:paraId="1E7A716B">
            <w:pPr>
              <w:ind w:firstLine="0" w:firstLineChars="0"/>
              <w:jc w:val="center"/>
              <w:rPr>
                <w:lang w:val="en-US"/>
              </w:rPr>
            </w:pPr>
          </w:p>
        </w:tc>
      </w:tr>
      <w:tr w14:paraId="53B6B1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807" w:type="pct"/>
            <w:vMerge w:val="continue"/>
            <w:shd w:val="clear" w:color="auto" w:fill="E0E0E0"/>
            <w:vAlign w:val="center"/>
          </w:tcPr>
          <w:p w14:paraId="07E7DCA0">
            <w:pPr>
              <w:ind w:firstLine="0" w:firstLineChars="0"/>
              <w:jc w:val="center"/>
              <w:rPr>
                <w:lang w:val="en-US"/>
              </w:rPr>
            </w:pPr>
          </w:p>
        </w:tc>
        <w:tc>
          <w:tcPr>
            <w:tcW w:w="1479" w:type="pct"/>
            <w:vAlign w:val="center"/>
          </w:tcPr>
          <w:p w14:paraId="54373735">
            <w:pPr>
              <w:ind w:firstLine="0" w:firstLineChars="0"/>
              <w:jc w:val="center"/>
              <w:rPr>
                <w:lang w:val="en-US"/>
              </w:rPr>
            </w:pPr>
            <w:r>
              <w:rPr>
                <w:rFonts w:hint="eastAsia"/>
                <w:lang w:val="en-US"/>
              </w:rPr>
              <w:t>冷却</w:t>
            </w:r>
            <w:r>
              <w:rPr>
                <w:lang w:val="en-US"/>
              </w:rPr>
              <w:t>塔</w:t>
            </w:r>
          </w:p>
        </w:tc>
        <w:tc>
          <w:tcPr>
            <w:tcW w:w="877" w:type="pct"/>
            <w:vAlign w:val="center"/>
          </w:tcPr>
          <w:p w14:paraId="0EEE9DF1">
            <w:pPr>
              <w:ind w:firstLine="0" w:firstLineChars="0"/>
              <w:jc w:val="center"/>
              <w:rPr>
                <w:lang w:val="en-US"/>
              </w:rPr>
            </w:pPr>
            <w:bookmarkStart w:id="102" w:name="冷却塔能耗"/>
            <w:r>
              <w:rPr>
                <w:rFonts w:hint="eastAsia"/>
                <w:lang w:val="en-US"/>
              </w:rPr>
              <w:t>0.00</w:t>
            </w:r>
            <w:bookmarkEnd w:id="102"/>
          </w:p>
        </w:tc>
        <w:tc>
          <w:tcPr>
            <w:tcW w:w="877" w:type="pct"/>
            <w:vAlign w:val="center"/>
          </w:tcPr>
          <w:p w14:paraId="1ECC0137">
            <w:pPr>
              <w:ind w:firstLine="0" w:firstLineChars="0"/>
              <w:jc w:val="center"/>
              <w:rPr>
                <w:lang w:val="en-US"/>
              </w:rPr>
            </w:pPr>
            <w:bookmarkStart w:id="103" w:name="参照建筑冷却塔能耗"/>
            <w:r>
              <w:rPr>
                <w:rFonts w:hint="eastAsia"/>
                <w:lang w:val="en-US"/>
              </w:rPr>
              <w:t>－</w:t>
            </w:r>
            <w:bookmarkEnd w:id="103"/>
          </w:p>
        </w:tc>
        <w:tc>
          <w:tcPr>
            <w:tcW w:w="960" w:type="pct"/>
            <w:vMerge w:val="continue"/>
            <w:vAlign w:val="center"/>
          </w:tcPr>
          <w:p w14:paraId="06E72561">
            <w:pPr>
              <w:ind w:firstLine="0" w:firstLineChars="0"/>
              <w:jc w:val="center"/>
              <w:rPr>
                <w:lang w:val="en-US"/>
              </w:rPr>
            </w:pPr>
          </w:p>
        </w:tc>
      </w:tr>
      <w:tr w14:paraId="6FCE81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46D09F13">
            <w:pPr>
              <w:ind w:firstLine="0" w:firstLineChars="0"/>
              <w:jc w:val="center"/>
              <w:rPr>
                <w:lang w:val="en-US"/>
              </w:rPr>
            </w:pPr>
          </w:p>
        </w:tc>
        <w:tc>
          <w:tcPr>
            <w:tcW w:w="1479" w:type="pct"/>
            <w:vAlign w:val="center"/>
          </w:tcPr>
          <w:p w14:paraId="34A63572">
            <w:pPr>
              <w:ind w:firstLine="0" w:firstLineChars="0"/>
              <w:jc w:val="center"/>
              <w:rPr>
                <w:lang w:val="en-US"/>
              </w:rPr>
            </w:pPr>
            <w:r>
              <w:rPr>
                <w:rFonts w:hint="eastAsia"/>
                <w:lang w:val="en-US"/>
              </w:rPr>
              <w:t>多联机/单元式空调</w:t>
            </w:r>
          </w:p>
        </w:tc>
        <w:tc>
          <w:tcPr>
            <w:tcW w:w="877" w:type="pct"/>
            <w:vAlign w:val="center"/>
          </w:tcPr>
          <w:p w14:paraId="7E0F8A22">
            <w:pPr>
              <w:ind w:firstLine="0" w:firstLineChars="0"/>
              <w:jc w:val="center"/>
              <w:rPr>
                <w:lang w:val="en-US"/>
              </w:rPr>
            </w:pPr>
            <w:bookmarkStart w:id="104" w:name="单元式空调能耗"/>
            <w:r>
              <w:rPr>
                <w:lang w:val="en-US"/>
              </w:rPr>
              <w:t>6.08</w:t>
            </w:r>
            <w:bookmarkEnd w:id="104"/>
          </w:p>
        </w:tc>
        <w:tc>
          <w:tcPr>
            <w:tcW w:w="877" w:type="pct"/>
            <w:vAlign w:val="center"/>
          </w:tcPr>
          <w:p w14:paraId="262F77AC">
            <w:pPr>
              <w:ind w:firstLine="0" w:firstLineChars="0"/>
              <w:jc w:val="center"/>
              <w:rPr>
                <w:lang w:val="en-US"/>
              </w:rPr>
            </w:pPr>
            <w:bookmarkStart w:id="105" w:name="参照建筑单元式空调能耗"/>
            <w:r>
              <w:rPr>
                <w:lang w:val="en-US"/>
              </w:rPr>
              <w:t>－</w:t>
            </w:r>
            <w:bookmarkEnd w:id="105"/>
          </w:p>
        </w:tc>
        <w:tc>
          <w:tcPr>
            <w:tcW w:w="960" w:type="pct"/>
            <w:vMerge w:val="continue"/>
            <w:vAlign w:val="center"/>
          </w:tcPr>
          <w:p w14:paraId="34D9F68D">
            <w:pPr>
              <w:ind w:firstLine="0" w:firstLineChars="0"/>
              <w:jc w:val="center"/>
              <w:rPr>
                <w:lang w:val="en-US"/>
              </w:rPr>
            </w:pPr>
          </w:p>
        </w:tc>
      </w:tr>
      <w:tr w14:paraId="6C6626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0704B35B">
            <w:pPr>
              <w:ind w:firstLine="0" w:firstLineChars="0"/>
              <w:jc w:val="center"/>
              <w:rPr>
                <w:lang w:val="en-US"/>
              </w:rPr>
            </w:pPr>
          </w:p>
        </w:tc>
        <w:tc>
          <w:tcPr>
            <w:tcW w:w="1479" w:type="pct"/>
            <w:shd w:val="clear" w:color="auto" w:fill="E0E0E0"/>
            <w:vAlign w:val="center"/>
          </w:tcPr>
          <w:p w14:paraId="03528AA7">
            <w:pPr>
              <w:ind w:firstLine="0" w:firstLineChars="0"/>
              <w:jc w:val="center"/>
              <w:rPr>
                <w:lang w:val="en-US"/>
              </w:rPr>
            </w:pPr>
            <w:r>
              <w:rPr>
                <w:rFonts w:hint="eastAsia"/>
                <w:lang w:val="en-US"/>
              </w:rPr>
              <w:t>供冷合计</w:t>
            </w:r>
          </w:p>
        </w:tc>
        <w:tc>
          <w:tcPr>
            <w:tcW w:w="877" w:type="pct"/>
            <w:vAlign w:val="center"/>
          </w:tcPr>
          <w:p w14:paraId="1D999DF6">
            <w:pPr>
              <w:ind w:firstLine="0" w:firstLineChars="0"/>
              <w:jc w:val="center"/>
              <w:rPr>
                <w:lang w:val="en-US"/>
              </w:rPr>
            </w:pPr>
            <w:bookmarkStart w:id="106" w:name="空调能耗"/>
            <w:r>
              <w:rPr>
                <w:lang w:val="en-US"/>
              </w:rPr>
              <w:t>6.08</w:t>
            </w:r>
            <w:bookmarkEnd w:id="106"/>
          </w:p>
        </w:tc>
        <w:tc>
          <w:tcPr>
            <w:tcW w:w="877" w:type="pct"/>
            <w:vAlign w:val="center"/>
          </w:tcPr>
          <w:p w14:paraId="608F46A7">
            <w:pPr>
              <w:ind w:firstLine="0" w:firstLineChars="0"/>
              <w:jc w:val="center"/>
              <w:rPr>
                <w:lang w:val="en-US"/>
              </w:rPr>
            </w:pPr>
            <w:bookmarkStart w:id="107" w:name="参照建筑空调能耗"/>
            <w:r>
              <w:rPr>
                <w:lang w:val="en-US"/>
              </w:rPr>
              <w:t>10.49</w:t>
            </w:r>
            <w:bookmarkEnd w:id="107"/>
          </w:p>
        </w:tc>
        <w:tc>
          <w:tcPr>
            <w:tcW w:w="960" w:type="pct"/>
            <w:vMerge w:val="continue"/>
            <w:vAlign w:val="center"/>
          </w:tcPr>
          <w:p w14:paraId="312A6DB9">
            <w:pPr>
              <w:ind w:firstLine="0" w:firstLineChars="0"/>
              <w:jc w:val="center"/>
              <w:rPr>
                <w:lang w:val="en-US"/>
              </w:rPr>
            </w:pPr>
          </w:p>
        </w:tc>
      </w:tr>
      <w:tr w14:paraId="6AFC61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6F116B4A">
            <w:pPr>
              <w:ind w:firstLine="0" w:firstLineChars="0"/>
              <w:jc w:val="center"/>
              <w:rPr>
                <w:lang w:val="en-US"/>
              </w:rPr>
            </w:pPr>
            <w:r>
              <w:rPr>
                <w:rFonts w:hint="eastAsia"/>
                <w:lang w:val="en-US"/>
              </w:rPr>
              <w:t>供暖电耗</w:t>
            </w:r>
          </w:p>
        </w:tc>
        <w:tc>
          <w:tcPr>
            <w:tcW w:w="1479" w:type="pct"/>
            <w:shd w:val="clear" w:color="auto" w:fill="auto"/>
            <w:vAlign w:val="center"/>
          </w:tcPr>
          <w:p w14:paraId="538AE185">
            <w:pPr>
              <w:ind w:firstLine="0" w:firstLineChars="0"/>
              <w:jc w:val="center"/>
              <w:rPr>
                <w:lang w:val="en-US"/>
              </w:rPr>
            </w:pPr>
            <w:r>
              <w:rPr>
                <w:rFonts w:hint="eastAsia"/>
                <w:lang w:val="en-US"/>
              </w:rPr>
              <w:t>中央热源</w:t>
            </w:r>
          </w:p>
        </w:tc>
        <w:tc>
          <w:tcPr>
            <w:tcW w:w="877" w:type="pct"/>
            <w:vAlign w:val="center"/>
          </w:tcPr>
          <w:p w14:paraId="2A34BE73">
            <w:pPr>
              <w:ind w:firstLine="0" w:firstLineChars="0"/>
              <w:jc w:val="center"/>
              <w:rPr>
                <w:lang w:val="en-US"/>
              </w:rPr>
            </w:pPr>
            <w:bookmarkStart w:id="108" w:name="热源能耗"/>
            <w:r>
              <w:rPr>
                <w:lang w:val="en-US"/>
              </w:rPr>
              <w:t>0.15</w:t>
            </w:r>
            <w:bookmarkEnd w:id="108"/>
          </w:p>
        </w:tc>
        <w:tc>
          <w:tcPr>
            <w:tcW w:w="877" w:type="pct"/>
            <w:vAlign w:val="center"/>
          </w:tcPr>
          <w:p w14:paraId="5269883C">
            <w:pPr>
              <w:ind w:firstLine="0" w:firstLineChars="0"/>
              <w:jc w:val="center"/>
              <w:rPr>
                <w:lang w:val="en-US"/>
              </w:rPr>
            </w:pPr>
            <w:bookmarkStart w:id="109" w:name="参照建筑热源能耗"/>
            <w:r>
              <w:rPr>
                <w:lang w:val="en-US"/>
              </w:rPr>
              <w:t>－</w:t>
            </w:r>
            <w:bookmarkEnd w:id="109"/>
          </w:p>
        </w:tc>
        <w:tc>
          <w:tcPr>
            <w:tcW w:w="960" w:type="pct"/>
            <w:vMerge w:val="restart"/>
            <w:vAlign w:val="center"/>
          </w:tcPr>
          <w:p w14:paraId="4044F812">
            <w:pPr>
              <w:ind w:firstLine="0" w:firstLineChars="0"/>
              <w:jc w:val="center"/>
              <w:rPr>
                <w:lang w:val="en-US"/>
              </w:rPr>
            </w:pPr>
            <w:bookmarkStart w:id="110" w:name="节能率供暖能耗"/>
            <w:r>
              <w:rPr>
                <w:rFonts w:hint="eastAsia"/>
                <w:lang w:val="en-US"/>
              </w:rPr>
              <w:t>19.16%</w:t>
            </w:r>
            <w:bookmarkEnd w:id="110"/>
          </w:p>
        </w:tc>
      </w:tr>
      <w:tr w14:paraId="33272D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44865AA1">
            <w:pPr>
              <w:ind w:firstLine="0" w:firstLineChars="0"/>
              <w:jc w:val="center"/>
              <w:rPr>
                <w:lang w:val="en-US"/>
              </w:rPr>
            </w:pPr>
          </w:p>
        </w:tc>
        <w:tc>
          <w:tcPr>
            <w:tcW w:w="1479" w:type="pct"/>
            <w:shd w:val="clear" w:color="auto" w:fill="auto"/>
            <w:vAlign w:val="center"/>
          </w:tcPr>
          <w:p w14:paraId="793E8B63">
            <w:pPr>
              <w:ind w:firstLine="0" w:firstLineChars="0"/>
              <w:jc w:val="center"/>
              <w:rPr>
                <w:lang w:val="en-US"/>
              </w:rPr>
            </w:pPr>
            <w:r>
              <w:rPr>
                <w:rFonts w:hint="eastAsia"/>
                <w:lang w:val="en-US"/>
              </w:rPr>
              <w:t>供暖水泵</w:t>
            </w:r>
          </w:p>
        </w:tc>
        <w:tc>
          <w:tcPr>
            <w:tcW w:w="877" w:type="pct"/>
            <w:vAlign w:val="center"/>
          </w:tcPr>
          <w:p w14:paraId="7DC38FB4">
            <w:pPr>
              <w:ind w:firstLine="0" w:firstLineChars="0"/>
              <w:jc w:val="center"/>
              <w:rPr>
                <w:lang w:val="en-US"/>
              </w:rPr>
            </w:pPr>
            <w:bookmarkStart w:id="111" w:name="热水泵能耗"/>
            <w:r>
              <w:rPr>
                <w:lang w:val="en-US"/>
              </w:rPr>
              <w:t>0.01</w:t>
            </w:r>
            <w:bookmarkEnd w:id="111"/>
          </w:p>
        </w:tc>
        <w:tc>
          <w:tcPr>
            <w:tcW w:w="877" w:type="pct"/>
            <w:vAlign w:val="center"/>
          </w:tcPr>
          <w:p w14:paraId="3AACEA0A">
            <w:pPr>
              <w:ind w:firstLine="0" w:firstLineChars="0"/>
              <w:jc w:val="center"/>
              <w:rPr>
                <w:lang w:val="en-US"/>
              </w:rPr>
            </w:pPr>
            <w:bookmarkStart w:id="112" w:name="参照建筑热水泵能耗"/>
            <w:r>
              <w:rPr>
                <w:lang w:val="en-US"/>
              </w:rPr>
              <w:t>－</w:t>
            </w:r>
            <w:bookmarkEnd w:id="112"/>
          </w:p>
        </w:tc>
        <w:tc>
          <w:tcPr>
            <w:tcW w:w="960" w:type="pct"/>
            <w:vMerge w:val="continue"/>
            <w:vAlign w:val="center"/>
          </w:tcPr>
          <w:p w14:paraId="0631FF37">
            <w:pPr>
              <w:ind w:firstLine="0" w:firstLineChars="0"/>
              <w:jc w:val="center"/>
              <w:rPr>
                <w:lang w:val="en-US"/>
              </w:rPr>
            </w:pPr>
          </w:p>
        </w:tc>
      </w:tr>
      <w:tr w14:paraId="1FF890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771A46C4">
            <w:pPr>
              <w:ind w:firstLine="0" w:firstLineChars="0"/>
              <w:jc w:val="center"/>
              <w:rPr>
                <w:lang w:val="en-US"/>
              </w:rPr>
            </w:pPr>
          </w:p>
        </w:tc>
        <w:tc>
          <w:tcPr>
            <w:tcW w:w="1479" w:type="pct"/>
            <w:shd w:val="clear" w:color="auto" w:fill="auto"/>
            <w:vAlign w:val="center"/>
          </w:tcPr>
          <w:p w14:paraId="02F4BEB2">
            <w:pPr>
              <w:ind w:firstLine="0" w:firstLineChars="0"/>
              <w:jc w:val="center"/>
              <w:rPr>
                <w:lang w:val="en-US"/>
              </w:rPr>
            </w:pPr>
            <w:r>
              <w:rPr>
                <w:rFonts w:hint="eastAsia"/>
                <w:lang w:val="en-US"/>
              </w:rPr>
              <w:t>热源侧</w:t>
            </w:r>
            <w:r>
              <w:rPr>
                <w:lang w:val="en-US"/>
              </w:rPr>
              <w:t>水泵</w:t>
            </w:r>
          </w:p>
        </w:tc>
        <w:tc>
          <w:tcPr>
            <w:tcW w:w="877" w:type="pct"/>
            <w:vAlign w:val="center"/>
          </w:tcPr>
          <w:p w14:paraId="143D07AB">
            <w:pPr>
              <w:ind w:firstLine="0" w:firstLineChars="0"/>
              <w:jc w:val="center"/>
              <w:rPr>
                <w:lang w:val="en-US"/>
              </w:rPr>
            </w:pPr>
            <w:bookmarkStart w:id="113" w:name="供暖热源侧水泵能耗"/>
            <w:r>
              <w:rPr>
                <w:rFonts w:hint="eastAsia"/>
                <w:lang w:val="en-US"/>
              </w:rPr>
              <w:t>0.00</w:t>
            </w:r>
            <w:bookmarkEnd w:id="113"/>
          </w:p>
        </w:tc>
        <w:tc>
          <w:tcPr>
            <w:tcW w:w="877" w:type="pct"/>
            <w:vAlign w:val="center"/>
          </w:tcPr>
          <w:p w14:paraId="769BC607">
            <w:pPr>
              <w:ind w:firstLine="0" w:firstLineChars="0"/>
              <w:jc w:val="center"/>
              <w:rPr>
                <w:lang w:val="en-US"/>
              </w:rPr>
            </w:pPr>
            <w:r>
              <w:rPr>
                <w:rFonts w:hint="eastAsia"/>
                <w:kern w:val="2"/>
                <w:szCs w:val="24"/>
                <w:lang w:val="en-US"/>
              </w:rPr>
              <w:t>－</w:t>
            </w:r>
          </w:p>
        </w:tc>
        <w:tc>
          <w:tcPr>
            <w:tcW w:w="960" w:type="pct"/>
            <w:vMerge w:val="continue"/>
            <w:vAlign w:val="center"/>
          </w:tcPr>
          <w:p w14:paraId="05E42BE5">
            <w:pPr>
              <w:ind w:firstLine="0" w:firstLineChars="0"/>
              <w:jc w:val="center"/>
              <w:rPr>
                <w:lang w:val="en-US"/>
              </w:rPr>
            </w:pPr>
          </w:p>
        </w:tc>
      </w:tr>
      <w:tr w14:paraId="28777D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0E29A8D3">
            <w:pPr>
              <w:ind w:firstLine="0" w:firstLineChars="0"/>
              <w:jc w:val="center"/>
              <w:rPr>
                <w:lang w:val="en-US"/>
              </w:rPr>
            </w:pPr>
          </w:p>
        </w:tc>
        <w:tc>
          <w:tcPr>
            <w:tcW w:w="1479" w:type="pct"/>
            <w:shd w:val="clear" w:color="auto" w:fill="auto"/>
            <w:vAlign w:val="center"/>
          </w:tcPr>
          <w:p w14:paraId="5A5F6D42">
            <w:pPr>
              <w:ind w:firstLine="0" w:firstLineChars="0"/>
              <w:jc w:val="center"/>
              <w:rPr>
                <w:lang w:val="en-US"/>
              </w:rPr>
            </w:pPr>
            <w:r>
              <w:rPr>
                <w:rFonts w:hint="eastAsia"/>
                <w:lang w:val="en-US"/>
              </w:rPr>
              <w:t>多联机/单元式热泵</w:t>
            </w:r>
            <w:r>
              <w:rPr>
                <w:lang w:val="en-US"/>
              </w:rPr>
              <w:t>/</w:t>
            </w:r>
            <w:r>
              <w:rPr>
                <w:rFonts w:hint="eastAsia"/>
                <w:lang w:val="en-US"/>
              </w:rPr>
              <w:t>壁挂炉</w:t>
            </w:r>
          </w:p>
        </w:tc>
        <w:tc>
          <w:tcPr>
            <w:tcW w:w="877" w:type="pct"/>
            <w:vAlign w:val="center"/>
          </w:tcPr>
          <w:p w14:paraId="251AE256">
            <w:pPr>
              <w:ind w:firstLine="0" w:firstLineChars="0"/>
              <w:jc w:val="center"/>
              <w:rPr>
                <w:lang w:val="en-US"/>
              </w:rPr>
            </w:pPr>
            <w:bookmarkStart w:id="114" w:name="单元式热泵能耗"/>
            <w:r>
              <w:rPr>
                <w:lang w:val="en-US"/>
              </w:rPr>
              <w:t>0.00</w:t>
            </w:r>
            <w:bookmarkEnd w:id="114"/>
          </w:p>
        </w:tc>
        <w:tc>
          <w:tcPr>
            <w:tcW w:w="877" w:type="pct"/>
            <w:vAlign w:val="center"/>
          </w:tcPr>
          <w:p w14:paraId="26411D37">
            <w:pPr>
              <w:ind w:firstLine="0" w:firstLineChars="0"/>
              <w:jc w:val="center"/>
              <w:rPr>
                <w:lang w:val="en-US"/>
              </w:rPr>
            </w:pPr>
            <w:bookmarkStart w:id="115" w:name="参照建筑单元式热泵能耗"/>
            <w:r>
              <w:rPr>
                <w:lang w:val="en-US"/>
              </w:rPr>
              <w:t>－</w:t>
            </w:r>
            <w:bookmarkEnd w:id="115"/>
          </w:p>
        </w:tc>
        <w:tc>
          <w:tcPr>
            <w:tcW w:w="960" w:type="pct"/>
            <w:vMerge w:val="continue"/>
            <w:vAlign w:val="center"/>
          </w:tcPr>
          <w:p w14:paraId="5B701CD6">
            <w:pPr>
              <w:ind w:firstLine="0" w:firstLineChars="0"/>
              <w:jc w:val="center"/>
              <w:rPr>
                <w:lang w:val="en-US"/>
              </w:rPr>
            </w:pPr>
          </w:p>
        </w:tc>
      </w:tr>
      <w:tr w14:paraId="553523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44DB8D8B">
            <w:pPr>
              <w:ind w:firstLine="0" w:firstLineChars="0"/>
              <w:jc w:val="center"/>
              <w:rPr>
                <w:lang w:val="en-US"/>
              </w:rPr>
            </w:pPr>
          </w:p>
        </w:tc>
        <w:tc>
          <w:tcPr>
            <w:tcW w:w="1479" w:type="pct"/>
            <w:shd w:val="clear" w:color="auto" w:fill="E0E0E0"/>
            <w:vAlign w:val="center"/>
          </w:tcPr>
          <w:p w14:paraId="58216FD6">
            <w:pPr>
              <w:ind w:firstLine="0" w:firstLineChars="0"/>
              <w:jc w:val="center"/>
              <w:rPr>
                <w:lang w:val="en-US"/>
              </w:rPr>
            </w:pPr>
            <w:r>
              <w:rPr>
                <w:rFonts w:hint="eastAsia"/>
                <w:lang w:val="en-US"/>
              </w:rPr>
              <w:t>供暖合计</w:t>
            </w:r>
          </w:p>
        </w:tc>
        <w:tc>
          <w:tcPr>
            <w:tcW w:w="877" w:type="pct"/>
            <w:vAlign w:val="center"/>
          </w:tcPr>
          <w:p w14:paraId="0F9B14AE">
            <w:pPr>
              <w:ind w:firstLine="0" w:firstLineChars="0"/>
              <w:jc w:val="center"/>
              <w:rPr>
                <w:lang w:val="en-US"/>
              </w:rPr>
            </w:pPr>
            <w:bookmarkStart w:id="116" w:name="供暖能耗"/>
            <w:r>
              <w:rPr>
                <w:lang w:val="en-US"/>
              </w:rPr>
              <w:t>0.16</w:t>
            </w:r>
            <w:bookmarkEnd w:id="116"/>
          </w:p>
        </w:tc>
        <w:tc>
          <w:tcPr>
            <w:tcW w:w="877" w:type="pct"/>
            <w:vAlign w:val="center"/>
          </w:tcPr>
          <w:p w14:paraId="5C02D53C">
            <w:pPr>
              <w:ind w:firstLine="0" w:firstLineChars="0"/>
              <w:jc w:val="center"/>
              <w:rPr>
                <w:lang w:val="en-US"/>
              </w:rPr>
            </w:pPr>
            <w:bookmarkStart w:id="117" w:name="参照建筑供暖能耗"/>
            <w:r>
              <w:rPr>
                <w:lang w:val="en-US"/>
              </w:rPr>
              <w:t>0.20</w:t>
            </w:r>
            <w:bookmarkEnd w:id="117"/>
          </w:p>
        </w:tc>
        <w:tc>
          <w:tcPr>
            <w:tcW w:w="960" w:type="pct"/>
            <w:vMerge w:val="continue"/>
            <w:vAlign w:val="center"/>
          </w:tcPr>
          <w:p w14:paraId="7B9A3B49">
            <w:pPr>
              <w:ind w:firstLine="0" w:firstLineChars="0"/>
              <w:jc w:val="center"/>
              <w:rPr>
                <w:lang w:val="en-US"/>
              </w:rPr>
            </w:pPr>
          </w:p>
        </w:tc>
      </w:tr>
      <w:tr w14:paraId="1D846F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3EFBBF0F">
            <w:pPr>
              <w:ind w:firstLine="0" w:firstLineChars="0"/>
              <w:jc w:val="center"/>
              <w:rPr>
                <w:lang w:val="en-US"/>
              </w:rPr>
            </w:pPr>
            <w:r>
              <w:rPr>
                <w:rFonts w:hint="eastAsia"/>
                <w:lang w:val="en-US"/>
              </w:rPr>
              <w:t>空调风机</w:t>
            </w:r>
            <w:r>
              <w:rPr>
                <w:lang w:val="en-US"/>
              </w:rPr>
              <w:t>电耗</w:t>
            </w:r>
          </w:p>
        </w:tc>
        <w:tc>
          <w:tcPr>
            <w:tcW w:w="1479" w:type="pct"/>
            <w:shd w:val="clear" w:color="auto" w:fill="FFFFFF"/>
            <w:vAlign w:val="center"/>
          </w:tcPr>
          <w:p w14:paraId="0677779A">
            <w:pPr>
              <w:ind w:firstLine="0" w:firstLineChars="0"/>
              <w:jc w:val="center"/>
              <w:rPr>
                <w:lang w:val="en-US"/>
              </w:rPr>
            </w:pPr>
            <w:r>
              <w:rPr>
                <w:rFonts w:hint="eastAsia"/>
                <w:lang w:val="en-US"/>
              </w:rPr>
              <w:t>独立新排风</w:t>
            </w:r>
          </w:p>
        </w:tc>
        <w:tc>
          <w:tcPr>
            <w:tcW w:w="877" w:type="pct"/>
            <w:vAlign w:val="center"/>
          </w:tcPr>
          <w:p w14:paraId="10DEEA5D">
            <w:pPr>
              <w:ind w:firstLine="0" w:firstLineChars="0"/>
              <w:jc w:val="center"/>
              <w:rPr>
                <w:lang w:val="en-US"/>
              </w:rPr>
            </w:pPr>
            <w:bookmarkStart w:id="118" w:name="新排风系统能耗"/>
            <w:r>
              <w:rPr>
                <w:rFonts w:hint="eastAsia"/>
                <w:lang w:val="en-US"/>
              </w:rPr>
              <w:t>0.00</w:t>
            </w:r>
            <w:bookmarkEnd w:id="118"/>
          </w:p>
        </w:tc>
        <w:tc>
          <w:tcPr>
            <w:tcW w:w="877" w:type="pct"/>
            <w:vAlign w:val="center"/>
          </w:tcPr>
          <w:p w14:paraId="49AAA79D">
            <w:pPr>
              <w:ind w:firstLine="0" w:firstLineChars="0"/>
              <w:jc w:val="center"/>
              <w:rPr>
                <w:lang w:val="en-US"/>
              </w:rPr>
            </w:pPr>
            <w:bookmarkStart w:id="119" w:name="参照建筑新排风系统能耗"/>
            <w:r>
              <w:rPr>
                <w:lang w:val="en-US"/>
              </w:rPr>
              <w:t>－</w:t>
            </w:r>
            <w:bookmarkEnd w:id="119"/>
          </w:p>
        </w:tc>
        <w:tc>
          <w:tcPr>
            <w:tcW w:w="960" w:type="pct"/>
            <w:vMerge w:val="restart"/>
            <w:vAlign w:val="center"/>
          </w:tcPr>
          <w:p w14:paraId="2B7AA145">
            <w:pPr>
              <w:ind w:firstLine="0" w:firstLineChars="0"/>
              <w:jc w:val="center"/>
              <w:rPr>
                <w:lang w:val="en-US"/>
              </w:rPr>
            </w:pPr>
            <w:bookmarkStart w:id="120" w:name="节能率空调动力能耗"/>
            <w:r>
              <w:rPr>
                <w:rFonts w:hint="eastAsia"/>
                <w:lang w:val="en-US"/>
              </w:rPr>
              <w:t>-</w:t>
            </w:r>
            <w:bookmarkEnd w:id="120"/>
          </w:p>
        </w:tc>
      </w:tr>
      <w:tr w14:paraId="47D5DC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46744DBE">
            <w:pPr>
              <w:ind w:firstLine="0" w:firstLineChars="0"/>
              <w:jc w:val="center"/>
              <w:rPr>
                <w:lang w:val="en-US"/>
              </w:rPr>
            </w:pPr>
          </w:p>
        </w:tc>
        <w:tc>
          <w:tcPr>
            <w:tcW w:w="1479" w:type="pct"/>
            <w:shd w:val="clear" w:color="auto" w:fill="FFFFFF"/>
            <w:vAlign w:val="center"/>
          </w:tcPr>
          <w:p w14:paraId="1E1CA241">
            <w:pPr>
              <w:ind w:firstLine="0" w:firstLineChars="0"/>
              <w:jc w:val="center"/>
              <w:rPr>
                <w:lang w:val="en-US"/>
              </w:rPr>
            </w:pPr>
            <w:r>
              <w:rPr>
                <w:rFonts w:hint="eastAsia"/>
                <w:lang w:val="en-US"/>
              </w:rPr>
              <w:t>风机</w:t>
            </w:r>
            <w:r>
              <w:rPr>
                <w:lang w:val="en-US"/>
              </w:rPr>
              <w:t>盘管</w:t>
            </w:r>
          </w:p>
        </w:tc>
        <w:tc>
          <w:tcPr>
            <w:tcW w:w="877" w:type="pct"/>
            <w:vAlign w:val="center"/>
          </w:tcPr>
          <w:p w14:paraId="74DE5323">
            <w:pPr>
              <w:ind w:firstLine="0" w:firstLineChars="0"/>
              <w:jc w:val="center"/>
              <w:rPr>
                <w:lang w:val="en-US"/>
              </w:rPr>
            </w:pPr>
            <w:bookmarkStart w:id="121" w:name="风机盘管能耗"/>
            <w:r>
              <w:rPr>
                <w:rFonts w:hint="eastAsia"/>
                <w:lang w:val="en-US"/>
              </w:rPr>
              <w:t>0.00</w:t>
            </w:r>
            <w:bookmarkEnd w:id="121"/>
          </w:p>
        </w:tc>
        <w:tc>
          <w:tcPr>
            <w:tcW w:w="877" w:type="pct"/>
            <w:vAlign w:val="center"/>
          </w:tcPr>
          <w:p w14:paraId="3EF795B0">
            <w:pPr>
              <w:ind w:firstLine="0" w:firstLineChars="0"/>
              <w:jc w:val="center"/>
              <w:rPr>
                <w:lang w:val="en-US"/>
              </w:rPr>
            </w:pPr>
            <w:bookmarkStart w:id="122" w:name="参照建筑风机盘管能耗"/>
            <w:r>
              <w:rPr>
                <w:rFonts w:hint="eastAsia"/>
                <w:lang w:val="en-US"/>
              </w:rPr>
              <w:t>－</w:t>
            </w:r>
            <w:bookmarkEnd w:id="122"/>
          </w:p>
        </w:tc>
        <w:tc>
          <w:tcPr>
            <w:tcW w:w="960" w:type="pct"/>
            <w:vMerge w:val="continue"/>
            <w:vAlign w:val="center"/>
          </w:tcPr>
          <w:p w14:paraId="3135D4B4">
            <w:pPr>
              <w:ind w:firstLine="0" w:firstLineChars="0"/>
              <w:jc w:val="center"/>
              <w:rPr>
                <w:lang w:val="en-US"/>
              </w:rPr>
            </w:pPr>
          </w:p>
        </w:tc>
      </w:tr>
      <w:tr w14:paraId="6A1E47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DEE0D2F">
            <w:pPr>
              <w:ind w:firstLine="0" w:firstLineChars="0"/>
              <w:jc w:val="center"/>
              <w:rPr>
                <w:lang w:val="en-US"/>
              </w:rPr>
            </w:pPr>
          </w:p>
        </w:tc>
        <w:tc>
          <w:tcPr>
            <w:tcW w:w="1479" w:type="pct"/>
            <w:shd w:val="clear" w:color="auto" w:fill="FFFFFF"/>
            <w:vAlign w:val="center"/>
          </w:tcPr>
          <w:p w14:paraId="3E2CFDAF">
            <w:pPr>
              <w:ind w:firstLine="0" w:firstLineChars="0"/>
              <w:jc w:val="center"/>
              <w:rPr>
                <w:lang w:val="en-US"/>
              </w:rPr>
            </w:pPr>
            <w:r>
              <w:rPr>
                <w:rFonts w:hint="eastAsia"/>
                <w:lang w:val="en-US"/>
              </w:rPr>
              <w:t>全空气系统</w:t>
            </w:r>
          </w:p>
        </w:tc>
        <w:tc>
          <w:tcPr>
            <w:tcW w:w="877" w:type="pct"/>
            <w:vAlign w:val="center"/>
          </w:tcPr>
          <w:p w14:paraId="31046A0B">
            <w:pPr>
              <w:ind w:firstLine="0" w:firstLineChars="0"/>
              <w:jc w:val="center"/>
              <w:rPr>
                <w:lang w:val="en-US"/>
              </w:rPr>
            </w:pPr>
            <w:bookmarkStart w:id="123" w:name="全空气系统能耗"/>
            <w:r>
              <w:rPr>
                <w:rFonts w:hint="eastAsia"/>
                <w:lang w:val="en-US"/>
              </w:rPr>
              <w:t>0.00</w:t>
            </w:r>
            <w:bookmarkEnd w:id="123"/>
          </w:p>
        </w:tc>
        <w:tc>
          <w:tcPr>
            <w:tcW w:w="877" w:type="pct"/>
            <w:vAlign w:val="center"/>
          </w:tcPr>
          <w:p w14:paraId="49BDACC1">
            <w:pPr>
              <w:ind w:firstLine="0" w:firstLineChars="0"/>
              <w:jc w:val="center"/>
              <w:rPr>
                <w:lang w:val="en-US"/>
              </w:rPr>
            </w:pPr>
            <w:bookmarkStart w:id="124" w:name="参照建筑全空气系统能耗"/>
            <w:r>
              <w:rPr>
                <w:rFonts w:hint="eastAsia"/>
                <w:lang w:val="en-US"/>
              </w:rPr>
              <w:t>－</w:t>
            </w:r>
            <w:bookmarkEnd w:id="124"/>
          </w:p>
        </w:tc>
        <w:tc>
          <w:tcPr>
            <w:tcW w:w="960" w:type="pct"/>
            <w:vMerge w:val="continue"/>
            <w:vAlign w:val="center"/>
          </w:tcPr>
          <w:p w14:paraId="3C176509">
            <w:pPr>
              <w:ind w:firstLine="0" w:firstLineChars="0"/>
              <w:jc w:val="center"/>
              <w:rPr>
                <w:lang w:val="en-US"/>
              </w:rPr>
            </w:pPr>
          </w:p>
        </w:tc>
      </w:tr>
      <w:tr w14:paraId="2F6A1F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33132ED7">
            <w:pPr>
              <w:ind w:firstLine="0" w:firstLineChars="0"/>
              <w:jc w:val="center"/>
              <w:rPr>
                <w:lang w:val="en-US"/>
              </w:rPr>
            </w:pPr>
          </w:p>
        </w:tc>
        <w:tc>
          <w:tcPr>
            <w:tcW w:w="1479" w:type="pct"/>
            <w:shd w:val="clear" w:color="auto" w:fill="E0E0E0"/>
            <w:vAlign w:val="center"/>
          </w:tcPr>
          <w:p w14:paraId="5AED6F3A">
            <w:pPr>
              <w:ind w:firstLine="0" w:firstLineChars="0"/>
              <w:jc w:val="center"/>
              <w:rPr>
                <w:lang w:val="en-US"/>
              </w:rPr>
            </w:pPr>
            <w:r>
              <w:rPr>
                <w:rFonts w:hint="eastAsia"/>
                <w:lang w:val="en-US"/>
              </w:rPr>
              <w:t>风机</w:t>
            </w:r>
            <w:r>
              <w:rPr>
                <w:lang w:val="en-US"/>
              </w:rPr>
              <w:t>合计</w:t>
            </w:r>
          </w:p>
        </w:tc>
        <w:tc>
          <w:tcPr>
            <w:tcW w:w="877" w:type="pct"/>
            <w:vAlign w:val="center"/>
          </w:tcPr>
          <w:p w14:paraId="623853C1">
            <w:pPr>
              <w:ind w:firstLine="0" w:firstLineChars="0"/>
              <w:jc w:val="center"/>
              <w:rPr>
                <w:lang w:val="en-US"/>
              </w:rPr>
            </w:pPr>
            <w:bookmarkStart w:id="125" w:name="空调动力能耗"/>
            <w:r>
              <w:rPr>
                <w:rFonts w:hint="eastAsia"/>
                <w:lang w:val="en-US"/>
              </w:rPr>
              <w:t>0.00</w:t>
            </w:r>
            <w:bookmarkEnd w:id="125"/>
          </w:p>
        </w:tc>
        <w:tc>
          <w:tcPr>
            <w:tcW w:w="877" w:type="pct"/>
            <w:vAlign w:val="center"/>
          </w:tcPr>
          <w:p w14:paraId="5FCB5B10">
            <w:pPr>
              <w:ind w:firstLine="0" w:firstLineChars="0"/>
              <w:jc w:val="center"/>
              <w:rPr>
                <w:lang w:val="en-US"/>
              </w:rPr>
            </w:pPr>
            <w:bookmarkStart w:id="126" w:name="参照建筑空调动力能耗"/>
            <w:r>
              <w:rPr>
                <w:rFonts w:hint="eastAsia"/>
                <w:lang w:val="en-US"/>
              </w:rPr>
              <w:t>－</w:t>
            </w:r>
            <w:bookmarkEnd w:id="126"/>
          </w:p>
        </w:tc>
        <w:tc>
          <w:tcPr>
            <w:tcW w:w="960" w:type="pct"/>
            <w:vMerge w:val="continue"/>
            <w:vAlign w:val="center"/>
          </w:tcPr>
          <w:p w14:paraId="32BEC338">
            <w:pPr>
              <w:ind w:firstLine="0" w:firstLineChars="0"/>
              <w:jc w:val="center"/>
              <w:rPr>
                <w:lang w:val="en-US"/>
              </w:rPr>
            </w:pPr>
          </w:p>
        </w:tc>
      </w:tr>
      <w:tr w14:paraId="0FF5D7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4E1449DC">
            <w:pPr>
              <w:ind w:firstLine="0" w:firstLineChars="0"/>
              <w:jc w:val="center"/>
              <w:rPr>
                <w:lang w:val="en-US"/>
              </w:rPr>
            </w:pPr>
            <w:r>
              <w:rPr>
                <w:rFonts w:hint="eastAsia"/>
                <w:lang w:val="en-US"/>
              </w:rPr>
              <w:t>空调系统电耗</w:t>
            </w:r>
          </w:p>
        </w:tc>
        <w:tc>
          <w:tcPr>
            <w:tcW w:w="877" w:type="pct"/>
            <w:vAlign w:val="center"/>
          </w:tcPr>
          <w:p w14:paraId="3EDCE64A">
            <w:pPr>
              <w:ind w:firstLine="0" w:firstLineChars="0"/>
              <w:jc w:val="center"/>
              <w:rPr>
                <w:lang w:val="en-US"/>
              </w:rPr>
            </w:pPr>
            <w:bookmarkStart w:id="127" w:name="空调供暖风机能耗"/>
            <w:r>
              <w:rPr>
                <w:rFonts w:hint="eastAsia"/>
                <w:lang w:val="en-US"/>
              </w:rPr>
              <w:t>6.24</w:t>
            </w:r>
            <w:bookmarkEnd w:id="127"/>
          </w:p>
        </w:tc>
        <w:tc>
          <w:tcPr>
            <w:tcW w:w="877" w:type="pct"/>
            <w:vAlign w:val="center"/>
          </w:tcPr>
          <w:p w14:paraId="0B4F5B60">
            <w:pPr>
              <w:ind w:firstLine="0" w:firstLineChars="0"/>
              <w:jc w:val="center"/>
              <w:rPr>
                <w:lang w:val="en-US"/>
              </w:rPr>
            </w:pPr>
            <w:bookmarkStart w:id="128" w:name="参照建筑空调供暖风机能耗"/>
            <w:r>
              <w:rPr>
                <w:rFonts w:hint="eastAsia"/>
                <w:lang w:val="en-US"/>
              </w:rPr>
              <w:t>10.70</w:t>
            </w:r>
            <w:bookmarkEnd w:id="128"/>
          </w:p>
        </w:tc>
        <w:tc>
          <w:tcPr>
            <w:tcW w:w="960" w:type="pct"/>
            <w:vAlign w:val="center"/>
          </w:tcPr>
          <w:p w14:paraId="2812B351">
            <w:pPr>
              <w:ind w:firstLine="0" w:firstLineChars="0"/>
              <w:jc w:val="center"/>
              <w:rPr>
                <w:lang w:val="en-US"/>
              </w:rPr>
            </w:pPr>
            <w:bookmarkStart w:id="129" w:name="节能率空调供暖风机能耗"/>
            <w:r>
              <w:rPr>
                <w:rFonts w:hint="eastAsia"/>
                <w:lang w:val="en-US"/>
              </w:rPr>
              <w:t>41.66%</w:t>
            </w:r>
            <w:bookmarkEnd w:id="129"/>
          </w:p>
        </w:tc>
      </w:tr>
    </w:tbl>
    <w:p w14:paraId="715AB1F7"/>
    <w:p w14:paraId="142776C8">
      <w:pPr>
        <w:widowControl w:val="0"/>
        <w:jc w:val="both"/>
      </w:pPr>
    </w:p>
    <w:p w14:paraId="30102AC4">
      <w:pPr>
        <w:pStyle w:val="2"/>
        <w:widowControl w:val="0"/>
        <w:jc w:val="both"/>
      </w:pPr>
      <w:bookmarkStart w:id="130" w:name="_Toc26793"/>
      <w:r>
        <w:t>绿色建筑性能评估得分</w:t>
      </w:r>
      <w:bookmarkEnd w:id="130"/>
    </w:p>
    <w:tbl>
      <w:tblPr>
        <w:tblStyle w:val="19"/>
        <w:tblW w:w="9338"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70"/>
        <w:gridCol w:w="5670"/>
        <w:gridCol w:w="992"/>
        <w:gridCol w:w="706"/>
      </w:tblGrid>
      <w:tr w14:paraId="0FCBFA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6E6E6"/>
            <w:vAlign w:val="center"/>
          </w:tcPr>
          <w:p w14:paraId="262D8EEE">
            <w:pPr>
              <w:jc w:val="center"/>
            </w:pPr>
            <w:r>
              <w:rPr>
                <w:rFonts w:hint="eastAsia"/>
              </w:rPr>
              <w:t>标准</w:t>
            </w:r>
            <w:r>
              <w:t>条文</w:t>
            </w:r>
          </w:p>
        </w:tc>
        <w:tc>
          <w:tcPr>
            <w:tcW w:w="5670" w:type="dxa"/>
            <w:shd w:val="clear" w:color="auto" w:fill="E6E6E6"/>
            <w:vAlign w:val="center"/>
          </w:tcPr>
          <w:p w14:paraId="4C3BEA38">
            <w:pPr>
              <w:jc w:val="center"/>
            </w:pPr>
            <w:r>
              <w:rPr>
                <w:rFonts w:hint="eastAsia"/>
              </w:rPr>
              <w:t>得分</w:t>
            </w:r>
            <w:r>
              <w:t>评价</w:t>
            </w:r>
          </w:p>
        </w:tc>
        <w:tc>
          <w:tcPr>
            <w:tcW w:w="992" w:type="dxa"/>
            <w:shd w:val="clear" w:color="auto" w:fill="E6E6E6"/>
            <w:vAlign w:val="center"/>
          </w:tcPr>
          <w:p w14:paraId="6D0D8465">
            <w:pPr>
              <w:jc w:val="center"/>
            </w:pPr>
            <w:r>
              <w:rPr>
                <w:rFonts w:hint="eastAsia"/>
              </w:rPr>
              <w:t>节能率</w:t>
            </w:r>
          </w:p>
        </w:tc>
        <w:tc>
          <w:tcPr>
            <w:tcW w:w="706" w:type="dxa"/>
            <w:shd w:val="clear" w:color="auto" w:fill="E6E6E6"/>
            <w:vAlign w:val="center"/>
          </w:tcPr>
          <w:p w14:paraId="0328B2CD">
            <w:pPr>
              <w:jc w:val="center"/>
            </w:pPr>
            <w:r>
              <w:t>得分</w:t>
            </w:r>
          </w:p>
        </w:tc>
      </w:tr>
      <w:tr w14:paraId="6164D0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vAlign w:val="center"/>
          </w:tcPr>
          <w:p w14:paraId="7A4B1E63">
            <w:r>
              <w:t>8.2.7</w:t>
            </w:r>
            <w:r>
              <w:rPr>
                <w:rFonts w:hint="eastAsia" w:ascii="宋体" w:cs="宋体" w:hAnsiTheme="minorHAnsi"/>
                <w:szCs w:val="21"/>
                <w:lang w:val="en-US"/>
              </w:rPr>
              <w:t>通过主动节能措施降低通风和空调系统的能耗</w:t>
            </w:r>
          </w:p>
        </w:tc>
        <w:tc>
          <w:tcPr>
            <w:tcW w:w="5670" w:type="dxa"/>
            <w:vAlign w:val="center"/>
          </w:tcPr>
          <w:p w14:paraId="460EF6D6">
            <w:pPr>
              <w:widowControl w:val="0"/>
              <w:autoSpaceDE w:val="0"/>
              <w:autoSpaceDN w:val="0"/>
              <w:adjustRightInd w:val="0"/>
              <w:rPr>
                <w:rFonts w:ascii="宋体" w:cs="宋体" w:hAnsiTheme="minorHAnsi"/>
                <w:szCs w:val="21"/>
                <w:lang w:val="en-US"/>
              </w:rPr>
            </w:pPr>
            <w:r>
              <w:rPr>
                <w:rFonts w:hint="eastAsia" w:ascii="宋体" w:cs="宋体" w:hAnsiTheme="minorHAnsi"/>
                <w:szCs w:val="21"/>
                <w:lang w:val="en-US"/>
              </w:rPr>
              <w:t>通过主动节能措施降低通风和空调系统的能耗，能耗降低</w:t>
            </w:r>
          </w:p>
          <w:p w14:paraId="5D89CC05">
            <w:r>
              <w:rPr>
                <w:rFonts w:hint="eastAsia" w:ascii="宋体" w:cs="宋体" w:hAnsiTheme="minorHAnsi"/>
                <w:szCs w:val="21"/>
                <w:lang w:val="en-US"/>
              </w:rPr>
              <w:t>幅度不应小于</w:t>
            </w:r>
            <w:r>
              <w:rPr>
                <w:rFonts w:ascii="宋体" w:cs="宋体" w:hAnsiTheme="minorHAnsi"/>
                <w:szCs w:val="21"/>
                <w:lang w:val="en-US"/>
              </w:rPr>
              <w:t>15%</w:t>
            </w:r>
            <w:r>
              <w:rPr>
                <w:rFonts w:hint="eastAsia" w:ascii="宋体" w:cs="宋体" w:hAnsiTheme="minorHAnsi"/>
                <w:szCs w:val="21"/>
                <w:lang w:val="en-US"/>
              </w:rPr>
              <w:t>（设计分值为</w:t>
            </w:r>
            <w:r>
              <w:rPr>
                <w:rFonts w:ascii="宋体" w:cs="宋体" w:hAnsiTheme="minorHAnsi"/>
                <w:szCs w:val="21"/>
                <w:lang w:val="en-US"/>
              </w:rPr>
              <w:t xml:space="preserve">8 </w:t>
            </w:r>
            <w:r>
              <w:rPr>
                <w:rFonts w:hint="eastAsia" w:ascii="宋体" w:cs="宋体" w:hAnsiTheme="minorHAnsi"/>
                <w:szCs w:val="21"/>
                <w:lang w:val="en-US"/>
              </w:rPr>
              <w:t>分）</w:t>
            </w:r>
          </w:p>
        </w:tc>
        <w:tc>
          <w:tcPr>
            <w:tcW w:w="992" w:type="dxa"/>
            <w:vAlign w:val="center"/>
          </w:tcPr>
          <w:p w14:paraId="68AF9D8A">
            <w:bookmarkStart w:id="131" w:name="节能率计算目标"/>
            <w:r>
              <w:t>41.66%</w:t>
            </w:r>
            <w:bookmarkEnd w:id="131"/>
          </w:p>
        </w:tc>
        <w:tc>
          <w:tcPr>
            <w:tcW w:w="706" w:type="dxa"/>
            <w:vAlign w:val="center"/>
          </w:tcPr>
          <w:p w14:paraId="63790255">
            <w:bookmarkStart w:id="132" w:name="得分计算目标"/>
            <w:r>
              <w:t>8</w:t>
            </w:r>
            <w:bookmarkEnd w:id="132"/>
          </w:p>
        </w:tc>
      </w:tr>
      <w:tr w14:paraId="4F10B3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14:paraId="12244A77">
            <w:r>
              <w:rPr>
                <w:rFonts w:hint="eastAsia"/>
              </w:rPr>
              <w:t>标准</w:t>
            </w:r>
            <w:r>
              <w:t>依据</w:t>
            </w:r>
          </w:p>
        </w:tc>
        <w:tc>
          <w:tcPr>
            <w:tcW w:w="7368" w:type="dxa"/>
            <w:gridSpan w:val="3"/>
            <w:vAlign w:val="center"/>
          </w:tcPr>
          <w:p w14:paraId="574FD9CC">
            <w:r>
              <w:rPr>
                <w:rFonts w:hint="eastAsia"/>
              </w:rPr>
              <w:t>《福建省绿色建筑评价标准》(DBJ/T 13-197-2022)</w:t>
            </w:r>
          </w:p>
        </w:tc>
      </w:tr>
    </w:tbl>
    <w:p w14:paraId="427E6AD3"/>
    <w:p w14:paraId="0A20245D">
      <w:pPr>
        <w:widowControl w:val="0"/>
        <w:jc w:val="both"/>
      </w:pPr>
    </w:p>
    <w:p w14:paraId="5BFB6BD9">
      <w:pPr>
        <w:widowControl w:val="0"/>
        <w:jc w:val="center"/>
      </w:pPr>
      <w:r>
        <w:drawing>
          <wp:inline distT="0" distB="0" distL="0" distR="0">
            <wp:extent cx="5667375" cy="47053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6"/>
                    <a:stretch>
                      <a:fillRect/>
                    </a:stretch>
                  </pic:blipFill>
                  <pic:spPr>
                    <a:xfrm>
                      <a:off x="0" y="0"/>
                      <a:ext cx="5667375" cy="4705350"/>
                    </a:xfrm>
                    <a:prstGeom prst="rect">
                      <a:avLst/>
                    </a:prstGeom>
                  </pic:spPr>
                </pic:pic>
              </a:graphicData>
            </a:graphic>
          </wp:inline>
        </w:drawing>
      </w:r>
    </w:p>
    <w:p w14:paraId="35A37271">
      <w:pPr>
        <w:widowControl w:val="0"/>
        <w:jc w:val="center"/>
      </w:pPr>
      <w:r>
        <w:drawing>
          <wp:inline distT="0" distB="0" distL="0" distR="0">
            <wp:extent cx="5667375" cy="46767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7"/>
                    <a:stretch>
                      <a:fillRect/>
                    </a:stretch>
                  </pic:blipFill>
                  <pic:spPr>
                    <a:xfrm>
                      <a:off x="0" y="0"/>
                      <a:ext cx="5667375" cy="4676775"/>
                    </a:xfrm>
                    <a:prstGeom prst="rect">
                      <a:avLst/>
                    </a:prstGeom>
                  </pic:spPr>
                </pic:pic>
              </a:graphicData>
            </a:graphic>
          </wp:inline>
        </w:drawing>
      </w:r>
    </w:p>
    <w:p w14:paraId="6F8192B6">
      <w:pPr>
        <w:widowControl w:val="0"/>
        <w:jc w:val="center"/>
        <w:sectPr>
          <w:pgSz w:w="11906" w:h="16838"/>
          <w:pgMar w:top="1440" w:right="1418" w:bottom="1440" w:left="1418" w:header="851" w:footer="992" w:gutter="0"/>
          <w:cols w:space="425" w:num="1"/>
          <w:docGrid w:type="lines" w:linePitch="312" w:charSpace="0"/>
        </w:sectPr>
      </w:pPr>
      <w:r>
        <w:drawing>
          <wp:inline distT="0" distB="0" distL="0" distR="0">
            <wp:extent cx="5667375" cy="37433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8"/>
                    <a:stretch>
                      <a:fillRect/>
                    </a:stretch>
                  </pic:blipFill>
                  <pic:spPr>
                    <a:xfrm>
                      <a:off x="0" y="0"/>
                      <a:ext cx="5667375" cy="3743325"/>
                    </a:xfrm>
                    <a:prstGeom prst="rect">
                      <a:avLst/>
                    </a:prstGeom>
                  </pic:spPr>
                </pic:pic>
              </a:graphicData>
            </a:graphic>
          </wp:inline>
        </w:drawing>
      </w:r>
      <w:bookmarkStart w:id="133" w:name="_GoBack"/>
      <w:bookmarkEnd w:id="133"/>
    </w:p>
    <w:p w14:paraId="77E8C2D8"/>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581BD">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5</w:t>
    </w:r>
    <w:r>
      <w:rPr>
        <w:rStyle w:val="22"/>
      </w:rPr>
      <w:fldChar w:fldCharType="end"/>
    </w:r>
  </w:p>
  <w:p w14:paraId="0D11A480">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D059">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14:paraId="0500EEC9">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DF55A">
    <w:pPr>
      <w:pStyle w:val="16"/>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2633D5"/>
    <w:rsid w:val="00037A4C"/>
    <w:rsid w:val="00097DC2"/>
    <w:rsid w:val="000A7151"/>
    <w:rsid w:val="000B5101"/>
    <w:rsid w:val="000D5BDD"/>
    <w:rsid w:val="000E3614"/>
    <w:rsid w:val="000F7EF2"/>
    <w:rsid w:val="00122AE1"/>
    <w:rsid w:val="001369AE"/>
    <w:rsid w:val="0014776A"/>
    <w:rsid w:val="0015024C"/>
    <w:rsid w:val="0015635C"/>
    <w:rsid w:val="001974C3"/>
    <w:rsid w:val="001F3761"/>
    <w:rsid w:val="00203A7D"/>
    <w:rsid w:val="00253598"/>
    <w:rsid w:val="002555B8"/>
    <w:rsid w:val="00256F4D"/>
    <w:rsid w:val="00297DDF"/>
    <w:rsid w:val="002B09FA"/>
    <w:rsid w:val="002C6411"/>
    <w:rsid w:val="0030437C"/>
    <w:rsid w:val="003121F7"/>
    <w:rsid w:val="00314D29"/>
    <w:rsid w:val="003158D9"/>
    <w:rsid w:val="003B1303"/>
    <w:rsid w:val="003E0BD9"/>
    <w:rsid w:val="004833AE"/>
    <w:rsid w:val="00484367"/>
    <w:rsid w:val="004B4FD9"/>
    <w:rsid w:val="004D230F"/>
    <w:rsid w:val="004D449D"/>
    <w:rsid w:val="005177CC"/>
    <w:rsid w:val="00517BC7"/>
    <w:rsid w:val="005215FB"/>
    <w:rsid w:val="00534262"/>
    <w:rsid w:val="005567C2"/>
    <w:rsid w:val="005755BA"/>
    <w:rsid w:val="005A5ADF"/>
    <w:rsid w:val="005E4E76"/>
    <w:rsid w:val="00624DAB"/>
    <w:rsid w:val="00625414"/>
    <w:rsid w:val="00650876"/>
    <w:rsid w:val="00684F3C"/>
    <w:rsid w:val="00694FCA"/>
    <w:rsid w:val="006E3B8E"/>
    <w:rsid w:val="00786434"/>
    <w:rsid w:val="007B5DF6"/>
    <w:rsid w:val="007D7FC4"/>
    <w:rsid w:val="007F619A"/>
    <w:rsid w:val="008010DE"/>
    <w:rsid w:val="00847185"/>
    <w:rsid w:val="00883D6C"/>
    <w:rsid w:val="008A48DA"/>
    <w:rsid w:val="008D11DC"/>
    <w:rsid w:val="008F507F"/>
    <w:rsid w:val="00902CE7"/>
    <w:rsid w:val="009677EB"/>
    <w:rsid w:val="00A03688"/>
    <w:rsid w:val="00A32590"/>
    <w:rsid w:val="00A355BD"/>
    <w:rsid w:val="00A471F7"/>
    <w:rsid w:val="00A7288F"/>
    <w:rsid w:val="00A904CB"/>
    <w:rsid w:val="00AA47FE"/>
    <w:rsid w:val="00AA684C"/>
    <w:rsid w:val="00B056A3"/>
    <w:rsid w:val="00B20EC0"/>
    <w:rsid w:val="00B269B2"/>
    <w:rsid w:val="00B349E2"/>
    <w:rsid w:val="00B41640"/>
    <w:rsid w:val="00B44635"/>
    <w:rsid w:val="00B55B22"/>
    <w:rsid w:val="00B60841"/>
    <w:rsid w:val="00BC1FA6"/>
    <w:rsid w:val="00BC7DFC"/>
    <w:rsid w:val="00BF3420"/>
    <w:rsid w:val="00C46ED3"/>
    <w:rsid w:val="00C63237"/>
    <w:rsid w:val="00C64332"/>
    <w:rsid w:val="00C67778"/>
    <w:rsid w:val="00C97E25"/>
    <w:rsid w:val="00CA1A81"/>
    <w:rsid w:val="00CA563E"/>
    <w:rsid w:val="00CB5E85"/>
    <w:rsid w:val="00CE28AA"/>
    <w:rsid w:val="00CF5FA0"/>
    <w:rsid w:val="00D04BAE"/>
    <w:rsid w:val="00D40158"/>
    <w:rsid w:val="00D43C46"/>
    <w:rsid w:val="00D62A9A"/>
    <w:rsid w:val="00D967A9"/>
    <w:rsid w:val="00DB4CC2"/>
    <w:rsid w:val="00DC73AD"/>
    <w:rsid w:val="00DF470C"/>
    <w:rsid w:val="00E3135C"/>
    <w:rsid w:val="00E81ACD"/>
    <w:rsid w:val="00E841D9"/>
    <w:rsid w:val="00EE70BC"/>
    <w:rsid w:val="00F304F6"/>
    <w:rsid w:val="00F462F3"/>
    <w:rsid w:val="00F75DD1"/>
    <w:rsid w:val="00F82291"/>
    <w:rsid w:val="00F82AF0"/>
    <w:rsid w:val="00F90461"/>
    <w:rsid w:val="00FA4B87"/>
    <w:rsid w:val="00FD4F00"/>
    <w:rsid w:val="00FF054E"/>
    <w:rsid w:val="00FF2243"/>
    <w:rsid w:val="6D263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5"/>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4"/>
    <w:uiPriority w:val="0"/>
    <w:rPr>
      <w:sz w:val="18"/>
      <w:szCs w:val="18"/>
    </w:rPr>
  </w:style>
  <w:style w:type="paragraph" w:styleId="15">
    <w:name w:val="footer"/>
    <w:basedOn w:val="1"/>
    <w:uiPriority w:val="0"/>
    <w:pPr>
      <w:tabs>
        <w:tab w:val="center" w:pos="4153"/>
        <w:tab w:val="right" w:pos="8306"/>
      </w:tabs>
      <w:snapToGrid w:val="0"/>
    </w:pPr>
    <w:rPr>
      <w:szCs w:val="18"/>
    </w:rPr>
  </w:style>
  <w:style w:type="paragraph" w:styleId="16">
    <w:name w:val="header"/>
    <w:basedOn w:val="1"/>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uiPriority w:val="0"/>
  </w:style>
  <w:style w:type="character" w:styleId="23">
    <w:name w:val="Hyperlink"/>
    <w:uiPriority w:val="0"/>
    <w:rPr>
      <w:color w:val="0000FF"/>
      <w:u w:val="single"/>
    </w:rPr>
  </w:style>
  <w:style w:type="character" w:customStyle="1" w:styleId="24">
    <w:name w:val="批注框文本 Char"/>
    <w:basedOn w:val="21"/>
    <w:link w:val="14"/>
    <w:qFormat/>
    <w:uiPriority w:val="0"/>
    <w:rPr>
      <w:sz w:val="18"/>
      <w:szCs w:val="18"/>
      <w:lang w:val="en-GB"/>
    </w:rPr>
  </w:style>
  <w:style w:type="character" w:customStyle="1" w:styleId="25">
    <w:name w:val="标题 1 Char"/>
    <w:basedOn w:val="21"/>
    <w:link w:val="2"/>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tmp2.dotx</Template>
  <Pages>17</Pages>
  <Words>9893</Words>
  <Characters>13666</Characters>
  <Lines>47</Lines>
  <Paragraphs>13</Paragraphs>
  <TotalTime>0</TotalTime>
  <ScaleCrop>false</ScaleCrop>
  <LinksUpToDate>false</LinksUpToDate>
  <CharactersWithSpaces>20283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2025-12-22T10:25:00Z</dcterms:created>
  <dc:creator>扔党追昂峦</dc:creator>
  <cp:lastModifiedBy>扔党追昂峦</cp:lastModifiedBy>
  <dcterms:modified xsi:type="dcterms:W3CDTF">2025-12-22T10:26:15Z</dcterms:modified>
  <dc:title>绿色建筑空调系统节能率计算书</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01131A44173B4132BE6037868CE55B1B_11</vt:lpwstr>
  </property>
  <property fmtid="{D5CDD505-2E9C-101B-9397-08002B2CF9AE}" pid="3" name="KSOTemplateDocerSaveRecord">
    <vt:lpwstr>eyJoZGlkIjoiNmE4YWE2NWM2NjkyMzUxOGRkNDNkNjJlMmYxYjJlZDkiLCJ1c2VySWQiOiIxNzQ4NTIwNzAzIn0=</vt:lpwstr>
  </property>
  <property fmtid="{D5CDD505-2E9C-101B-9397-08002B2CF9AE}" pid="4" name="KSOProductBuildVer">
    <vt:lpwstr>2052-12.1.0.24034</vt:lpwstr>
  </property>
</Properties>
</file>