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82" w:name="_GoBack"/>
      <w:bookmarkEnd w:id="82"/>
    </w:p>
    <w:p w14:paraId="2F34B099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121"/>
      <w:bookmarkStart w:id="1" w:name="_Toc480186059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13679B40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 w14:paraId="08BBAC89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112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D6C5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拾风苑—闲置幼儿园向新型社区活动中心低碳转型改造</w:t>
            </w:r>
            <w:bookmarkEnd w:id="3"/>
          </w:p>
        </w:tc>
      </w:tr>
      <w:tr w14:paraId="3606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49CF2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福建-南平</w:t>
            </w:r>
            <w:bookmarkEnd w:id="4"/>
          </w:p>
        </w:tc>
      </w:tr>
      <w:tr w14:paraId="4DFE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22BB5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705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492AA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41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2812D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5073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624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D73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C5D44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2754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52259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784DF8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82F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9F11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7703F0A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2025年12月21日</w:t>
            </w:r>
            <w:bookmarkEnd w:id="8"/>
          </w:p>
        </w:tc>
      </w:tr>
    </w:tbl>
    <w:p w14:paraId="50C66979">
      <w:pPr>
        <w:jc w:val="center"/>
        <w:rPr>
          <w:rFonts w:ascii="宋体" w:hAnsi="宋体"/>
          <w:sz w:val="18"/>
          <w:szCs w:val="18"/>
        </w:rPr>
      </w:pPr>
    </w:p>
    <w:p w14:paraId="66C92D4F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009650" cy="1009650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4059B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A69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DC0E2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超低能耗PHES2025</w:t>
            </w:r>
            <w:bookmarkEnd w:id="10"/>
          </w:p>
        </w:tc>
      </w:tr>
      <w:tr w14:paraId="72E8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926A7F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20250505(PLUS)</w:t>
            </w:r>
            <w:bookmarkEnd w:id="11"/>
          </w:p>
        </w:tc>
      </w:tr>
      <w:tr w14:paraId="6459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6614F08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D5E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F732B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T13302890716</w:t>
            </w:r>
            <w:bookmarkEnd w:id="12"/>
          </w:p>
        </w:tc>
      </w:tr>
    </w:tbl>
    <w:p w14:paraId="2D3AD29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>
      <w:pPr>
        <w:jc w:val="center"/>
        <w:rPr>
          <w:b/>
          <w:sz w:val="24"/>
        </w:rPr>
      </w:pPr>
    </w:p>
    <w:p w14:paraId="481AB93D">
      <w:pPr>
        <w:jc w:val="center"/>
        <w:rPr>
          <w:b/>
          <w:sz w:val="24"/>
        </w:rPr>
      </w:pPr>
    </w:p>
    <w:p w14:paraId="44413ACB">
      <w:pPr>
        <w:jc w:val="center"/>
        <w:rPr>
          <w:b/>
          <w:sz w:val="24"/>
        </w:rPr>
      </w:pPr>
    </w:p>
    <w:p w14:paraId="15794B3A">
      <w:pPr>
        <w:jc w:val="center"/>
        <w:rPr>
          <w:b/>
          <w:sz w:val="24"/>
        </w:rPr>
      </w:pPr>
    </w:p>
    <w:p w14:paraId="69479C80">
      <w:pPr>
        <w:jc w:val="center"/>
        <w:rPr>
          <w:b/>
          <w:sz w:val="24"/>
        </w:rPr>
      </w:pPr>
    </w:p>
    <w:p w14:paraId="7B4BCFA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02B75A5A">
      <w:pPr>
        <w:pStyle w:val="17"/>
        <w:tabs>
          <w:tab w:val="left" w:pos="420"/>
          <w:tab w:val="right" w:leader="dot" w:pos="9010"/>
        </w:tabs>
      </w:pPr>
    </w:p>
    <w:p w14:paraId="62D4595B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CF1E2BD"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_Toc10257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_Toc10257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87BDB8E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_Toc10160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_Toc10160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BAC4834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_Toc27851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_Toc27851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18783BF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_Toc10690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_Toc10690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0F2DF43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_Toc1400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_Toc1400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82F3694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_Toc21557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_Toc21557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5C72CF9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_Toc13648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_Toc13648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CF3C8AD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_Toc4413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外墙（填充墙）构造：外墙构造一砼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_Toc4413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CD7D616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_Toc2599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_Toc2599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6A3C6A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>
      <w:pPr>
        <w:pStyle w:val="2"/>
        <w:spacing w:line="240" w:lineRule="atLeast"/>
      </w:pPr>
      <w:bookmarkStart w:id="13" w:name="_Toc316568035"/>
      <w:bookmarkStart w:id="14" w:name="_Toc155690474"/>
      <w:bookmarkStart w:id="15" w:name="_Toc480186122"/>
      <w:bookmarkStart w:id="16" w:name="_Toc480218444"/>
      <w:bookmarkStart w:id="17" w:name="_Toc480186060"/>
      <w:bookmarkStart w:id="18" w:name="_Toc10257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r>
              <w:t>拾风苑—闲置幼儿园向新型社区活动中心低碳转型改造</w:t>
            </w:r>
            <w:bookmarkEnd w:id="20"/>
          </w:p>
        </w:tc>
      </w:tr>
      <w:tr w14:paraId="0097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福建-南平</w:t>
            </w:r>
            <w:bookmarkEnd w:id="21"/>
          </w:p>
        </w:tc>
      </w:tr>
      <w:tr w14:paraId="1915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夏热冬冷B区</w:t>
            </w:r>
            <w:bookmarkEnd w:id="22"/>
          </w:p>
        </w:tc>
      </w:tr>
      <w:tr w14:paraId="7062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6809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2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 w14:paraId="7FDC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9.9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9" w:name="_Toc480186061"/>
      <w:bookmarkStart w:id="30" w:name="_Toc480186123"/>
      <w:bookmarkStart w:id="31" w:name="_Toc480218445"/>
      <w:bookmarkStart w:id="32" w:name="_Toc155690475"/>
      <w:bookmarkStart w:id="33" w:name="_Toc316568036"/>
      <w:bookmarkStart w:id="34" w:name="_Toc10160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近零能耗建筑技术标准 GB/T51350-2019（公共建筑）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155690476"/>
      <w:bookmarkStart w:id="38" w:name="_Toc480186062"/>
      <w:bookmarkStart w:id="39" w:name="_Toc480186124"/>
      <w:bookmarkStart w:id="40" w:name="_Toc480218446"/>
      <w:bookmarkStart w:id="41" w:name="_Toc27851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2" w:name="_Toc479931706"/>
      <w:bookmarkStart w:id="43" w:name="_Toc155690477"/>
      <w:bookmarkStart w:id="44" w:name="_Toc480186063"/>
      <w:bookmarkStart w:id="45" w:name="_Toc480186125"/>
      <w:bookmarkStart w:id="46" w:name="_Toc480218447"/>
      <w:bookmarkStart w:id="47" w:name="_Toc10690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8" w:name="_Toc480186064"/>
      <w:bookmarkStart w:id="49" w:name="_Toc480186126"/>
      <w:bookmarkStart w:id="50" w:name="_Toc155690478"/>
      <w:bookmarkStart w:id="51" w:name="_Toc480218448"/>
      <w:bookmarkStart w:id="52" w:name="_Toc1400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 w14:paraId="63226647"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21557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40AEC9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2BA278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AE068E">
            <w:bookmarkStart w:id="57" w:name="t_e_avg"/>
            <w:r>
              <w:rPr>
                <w:rFonts w:hint="eastAsia"/>
              </w:rPr>
              <w:t>5.80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E22B">
            <w:bookmarkStart w:id="58" w:name="室外相对湿度"/>
            <w:r>
              <w:rPr>
                <w:rFonts w:hint="eastAsia"/>
              </w:rPr>
              <w:t>65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536BBD">
            <w:bookmarkStart w:id="59" w:name="Z"/>
            <w:r>
              <w:rPr>
                <w:rFonts w:hint="eastAsia"/>
              </w:rPr>
              <w:t>0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bookmarkEnd w:id="60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61" w:name="_Toc13648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312A4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 w14:paraId="26FC1056">
            <w:r>
              <w:t>40</w:t>
            </w:r>
          </w:p>
        </w:tc>
        <w:tc>
          <w:tcPr>
            <w:tcW w:w="1075" w:type="dxa"/>
            <w:vAlign w:val="center"/>
          </w:tcPr>
          <w:p w14:paraId="2F0B7508">
            <w:r>
              <w:t>1.510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2300.00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0.0173</w:t>
            </w:r>
          </w:p>
        </w:tc>
        <w:tc>
          <w:tcPr>
            <w:tcW w:w="993" w:type="dxa"/>
            <w:vAlign w:val="center"/>
          </w:tcPr>
          <w:p w14:paraId="03F7E266">
            <w:r>
              <w:t>0.026</w:t>
            </w:r>
          </w:p>
        </w:tc>
      </w:tr>
      <w:tr w14:paraId="725BD1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73F8ED1">
            <w:r>
              <w:t>保温砂浆(K=0.06)</w:t>
            </w:r>
          </w:p>
        </w:tc>
        <w:tc>
          <w:tcPr>
            <w:tcW w:w="848" w:type="dxa"/>
            <w:vAlign w:val="center"/>
          </w:tcPr>
          <w:p w14:paraId="53C87531">
            <w:r>
              <w:t>20</w:t>
            </w:r>
          </w:p>
        </w:tc>
        <w:tc>
          <w:tcPr>
            <w:tcW w:w="1075" w:type="dxa"/>
            <w:vAlign w:val="center"/>
          </w:tcPr>
          <w:p w14:paraId="158CF85A">
            <w:r>
              <w:t>0.060</w:t>
            </w:r>
          </w:p>
        </w:tc>
        <w:tc>
          <w:tcPr>
            <w:tcW w:w="671" w:type="dxa"/>
            <w:vAlign w:val="center"/>
          </w:tcPr>
          <w:p w14:paraId="256913AC">
            <w:r>
              <w:t>1.20</w:t>
            </w:r>
          </w:p>
        </w:tc>
        <w:tc>
          <w:tcPr>
            <w:tcW w:w="992" w:type="dxa"/>
            <w:vAlign w:val="center"/>
          </w:tcPr>
          <w:p w14:paraId="2FC8D892">
            <w:r>
              <w:t>800.00</w:t>
            </w:r>
          </w:p>
        </w:tc>
        <w:tc>
          <w:tcPr>
            <w:tcW w:w="1559" w:type="dxa"/>
            <w:vAlign w:val="center"/>
          </w:tcPr>
          <w:p w14:paraId="60D632E0">
            <w:r>
              <w:t>0.0000</w:t>
            </w:r>
          </w:p>
        </w:tc>
        <w:tc>
          <w:tcPr>
            <w:tcW w:w="993" w:type="dxa"/>
            <w:vAlign w:val="center"/>
          </w:tcPr>
          <w:p w14:paraId="7131BFE5">
            <w:r>
              <w:t>0.278</w:t>
            </w:r>
          </w:p>
        </w:tc>
      </w:tr>
      <w:tr w14:paraId="4A569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E283934">
            <w:r>
              <w:t>水泥砂浆</w:t>
            </w:r>
          </w:p>
        </w:tc>
        <w:tc>
          <w:tcPr>
            <w:tcW w:w="848" w:type="dxa"/>
            <w:vAlign w:val="center"/>
          </w:tcPr>
          <w:p w14:paraId="5BCBFDDC">
            <w:r>
              <w:t>20</w:t>
            </w:r>
          </w:p>
        </w:tc>
        <w:tc>
          <w:tcPr>
            <w:tcW w:w="1075" w:type="dxa"/>
            <w:vAlign w:val="center"/>
          </w:tcPr>
          <w:p w14:paraId="757B0096">
            <w:r>
              <w:t>0.930</w:t>
            </w:r>
          </w:p>
        </w:tc>
        <w:tc>
          <w:tcPr>
            <w:tcW w:w="671" w:type="dxa"/>
            <w:vAlign w:val="center"/>
          </w:tcPr>
          <w:p w14:paraId="44FEB479">
            <w:r>
              <w:t>1.00</w:t>
            </w:r>
          </w:p>
        </w:tc>
        <w:tc>
          <w:tcPr>
            <w:tcW w:w="992" w:type="dxa"/>
            <w:vAlign w:val="center"/>
          </w:tcPr>
          <w:p w14:paraId="53F8CA85">
            <w:r>
              <w:t>1800.00</w:t>
            </w:r>
          </w:p>
        </w:tc>
        <w:tc>
          <w:tcPr>
            <w:tcW w:w="1559" w:type="dxa"/>
            <w:vAlign w:val="center"/>
          </w:tcPr>
          <w:p w14:paraId="259116EE">
            <w:r>
              <w:t>0.0210</w:t>
            </w:r>
          </w:p>
        </w:tc>
        <w:tc>
          <w:tcPr>
            <w:tcW w:w="993" w:type="dxa"/>
            <w:vAlign w:val="center"/>
          </w:tcPr>
          <w:p w14:paraId="028B048E">
            <w:r>
              <w:t>0.022</w:t>
            </w:r>
          </w:p>
        </w:tc>
      </w:tr>
      <w:tr w14:paraId="6ADAA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EC45040">
            <w:r>
              <w:t>低标号砂浆隔离层</w:t>
            </w:r>
          </w:p>
        </w:tc>
        <w:tc>
          <w:tcPr>
            <w:tcW w:w="848" w:type="dxa"/>
            <w:vAlign w:val="center"/>
          </w:tcPr>
          <w:p w14:paraId="210157F6">
            <w:r>
              <w:t>80</w:t>
            </w:r>
          </w:p>
        </w:tc>
        <w:tc>
          <w:tcPr>
            <w:tcW w:w="1075" w:type="dxa"/>
            <w:vAlign w:val="center"/>
          </w:tcPr>
          <w:p w14:paraId="23EE52D3">
            <w:r>
              <w:t>0.930</w:t>
            </w:r>
          </w:p>
        </w:tc>
        <w:tc>
          <w:tcPr>
            <w:tcW w:w="671" w:type="dxa"/>
            <w:vAlign w:val="center"/>
          </w:tcPr>
          <w:p w14:paraId="1F09B27D">
            <w:r>
              <w:t>1.00</w:t>
            </w:r>
          </w:p>
        </w:tc>
        <w:tc>
          <w:tcPr>
            <w:tcW w:w="992" w:type="dxa"/>
            <w:vAlign w:val="center"/>
          </w:tcPr>
          <w:p w14:paraId="1B8E1EE7">
            <w:r>
              <w:t>1800.00</w:t>
            </w:r>
          </w:p>
        </w:tc>
        <w:tc>
          <w:tcPr>
            <w:tcW w:w="1559" w:type="dxa"/>
            <w:vAlign w:val="center"/>
          </w:tcPr>
          <w:p w14:paraId="214B7458">
            <w:r>
              <w:t>0.0000</w:t>
            </w:r>
          </w:p>
        </w:tc>
        <w:tc>
          <w:tcPr>
            <w:tcW w:w="993" w:type="dxa"/>
            <w:vAlign w:val="center"/>
          </w:tcPr>
          <w:p w14:paraId="1CFD1F55">
            <w:r>
              <w:t>0.086</w:t>
            </w:r>
          </w:p>
        </w:tc>
      </w:tr>
      <w:tr w14:paraId="3DAE1D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85817FF">
            <w:r>
              <w:t>钢筋混凝土</w:t>
            </w:r>
          </w:p>
        </w:tc>
        <w:tc>
          <w:tcPr>
            <w:tcW w:w="848" w:type="dxa"/>
            <w:vAlign w:val="center"/>
          </w:tcPr>
          <w:p w14:paraId="11485950">
            <w:r>
              <w:t>120</w:t>
            </w:r>
          </w:p>
        </w:tc>
        <w:tc>
          <w:tcPr>
            <w:tcW w:w="1075" w:type="dxa"/>
            <w:vAlign w:val="center"/>
          </w:tcPr>
          <w:p w14:paraId="44CED117">
            <w:r>
              <w:t>1.740</w:t>
            </w:r>
          </w:p>
        </w:tc>
        <w:tc>
          <w:tcPr>
            <w:tcW w:w="671" w:type="dxa"/>
            <w:vAlign w:val="center"/>
          </w:tcPr>
          <w:p w14:paraId="21EBA52F">
            <w:r>
              <w:t>1.00</w:t>
            </w:r>
          </w:p>
        </w:tc>
        <w:tc>
          <w:tcPr>
            <w:tcW w:w="992" w:type="dxa"/>
            <w:vAlign w:val="center"/>
          </w:tcPr>
          <w:p w14:paraId="4938374B">
            <w:r>
              <w:t>2500.00</w:t>
            </w:r>
          </w:p>
        </w:tc>
        <w:tc>
          <w:tcPr>
            <w:tcW w:w="1559" w:type="dxa"/>
            <w:vAlign w:val="center"/>
          </w:tcPr>
          <w:p w14:paraId="5B58B6AF">
            <w:r>
              <w:t>0.0158</w:t>
            </w:r>
          </w:p>
        </w:tc>
        <w:tc>
          <w:tcPr>
            <w:tcW w:w="993" w:type="dxa"/>
            <w:vAlign w:val="center"/>
          </w:tcPr>
          <w:p w14:paraId="24255E6B">
            <w:r>
              <w:t>0.069</w:t>
            </w:r>
          </w:p>
        </w:tc>
      </w:tr>
      <w:tr w14:paraId="57B51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6C1A3E0">
            <w:r>
              <w:t>石灰砂浆</w:t>
            </w:r>
          </w:p>
        </w:tc>
        <w:tc>
          <w:tcPr>
            <w:tcW w:w="848" w:type="dxa"/>
            <w:vAlign w:val="center"/>
          </w:tcPr>
          <w:p w14:paraId="429052EE">
            <w:r>
              <w:t>20</w:t>
            </w:r>
          </w:p>
        </w:tc>
        <w:tc>
          <w:tcPr>
            <w:tcW w:w="1075" w:type="dxa"/>
            <w:vAlign w:val="center"/>
          </w:tcPr>
          <w:p w14:paraId="52707FBD">
            <w:r>
              <w:t>0.810</w:t>
            </w:r>
          </w:p>
        </w:tc>
        <w:tc>
          <w:tcPr>
            <w:tcW w:w="671" w:type="dxa"/>
            <w:vAlign w:val="center"/>
          </w:tcPr>
          <w:p w14:paraId="35DBA154">
            <w:r>
              <w:t>1.00</w:t>
            </w:r>
          </w:p>
        </w:tc>
        <w:tc>
          <w:tcPr>
            <w:tcW w:w="992" w:type="dxa"/>
            <w:vAlign w:val="center"/>
          </w:tcPr>
          <w:p w14:paraId="76BDAC81">
            <w:r>
              <w:t>1600.00</w:t>
            </w:r>
          </w:p>
        </w:tc>
        <w:tc>
          <w:tcPr>
            <w:tcW w:w="1559" w:type="dxa"/>
            <w:vAlign w:val="center"/>
          </w:tcPr>
          <w:p w14:paraId="14E37B51">
            <w:r>
              <w:t>0.0443</w:t>
            </w:r>
          </w:p>
        </w:tc>
        <w:tc>
          <w:tcPr>
            <w:tcW w:w="993" w:type="dxa"/>
            <w:vAlign w:val="center"/>
          </w:tcPr>
          <w:p w14:paraId="43E13802">
            <w:r>
              <w:t>0.025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07A06A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5.80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922.4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599.6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2E1C7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DD97AC7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9339B97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384B3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41C87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0DD94A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B2C78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B6EFC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FC538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30DDC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71B1BB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FC491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3B208F">
            <w:pPr>
              <w:jc w:val="center"/>
            </w:pPr>
            <w:r>
              <w:t>2.6667</w:t>
            </w:r>
          </w:p>
        </w:tc>
      </w:tr>
      <w:tr w14:paraId="64F48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67BA6B4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45A8C63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4176A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D281D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5A79CD8">
            <w:pPr>
              <w:jc w:val="center"/>
            </w:pPr>
            <w:r>
              <w:t>6.71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79FDE4">
            <w:pPr>
              <w:jc w:val="center"/>
            </w:pPr>
            <w:r>
              <w:t>982.2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434AD2">
            <w:pPr>
              <w:jc w:val="center"/>
            </w:pPr>
            <w:r>
              <w:t>599.7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4609F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EDC34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608C2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7C7EE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FC3A25">
            <w:pPr>
              <w:jc w:val="center"/>
            </w:pPr>
          </w:p>
        </w:tc>
      </w:tr>
      <w:tr w14:paraId="4DE8E3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149EB8C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9F02D6A">
            <w:pPr>
              <w:jc w:val="center"/>
            </w:pPr>
            <w:r>
              <w:t>碎石、卵石混凝土(ρ=2300)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1CF13B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7E0637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4A34D3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3BBFD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E198C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62896A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C7ED2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9BF944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ED9920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81EC1A">
            <w:pPr>
              <w:jc w:val="center"/>
            </w:pPr>
            <w:r>
              <w:t>2312.14</w:t>
            </w:r>
          </w:p>
        </w:tc>
      </w:tr>
      <w:tr w14:paraId="323B5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2173819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0BEADA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9037A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5FB1D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D16D590">
            <w:pPr>
              <w:jc w:val="center"/>
            </w:pPr>
            <w:r>
              <w:t>7.20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C1CBCF">
            <w:pPr>
              <w:jc w:val="center"/>
            </w:pPr>
            <w:r>
              <w:t>1015.2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9A8592">
            <w:pPr>
              <w:jc w:val="center"/>
            </w:pPr>
            <w:r>
              <w:t>729.9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2045B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0E496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DD21C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DAF2F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65BBB9">
            <w:pPr>
              <w:jc w:val="center"/>
            </w:pPr>
          </w:p>
        </w:tc>
      </w:tr>
      <w:tr w14:paraId="3D840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F93AF43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1920926">
            <w:pPr>
              <w:jc w:val="center"/>
            </w:pPr>
            <w:r>
              <w:t>保温砂浆(K=0.06)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575302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C9F7A6">
            <w:pPr>
              <w:jc w:val="center"/>
            </w:pPr>
            <w:r>
              <w:t>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2D436E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9E79B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0187C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1DA348">
            <w:pPr>
              <w:jc w:val="center"/>
            </w:pPr>
            <w:r>
              <w:t>0.06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823D0F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3BF59B">
            <w:pPr>
              <w:jc w:val="center"/>
            </w:pPr>
            <w:r>
              <w:t>0.28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84BB63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FA5FA3">
            <w:pPr>
              <w:jc w:val="center"/>
            </w:pPr>
            <w:r>
              <w:t>0.00</w:t>
            </w:r>
          </w:p>
        </w:tc>
      </w:tr>
      <w:tr w14:paraId="6491A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BDDB2A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1E08597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B7315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D6706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1E1363">
            <w:pPr>
              <w:jc w:val="center"/>
            </w:pPr>
            <w:r>
              <w:t>12.29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DCA214">
            <w:pPr>
              <w:jc w:val="center"/>
            </w:pPr>
            <w:r>
              <w:t>1430.1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09FD71">
            <w:pPr>
              <w:jc w:val="center"/>
            </w:pPr>
            <w:r>
              <w:t>729.9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F0C7C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9845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FFCAA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8962E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2A86A0">
            <w:pPr>
              <w:jc w:val="center"/>
            </w:pPr>
          </w:p>
        </w:tc>
      </w:tr>
      <w:tr w14:paraId="1BAE4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C73009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BD859E7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284FE5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522F07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18B331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E1508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8B0A6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8BF7BB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B25D1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E78D93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F145A4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0768AB">
            <w:pPr>
              <w:jc w:val="center"/>
            </w:pPr>
            <w:r>
              <w:t>952.38</w:t>
            </w:r>
          </w:p>
        </w:tc>
      </w:tr>
      <w:tr w14:paraId="13CBDA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99F00D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9665948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9AF12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69F71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ECB000">
            <w:pPr>
              <w:jc w:val="center"/>
            </w:pPr>
            <w:r>
              <w:t>12.69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5911DD">
            <w:pPr>
              <w:jc w:val="center"/>
            </w:pPr>
            <w:r>
              <w:t>1469.1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4FF075">
            <w:pPr>
              <w:jc w:val="center"/>
            </w:pPr>
            <w:r>
              <w:t>783.6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210AB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433DD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C634D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77288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BC59CB">
            <w:pPr>
              <w:jc w:val="center"/>
            </w:pPr>
          </w:p>
        </w:tc>
      </w:tr>
      <w:tr w14:paraId="4F227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C6F4709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F206870">
            <w:pPr>
              <w:jc w:val="center"/>
            </w:pPr>
            <w:r>
              <w:t>低标号砂浆隔离层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DC9200">
            <w:pPr>
              <w:jc w:val="center"/>
            </w:pPr>
            <w:r>
              <w:t>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BF958B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83EF74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BA412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CBFC7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9A3FAB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8F750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7F4936">
            <w:pPr>
              <w:jc w:val="center"/>
            </w:pPr>
            <w:r>
              <w:t>0.09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AA8A8D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FA8E79">
            <w:pPr>
              <w:jc w:val="center"/>
            </w:pPr>
            <w:r>
              <w:t>0.00</w:t>
            </w:r>
          </w:p>
        </w:tc>
      </w:tr>
      <w:tr w14:paraId="5244D1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A304FF1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A5641C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25808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75184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600C07">
            <w:pPr>
              <w:jc w:val="center"/>
            </w:pPr>
            <w:r>
              <w:t>14.27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22373F">
            <w:pPr>
              <w:jc w:val="center"/>
            </w:pPr>
            <w:r>
              <w:t>1625.4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78BA86">
            <w:pPr>
              <w:jc w:val="center"/>
            </w:pPr>
            <w:r>
              <w:t>783.6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16981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40359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5A5E1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DC6D5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4CE0C8">
            <w:pPr>
              <w:jc w:val="center"/>
            </w:pPr>
          </w:p>
        </w:tc>
      </w:tr>
      <w:tr w14:paraId="3C4D6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6DB3C67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C417701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E1C7D8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B75F71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EA091A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8DED5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E94E2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83866D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C488C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E3FCD6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253A85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A1B028">
            <w:pPr>
              <w:jc w:val="center"/>
            </w:pPr>
            <w:r>
              <w:t>7594.94</w:t>
            </w:r>
          </w:p>
        </w:tc>
      </w:tr>
      <w:tr w14:paraId="4B8FE1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8D2D3F1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2E05BF4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D8575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98B0D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D6769F">
            <w:pPr>
              <w:jc w:val="center"/>
            </w:pPr>
            <w:r>
              <w:t>15.53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694A72">
            <w:pPr>
              <w:jc w:val="center"/>
            </w:pPr>
            <w:r>
              <w:t>1763.9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480C51">
            <w:pPr>
              <w:jc w:val="center"/>
            </w:pPr>
            <w:r>
              <w:t>1211.3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98CD8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65A74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14996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22C2E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A6A1C7">
            <w:pPr>
              <w:jc w:val="center"/>
            </w:pPr>
          </w:p>
        </w:tc>
      </w:tr>
      <w:tr w14:paraId="7C525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3E7AD33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F386403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E3AA88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A23AAE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0FF77D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95EA4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52A8A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10EB80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3C1E8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749CF0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E259C0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198CA0">
            <w:pPr>
              <w:jc w:val="center"/>
            </w:pPr>
            <w:r>
              <w:t>451.47</w:t>
            </w:r>
          </w:p>
        </w:tc>
      </w:tr>
      <w:tr w14:paraId="6741B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ECDBD8C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26FA239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A62E7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82C99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2BA4ED0">
            <w:pPr>
              <w:jc w:val="center"/>
            </w:pPr>
            <w:r>
              <w:t>15.98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C06F5B">
            <w:pPr>
              <w:jc w:val="center"/>
            </w:pPr>
            <w:r>
              <w:t>1815.1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AEF9E3">
            <w:pPr>
              <w:jc w:val="center"/>
            </w:pPr>
            <w:r>
              <w:t>1236.8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70063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A1016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6E368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0BBC9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617ACF">
            <w:pPr>
              <w:jc w:val="center"/>
            </w:pPr>
          </w:p>
        </w:tc>
      </w:tr>
      <w:tr w14:paraId="4A99DB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5B01EB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94A27D1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16A47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1E106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63AFD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11777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3D29A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797F0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FE16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5C3A62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3DDA1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9F224B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4AD6E9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E4730F6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371C1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7B479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7DE047C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353E2E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D4A18A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2F107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6981B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6A5B1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B8234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8A02DC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0.48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7.20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70" w:name="H_o_i"/>
            <w:r>
              <w:rPr>
                <w:rFonts w:hint="eastAsia"/>
              </w:rPr>
              <w:t>8999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0)</w:t>
            </w:r>
          </w:p>
        </w:tc>
      </w:tr>
      <w:tr w14:paraId="57DBF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72" w:name="H_o_e"/>
            <w:r>
              <w:rPr>
                <w:rFonts w:hint="eastAsia"/>
              </w:rPr>
              <w:t>2312.14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74" w:name="Pe"/>
            <w:r>
              <w:rPr>
                <w:rFonts w:hint="eastAsia"/>
              </w:rPr>
              <w:t>599.56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5" w:name="Psc"/>
            <w:r>
              <w:rPr>
                <w:rFonts w:hint="eastAsia"/>
              </w:rPr>
              <w:t>1015.37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6" w:name="ρ"/>
            <w:r>
              <w:rPr>
                <w:rFonts w:hint="eastAsia"/>
              </w:rPr>
              <w:t>800.00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7" w:name="δi"/>
            <w:r>
              <w:rPr>
                <w:rFonts w:hint="eastAsia"/>
              </w:rPr>
              <w:t>0.02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4.00</w:t>
            </w:r>
          </w:p>
        </w:tc>
      </w:tr>
    </w:tbl>
    <w:p w14:paraId="03D150B1">
      <w:pPr>
        <w:widowControl/>
        <w:jc w:val="left"/>
      </w:pPr>
    </w:p>
    <w:p w14:paraId="510169CF">
      <w:pPr>
        <w:pStyle w:val="4"/>
        <w:spacing w:line="240" w:lineRule="atLeast"/>
        <w:rPr>
          <w:kern w:val="2"/>
        </w:rPr>
      </w:pPr>
      <w:bookmarkStart w:id="80" w:name="_Toc4413"/>
      <w:r>
        <w:rPr>
          <w:rFonts w:hint="eastAsia"/>
          <w:kern w:val="2"/>
        </w:rPr>
        <w:t>外墙（填充墙）</w:t>
      </w:r>
      <w:bookmarkEnd w:id="62"/>
      <w:r>
        <w:rPr>
          <w:rFonts w:hint="eastAsia"/>
          <w:kern w:val="2"/>
        </w:rPr>
        <w:t>构造：外墙构造一砼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556BE4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C760D26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ED04D8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C918EC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AC0674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D41402C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1F767CE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8D00D98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734EE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000517C7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6A4909A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C82970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3E7EB80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3DE1685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1CAEECFD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6903BEF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5AA4B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28CA0F8">
            <w:r>
              <w:t>水泥砂浆</w:t>
            </w:r>
          </w:p>
        </w:tc>
        <w:tc>
          <w:tcPr>
            <w:tcW w:w="848" w:type="dxa"/>
            <w:vAlign w:val="center"/>
          </w:tcPr>
          <w:p w14:paraId="6919BE0E">
            <w:r>
              <w:t>20</w:t>
            </w:r>
          </w:p>
        </w:tc>
        <w:tc>
          <w:tcPr>
            <w:tcW w:w="1075" w:type="dxa"/>
            <w:vAlign w:val="center"/>
          </w:tcPr>
          <w:p w14:paraId="63A9F0C1">
            <w:r>
              <w:t>0.930</w:t>
            </w:r>
          </w:p>
        </w:tc>
        <w:tc>
          <w:tcPr>
            <w:tcW w:w="671" w:type="dxa"/>
            <w:vAlign w:val="center"/>
          </w:tcPr>
          <w:p w14:paraId="1280B391">
            <w:r>
              <w:t>1.00</w:t>
            </w:r>
          </w:p>
        </w:tc>
        <w:tc>
          <w:tcPr>
            <w:tcW w:w="992" w:type="dxa"/>
            <w:vAlign w:val="center"/>
          </w:tcPr>
          <w:p w14:paraId="7F009589">
            <w:r>
              <w:t>1800.00</w:t>
            </w:r>
          </w:p>
        </w:tc>
        <w:tc>
          <w:tcPr>
            <w:tcW w:w="1559" w:type="dxa"/>
            <w:vAlign w:val="center"/>
          </w:tcPr>
          <w:p w14:paraId="33F23F3F">
            <w:r>
              <w:t>0.0210</w:t>
            </w:r>
          </w:p>
        </w:tc>
        <w:tc>
          <w:tcPr>
            <w:tcW w:w="993" w:type="dxa"/>
            <w:vAlign w:val="center"/>
          </w:tcPr>
          <w:p w14:paraId="5FD8EE17">
            <w:r>
              <w:t>0.022</w:t>
            </w:r>
          </w:p>
        </w:tc>
      </w:tr>
      <w:tr w14:paraId="7A43C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07A4728">
            <w:r>
              <w:t>保温砂浆(K=0.06)</w:t>
            </w:r>
          </w:p>
        </w:tc>
        <w:tc>
          <w:tcPr>
            <w:tcW w:w="848" w:type="dxa"/>
            <w:vAlign w:val="center"/>
          </w:tcPr>
          <w:p w14:paraId="3C8C145C">
            <w:r>
              <w:t>20</w:t>
            </w:r>
          </w:p>
        </w:tc>
        <w:tc>
          <w:tcPr>
            <w:tcW w:w="1075" w:type="dxa"/>
            <w:vAlign w:val="center"/>
          </w:tcPr>
          <w:p w14:paraId="1B389851">
            <w:r>
              <w:t>0.060</w:t>
            </w:r>
          </w:p>
        </w:tc>
        <w:tc>
          <w:tcPr>
            <w:tcW w:w="671" w:type="dxa"/>
            <w:vAlign w:val="center"/>
          </w:tcPr>
          <w:p w14:paraId="14A1B410">
            <w:r>
              <w:t>1.15</w:t>
            </w:r>
          </w:p>
        </w:tc>
        <w:tc>
          <w:tcPr>
            <w:tcW w:w="992" w:type="dxa"/>
            <w:vAlign w:val="center"/>
          </w:tcPr>
          <w:p w14:paraId="1A273FD6">
            <w:r>
              <w:t>800.00</w:t>
            </w:r>
          </w:p>
        </w:tc>
        <w:tc>
          <w:tcPr>
            <w:tcW w:w="1559" w:type="dxa"/>
            <w:vAlign w:val="center"/>
          </w:tcPr>
          <w:p w14:paraId="2A891CE4">
            <w:r>
              <w:t>0.0000</w:t>
            </w:r>
          </w:p>
        </w:tc>
        <w:tc>
          <w:tcPr>
            <w:tcW w:w="993" w:type="dxa"/>
            <w:vAlign w:val="center"/>
          </w:tcPr>
          <w:p w14:paraId="31FF8986">
            <w:r>
              <w:t>0.290</w:t>
            </w:r>
          </w:p>
        </w:tc>
      </w:tr>
      <w:tr w14:paraId="0DCDC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E6F3766">
            <w:r>
              <w:t>水泥砂浆</w:t>
            </w:r>
          </w:p>
        </w:tc>
        <w:tc>
          <w:tcPr>
            <w:tcW w:w="848" w:type="dxa"/>
            <w:vAlign w:val="center"/>
          </w:tcPr>
          <w:p w14:paraId="40B80F53">
            <w:r>
              <w:t>20</w:t>
            </w:r>
          </w:p>
        </w:tc>
        <w:tc>
          <w:tcPr>
            <w:tcW w:w="1075" w:type="dxa"/>
            <w:vAlign w:val="center"/>
          </w:tcPr>
          <w:p w14:paraId="4A9BF093">
            <w:r>
              <w:t>0.930</w:t>
            </w:r>
          </w:p>
        </w:tc>
        <w:tc>
          <w:tcPr>
            <w:tcW w:w="671" w:type="dxa"/>
            <w:vAlign w:val="center"/>
          </w:tcPr>
          <w:p w14:paraId="10634FED">
            <w:r>
              <w:t>1.00</w:t>
            </w:r>
          </w:p>
        </w:tc>
        <w:tc>
          <w:tcPr>
            <w:tcW w:w="992" w:type="dxa"/>
            <w:vAlign w:val="center"/>
          </w:tcPr>
          <w:p w14:paraId="2925CE06">
            <w:r>
              <w:t>1800.00</w:t>
            </w:r>
          </w:p>
        </w:tc>
        <w:tc>
          <w:tcPr>
            <w:tcW w:w="1559" w:type="dxa"/>
            <w:vAlign w:val="center"/>
          </w:tcPr>
          <w:p w14:paraId="315F0549">
            <w:r>
              <w:t>0.0210</w:t>
            </w:r>
          </w:p>
        </w:tc>
        <w:tc>
          <w:tcPr>
            <w:tcW w:w="993" w:type="dxa"/>
            <w:vAlign w:val="center"/>
          </w:tcPr>
          <w:p w14:paraId="600E805C">
            <w:r>
              <w:t>0.022</w:t>
            </w:r>
          </w:p>
        </w:tc>
      </w:tr>
      <w:tr w14:paraId="3E443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01602B8">
            <w:r>
              <w:t>钢筋混凝土</w:t>
            </w:r>
          </w:p>
        </w:tc>
        <w:tc>
          <w:tcPr>
            <w:tcW w:w="848" w:type="dxa"/>
            <w:vAlign w:val="center"/>
          </w:tcPr>
          <w:p w14:paraId="32C578A7">
            <w:r>
              <w:t>200</w:t>
            </w:r>
          </w:p>
        </w:tc>
        <w:tc>
          <w:tcPr>
            <w:tcW w:w="1075" w:type="dxa"/>
            <w:vAlign w:val="center"/>
          </w:tcPr>
          <w:p w14:paraId="31349B12">
            <w:r>
              <w:t>1.740</w:t>
            </w:r>
          </w:p>
        </w:tc>
        <w:tc>
          <w:tcPr>
            <w:tcW w:w="671" w:type="dxa"/>
            <w:vAlign w:val="center"/>
          </w:tcPr>
          <w:p w14:paraId="54A4C760">
            <w:r>
              <w:t>1.00</w:t>
            </w:r>
          </w:p>
        </w:tc>
        <w:tc>
          <w:tcPr>
            <w:tcW w:w="992" w:type="dxa"/>
            <w:vAlign w:val="center"/>
          </w:tcPr>
          <w:p w14:paraId="21CAB344">
            <w:r>
              <w:t>2500.00</w:t>
            </w:r>
          </w:p>
        </w:tc>
        <w:tc>
          <w:tcPr>
            <w:tcW w:w="1559" w:type="dxa"/>
            <w:vAlign w:val="center"/>
          </w:tcPr>
          <w:p w14:paraId="28F1074C">
            <w:r>
              <w:t>0.0158</w:t>
            </w:r>
          </w:p>
        </w:tc>
        <w:tc>
          <w:tcPr>
            <w:tcW w:w="993" w:type="dxa"/>
            <w:vAlign w:val="center"/>
          </w:tcPr>
          <w:p w14:paraId="601E00FA">
            <w:r>
              <w:t>0.115</w:t>
            </w:r>
          </w:p>
        </w:tc>
      </w:tr>
      <w:tr w14:paraId="00E7E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57BD19A">
            <w:r>
              <w:t>石灰砂浆</w:t>
            </w:r>
          </w:p>
        </w:tc>
        <w:tc>
          <w:tcPr>
            <w:tcW w:w="848" w:type="dxa"/>
            <w:vAlign w:val="center"/>
          </w:tcPr>
          <w:p w14:paraId="2388F96A">
            <w:r>
              <w:t>20</w:t>
            </w:r>
          </w:p>
        </w:tc>
        <w:tc>
          <w:tcPr>
            <w:tcW w:w="1075" w:type="dxa"/>
            <w:vAlign w:val="center"/>
          </w:tcPr>
          <w:p w14:paraId="2D735647">
            <w:r>
              <w:t>0.810</w:t>
            </w:r>
          </w:p>
        </w:tc>
        <w:tc>
          <w:tcPr>
            <w:tcW w:w="671" w:type="dxa"/>
            <w:vAlign w:val="center"/>
          </w:tcPr>
          <w:p w14:paraId="16E984E3">
            <w:r>
              <w:t>1.00</w:t>
            </w:r>
          </w:p>
        </w:tc>
        <w:tc>
          <w:tcPr>
            <w:tcW w:w="992" w:type="dxa"/>
            <w:vAlign w:val="center"/>
          </w:tcPr>
          <w:p w14:paraId="6F0900C0">
            <w:r>
              <w:t>1600.00</w:t>
            </w:r>
          </w:p>
        </w:tc>
        <w:tc>
          <w:tcPr>
            <w:tcW w:w="1559" w:type="dxa"/>
            <w:vAlign w:val="center"/>
          </w:tcPr>
          <w:p w14:paraId="52FF81F8">
            <w:r>
              <w:t>0.0443</w:t>
            </w:r>
          </w:p>
        </w:tc>
        <w:tc>
          <w:tcPr>
            <w:tcW w:w="993" w:type="dxa"/>
            <w:vAlign w:val="center"/>
          </w:tcPr>
          <w:p w14:paraId="15549E30">
            <w:r>
              <w:t>0.025</w:t>
            </w:r>
          </w:p>
        </w:tc>
      </w:tr>
      <w:bookmarkEnd w:id="66"/>
    </w:tbl>
    <w:p w14:paraId="42F09F15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58EC9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1CF432C4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19D9A6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2B901BB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226F922E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0C0EACFA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5E5AD7A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0A593FD7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2634BC8C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0199D5B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554A8B6C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5D83045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CA57B40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0EE901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520123C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4F7D9AB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5235D45C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1B6DB1BB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645296E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3A22B97D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0D379086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1ABDE768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E0EE328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133F2D19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67E3C0C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526DF38B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F6D2881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05C00981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7402077A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551A9910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46347E0F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2C0616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98E921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B6305FB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03210D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150E4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653432B">
            <w:pPr>
              <w:jc w:val="center"/>
            </w:pPr>
            <w:r>
              <w:t>5.80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E7E58C">
            <w:pPr>
              <w:jc w:val="center"/>
            </w:pPr>
            <w:r>
              <w:t>922.4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CA65F5">
            <w:pPr>
              <w:jc w:val="center"/>
            </w:pPr>
            <w:r>
              <w:t>599.6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02A60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B2899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59A59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4AB14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9FEB3A">
            <w:pPr>
              <w:jc w:val="center"/>
            </w:pPr>
          </w:p>
        </w:tc>
      </w:tr>
      <w:tr w14:paraId="68C50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BD88C16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4493A20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93B59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50D76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7AA1A2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C4126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14D01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2590C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337F2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1D74F5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D0B72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BC7822">
            <w:pPr>
              <w:jc w:val="center"/>
            </w:pPr>
            <w:r>
              <w:t>2.6667</w:t>
            </w:r>
          </w:p>
        </w:tc>
      </w:tr>
      <w:tr w14:paraId="42CFB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C665BC6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7723C0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10442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5C685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945A56E">
            <w:pPr>
              <w:jc w:val="center"/>
            </w:pPr>
            <w:r>
              <w:t>6.76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15D5DC">
            <w:pPr>
              <w:jc w:val="center"/>
            </w:pPr>
            <w:r>
              <w:t>985.5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B001AE">
            <w:pPr>
              <w:jc w:val="center"/>
            </w:pPr>
            <w:r>
              <w:t>599.7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DBDC0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67ADC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CF2C5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EBFC4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0E2610">
            <w:pPr>
              <w:jc w:val="center"/>
            </w:pPr>
          </w:p>
        </w:tc>
      </w:tr>
      <w:tr w14:paraId="3DBD6D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10397C3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5E49219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D5F31E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C1B962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E1F6DF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F361D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08DDF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62B947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3ED98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AD0EE8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7ACCD6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85C8F8">
            <w:pPr>
              <w:jc w:val="center"/>
            </w:pPr>
            <w:r>
              <w:t>952.38</w:t>
            </w:r>
          </w:p>
        </w:tc>
      </w:tr>
      <w:tr w14:paraId="67937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7AFB004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CF92904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60BF8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9A18C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DDC1EE0">
            <w:pPr>
              <w:jc w:val="center"/>
            </w:pPr>
            <w:r>
              <w:t>7.18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06845E">
            <w:pPr>
              <w:jc w:val="center"/>
            </w:pPr>
            <w:r>
              <w:t>1013.7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E6AEC8">
            <w:pPr>
              <w:jc w:val="center"/>
            </w:pPr>
            <w:r>
              <w:t>640.1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509D9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65BF5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C992D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B5C61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D3E80A">
            <w:pPr>
              <w:jc w:val="center"/>
            </w:pPr>
          </w:p>
        </w:tc>
      </w:tr>
      <w:tr w14:paraId="66DE1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50DFDF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0388E5C">
            <w:pPr>
              <w:jc w:val="center"/>
            </w:pPr>
            <w:r>
              <w:t>保温砂浆(K=0.06)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469003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29367D">
            <w:pPr>
              <w:jc w:val="center"/>
            </w:pPr>
            <w:r>
              <w:t>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ED66D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45088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AE0B9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6F1DF9">
            <w:pPr>
              <w:jc w:val="center"/>
            </w:pPr>
            <w:r>
              <w:t>0.06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1D25BF">
            <w:pPr>
              <w:jc w:val="center"/>
            </w:pPr>
            <w:r>
              <w:t>1.15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FC1CB7">
            <w:pPr>
              <w:jc w:val="center"/>
            </w:pPr>
            <w:r>
              <w:t>0.29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9EC260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6BE58F">
            <w:pPr>
              <w:jc w:val="center"/>
            </w:pPr>
            <w:r>
              <w:t>0.00</w:t>
            </w:r>
          </w:p>
        </w:tc>
      </w:tr>
      <w:tr w14:paraId="5E21F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F0A456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EC56E5C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51A7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F30B5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75D2497">
            <w:pPr>
              <w:jc w:val="center"/>
            </w:pPr>
            <w:r>
              <w:t>12.77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6F0B9E">
            <w:pPr>
              <w:jc w:val="center"/>
            </w:pPr>
            <w:r>
              <w:t>1477.3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310ADB">
            <w:pPr>
              <w:jc w:val="center"/>
            </w:pPr>
            <w:r>
              <w:t>640.1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15042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01305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70A7D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5AD1E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016939">
            <w:pPr>
              <w:jc w:val="center"/>
            </w:pPr>
          </w:p>
        </w:tc>
      </w:tr>
      <w:tr w14:paraId="13F3D4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8C49DF3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D7BA6C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CBBD90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BA4136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61B1E9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09348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93E75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437B4A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CB878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B03F51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217331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ABA7DC">
            <w:pPr>
              <w:jc w:val="center"/>
            </w:pPr>
            <w:r>
              <w:t>952.38</w:t>
            </w:r>
          </w:p>
        </w:tc>
      </w:tr>
      <w:tr w14:paraId="3ED32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9787540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5DD6333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0C596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388A3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6DE876F">
            <w:pPr>
              <w:jc w:val="center"/>
            </w:pPr>
            <w:r>
              <w:t>13.19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A5E586">
            <w:pPr>
              <w:jc w:val="center"/>
            </w:pPr>
            <w:r>
              <w:t>1517.9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9409E2">
            <w:pPr>
              <w:jc w:val="center"/>
            </w:pPr>
            <w:r>
              <w:t>680.5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8477D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2E2A6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1B7C7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899E5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5468FF">
            <w:pPr>
              <w:jc w:val="center"/>
            </w:pPr>
          </w:p>
        </w:tc>
      </w:tr>
      <w:tr w14:paraId="51943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E5D486C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DF9FF36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FB2DEE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5EB216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FC5565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836A1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26587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5F693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6900E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E6AD21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E4371C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891415">
            <w:pPr>
              <w:jc w:val="center"/>
            </w:pPr>
            <w:r>
              <w:t>12658.23</w:t>
            </w:r>
          </w:p>
        </w:tc>
      </w:tr>
      <w:tr w14:paraId="194550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69BB778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7E20436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AF48F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7EB8B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283709">
            <w:pPr>
              <w:jc w:val="center"/>
            </w:pPr>
            <w:r>
              <w:t>15.40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83C81D">
            <w:pPr>
              <w:jc w:val="center"/>
            </w:pPr>
            <w:r>
              <w:t>1749.4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AD8EA2">
            <w:pPr>
              <w:jc w:val="center"/>
            </w:pPr>
            <w:r>
              <w:t>1217.7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3F6C2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4408D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C8D86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133BC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103F84">
            <w:pPr>
              <w:jc w:val="center"/>
            </w:pPr>
          </w:p>
        </w:tc>
      </w:tr>
      <w:tr w14:paraId="1DD50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7F77AD2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1D9F56D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B3A65A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5324F7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79A14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16C77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46D92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48E1D2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612AB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C512DB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FB04AC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1CA7A7">
            <w:pPr>
              <w:jc w:val="center"/>
            </w:pPr>
            <w:r>
              <w:t>451.47</w:t>
            </w:r>
          </w:p>
        </w:tc>
      </w:tr>
      <w:tr w14:paraId="723A6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E49D7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137651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EDDF6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138B4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EB04D5B">
            <w:pPr>
              <w:jc w:val="center"/>
            </w:pPr>
            <w:r>
              <w:t>15.88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9D16D9">
            <w:pPr>
              <w:jc w:val="center"/>
            </w:pPr>
            <w:r>
              <w:t>1803.2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CD952C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66AB2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3E40A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A24AA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7EE11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79CD94">
            <w:pPr>
              <w:jc w:val="center"/>
            </w:pPr>
          </w:p>
        </w:tc>
      </w:tr>
      <w:tr w14:paraId="07DB4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E59F5FD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4D6A752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03AB0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81579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8513D4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18477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D3D1C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291F3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96537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6B3408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D81AB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93A6CB">
            <w:pPr>
              <w:jc w:val="center"/>
            </w:pPr>
            <w:r>
              <w:t>7.9808</w:t>
            </w:r>
          </w:p>
        </w:tc>
      </w:tr>
      <w:tr w14:paraId="227E1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51B0EEE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A4814D9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7EE93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B7867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43F3006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6B39B6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3CD2E8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03F29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875A2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F0DB5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DA27A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978A61">
            <w:pPr>
              <w:jc w:val="center"/>
            </w:pPr>
          </w:p>
        </w:tc>
      </w:tr>
      <w:bookmarkEnd w:id="67"/>
    </w:tbl>
    <w:p w14:paraId="5202C55C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01A3B99D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0.45</w:t>
      </w:r>
      <w:bookmarkEnd w:id="68"/>
    </w:p>
    <w:p w14:paraId="60F91B44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2DC3FFC2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31D0EAF7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7.18</w:t>
      </w:r>
      <w:bookmarkEnd w:id="69"/>
    </w:p>
    <w:p w14:paraId="3244048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0C431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C53939D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C412DE2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439FE02">
            <w:pPr>
              <w:jc w:val="center"/>
            </w:pPr>
            <w:r>
              <w:rPr>
                <w:rFonts w:hint="eastAsia"/>
              </w:rPr>
              <w:t>14062</w:t>
            </w:r>
            <w:bookmarkEnd w:id="70"/>
          </w:p>
        </w:tc>
        <w:tc>
          <w:tcPr>
            <w:tcW w:w="2678" w:type="dxa"/>
            <w:vAlign w:val="center"/>
          </w:tcPr>
          <w:p w14:paraId="08984F21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0</w:t>
            </w:r>
            <w:bookmarkEnd w:id="71"/>
            <w:r>
              <w:t>)</w:t>
            </w:r>
          </w:p>
        </w:tc>
      </w:tr>
      <w:tr w14:paraId="3FB38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F869242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E11564A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5C8B147">
            <w:pPr>
              <w:jc w:val="center"/>
            </w:pPr>
            <w:r>
              <w:rPr>
                <w:rFonts w:hint="eastAsia"/>
              </w:rPr>
              <w:t>952.38</w:t>
            </w:r>
            <w:bookmarkEnd w:id="72"/>
          </w:p>
        </w:tc>
        <w:tc>
          <w:tcPr>
            <w:tcW w:w="2678" w:type="dxa"/>
            <w:vAlign w:val="center"/>
          </w:tcPr>
          <w:p w14:paraId="6CFDE8EC"/>
        </w:tc>
      </w:tr>
      <w:tr w14:paraId="22530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0314331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4DB2F3A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776731DF"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 w14:paraId="5BABB64A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4A4EEF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D7F7C37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971E221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2A45B9F">
            <w:pPr>
              <w:jc w:val="center"/>
            </w:pPr>
            <w:r>
              <w:rPr>
                <w:rFonts w:hint="eastAsia"/>
              </w:rPr>
              <w:t>599.56</w:t>
            </w:r>
            <w:bookmarkEnd w:id="74"/>
          </w:p>
        </w:tc>
        <w:tc>
          <w:tcPr>
            <w:tcW w:w="2678" w:type="dxa"/>
            <w:vAlign w:val="center"/>
          </w:tcPr>
          <w:p w14:paraId="303F9A7F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325F7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C8D7BF4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5AB9E50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59528C0F">
            <w:pPr>
              <w:jc w:val="center"/>
            </w:pPr>
            <w:r>
              <w:rPr>
                <w:rFonts w:hint="eastAsia"/>
              </w:rPr>
              <w:t>1013.73</w:t>
            </w:r>
            <w:bookmarkEnd w:id="75"/>
          </w:p>
        </w:tc>
        <w:tc>
          <w:tcPr>
            <w:tcW w:w="2678" w:type="dxa"/>
            <w:vAlign w:val="center"/>
          </w:tcPr>
          <w:p w14:paraId="00982872"/>
        </w:tc>
      </w:tr>
      <w:tr w14:paraId="7814B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91E6E0F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BCDFB47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87ECECF">
            <w:pPr>
              <w:jc w:val="center"/>
            </w:pPr>
            <w:r>
              <w:rPr>
                <w:rFonts w:hint="eastAsia"/>
              </w:rPr>
              <w:t>800.00</w:t>
            </w:r>
            <w:bookmarkEnd w:id="76"/>
          </w:p>
        </w:tc>
        <w:tc>
          <w:tcPr>
            <w:tcW w:w="2678" w:type="dxa"/>
            <w:vAlign w:val="center"/>
          </w:tcPr>
          <w:p w14:paraId="473525FF"/>
        </w:tc>
      </w:tr>
      <w:tr w14:paraId="5C38C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6A5AD84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20ABD1E4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1D291E21">
            <w:pPr>
              <w:jc w:val="center"/>
            </w:pPr>
            <w:r>
              <w:rPr>
                <w:rFonts w:hint="eastAsia"/>
              </w:rPr>
              <w:t>0.02</w:t>
            </w:r>
            <w:bookmarkEnd w:id="77"/>
          </w:p>
        </w:tc>
        <w:tc>
          <w:tcPr>
            <w:tcW w:w="2678" w:type="dxa"/>
            <w:vAlign w:val="center"/>
          </w:tcPr>
          <w:p w14:paraId="1414DD5C"/>
        </w:tc>
      </w:tr>
      <w:tr w14:paraId="72513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1C2993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30BAA6D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7F6A3CF0"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vAlign w:val="center"/>
          </w:tcPr>
          <w:p w14:paraId="5971FF9F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  <w:bookmarkEnd w:id="79"/>
          </w:p>
        </w:tc>
      </w:tr>
    </w:tbl>
    <w:p w14:paraId="691180A3">
      <w:pPr>
        <w:widowControl/>
        <w:jc w:val="left"/>
      </w:pPr>
    </w:p>
    <w:bookmarkEnd w:id="64"/>
    <w:p w14:paraId="015C399E">
      <w:pPr>
        <w:pStyle w:val="2"/>
        <w:widowControl/>
        <w:jc w:val="left"/>
      </w:pPr>
      <w:bookmarkStart w:id="81" w:name="_Toc2599"/>
      <w:r>
        <w:t>验算结论</w:t>
      </w:r>
      <w:bookmarkEnd w:id="81"/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67617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0A13E0DE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0CBA7CBF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4C958A13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0B324B6C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285247BB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11FFAA50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6B497BA5">
            <w:r>
              <w:t>结论</w:t>
            </w:r>
          </w:p>
        </w:tc>
      </w:tr>
      <w:tr w14:paraId="28EE6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E5AB9D">
            <w:r>
              <w:t>屋顶</w:t>
            </w:r>
          </w:p>
        </w:tc>
        <w:tc>
          <w:tcPr>
            <w:vAlign w:val="center"/>
          </w:tcPr>
          <w:p w14:paraId="4CD97BA4">
            <w:r>
              <w:t>屋顶构造一</w:t>
            </w:r>
          </w:p>
        </w:tc>
        <w:tc>
          <w:tcPr>
            <w:vAlign w:val="center"/>
          </w:tcPr>
          <w:p w14:paraId="573003E0">
            <w:r>
              <w:t>4</w:t>
            </w:r>
          </w:p>
        </w:tc>
        <w:tc>
          <w:tcPr>
            <w:vAlign w:val="center"/>
          </w:tcPr>
          <w:p w14:paraId="026DEE56">
            <w:r>
              <w:t>0</w:t>
            </w:r>
          </w:p>
        </w:tc>
        <w:tc>
          <w:tcPr>
            <w:vAlign w:val="center"/>
          </w:tcPr>
          <w:p w14:paraId="5EE0C9CC">
            <w:r>
              <w:t>-</w:t>
            </w:r>
          </w:p>
        </w:tc>
        <w:tc>
          <w:tcPr>
            <w:vAlign w:val="center"/>
          </w:tcPr>
          <w:p w14:paraId="2FCF324B">
            <w:r>
              <w:t>8999</w:t>
            </w:r>
          </w:p>
        </w:tc>
        <w:tc>
          <w:tcPr>
            <w:vAlign w:val="center"/>
          </w:tcPr>
          <w:p w14:paraId="081C39C1">
            <w:pPr>
              <w:jc w:val="center"/>
            </w:pPr>
            <w:r>
              <w:t>满足</w:t>
            </w:r>
          </w:p>
        </w:tc>
      </w:tr>
      <w:tr w14:paraId="5D983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41E60D">
            <w:r>
              <w:t>外墙（填充墙）</w:t>
            </w:r>
          </w:p>
        </w:tc>
        <w:tc>
          <w:tcPr>
            <w:vAlign w:val="center"/>
          </w:tcPr>
          <w:p w14:paraId="2494DB19">
            <w:r>
              <w:t>外墙构造一</w:t>
            </w:r>
          </w:p>
        </w:tc>
        <w:tc>
          <w:tcPr>
            <w:vAlign w:val="center"/>
          </w:tcPr>
          <w:p w14:paraId="1FE87FF4">
            <w:r>
              <w:t>4</w:t>
            </w:r>
          </w:p>
        </w:tc>
        <w:tc>
          <w:tcPr>
            <w:vAlign w:val="center"/>
          </w:tcPr>
          <w:p w14:paraId="47F9ED77">
            <w:r>
              <w:t>0</w:t>
            </w:r>
          </w:p>
        </w:tc>
        <w:tc>
          <w:tcPr>
            <w:vAlign w:val="center"/>
          </w:tcPr>
          <w:p w14:paraId="6FC4E253">
            <w:r>
              <w:t>-</w:t>
            </w:r>
          </w:p>
        </w:tc>
        <w:tc>
          <w:tcPr>
            <w:vAlign w:val="center"/>
          </w:tcPr>
          <w:p w14:paraId="0CA03613">
            <w:r>
              <w:t>14062</w:t>
            </w:r>
          </w:p>
        </w:tc>
        <w:tc>
          <w:tcPr>
            <w:vAlign w:val="center"/>
          </w:tcPr>
          <w:p w14:paraId="2786FA16">
            <w:pPr>
              <w:jc w:val="center"/>
            </w:pPr>
            <w:r>
              <w:t>满足</w:t>
            </w:r>
          </w:p>
        </w:tc>
      </w:tr>
    </w:tbl>
    <w:p w14:paraId="4C648955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7B0AFE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687B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8</Pages>
  <Words>2321</Words>
  <Characters>3730</Characters>
  <Lines>33</Lines>
  <Paragraphs>9</Paragraphs>
  <TotalTime>0</TotalTime>
  <ScaleCrop>false</ScaleCrop>
  <LinksUpToDate>false</LinksUpToDate>
  <CharactersWithSpaces>4281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2025-12-21T07:18:00Z</dcterms:created>
  <dc:creator>qquw41kxlfjgsklfjd</dc:creator>
  <cp:lastModifiedBy>qquw41kxlfjgsklfjd</cp:lastModifiedBy>
  <dcterms:modified xsi:type="dcterms:W3CDTF">2025-12-21T07:18:10Z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571D6A62A96D4B388CF63FF747EF3474_11</vt:lpwstr>
  </property>
  <property fmtid="{D5CDD505-2E9C-101B-9397-08002B2CF9AE}" pid="4" name="KSOTemplateDocerSaveRecord">
    <vt:lpwstr>eyJoZGlkIjoiMzE0MGIzZGZkMzQ3ZmI4NjYyNGRiNmZmMzgyZDg5YjEiLCJ1c2VySWQiOiIxNzcyNTkyNjkxIn0=</vt:lpwstr>
  </property>
  <property fmtid="{D5CDD505-2E9C-101B-9397-08002B2CF9AE}" pid="5" name="KSOProductBuildVer">
    <vt:lpwstr>2052-12.1.0.24034</vt:lpwstr>
  </property>
</Properties>
</file>