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松筠·青绿方舟——大学生活动中心绿色建筑的生态对话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1065%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总得分：Q=（Q0+Q1+Q2+Q3+Q4+Q5+QA）/10=98.3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