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CB69A">
      <w:pPr>
        <w:spacing w:line="180" w:lineRule="atLeast"/>
        <w:rPr>
          <w:rFonts w:ascii="宋体" w:hAnsi="宋体"/>
          <w:b/>
          <w:bCs/>
          <w:sz w:val="32"/>
          <w:szCs w:val="32"/>
        </w:rPr>
      </w:pPr>
      <w:bookmarkStart w:id="114" w:name="_GoBack"/>
      <w:bookmarkEnd w:id="114"/>
    </w:p>
    <w:p w14:paraId="78285D48">
      <w:pPr>
        <w:widowControl w:val="0"/>
        <w:spacing w:after="312" w:afterLines="100"/>
        <w:rPr>
          <w:rFonts w:ascii="宋体" w:hAnsi="宋体"/>
          <w:b/>
          <w:bCs/>
          <w:kern w:val="2"/>
          <w:sz w:val="30"/>
          <w:szCs w:val="24"/>
          <w:lang w:val="en-US"/>
        </w:rPr>
      </w:pPr>
    </w:p>
    <w:p w14:paraId="7C3B46E8">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2B76270F">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14:paraId="2F8DEC90">
      <w:pPr>
        <w:spacing w:line="180" w:lineRule="atLeast"/>
        <w:jc w:val="center"/>
        <w:rPr>
          <w:rFonts w:ascii="宋体" w:hAnsi="宋体"/>
          <w:b/>
          <w:bCs/>
          <w:szCs w:val="21"/>
          <w:lang w:val="en-US"/>
        </w:rPr>
      </w:pPr>
    </w:p>
    <w:p w14:paraId="64B52C86">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4F58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33E0480">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7B5D286E">
            <w:pPr>
              <w:pStyle w:val="14"/>
              <w:tabs>
                <w:tab w:val="clear" w:pos="4153"/>
                <w:tab w:val="clear" w:pos="8306"/>
              </w:tabs>
              <w:snapToGrid/>
              <w:jc w:val="both"/>
              <w:rPr>
                <w:rFonts w:ascii="宋体" w:hAnsi="宋体"/>
                <w:szCs w:val="21"/>
              </w:rPr>
            </w:pPr>
            <w:bookmarkStart w:id="1" w:name="项目名称"/>
            <w:r>
              <w:t>疗养院</w:t>
            </w:r>
          </w:p>
        </w:tc>
      </w:tr>
      <w:tr w14:paraId="34899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941B4DF">
            <w:pPr>
              <w:jc w:val="both"/>
              <w:rPr>
                <w:rFonts w:ascii="宋体" w:hAnsi="宋体"/>
                <w:szCs w:val="21"/>
              </w:rPr>
            </w:pPr>
            <w:r>
              <w:rPr>
                <w:rFonts w:hint="eastAsia" w:ascii="宋体" w:hAnsi="宋体"/>
                <w:szCs w:val="21"/>
              </w:rPr>
              <w:t>工程地点</w:t>
            </w:r>
          </w:p>
        </w:tc>
        <w:tc>
          <w:tcPr>
            <w:tcW w:w="3780" w:type="dxa"/>
          </w:tcPr>
          <w:p w14:paraId="781AF43A">
            <w:pPr>
              <w:jc w:val="both"/>
              <w:rPr>
                <w:rFonts w:ascii="宋体" w:hAnsi="宋体"/>
                <w:szCs w:val="21"/>
              </w:rPr>
            </w:pPr>
            <w:bookmarkStart w:id="2" w:name="地理位置"/>
            <w:r>
              <w:t>四川-攀枝花</w:t>
            </w:r>
            <w:bookmarkEnd w:id="2"/>
          </w:p>
        </w:tc>
      </w:tr>
      <w:tr w14:paraId="1620B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A325DF8">
            <w:pPr>
              <w:jc w:val="both"/>
              <w:rPr>
                <w:rFonts w:ascii="宋体" w:hAnsi="宋体"/>
                <w:szCs w:val="21"/>
              </w:rPr>
            </w:pPr>
            <w:r>
              <w:rPr>
                <w:rFonts w:hint="eastAsia" w:ascii="宋体" w:hAnsi="宋体"/>
                <w:szCs w:val="21"/>
              </w:rPr>
              <w:t>设计编号</w:t>
            </w:r>
          </w:p>
        </w:tc>
        <w:tc>
          <w:tcPr>
            <w:tcW w:w="3780" w:type="dxa"/>
          </w:tcPr>
          <w:p w14:paraId="2F71F9D9">
            <w:pPr>
              <w:jc w:val="both"/>
              <w:rPr>
                <w:rFonts w:ascii="宋体" w:hAnsi="宋体"/>
                <w:szCs w:val="21"/>
              </w:rPr>
            </w:pPr>
            <w:bookmarkStart w:id="3" w:name="设计编号"/>
            <w:bookmarkEnd w:id="3"/>
          </w:p>
        </w:tc>
      </w:tr>
      <w:tr w14:paraId="197727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0D97616">
            <w:pPr>
              <w:jc w:val="both"/>
              <w:rPr>
                <w:rFonts w:ascii="宋体" w:hAnsi="宋体"/>
                <w:szCs w:val="21"/>
              </w:rPr>
            </w:pPr>
            <w:r>
              <w:rPr>
                <w:rFonts w:hint="eastAsia" w:ascii="宋体" w:hAnsi="宋体"/>
                <w:szCs w:val="21"/>
              </w:rPr>
              <w:t>建设单位</w:t>
            </w:r>
          </w:p>
        </w:tc>
        <w:tc>
          <w:tcPr>
            <w:tcW w:w="3780" w:type="dxa"/>
          </w:tcPr>
          <w:p w14:paraId="1C1DBD4B">
            <w:pPr>
              <w:rPr>
                <w:rFonts w:ascii="宋体" w:hAnsi="宋体"/>
                <w:szCs w:val="21"/>
              </w:rPr>
            </w:pPr>
            <w:bookmarkStart w:id="4" w:name="建设单位"/>
            <w:bookmarkEnd w:id="4"/>
          </w:p>
        </w:tc>
      </w:tr>
      <w:tr w14:paraId="008BC0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090602">
            <w:pPr>
              <w:jc w:val="both"/>
              <w:rPr>
                <w:rFonts w:ascii="宋体" w:hAnsi="宋体"/>
                <w:szCs w:val="21"/>
              </w:rPr>
            </w:pPr>
            <w:r>
              <w:rPr>
                <w:rFonts w:hint="eastAsia" w:ascii="宋体" w:hAnsi="宋体"/>
                <w:szCs w:val="21"/>
              </w:rPr>
              <w:t>设计单位</w:t>
            </w:r>
          </w:p>
        </w:tc>
        <w:tc>
          <w:tcPr>
            <w:tcW w:w="3780" w:type="dxa"/>
          </w:tcPr>
          <w:p w14:paraId="50029803">
            <w:pPr>
              <w:rPr>
                <w:rFonts w:ascii="宋体" w:hAnsi="宋体"/>
                <w:szCs w:val="21"/>
              </w:rPr>
            </w:pPr>
            <w:bookmarkStart w:id="5" w:name="设计单位"/>
            <w:bookmarkEnd w:id="5"/>
          </w:p>
        </w:tc>
      </w:tr>
      <w:tr w14:paraId="05E3E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C1ADC06">
            <w:pPr>
              <w:jc w:val="both"/>
              <w:rPr>
                <w:rFonts w:ascii="宋体" w:hAnsi="宋体"/>
                <w:szCs w:val="21"/>
              </w:rPr>
            </w:pPr>
            <w:r>
              <w:rPr>
                <w:rFonts w:hint="eastAsia" w:ascii="宋体" w:hAnsi="宋体"/>
                <w:szCs w:val="21"/>
              </w:rPr>
              <w:t>设 计 人</w:t>
            </w:r>
          </w:p>
        </w:tc>
        <w:tc>
          <w:tcPr>
            <w:tcW w:w="3780" w:type="dxa"/>
          </w:tcPr>
          <w:p w14:paraId="78F1D149">
            <w:pPr>
              <w:rPr>
                <w:rFonts w:ascii="宋体" w:hAnsi="宋体"/>
                <w:szCs w:val="21"/>
              </w:rPr>
            </w:pPr>
          </w:p>
        </w:tc>
      </w:tr>
      <w:tr w14:paraId="316E5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988EF26">
            <w:pPr>
              <w:jc w:val="both"/>
              <w:rPr>
                <w:rFonts w:ascii="宋体" w:hAnsi="宋体"/>
                <w:szCs w:val="21"/>
              </w:rPr>
            </w:pPr>
            <w:r>
              <w:rPr>
                <w:rFonts w:hint="eastAsia" w:ascii="宋体" w:hAnsi="宋体"/>
                <w:szCs w:val="21"/>
              </w:rPr>
              <w:t>审 核 人</w:t>
            </w:r>
          </w:p>
        </w:tc>
        <w:tc>
          <w:tcPr>
            <w:tcW w:w="3780" w:type="dxa"/>
          </w:tcPr>
          <w:p w14:paraId="4E72528C">
            <w:pPr>
              <w:rPr>
                <w:rFonts w:ascii="宋体" w:hAnsi="宋体"/>
                <w:szCs w:val="21"/>
              </w:rPr>
            </w:pPr>
          </w:p>
        </w:tc>
      </w:tr>
      <w:tr w14:paraId="5D044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626C15">
            <w:pPr>
              <w:jc w:val="both"/>
              <w:rPr>
                <w:rFonts w:ascii="宋体" w:hAnsi="宋体"/>
                <w:szCs w:val="21"/>
              </w:rPr>
            </w:pPr>
            <w:r>
              <w:rPr>
                <w:rFonts w:hint="eastAsia" w:ascii="宋体" w:hAnsi="宋体"/>
                <w:szCs w:val="21"/>
              </w:rPr>
              <w:t>审 定 人</w:t>
            </w:r>
          </w:p>
        </w:tc>
        <w:tc>
          <w:tcPr>
            <w:tcW w:w="3780" w:type="dxa"/>
          </w:tcPr>
          <w:p w14:paraId="625B552A">
            <w:pPr>
              <w:rPr>
                <w:rFonts w:ascii="宋体" w:hAnsi="宋体"/>
                <w:szCs w:val="21"/>
              </w:rPr>
            </w:pPr>
          </w:p>
        </w:tc>
      </w:tr>
      <w:tr w14:paraId="4A52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0E1F0420">
            <w:pPr>
              <w:jc w:val="both"/>
              <w:rPr>
                <w:rFonts w:ascii="宋体" w:hAnsi="宋体"/>
                <w:szCs w:val="21"/>
              </w:rPr>
            </w:pPr>
            <w:r>
              <w:rPr>
                <w:rFonts w:hint="eastAsia" w:ascii="宋体" w:hAnsi="宋体"/>
                <w:szCs w:val="21"/>
              </w:rPr>
              <w:t>设计日期</w:t>
            </w:r>
          </w:p>
        </w:tc>
        <w:tc>
          <w:tcPr>
            <w:tcW w:w="3780" w:type="dxa"/>
          </w:tcPr>
          <w:p w14:paraId="4C2CA495">
            <w:pPr>
              <w:rPr>
                <w:rFonts w:ascii="宋体" w:hAnsi="宋体"/>
                <w:szCs w:val="21"/>
              </w:rPr>
            </w:pPr>
            <w:bookmarkStart w:id="6" w:name="报告日期"/>
            <w:r>
              <w:rPr>
                <w:rFonts w:hint="eastAsia" w:ascii="宋体" w:hAnsi="宋体"/>
                <w:szCs w:val="21"/>
              </w:rPr>
              <w:t>2025年12月29日</w:t>
            </w:r>
            <w:bookmarkEnd w:id="6"/>
          </w:p>
        </w:tc>
      </w:tr>
    </w:tbl>
    <w:p w14:paraId="14B44A5E">
      <w:pPr>
        <w:rPr>
          <w:rFonts w:ascii="宋体" w:hAnsi="宋体"/>
          <w:lang w:val="en-US"/>
        </w:rPr>
      </w:pPr>
    </w:p>
    <w:p w14:paraId="1EDEA956">
      <w:pPr>
        <w:jc w:val="center"/>
        <w:rPr>
          <w:rFonts w:ascii="宋体" w:hAnsi="宋体"/>
          <w:b/>
          <w:bCs/>
          <w:sz w:val="30"/>
          <w:szCs w:val="32"/>
        </w:rPr>
      </w:pPr>
      <w:bookmarkStart w:id="7" w:name="二维码"/>
      <w:bookmarkEnd w:id="7"/>
      <w:r>
        <w:drawing>
          <wp:inline distT="0" distB="0" distL="0" distR="0">
            <wp:extent cx="1514475" cy="15144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43D02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2D00A99">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4463467A">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431C9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19B48A57">
            <w:pPr>
              <w:jc w:val="both"/>
              <w:rPr>
                <w:rFonts w:ascii="宋体" w:hAnsi="宋体"/>
                <w:szCs w:val="18"/>
              </w:rPr>
            </w:pPr>
            <w:r>
              <w:rPr>
                <w:rFonts w:hint="eastAsia" w:ascii="宋体" w:hAnsi="宋体"/>
                <w:szCs w:val="18"/>
              </w:rPr>
              <w:t>软件版本</w:t>
            </w:r>
          </w:p>
        </w:tc>
        <w:tc>
          <w:tcPr>
            <w:tcW w:w="3780" w:type="dxa"/>
            <w:vAlign w:val="center"/>
          </w:tcPr>
          <w:p w14:paraId="647B12EE">
            <w:pPr>
              <w:jc w:val="both"/>
              <w:rPr>
                <w:rFonts w:ascii="宋体" w:hAnsi="宋体"/>
                <w:szCs w:val="18"/>
              </w:rPr>
            </w:pPr>
            <w:bookmarkStart w:id="9" w:name="软件版本"/>
            <w:r>
              <w:rPr>
                <w:rFonts w:hint="eastAsia" w:ascii="宋体" w:hAnsi="宋体"/>
                <w:szCs w:val="18"/>
              </w:rPr>
              <w:t>20240430(SP1)</w:t>
            </w:r>
            <w:bookmarkEnd w:id="9"/>
          </w:p>
        </w:tc>
      </w:tr>
      <w:tr w14:paraId="7E3F9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61259DA0">
            <w:pPr>
              <w:jc w:val="both"/>
              <w:rPr>
                <w:rFonts w:ascii="宋体" w:hAnsi="宋体"/>
                <w:szCs w:val="18"/>
              </w:rPr>
            </w:pPr>
            <w:r>
              <w:rPr>
                <w:rFonts w:hint="eastAsia" w:ascii="宋体" w:hAnsi="宋体"/>
                <w:szCs w:val="18"/>
              </w:rPr>
              <w:t>研发单位</w:t>
            </w:r>
          </w:p>
        </w:tc>
        <w:tc>
          <w:tcPr>
            <w:tcW w:w="3780" w:type="dxa"/>
            <w:vAlign w:val="bottom"/>
          </w:tcPr>
          <w:p w14:paraId="696C1DE9">
            <w:pPr>
              <w:jc w:val="both"/>
              <w:rPr>
                <w:rFonts w:ascii="宋体" w:hAnsi="宋体"/>
                <w:szCs w:val="18"/>
              </w:rPr>
            </w:pPr>
            <w:r>
              <w:rPr>
                <w:rFonts w:hint="eastAsia" w:ascii="宋体" w:cs="宋体"/>
                <w:szCs w:val="18"/>
                <w:lang w:val="zh-CN"/>
              </w:rPr>
              <w:t>北京绿建软件股份有限公司</w:t>
            </w:r>
          </w:p>
        </w:tc>
      </w:tr>
      <w:tr w14:paraId="2DD8B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2689B7F5">
            <w:pPr>
              <w:jc w:val="both"/>
              <w:rPr>
                <w:rFonts w:ascii="宋体" w:hAnsi="宋体"/>
                <w:szCs w:val="18"/>
              </w:rPr>
            </w:pPr>
            <w:r>
              <w:rPr>
                <w:rFonts w:hint="eastAsia" w:ascii="宋体" w:hAnsi="宋体"/>
                <w:szCs w:val="18"/>
              </w:rPr>
              <w:t>正版授权码</w:t>
            </w:r>
          </w:p>
        </w:tc>
        <w:tc>
          <w:tcPr>
            <w:tcW w:w="3780" w:type="dxa"/>
            <w:vAlign w:val="center"/>
          </w:tcPr>
          <w:p w14:paraId="606C20D0">
            <w:pPr>
              <w:jc w:val="both"/>
              <w:rPr>
                <w:rFonts w:ascii="宋体" w:hAnsi="宋体"/>
                <w:szCs w:val="18"/>
              </w:rPr>
            </w:pPr>
            <w:bookmarkStart w:id="10" w:name="加密锁号"/>
            <w:r>
              <w:rPr>
                <w:rFonts w:hint="eastAsia" w:ascii="宋体" w:hAnsi="宋体"/>
                <w:szCs w:val="18"/>
              </w:rPr>
              <w:t>T19983233078</w:t>
            </w:r>
            <w:bookmarkEnd w:id="10"/>
            <w:r>
              <w:rPr>
                <w:rFonts w:hint="eastAsia" w:ascii="宋体" w:hAnsi="宋体"/>
                <w:szCs w:val="18"/>
              </w:rPr>
              <w:t xml:space="preserve"> </w:t>
            </w:r>
          </w:p>
        </w:tc>
      </w:tr>
    </w:tbl>
    <w:p w14:paraId="01A1AFF0">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15FE0C2F">
      <w:pPr>
        <w:pStyle w:val="15"/>
        <w:pBdr>
          <w:bottom w:val="none" w:color="auto" w:sz="0" w:space="0"/>
        </w:pBdr>
        <w:tabs>
          <w:tab w:val="clear" w:pos="4153"/>
          <w:tab w:val="clear" w:pos="8306"/>
        </w:tabs>
        <w:snapToGrid/>
        <w:rPr>
          <w:rFonts w:ascii="宋体" w:hAnsi="宋体"/>
          <w:szCs w:val="20"/>
        </w:rPr>
      </w:pPr>
    </w:p>
    <w:p w14:paraId="0390D011">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_Toc17941 </w:instrText>
      </w:r>
      <w:r>
        <w:rPr>
          <w:rFonts w:ascii="宋体" w:hAnsi="宋体"/>
          <w:bCs w:val="0"/>
          <w:caps/>
        </w:rPr>
        <w:fldChar w:fldCharType="separate"/>
      </w:r>
      <w:r>
        <w:rPr>
          <w:rFonts w:hint="eastAsia"/>
        </w:rPr>
        <w:t>1 建筑概况</w:t>
      </w:r>
      <w:r>
        <w:tab/>
      </w:r>
      <w:r>
        <w:fldChar w:fldCharType="begin"/>
      </w:r>
      <w:r>
        <w:instrText xml:space="preserve"> PAGEREF _Toc17941 \h </w:instrText>
      </w:r>
      <w:r>
        <w:fldChar w:fldCharType="separate"/>
      </w:r>
      <w:r>
        <w:t>3</w:t>
      </w:r>
      <w:r>
        <w:fldChar w:fldCharType="end"/>
      </w:r>
      <w:r>
        <w:rPr>
          <w:rFonts w:ascii="宋体" w:hAnsi="宋体"/>
          <w:bCs w:val="0"/>
          <w:caps/>
        </w:rPr>
        <w:fldChar w:fldCharType="end"/>
      </w:r>
    </w:p>
    <w:p w14:paraId="26D8D915">
      <w:pPr>
        <w:pStyle w:val="16"/>
        <w:tabs>
          <w:tab w:val="right" w:leader="dot" w:pos="9070"/>
          <w:tab w:val="clear" w:pos="180"/>
          <w:tab w:val="clear" w:pos="420"/>
          <w:tab w:val="clear" w:pos="9360"/>
        </w:tabs>
      </w:pPr>
      <w:r>
        <w:fldChar w:fldCharType="begin"/>
      </w:r>
      <w:r>
        <w:instrText xml:space="preserve"> HYPERLINK \l _Toc8130 </w:instrText>
      </w:r>
      <w:r>
        <w:fldChar w:fldCharType="separate"/>
      </w:r>
      <w:r>
        <w:rPr>
          <w:rFonts w:hint="eastAsia"/>
        </w:rPr>
        <w:t>2 计算依据</w:t>
      </w:r>
      <w:r>
        <w:tab/>
      </w:r>
      <w:r>
        <w:fldChar w:fldCharType="begin"/>
      </w:r>
      <w:r>
        <w:instrText xml:space="preserve"> PAGEREF _Toc8130 \h </w:instrText>
      </w:r>
      <w:r>
        <w:fldChar w:fldCharType="separate"/>
      </w:r>
      <w:r>
        <w:t>3</w:t>
      </w:r>
      <w:r>
        <w:fldChar w:fldCharType="end"/>
      </w:r>
      <w:r>
        <w:fldChar w:fldCharType="end"/>
      </w:r>
    </w:p>
    <w:p w14:paraId="10D3E0E1">
      <w:pPr>
        <w:pStyle w:val="16"/>
        <w:tabs>
          <w:tab w:val="right" w:leader="dot" w:pos="9070"/>
          <w:tab w:val="clear" w:pos="180"/>
          <w:tab w:val="clear" w:pos="420"/>
          <w:tab w:val="clear" w:pos="9360"/>
        </w:tabs>
      </w:pPr>
      <w:r>
        <w:fldChar w:fldCharType="begin"/>
      </w:r>
      <w:r>
        <w:instrText xml:space="preserve"> HYPERLINK \l _Toc2240 </w:instrText>
      </w:r>
      <w:r>
        <w:fldChar w:fldCharType="separate"/>
      </w:r>
      <w:r>
        <w:rPr>
          <w:rFonts w:hint="eastAsia"/>
        </w:rPr>
        <w:t>3 计算要求</w:t>
      </w:r>
      <w:r>
        <w:tab/>
      </w:r>
      <w:r>
        <w:fldChar w:fldCharType="begin"/>
      </w:r>
      <w:r>
        <w:instrText xml:space="preserve"> PAGEREF _Toc2240 \h </w:instrText>
      </w:r>
      <w:r>
        <w:fldChar w:fldCharType="separate"/>
      </w:r>
      <w:r>
        <w:t>3</w:t>
      </w:r>
      <w:r>
        <w:fldChar w:fldCharType="end"/>
      </w:r>
      <w:r>
        <w:fldChar w:fldCharType="end"/>
      </w:r>
    </w:p>
    <w:p w14:paraId="5EBCF2D4">
      <w:pPr>
        <w:pStyle w:val="17"/>
        <w:tabs>
          <w:tab w:val="right" w:leader="dot" w:pos="9070"/>
          <w:tab w:val="clear" w:pos="540"/>
          <w:tab w:val="clear" w:pos="840"/>
          <w:tab w:val="clear" w:pos="9360"/>
        </w:tabs>
      </w:pPr>
      <w:r>
        <w:fldChar w:fldCharType="begin"/>
      </w:r>
      <w:r>
        <w:instrText xml:space="preserve"> HYPERLINK \l _Toc23013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_Toc23013 \h </w:instrText>
      </w:r>
      <w:r>
        <w:fldChar w:fldCharType="separate"/>
      </w:r>
      <w:r>
        <w:t>3</w:t>
      </w:r>
      <w:r>
        <w:fldChar w:fldCharType="end"/>
      </w:r>
      <w:r>
        <w:fldChar w:fldCharType="end"/>
      </w:r>
    </w:p>
    <w:p w14:paraId="68FFB098">
      <w:pPr>
        <w:pStyle w:val="17"/>
        <w:tabs>
          <w:tab w:val="right" w:leader="dot" w:pos="9070"/>
          <w:tab w:val="clear" w:pos="540"/>
          <w:tab w:val="clear" w:pos="840"/>
          <w:tab w:val="clear" w:pos="9360"/>
        </w:tabs>
      </w:pPr>
      <w:r>
        <w:fldChar w:fldCharType="begin"/>
      </w:r>
      <w:r>
        <w:instrText xml:space="preserve"> HYPERLINK \l _Toc14218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_Toc14218 \h </w:instrText>
      </w:r>
      <w:r>
        <w:fldChar w:fldCharType="separate"/>
      </w:r>
      <w:r>
        <w:t>4</w:t>
      </w:r>
      <w:r>
        <w:fldChar w:fldCharType="end"/>
      </w:r>
      <w:r>
        <w:fldChar w:fldCharType="end"/>
      </w:r>
    </w:p>
    <w:p w14:paraId="48BEE872">
      <w:pPr>
        <w:pStyle w:val="16"/>
        <w:tabs>
          <w:tab w:val="right" w:leader="dot" w:pos="9070"/>
          <w:tab w:val="clear" w:pos="180"/>
          <w:tab w:val="clear" w:pos="420"/>
          <w:tab w:val="clear" w:pos="9360"/>
        </w:tabs>
      </w:pPr>
      <w:r>
        <w:fldChar w:fldCharType="begin"/>
      </w:r>
      <w:r>
        <w:instrText xml:space="preserve"> HYPERLINK \l _Toc2830 </w:instrText>
      </w:r>
      <w:r>
        <w:fldChar w:fldCharType="separate"/>
      </w:r>
      <w:r>
        <w:rPr>
          <w:rFonts w:hint="eastAsia"/>
        </w:rPr>
        <w:t>4 软件介绍</w:t>
      </w:r>
      <w:r>
        <w:tab/>
      </w:r>
      <w:r>
        <w:fldChar w:fldCharType="begin"/>
      </w:r>
      <w:r>
        <w:instrText xml:space="preserve"> PAGEREF _Toc2830 \h </w:instrText>
      </w:r>
      <w:r>
        <w:fldChar w:fldCharType="separate"/>
      </w:r>
      <w:r>
        <w:t>4</w:t>
      </w:r>
      <w:r>
        <w:fldChar w:fldCharType="end"/>
      </w:r>
      <w:r>
        <w:fldChar w:fldCharType="end"/>
      </w:r>
    </w:p>
    <w:p w14:paraId="46CFCDFC">
      <w:pPr>
        <w:pStyle w:val="16"/>
        <w:tabs>
          <w:tab w:val="right" w:leader="dot" w:pos="9070"/>
          <w:tab w:val="clear" w:pos="180"/>
          <w:tab w:val="clear" w:pos="420"/>
          <w:tab w:val="clear" w:pos="9360"/>
        </w:tabs>
      </w:pPr>
      <w:r>
        <w:fldChar w:fldCharType="begin"/>
      </w:r>
      <w:r>
        <w:instrText xml:space="preserve"> HYPERLINK \l _Toc27672 </w:instrText>
      </w:r>
      <w:r>
        <w:fldChar w:fldCharType="separate"/>
      </w:r>
      <w:r>
        <w:rPr>
          <w:rFonts w:hint="eastAsia"/>
        </w:rPr>
        <w:t>5 气象数据</w:t>
      </w:r>
      <w:r>
        <w:tab/>
      </w:r>
      <w:r>
        <w:fldChar w:fldCharType="begin"/>
      </w:r>
      <w:r>
        <w:instrText xml:space="preserve"> PAGEREF _Toc27672 \h </w:instrText>
      </w:r>
      <w:r>
        <w:fldChar w:fldCharType="separate"/>
      </w:r>
      <w:r>
        <w:t>4</w:t>
      </w:r>
      <w:r>
        <w:fldChar w:fldCharType="end"/>
      </w:r>
      <w:r>
        <w:fldChar w:fldCharType="end"/>
      </w:r>
    </w:p>
    <w:p w14:paraId="5A4AFE41">
      <w:pPr>
        <w:pStyle w:val="17"/>
        <w:tabs>
          <w:tab w:val="right" w:leader="dot" w:pos="9070"/>
          <w:tab w:val="clear" w:pos="540"/>
          <w:tab w:val="clear" w:pos="840"/>
          <w:tab w:val="clear" w:pos="9360"/>
        </w:tabs>
      </w:pPr>
      <w:r>
        <w:fldChar w:fldCharType="begin"/>
      </w:r>
      <w:r>
        <w:instrText xml:space="preserve"> HYPERLINK \l _Toc4970 </w:instrText>
      </w:r>
      <w:r>
        <w:fldChar w:fldCharType="separate"/>
      </w:r>
      <w:r>
        <w:rPr>
          <w:rFonts w:hint="eastAsia"/>
          <w:lang w:val="en-GB"/>
        </w:rPr>
        <w:t xml:space="preserve">5.1 </w:t>
      </w:r>
      <w:r>
        <w:rPr>
          <w:rFonts w:hint="eastAsia"/>
        </w:rPr>
        <w:t>气象地点</w:t>
      </w:r>
      <w:r>
        <w:tab/>
      </w:r>
      <w:r>
        <w:fldChar w:fldCharType="begin"/>
      </w:r>
      <w:r>
        <w:instrText xml:space="preserve"> PAGEREF _Toc4970 \h </w:instrText>
      </w:r>
      <w:r>
        <w:fldChar w:fldCharType="separate"/>
      </w:r>
      <w:r>
        <w:t>4</w:t>
      </w:r>
      <w:r>
        <w:fldChar w:fldCharType="end"/>
      </w:r>
      <w:r>
        <w:fldChar w:fldCharType="end"/>
      </w:r>
    </w:p>
    <w:p w14:paraId="215AF8C6">
      <w:pPr>
        <w:pStyle w:val="17"/>
        <w:tabs>
          <w:tab w:val="right" w:leader="dot" w:pos="9070"/>
          <w:tab w:val="clear" w:pos="540"/>
          <w:tab w:val="clear" w:pos="840"/>
          <w:tab w:val="clear" w:pos="9360"/>
        </w:tabs>
      </w:pPr>
      <w:r>
        <w:fldChar w:fldCharType="begin"/>
      </w:r>
      <w:r>
        <w:instrText xml:space="preserve"> HYPERLINK \l _Toc26261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_Toc26261 \h </w:instrText>
      </w:r>
      <w:r>
        <w:fldChar w:fldCharType="separate"/>
      </w:r>
      <w:r>
        <w:t>5</w:t>
      </w:r>
      <w:r>
        <w:fldChar w:fldCharType="end"/>
      </w:r>
      <w:r>
        <w:fldChar w:fldCharType="end"/>
      </w:r>
    </w:p>
    <w:p w14:paraId="2AABCFB2">
      <w:pPr>
        <w:pStyle w:val="17"/>
        <w:tabs>
          <w:tab w:val="right" w:leader="dot" w:pos="9070"/>
          <w:tab w:val="clear" w:pos="540"/>
          <w:tab w:val="clear" w:pos="840"/>
          <w:tab w:val="clear" w:pos="9360"/>
        </w:tabs>
      </w:pPr>
      <w:r>
        <w:fldChar w:fldCharType="begin"/>
      </w:r>
      <w:r>
        <w:instrText xml:space="preserve"> HYPERLINK \l _Toc22621 </w:instrText>
      </w:r>
      <w:r>
        <w:fldChar w:fldCharType="separate"/>
      </w:r>
      <w:r>
        <w:rPr>
          <w:rFonts w:hint="eastAsia"/>
          <w:lang w:val="en-GB"/>
        </w:rPr>
        <w:t xml:space="preserve">5.3 </w:t>
      </w:r>
      <w:r>
        <w:rPr>
          <w:rFonts w:hint="eastAsia"/>
        </w:rPr>
        <w:t>逐月辐照量表</w:t>
      </w:r>
      <w:r>
        <w:tab/>
      </w:r>
      <w:r>
        <w:fldChar w:fldCharType="begin"/>
      </w:r>
      <w:r>
        <w:instrText xml:space="preserve"> PAGEREF _Toc22621 \h </w:instrText>
      </w:r>
      <w:r>
        <w:fldChar w:fldCharType="separate"/>
      </w:r>
      <w:r>
        <w:t>5</w:t>
      </w:r>
      <w:r>
        <w:fldChar w:fldCharType="end"/>
      </w:r>
      <w:r>
        <w:fldChar w:fldCharType="end"/>
      </w:r>
    </w:p>
    <w:p w14:paraId="21F3495F">
      <w:pPr>
        <w:pStyle w:val="17"/>
        <w:tabs>
          <w:tab w:val="right" w:leader="dot" w:pos="9070"/>
          <w:tab w:val="clear" w:pos="540"/>
          <w:tab w:val="clear" w:pos="840"/>
          <w:tab w:val="clear" w:pos="9360"/>
        </w:tabs>
      </w:pPr>
      <w:r>
        <w:fldChar w:fldCharType="begin"/>
      </w:r>
      <w:r>
        <w:instrText xml:space="preserve"> HYPERLINK \l _Toc11543 </w:instrText>
      </w:r>
      <w:r>
        <w:fldChar w:fldCharType="separate"/>
      </w:r>
      <w:r>
        <w:rPr>
          <w:rFonts w:hint="eastAsia"/>
          <w:lang w:val="en-GB"/>
        </w:rPr>
        <w:t xml:space="preserve">5.4 </w:t>
      </w:r>
      <w:r>
        <w:rPr>
          <w:rFonts w:hint="eastAsia"/>
        </w:rPr>
        <w:t>峰值工况</w:t>
      </w:r>
      <w:r>
        <w:tab/>
      </w:r>
      <w:r>
        <w:fldChar w:fldCharType="begin"/>
      </w:r>
      <w:r>
        <w:instrText xml:space="preserve"> PAGEREF _Toc11543 \h </w:instrText>
      </w:r>
      <w:r>
        <w:fldChar w:fldCharType="separate"/>
      </w:r>
      <w:r>
        <w:t>5</w:t>
      </w:r>
      <w:r>
        <w:fldChar w:fldCharType="end"/>
      </w:r>
      <w:r>
        <w:fldChar w:fldCharType="end"/>
      </w:r>
    </w:p>
    <w:p w14:paraId="1A94C194">
      <w:pPr>
        <w:pStyle w:val="16"/>
        <w:tabs>
          <w:tab w:val="right" w:leader="dot" w:pos="9070"/>
          <w:tab w:val="clear" w:pos="180"/>
          <w:tab w:val="clear" w:pos="420"/>
          <w:tab w:val="clear" w:pos="9360"/>
        </w:tabs>
      </w:pPr>
      <w:r>
        <w:fldChar w:fldCharType="begin"/>
      </w:r>
      <w:r>
        <w:instrText xml:space="preserve"> HYPERLINK \l _Toc11494 </w:instrText>
      </w:r>
      <w:r>
        <w:fldChar w:fldCharType="separate"/>
      </w:r>
      <w:r>
        <w:rPr>
          <w:rFonts w:hint="eastAsia"/>
        </w:rPr>
        <w:t xml:space="preserve">6 </w:t>
      </w:r>
      <w:r>
        <w:t>围护结构</w:t>
      </w:r>
      <w:r>
        <w:tab/>
      </w:r>
      <w:r>
        <w:fldChar w:fldCharType="begin"/>
      </w:r>
      <w:r>
        <w:instrText xml:space="preserve"> PAGEREF _Toc11494 \h </w:instrText>
      </w:r>
      <w:r>
        <w:fldChar w:fldCharType="separate"/>
      </w:r>
      <w:r>
        <w:t>6</w:t>
      </w:r>
      <w:r>
        <w:fldChar w:fldCharType="end"/>
      </w:r>
      <w:r>
        <w:fldChar w:fldCharType="end"/>
      </w:r>
    </w:p>
    <w:p w14:paraId="7406D0AE">
      <w:pPr>
        <w:pStyle w:val="17"/>
        <w:tabs>
          <w:tab w:val="right" w:leader="dot" w:pos="9070"/>
          <w:tab w:val="clear" w:pos="540"/>
          <w:tab w:val="clear" w:pos="840"/>
          <w:tab w:val="clear" w:pos="9360"/>
        </w:tabs>
      </w:pPr>
      <w:r>
        <w:fldChar w:fldCharType="begin"/>
      </w:r>
      <w:r>
        <w:instrText xml:space="preserve"> HYPERLINK \l _Toc32501 </w:instrText>
      </w:r>
      <w:r>
        <w:fldChar w:fldCharType="separate"/>
      </w:r>
      <w:r>
        <w:rPr>
          <w:rFonts w:hint="eastAsia"/>
          <w:lang w:val="en-GB"/>
        </w:rPr>
        <w:t xml:space="preserve">6.1 </w:t>
      </w:r>
      <w:r>
        <w:t>工程材料</w:t>
      </w:r>
      <w:r>
        <w:tab/>
      </w:r>
      <w:r>
        <w:fldChar w:fldCharType="begin"/>
      </w:r>
      <w:r>
        <w:instrText xml:space="preserve"> PAGEREF _Toc32501 \h </w:instrText>
      </w:r>
      <w:r>
        <w:fldChar w:fldCharType="separate"/>
      </w:r>
      <w:r>
        <w:t>6</w:t>
      </w:r>
      <w:r>
        <w:fldChar w:fldCharType="end"/>
      </w:r>
      <w:r>
        <w:fldChar w:fldCharType="end"/>
      </w:r>
    </w:p>
    <w:p w14:paraId="3E158BC9">
      <w:pPr>
        <w:pStyle w:val="17"/>
        <w:tabs>
          <w:tab w:val="right" w:leader="dot" w:pos="9070"/>
          <w:tab w:val="clear" w:pos="540"/>
          <w:tab w:val="clear" w:pos="840"/>
          <w:tab w:val="clear" w:pos="9360"/>
        </w:tabs>
      </w:pPr>
      <w:r>
        <w:fldChar w:fldCharType="begin"/>
      </w:r>
      <w:r>
        <w:instrText xml:space="preserve"> HYPERLINK \l _Toc29189 </w:instrText>
      </w:r>
      <w:r>
        <w:fldChar w:fldCharType="separate"/>
      </w:r>
      <w:r>
        <w:rPr>
          <w:rFonts w:hint="eastAsia"/>
          <w:lang w:val="en-GB"/>
        </w:rPr>
        <w:t xml:space="preserve">6.2 </w:t>
      </w:r>
      <w:r>
        <w:t>围护结构作法简要说明</w:t>
      </w:r>
      <w:r>
        <w:tab/>
      </w:r>
      <w:r>
        <w:fldChar w:fldCharType="begin"/>
      </w:r>
      <w:r>
        <w:instrText xml:space="preserve"> PAGEREF _Toc29189 \h </w:instrText>
      </w:r>
      <w:r>
        <w:fldChar w:fldCharType="separate"/>
      </w:r>
      <w:r>
        <w:t>7</w:t>
      </w:r>
      <w:r>
        <w:fldChar w:fldCharType="end"/>
      </w:r>
      <w:r>
        <w:fldChar w:fldCharType="end"/>
      </w:r>
    </w:p>
    <w:p w14:paraId="10AF10C4">
      <w:pPr>
        <w:pStyle w:val="16"/>
        <w:tabs>
          <w:tab w:val="right" w:leader="dot" w:pos="9070"/>
          <w:tab w:val="clear" w:pos="180"/>
          <w:tab w:val="clear" w:pos="420"/>
          <w:tab w:val="clear" w:pos="9360"/>
        </w:tabs>
      </w:pPr>
      <w:r>
        <w:fldChar w:fldCharType="begin"/>
      </w:r>
      <w:r>
        <w:instrText xml:space="preserve"> HYPERLINK \l _Toc1037 </w:instrText>
      </w:r>
      <w:r>
        <w:fldChar w:fldCharType="separate"/>
      </w:r>
      <w:r>
        <w:rPr>
          <w:rFonts w:hint="eastAsia"/>
        </w:rPr>
        <w:t xml:space="preserve">7 </w:t>
      </w:r>
      <w:r>
        <w:t>房间类型</w:t>
      </w:r>
      <w:r>
        <w:tab/>
      </w:r>
      <w:r>
        <w:fldChar w:fldCharType="begin"/>
      </w:r>
      <w:r>
        <w:instrText xml:space="preserve"> PAGEREF _Toc1037 \h </w:instrText>
      </w:r>
      <w:r>
        <w:fldChar w:fldCharType="separate"/>
      </w:r>
      <w:r>
        <w:t>7</w:t>
      </w:r>
      <w:r>
        <w:fldChar w:fldCharType="end"/>
      </w:r>
      <w:r>
        <w:fldChar w:fldCharType="end"/>
      </w:r>
    </w:p>
    <w:p w14:paraId="0886DC47">
      <w:pPr>
        <w:pStyle w:val="17"/>
        <w:tabs>
          <w:tab w:val="right" w:leader="dot" w:pos="9070"/>
          <w:tab w:val="clear" w:pos="540"/>
          <w:tab w:val="clear" w:pos="840"/>
          <w:tab w:val="clear" w:pos="9360"/>
        </w:tabs>
      </w:pPr>
      <w:r>
        <w:fldChar w:fldCharType="begin"/>
      </w:r>
      <w:r>
        <w:instrText xml:space="preserve"> HYPERLINK \l _Toc22395 </w:instrText>
      </w:r>
      <w:r>
        <w:fldChar w:fldCharType="separate"/>
      </w:r>
      <w:r>
        <w:rPr>
          <w:rFonts w:hint="eastAsia"/>
          <w:lang w:val="en-GB"/>
        </w:rPr>
        <w:t xml:space="preserve">7.1 </w:t>
      </w:r>
      <w:r>
        <w:t>房间参数表</w:t>
      </w:r>
      <w:r>
        <w:tab/>
      </w:r>
      <w:r>
        <w:fldChar w:fldCharType="begin"/>
      </w:r>
      <w:r>
        <w:instrText xml:space="preserve"> PAGEREF _Toc22395 \h </w:instrText>
      </w:r>
      <w:r>
        <w:fldChar w:fldCharType="separate"/>
      </w:r>
      <w:r>
        <w:t>7</w:t>
      </w:r>
      <w:r>
        <w:fldChar w:fldCharType="end"/>
      </w:r>
      <w:r>
        <w:fldChar w:fldCharType="end"/>
      </w:r>
    </w:p>
    <w:p w14:paraId="03BC7FA3">
      <w:pPr>
        <w:pStyle w:val="16"/>
        <w:tabs>
          <w:tab w:val="right" w:leader="dot" w:pos="9070"/>
          <w:tab w:val="clear" w:pos="180"/>
          <w:tab w:val="clear" w:pos="420"/>
          <w:tab w:val="clear" w:pos="9360"/>
        </w:tabs>
      </w:pPr>
      <w:r>
        <w:fldChar w:fldCharType="begin"/>
      </w:r>
      <w:r>
        <w:instrText xml:space="preserve"> HYPERLINK \l _Toc7954 </w:instrText>
      </w:r>
      <w:r>
        <w:fldChar w:fldCharType="separate"/>
      </w:r>
      <w:r>
        <w:rPr>
          <w:rFonts w:hint="eastAsia"/>
        </w:rPr>
        <w:t xml:space="preserve">8 </w:t>
      </w:r>
      <w:r>
        <w:t>设计建筑</w:t>
      </w:r>
      <w:r>
        <w:tab/>
      </w:r>
      <w:r>
        <w:fldChar w:fldCharType="begin"/>
      </w:r>
      <w:r>
        <w:instrText xml:space="preserve"> PAGEREF _Toc7954 \h </w:instrText>
      </w:r>
      <w:r>
        <w:fldChar w:fldCharType="separate"/>
      </w:r>
      <w:r>
        <w:t>8</w:t>
      </w:r>
      <w:r>
        <w:fldChar w:fldCharType="end"/>
      </w:r>
      <w:r>
        <w:fldChar w:fldCharType="end"/>
      </w:r>
    </w:p>
    <w:p w14:paraId="17D0B5AF">
      <w:pPr>
        <w:pStyle w:val="17"/>
        <w:tabs>
          <w:tab w:val="right" w:leader="dot" w:pos="9070"/>
          <w:tab w:val="clear" w:pos="540"/>
          <w:tab w:val="clear" w:pos="840"/>
          <w:tab w:val="clear" w:pos="9360"/>
        </w:tabs>
      </w:pPr>
      <w:r>
        <w:fldChar w:fldCharType="begin"/>
      </w:r>
      <w:r>
        <w:instrText xml:space="preserve"> HYPERLINK \l _Toc10074 </w:instrText>
      </w:r>
      <w:r>
        <w:fldChar w:fldCharType="separate"/>
      </w:r>
      <w:r>
        <w:rPr>
          <w:rFonts w:hint="eastAsia"/>
          <w:lang w:val="en-GB"/>
        </w:rPr>
        <w:t xml:space="preserve">8.1 </w:t>
      </w:r>
      <w:r>
        <w:t>负荷分项统计</w:t>
      </w:r>
      <w:r>
        <w:tab/>
      </w:r>
      <w:r>
        <w:fldChar w:fldCharType="begin"/>
      </w:r>
      <w:r>
        <w:instrText xml:space="preserve"> PAGEREF _Toc10074 \h </w:instrText>
      </w:r>
      <w:r>
        <w:fldChar w:fldCharType="separate"/>
      </w:r>
      <w:r>
        <w:t>8</w:t>
      </w:r>
      <w:r>
        <w:fldChar w:fldCharType="end"/>
      </w:r>
      <w:r>
        <w:fldChar w:fldCharType="end"/>
      </w:r>
    </w:p>
    <w:p w14:paraId="25A0F0A9">
      <w:pPr>
        <w:pStyle w:val="17"/>
        <w:tabs>
          <w:tab w:val="right" w:leader="dot" w:pos="9070"/>
          <w:tab w:val="clear" w:pos="540"/>
          <w:tab w:val="clear" w:pos="840"/>
          <w:tab w:val="clear" w:pos="9360"/>
        </w:tabs>
      </w:pPr>
      <w:r>
        <w:fldChar w:fldCharType="begin"/>
      </w:r>
      <w:r>
        <w:instrText xml:space="preserve"> HYPERLINK \l _Toc17230 </w:instrText>
      </w:r>
      <w:r>
        <w:fldChar w:fldCharType="separate"/>
      </w:r>
      <w:r>
        <w:rPr>
          <w:rFonts w:hint="eastAsia"/>
          <w:lang w:val="en-GB"/>
        </w:rPr>
        <w:t xml:space="preserve">8.2 </w:t>
      </w:r>
      <w:r>
        <w:t>逐月负荷表</w:t>
      </w:r>
      <w:r>
        <w:tab/>
      </w:r>
      <w:r>
        <w:fldChar w:fldCharType="begin"/>
      </w:r>
      <w:r>
        <w:instrText xml:space="preserve"> PAGEREF _Toc17230 \h </w:instrText>
      </w:r>
      <w:r>
        <w:fldChar w:fldCharType="separate"/>
      </w:r>
      <w:r>
        <w:t>9</w:t>
      </w:r>
      <w:r>
        <w:fldChar w:fldCharType="end"/>
      </w:r>
      <w:r>
        <w:fldChar w:fldCharType="end"/>
      </w:r>
    </w:p>
    <w:p w14:paraId="402AD424">
      <w:pPr>
        <w:pStyle w:val="16"/>
        <w:tabs>
          <w:tab w:val="right" w:leader="dot" w:pos="9070"/>
          <w:tab w:val="clear" w:pos="180"/>
          <w:tab w:val="clear" w:pos="420"/>
          <w:tab w:val="clear" w:pos="9360"/>
        </w:tabs>
      </w:pPr>
      <w:r>
        <w:fldChar w:fldCharType="begin"/>
      </w:r>
      <w:r>
        <w:instrText xml:space="preserve"> HYPERLINK \l _Toc6972 </w:instrText>
      </w:r>
      <w:r>
        <w:fldChar w:fldCharType="separate"/>
      </w:r>
      <w:r>
        <w:rPr>
          <w:rFonts w:hint="eastAsia"/>
        </w:rPr>
        <w:t xml:space="preserve">9 </w:t>
      </w:r>
      <w:r>
        <w:t>参照建筑</w:t>
      </w:r>
      <w:r>
        <w:tab/>
      </w:r>
      <w:r>
        <w:fldChar w:fldCharType="begin"/>
      </w:r>
      <w:r>
        <w:instrText xml:space="preserve"> PAGEREF _Toc6972 \h </w:instrText>
      </w:r>
      <w:r>
        <w:fldChar w:fldCharType="separate"/>
      </w:r>
      <w:r>
        <w:t>10</w:t>
      </w:r>
      <w:r>
        <w:fldChar w:fldCharType="end"/>
      </w:r>
      <w:r>
        <w:fldChar w:fldCharType="end"/>
      </w:r>
    </w:p>
    <w:p w14:paraId="2EAF2955">
      <w:pPr>
        <w:pStyle w:val="17"/>
        <w:tabs>
          <w:tab w:val="right" w:leader="dot" w:pos="9070"/>
          <w:tab w:val="clear" w:pos="540"/>
          <w:tab w:val="clear" w:pos="840"/>
          <w:tab w:val="clear" w:pos="9360"/>
        </w:tabs>
      </w:pPr>
      <w:r>
        <w:fldChar w:fldCharType="begin"/>
      </w:r>
      <w:r>
        <w:instrText xml:space="preserve"> HYPERLINK \l _Toc29060 </w:instrText>
      </w:r>
      <w:r>
        <w:fldChar w:fldCharType="separate"/>
      </w:r>
      <w:r>
        <w:rPr>
          <w:rFonts w:hint="eastAsia"/>
          <w:lang w:val="en-GB"/>
        </w:rPr>
        <w:t xml:space="preserve">9.1 </w:t>
      </w:r>
      <w:r>
        <w:t>负荷分项统计</w:t>
      </w:r>
      <w:r>
        <w:tab/>
      </w:r>
      <w:r>
        <w:fldChar w:fldCharType="begin"/>
      </w:r>
      <w:r>
        <w:instrText xml:space="preserve"> PAGEREF _Toc29060 \h </w:instrText>
      </w:r>
      <w:r>
        <w:fldChar w:fldCharType="separate"/>
      </w:r>
      <w:r>
        <w:t>10</w:t>
      </w:r>
      <w:r>
        <w:fldChar w:fldCharType="end"/>
      </w:r>
      <w:r>
        <w:fldChar w:fldCharType="end"/>
      </w:r>
    </w:p>
    <w:p w14:paraId="05CE44B5">
      <w:pPr>
        <w:pStyle w:val="17"/>
        <w:tabs>
          <w:tab w:val="right" w:leader="dot" w:pos="9070"/>
          <w:tab w:val="clear" w:pos="540"/>
          <w:tab w:val="clear" w:pos="840"/>
          <w:tab w:val="clear" w:pos="9360"/>
        </w:tabs>
      </w:pPr>
      <w:r>
        <w:fldChar w:fldCharType="begin"/>
      </w:r>
      <w:r>
        <w:instrText xml:space="preserve"> HYPERLINK \l _Toc28705 </w:instrText>
      </w:r>
      <w:r>
        <w:fldChar w:fldCharType="separate"/>
      </w:r>
      <w:r>
        <w:rPr>
          <w:rFonts w:hint="eastAsia"/>
          <w:lang w:val="en-GB"/>
        </w:rPr>
        <w:t xml:space="preserve">9.2 </w:t>
      </w:r>
      <w:r>
        <w:t>逐月负荷表</w:t>
      </w:r>
      <w:r>
        <w:tab/>
      </w:r>
      <w:r>
        <w:fldChar w:fldCharType="begin"/>
      </w:r>
      <w:r>
        <w:instrText xml:space="preserve"> PAGEREF _Toc28705 \h </w:instrText>
      </w:r>
      <w:r>
        <w:fldChar w:fldCharType="separate"/>
      </w:r>
      <w:r>
        <w:t>11</w:t>
      </w:r>
      <w:r>
        <w:fldChar w:fldCharType="end"/>
      </w:r>
      <w:r>
        <w:fldChar w:fldCharType="end"/>
      </w:r>
    </w:p>
    <w:p w14:paraId="644379F7">
      <w:pPr>
        <w:pStyle w:val="16"/>
        <w:tabs>
          <w:tab w:val="right" w:leader="dot" w:pos="9070"/>
          <w:tab w:val="clear" w:pos="180"/>
          <w:tab w:val="clear" w:pos="420"/>
          <w:tab w:val="clear" w:pos="9360"/>
        </w:tabs>
      </w:pPr>
      <w:r>
        <w:fldChar w:fldCharType="begin"/>
      </w:r>
      <w:r>
        <w:instrText xml:space="preserve"> HYPERLINK \l _Toc23768 </w:instrText>
      </w:r>
      <w:r>
        <w:fldChar w:fldCharType="separate"/>
      </w:r>
      <w:r>
        <w:rPr>
          <w:rFonts w:hint="eastAsia"/>
        </w:rPr>
        <w:t xml:space="preserve">10 </w:t>
      </w:r>
      <w:r>
        <w:t>计算结果</w:t>
      </w:r>
      <w:r>
        <w:tab/>
      </w:r>
      <w:r>
        <w:fldChar w:fldCharType="begin"/>
      </w:r>
      <w:r>
        <w:instrText xml:space="preserve"> PAGEREF _Toc23768 \h </w:instrText>
      </w:r>
      <w:r>
        <w:fldChar w:fldCharType="separate"/>
      </w:r>
      <w:r>
        <w:t>12</w:t>
      </w:r>
      <w:r>
        <w:fldChar w:fldCharType="end"/>
      </w:r>
      <w:r>
        <w:fldChar w:fldCharType="end"/>
      </w:r>
    </w:p>
    <w:p w14:paraId="7E471DA6">
      <w:pPr>
        <w:pStyle w:val="17"/>
        <w:tabs>
          <w:tab w:val="right" w:leader="dot" w:pos="9070"/>
          <w:tab w:val="clear" w:pos="540"/>
          <w:tab w:val="clear" w:pos="840"/>
          <w:tab w:val="clear" w:pos="9360"/>
        </w:tabs>
      </w:pPr>
      <w:r>
        <w:fldChar w:fldCharType="begin"/>
      </w:r>
      <w:r>
        <w:instrText xml:space="preserve"> HYPERLINK \l _Toc22079 </w:instrText>
      </w:r>
      <w:r>
        <w:fldChar w:fldCharType="separate"/>
      </w:r>
      <w:r>
        <w:rPr>
          <w:rFonts w:hint="eastAsia"/>
          <w:lang w:val="en-GB"/>
        </w:rPr>
        <w:t xml:space="preserve">10.1 </w:t>
      </w:r>
      <w:r>
        <w:t>围护结构热工性能对比</w:t>
      </w:r>
      <w:r>
        <w:tab/>
      </w:r>
      <w:r>
        <w:fldChar w:fldCharType="begin"/>
      </w:r>
      <w:r>
        <w:instrText xml:space="preserve"> PAGEREF _Toc22079 \h </w:instrText>
      </w:r>
      <w:r>
        <w:fldChar w:fldCharType="separate"/>
      </w:r>
      <w:r>
        <w:t>12</w:t>
      </w:r>
      <w:r>
        <w:fldChar w:fldCharType="end"/>
      </w:r>
      <w:r>
        <w:fldChar w:fldCharType="end"/>
      </w:r>
    </w:p>
    <w:p w14:paraId="1AF98547">
      <w:pPr>
        <w:pStyle w:val="17"/>
        <w:tabs>
          <w:tab w:val="right" w:leader="dot" w:pos="9070"/>
          <w:tab w:val="clear" w:pos="540"/>
          <w:tab w:val="clear" w:pos="840"/>
          <w:tab w:val="clear" w:pos="9360"/>
        </w:tabs>
      </w:pPr>
      <w:r>
        <w:fldChar w:fldCharType="begin"/>
      </w:r>
      <w:r>
        <w:instrText xml:space="preserve"> HYPERLINK \l _Toc32729 </w:instrText>
      </w:r>
      <w:r>
        <w:fldChar w:fldCharType="separate"/>
      </w:r>
      <w:r>
        <w:rPr>
          <w:rFonts w:hint="eastAsia"/>
          <w:lang w:val="en-GB"/>
        </w:rPr>
        <w:t xml:space="preserve">10.2 </w:t>
      </w:r>
      <w:r>
        <w:t>围护结构节能率</w:t>
      </w:r>
      <w:r>
        <w:tab/>
      </w:r>
      <w:r>
        <w:fldChar w:fldCharType="begin"/>
      </w:r>
      <w:r>
        <w:instrText xml:space="preserve"> PAGEREF _Toc32729 \h </w:instrText>
      </w:r>
      <w:r>
        <w:fldChar w:fldCharType="separate"/>
      </w:r>
      <w:r>
        <w:t>13</w:t>
      </w:r>
      <w:r>
        <w:fldChar w:fldCharType="end"/>
      </w:r>
      <w:r>
        <w:fldChar w:fldCharType="end"/>
      </w:r>
    </w:p>
    <w:p w14:paraId="4DA27CC9">
      <w:pPr>
        <w:pStyle w:val="16"/>
        <w:tabs>
          <w:tab w:val="right" w:leader="dot" w:pos="9070"/>
          <w:tab w:val="clear" w:pos="180"/>
          <w:tab w:val="clear" w:pos="420"/>
          <w:tab w:val="clear" w:pos="9360"/>
        </w:tabs>
      </w:pPr>
      <w:r>
        <w:fldChar w:fldCharType="begin"/>
      </w:r>
      <w:r>
        <w:instrText xml:space="preserve"> HYPERLINK \l _Toc1096 </w:instrText>
      </w:r>
      <w:r>
        <w:fldChar w:fldCharType="separate"/>
      </w:r>
      <w:r>
        <w:rPr>
          <w:rFonts w:hint="eastAsia"/>
        </w:rPr>
        <w:t xml:space="preserve">11 </w:t>
      </w:r>
      <w:r>
        <w:t>绿色建筑性能评估得分</w:t>
      </w:r>
      <w:r>
        <w:tab/>
      </w:r>
      <w:r>
        <w:fldChar w:fldCharType="begin"/>
      </w:r>
      <w:r>
        <w:instrText xml:space="preserve"> PAGEREF _Toc1096 \h </w:instrText>
      </w:r>
      <w:r>
        <w:fldChar w:fldCharType="separate"/>
      </w:r>
      <w:r>
        <w:t>13</w:t>
      </w:r>
      <w:r>
        <w:fldChar w:fldCharType="end"/>
      </w:r>
      <w:r>
        <w:fldChar w:fldCharType="end"/>
      </w:r>
    </w:p>
    <w:p w14:paraId="2D4F8896">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620B129B">
      <w:pPr>
        <w:pStyle w:val="16"/>
      </w:pPr>
    </w:p>
    <w:p w14:paraId="492780E0">
      <w:pPr>
        <w:pStyle w:val="2"/>
      </w:pPr>
      <w:bookmarkStart w:id="11" w:name="_Toc17941"/>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5DC3A0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B209970">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08FD3EB8">
            <w:pPr>
              <w:pStyle w:val="3"/>
              <w:ind w:firstLine="0" w:firstLineChars="0"/>
              <w:rPr>
                <w:rFonts w:ascii="宋体" w:hAnsi="宋体"/>
                <w:lang w:val="en-US"/>
              </w:rPr>
            </w:pPr>
            <w:bookmarkStart w:id="12" w:name="工程名称"/>
            <w:r>
              <w:t>疗养院</w:t>
            </w:r>
            <w:bookmarkEnd w:id="12"/>
          </w:p>
        </w:tc>
      </w:tr>
      <w:tr w14:paraId="6CF47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8220ABF">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2B260D85">
            <w:pPr>
              <w:pStyle w:val="3"/>
              <w:ind w:firstLine="0" w:firstLineChars="0"/>
              <w:rPr>
                <w:rFonts w:ascii="宋体" w:hAnsi="宋体"/>
                <w:lang w:val="en-US"/>
              </w:rPr>
            </w:pPr>
            <w:bookmarkStart w:id="13" w:name="工程地点"/>
            <w:r>
              <w:t>四川-攀枝花</w:t>
            </w:r>
            <w:bookmarkEnd w:id="13"/>
          </w:p>
        </w:tc>
      </w:tr>
      <w:tr w14:paraId="2F7AE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A62408B">
            <w:pPr>
              <w:pStyle w:val="3"/>
              <w:ind w:firstLine="0" w:firstLineChars="0"/>
              <w:rPr>
                <w:rFonts w:ascii="宋体" w:hAnsi="宋体"/>
                <w:lang w:val="en-US"/>
              </w:rPr>
            </w:pPr>
            <w:r>
              <w:rPr>
                <w:rFonts w:hint="eastAsia" w:ascii="宋体" w:hAnsi="宋体"/>
                <w:lang w:val="en-US"/>
              </w:rPr>
              <w:t>地理位置</w:t>
            </w:r>
          </w:p>
        </w:tc>
        <w:tc>
          <w:tcPr>
            <w:tcW w:w="3115" w:type="dxa"/>
          </w:tcPr>
          <w:p w14:paraId="495E1347">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26.58</w:t>
            </w:r>
            <w:bookmarkEnd w:id="14"/>
            <w:r>
              <w:rPr>
                <w:rFonts w:hint="eastAsia" w:ascii="宋体" w:hAnsi="宋体"/>
                <w:lang w:val="en-US"/>
              </w:rPr>
              <w:t>°</w:t>
            </w:r>
          </w:p>
        </w:tc>
        <w:tc>
          <w:tcPr>
            <w:tcW w:w="3116" w:type="dxa"/>
          </w:tcPr>
          <w:p w14:paraId="368AF5EE">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101.72</w:t>
            </w:r>
            <w:bookmarkEnd w:id="15"/>
            <w:r>
              <w:rPr>
                <w:rFonts w:hint="eastAsia" w:ascii="宋体" w:hAnsi="宋体"/>
                <w:lang w:val="en-US"/>
              </w:rPr>
              <w:t>°</w:t>
            </w:r>
          </w:p>
        </w:tc>
      </w:tr>
      <w:tr w14:paraId="45573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E65149B">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08C06DD3">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12184</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696BF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80FED05">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3BD1A69B">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4</w:t>
            </w:r>
            <w:bookmarkEnd w:id="18"/>
            <w:r>
              <w:rPr>
                <w:rFonts w:hint="eastAsia" w:ascii="宋体" w:hAnsi="宋体"/>
                <w:lang w:val="en-US"/>
              </w:rPr>
              <w:t xml:space="preserve">          地下</w:t>
            </w:r>
            <w:bookmarkStart w:id="19" w:name="地下建筑层数"/>
            <w:r>
              <w:t>0</w:t>
            </w:r>
            <w:bookmarkEnd w:id="19"/>
          </w:p>
        </w:tc>
      </w:tr>
      <w:tr w14:paraId="59819E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3C758CB">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1EE4ADC6">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18.0</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292E1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7C7760">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1B9515CF">
            <w:pPr>
              <w:pStyle w:val="3"/>
              <w:ind w:firstLine="0" w:firstLineChars="0"/>
              <w:rPr>
                <w:rFonts w:ascii="宋体" w:hAnsi="宋体"/>
                <w:lang w:val="en-US"/>
              </w:rPr>
            </w:pPr>
            <w:bookmarkStart w:id="22" w:name="建筑体积"/>
            <w:r>
              <w:t>100382.45</w:t>
            </w:r>
            <w:bookmarkEnd w:id="22"/>
          </w:p>
        </w:tc>
      </w:tr>
      <w:tr w14:paraId="0762C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74B5FC5">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24A03E32">
            <w:pPr>
              <w:pStyle w:val="3"/>
              <w:ind w:firstLine="0" w:firstLineChars="0"/>
              <w:rPr>
                <w:rFonts w:ascii="宋体" w:hAnsi="宋体"/>
                <w:lang w:val="en-US"/>
              </w:rPr>
            </w:pPr>
            <w:bookmarkStart w:id="23" w:name="外表面积"/>
            <w:r>
              <w:t>14165.25</w:t>
            </w:r>
            <w:bookmarkEnd w:id="23"/>
          </w:p>
        </w:tc>
      </w:tr>
      <w:tr w14:paraId="5311F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226919B">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1A06B7D2">
            <w:pPr>
              <w:pStyle w:val="3"/>
              <w:ind w:firstLine="0" w:firstLineChars="0"/>
              <w:rPr>
                <w:rFonts w:ascii="宋体" w:hAnsi="宋体"/>
                <w:lang w:val="en-US"/>
              </w:rPr>
            </w:pPr>
            <w:bookmarkStart w:id="24" w:name="北向角度"/>
            <w:r>
              <w:t>75</w:t>
            </w:r>
            <w:bookmarkEnd w:id="24"/>
          </w:p>
        </w:tc>
      </w:tr>
      <w:tr w14:paraId="435719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B700B94">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64990573">
            <w:pPr>
              <w:pStyle w:val="3"/>
              <w:ind w:firstLine="0" w:firstLineChars="0"/>
              <w:rPr>
                <w:rFonts w:ascii="宋体" w:hAnsi="宋体"/>
                <w:lang w:val="en-US"/>
              </w:rPr>
            </w:pPr>
            <w:bookmarkStart w:id="25" w:name="结构类型"/>
            <w:bookmarkEnd w:id="25"/>
          </w:p>
        </w:tc>
      </w:tr>
      <w:tr w14:paraId="0BF5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A98F25A">
            <w:pPr>
              <w:pStyle w:val="3"/>
              <w:ind w:firstLine="0" w:firstLineChars="0"/>
              <w:rPr>
                <w:rFonts w:ascii="宋体" w:hAnsi="宋体"/>
                <w:lang w:val="en-US"/>
              </w:rPr>
            </w:pPr>
            <w:r>
              <w:rPr>
                <w:rFonts w:hint="eastAsia"/>
              </w:rPr>
              <w:t>外墙太阳辐射吸收系数</w:t>
            </w:r>
          </w:p>
        </w:tc>
        <w:tc>
          <w:tcPr>
            <w:tcW w:w="6231" w:type="dxa"/>
            <w:gridSpan w:val="2"/>
          </w:tcPr>
          <w:p w14:paraId="74BEB586">
            <w:pPr>
              <w:pStyle w:val="3"/>
              <w:ind w:firstLine="0" w:firstLineChars="0"/>
              <w:rPr>
                <w:rFonts w:ascii="宋体" w:hAnsi="宋体"/>
                <w:lang w:val="en-US"/>
              </w:rPr>
            </w:pPr>
            <w:bookmarkStart w:id="26" w:name="外墙ρ"/>
            <w:r>
              <w:rPr>
                <w:rFonts w:hint="eastAsia"/>
              </w:rPr>
              <w:t>0.72</w:t>
            </w:r>
            <w:bookmarkEnd w:id="26"/>
          </w:p>
        </w:tc>
      </w:tr>
      <w:tr w14:paraId="6D7E8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03DA9E07">
            <w:pPr>
              <w:pStyle w:val="3"/>
              <w:ind w:firstLine="0" w:firstLineChars="0"/>
              <w:rPr>
                <w:rFonts w:ascii="宋体" w:hAnsi="宋体"/>
                <w:lang w:val="en-US"/>
              </w:rPr>
            </w:pPr>
            <w:r>
              <w:rPr>
                <w:rFonts w:hint="eastAsia"/>
              </w:rPr>
              <w:t>屋顶太阳辐射吸收系数</w:t>
            </w:r>
          </w:p>
        </w:tc>
        <w:tc>
          <w:tcPr>
            <w:tcW w:w="6231" w:type="dxa"/>
            <w:gridSpan w:val="2"/>
          </w:tcPr>
          <w:p w14:paraId="3C6B4787">
            <w:pPr>
              <w:pStyle w:val="3"/>
              <w:ind w:firstLine="0" w:firstLineChars="0"/>
              <w:rPr>
                <w:rFonts w:ascii="宋体" w:hAnsi="宋体"/>
                <w:lang w:val="en-US"/>
              </w:rPr>
            </w:pPr>
            <w:bookmarkStart w:id="27" w:name="屋顶ρ"/>
            <w:r>
              <w:rPr>
                <w:rFonts w:hint="eastAsia"/>
              </w:rPr>
              <w:t>0.75</w:t>
            </w:r>
            <w:bookmarkEnd w:id="27"/>
          </w:p>
        </w:tc>
      </w:tr>
      <w:tr w14:paraId="3A9F46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943C992">
            <w:pPr>
              <w:pStyle w:val="3"/>
              <w:ind w:firstLine="0" w:firstLineChars="0"/>
            </w:pPr>
            <w:r>
              <w:rPr>
                <w:rFonts w:hint="eastAsia"/>
              </w:rPr>
              <w:t>控温期</w:t>
            </w:r>
          </w:p>
        </w:tc>
        <w:tc>
          <w:tcPr>
            <w:tcW w:w="6231" w:type="dxa"/>
            <w:gridSpan w:val="2"/>
          </w:tcPr>
          <w:p w14:paraId="4224BA8F">
            <w:pPr>
              <w:pStyle w:val="3"/>
              <w:ind w:firstLine="0" w:firstLineChars="0"/>
            </w:pPr>
            <w:bookmarkStart w:id="28" w:name="控温期"/>
            <w:r>
              <w:t>供冷期:5.15-9.15,供暖期:12.15-1.31</w:t>
            </w:r>
            <w:bookmarkEnd w:id="28"/>
          </w:p>
        </w:tc>
      </w:tr>
    </w:tbl>
    <w:p w14:paraId="31AF0DCB">
      <w:pPr>
        <w:pStyle w:val="3"/>
        <w:ind w:firstLine="0" w:firstLineChars="0"/>
        <w:rPr>
          <w:lang w:val="en-US"/>
        </w:rPr>
      </w:pPr>
    </w:p>
    <w:p w14:paraId="38D80D88">
      <w:pPr>
        <w:pStyle w:val="3"/>
        <w:ind w:firstLine="0" w:firstLineChars="0"/>
        <w:rPr>
          <w:lang w:val="en-US"/>
        </w:rPr>
      </w:pPr>
    </w:p>
    <w:p w14:paraId="37DC524D">
      <w:pPr>
        <w:pStyle w:val="2"/>
      </w:pPr>
      <w:bookmarkStart w:id="29" w:name="TitleFormat"/>
      <w:bookmarkStart w:id="30" w:name="_Toc8130"/>
      <w:r>
        <w:rPr>
          <w:rFonts w:hint="eastAsia"/>
        </w:rPr>
        <w:t>计算依据</w:t>
      </w:r>
      <w:bookmarkEnd w:id="29"/>
      <w:bookmarkEnd w:id="30"/>
    </w:p>
    <w:p w14:paraId="20ACC346">
      <w:pPr>
        <w:widowControl w:val="0"/>
        <w:jc w:val="both"/>
        <w:rPr>
          <w:kern w:val="2"/>
          <w:szCs w:val="24"/>
          <w:lang w:val="en-US"/>
        </w:rPr>
      </w:pPr>
      <w:bookmarkStart w:id="31" w:name="计算依据"/>
      <w:bookmarkEnd w:id="31"/>
      <w:r>
        <w:rPr>
          <w:kern w:val="2"/>
          <w:szCs w:val="24"/>
          <w:lang w:val="en-US"/>
        </w:rPr>
        <w:t>1. 《绿色建筑评价标准》(GB/T50378-2019)</w:t>
      </w:r>
    </w:p>
    <w:p w14:paraId="0F0E5D2D">
      <w:pPr>
        <w:widowControl w:val="0"/>
        <w:jc w:val="both"/>
        <w:rPr>
          <w:kern w:val="2"/>
          <w:szCs w:val="24"/>
          <w:lang w:val="en-US"/>
        </w:rPr>
      </w:pPr>
      <w:r>
        <w:rPr>
          <w:kern w:val="2"/>
          <w:szCs w:val="24"/>
          <w:lang w:val="en-US"/>
        </w:rPr>
        <w:t>2. 《民用建筑绿色性能计算标准》(JGJ/T 449-2018)</w:t>
      </w:r>
    </w:p>
    <w:p w14:paraId="3AB3A65B">
      <w:pPr>
        <w:widowControl w:val="0"/>
        <w:jc w:val="both"/>
        <w:rPr>
          <w:kern w:val="2"/>
          <w:szCs w:val="24"/>
          <w:lang w:val="en-US"/>
        </w:rPr>
      </w:pPr>
      <w:r>
        <w:rPr>
          <w:kern w:val="2"/>
          <w:szCs w:val="24"/>
          <w:lang w:val="en-US"/>
        </w:rPr>
        <w:t>3. 《四川省公共建筑节能设计标准》DBJ51/143-2020</w:t>
      </w:r>
    </w:p>
    <w:p w14:paraId="2D59F0DB">
      <w:pPr>
        <w:widowControl w:val="0"/>
        <w:jc w:val="both"/>
        <w:rPr>
          <w:kern w:val="2"/>
          <w:szCs w:val="24"/>
          <w:lang w:val="en-US"/>
        </w:rPr>
      </w:pPr>
      <w:r>
        <w:rPr>
          <w:kern w:val="2"/>
          <w:szCs w:val="24"/>
          <w:lang w:val="en-US"/>
        </w:rPr>
        <w:t>4. 《公共建筑节能设计标准》GB50189-2015</w:t>
      </w:r>
    </w:p>
    <w:p w14:paraId="6C49E6B8">
      <w:pPr>
        <w:widowControl w:val="0"/>
        <w:jc w:val="both"/>
        <w:rPr>
          <w:kern w:val="2"/>
          <w:szCs w:val="24"/>
          <w:lang w:val="en-US"/>
        </w:rPr>
      </w:pPr>
      <w:r>
        <w:rPr>
          <w:kern w:val="2"/>
          <w:szCs w:val="24"/>
          <w:lang w:val="en-US"/>
        </w:rPr>
        <w:t>5. 《民用建筑热工设计规范》GB50176</w:t>
      </w:r>
    </w:p>
    <w:p w14:paraId="7E8B0946">
      <w:pPr>
        <w:widowControl w:val="0"/>
        <w:jc w:val="both"/>
        <w:rPr>
          <w:kern w:val="2"/>
          <w:szCs w:val="24"/>
          <w:lang w:val="en-US"/>
        </w:rPr>
      </w:pPr>
      <w:r>
        <w:rPr>
          <w:kern w:val="2"/>
          <w:szCs w:val="24"/>
          <w:lang w:val="en-US"/>
        </w:rPr>
        <w:t>6. 《建筑外门窗气密，水密，抗风压性能分级及检测方法》GB/T 7106-2008</w:t>
      </w:r>
    </w:p>
    <w:p w14:paraId="0D472BCD">
      <w:pPr>
        <w:widowControl w:val="0"/>
        <w:jc w:val="both"/>
        <w:rPr>
          <w:kern w:val="2"/>
          <w:szCs w:val="24"/>
          <w:lang w:val="en-US"/>
        </w:rPr>
      </w:pPr>
      <w:r>
        <w:rPr>
          <w:kern w:val="2"/>
          <w:szCs w:val="24"/>
          <w:lang w:val="en-US"/>
        </w:rPr>
        <w:t>7. 《建筑幕墙》GB/T 21086-2007</w:t>
      </w:r>
    </w:p>
    <w:p w14:paraId="2CAA133B">
      <w:pPr>
        <w:widowControl w:val="0"/>
        <w:jc w:val="both"/>
        <w:rPr>
          <w:kern w:val="2"/>
          <w:szCs w:val="24"/>
          <w:lang w:val="en-US"/>
        </w:rPr>
      </w:pPr>
    </w:p>
    <w:p w14:paraId="79960967">
      <w:pPr>
        <w:pStyle w:val="2"/>
      </w:pPr>
      <w:bookmarkStart w:id="32" w:name="_Toc13616"/>
      <w:bookmarkStart w:id="33" w:name="_Toc2240"/>
      <w:r>
        <w:rPr>
          <w:rFonts w:hint="eastAsia"/>
        </w:rPr>
        <w:t>计算要求</w:t>
      </w:r>
      <w:bookmarkEnd w:id="32"/>
      <w:bookmarkEnd w:id="33"/>
    </w:p>
    <w:p w14:paraId="3CDC491A">
      <w:pPr>
        <w:pStyle w:val="4"/>
        <w:tabs>
          <w:tab w:val="clear" w:pos="578"/>
        </w:tabs>
        <w:rPr>
          <w:kern w:val="2"/>
          <w:sz w:val="21"/>
        </w:rPr>
      </w:pPr>
      <w:bookmarkStart w:id="34" w:name="_Toc22090"/>
      <w:bookmarkStart w:id="35" w:name="_Toc23013"/>
      <w:r>
        <w:rPr>
          <w:rFonts w:hint="eastAsia"/>
          <w:kern w:val="2"/>
          <w:sz w:val="21"/>
        </w:rPr>
        <w:t>计算目标</w:t>
      </w:r>
      <w:bookmarkEnd w:id="34"/>
      <w:bookmarkEnd w:id="35"/>
    </w:p>
    <w:p w14:paraId="022B2ACB">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766BEE08">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5DC051B6">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30618661">
      <w:pPr>
        <w:pStyle w:val="4"/>
        <w:tabs>
          <w:tab w:val="clear" w:pos="578"/>
        </w:tabs>
        <w:rPr>
          <w:kern w:val="2"/>
          <w:sz w:val="21"/>
        </w:rPr>
      </w:pPr>
      <w:bookmarkStart w:id="36" w:name="_Toc5419"/>
      <w:bookmarkStart w:id="37" w:name="_Toc14218"/>
      <w:r>
        <w:rPr>
          <w:rFonts w:hint="eastAsia"/>
          <w:kern w:val="2"/>
          <w:sz w:val="21"/>
        </w:rPr>
        <w:t>计算方法</w:t>
      </w:r>
      <w:bookmarkEnd w:id="36"/>
      <w:bookmarkEnd w:id="37"/>
    </w:p>
    <w:p w14:paraId="44971D05">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12CBA4E0">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14:paraId="6C1AB340">
      <w:pPr>
        <w:pStyle w:val="3"/>
        <w:ind w:firstLine="420"/>
        <w:rPr>
          <w:lang w:val="en-US"/>
        </w:rPr>
      </w:pPr>
      <w:bookmarkStart w:id="39" w:name="负荷边界说明"/>
      <w:r>
        <w:t>对于供暖空调负荷，包含围护结构（传热负荷、太阳辐射负荷），不包含室内人员、灯光、设备负荷和新风负荷。</w:t>
      </w:r>
      <w:bookmarkEnd w:id="39"/>
    </w:p>
    <w:p w14:paraId="65B9A50B">
      <w:pPr>
        <w:pStyle w:val="2"/>
      </w:pPr>
      <w:bookmarkStart w:id="40" w:name="_Toc58336110"/>
      <w:bookmarkStart w:id="41" w:name="_Toc59787735"/>
      <w:bookmarkStart w:id="42" w:name="_Toc2830"/>
      <w:r>
        <w:rPr>
          <w:rFonts w:hint="eastAsia"/>
        </w:rPr>
        <w:t>软件介绍</w:t>
      </w:r>
      <w:bookmarkEnd w:id="40"/>
      <w:bookmarkEnd w:id="41"/>
      <w:bookmarkEnd w:id="42"/>
    </w:p>
    <w:p w14:paraId="7CA383AA">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5044D121">
      <w:pPr>
        <w:pStyle w:val="2"/>
      </w:pPr>
      <w:bookmarkStart w:id="44" w:name="_Toc27672"/>
      <w:r>
        <w:rPr>
          <w:rFonts w:hint="eastAsia"/>
        </w:rPr>
        <w:t>气象数据</w:t>
      </w:r>
      <w:bookmarkEnd w:id="44"/>
    </w:p>
    <w:p w14:paraId="2A46A271">
      <w:pPr>
        <w:pStyle w:val="4"/>
      </w:pPr>
      <w:bookmarkStart w:id="45" w:name="_Toc4970"/>
      <w:r>
        <w:rPr>
          <w:rFonts w:hint="eastAsia"/>
        </w:rPr>
        <w:t>气象地点</w:t>
      </w:r>
      <w:bookmarkEnd w:id="45"/>
    </w:p>
    <w:p w14:paraId="32842A97">
      <w:pPr>
        <w:pStyle w:val="3"/>
        <w:ind w:firstLine="420"/>
        <w:rPr>
          <w:lang w:val="en-US"/>
        </w:rPr>
      </w:pPr>
      <w:bookmarkStart w:id="46" w:name="气象数据来源"/>
      <w:r>
        <w:t>四川-会理, 《建筑节能气象参数标准》</w:t>
      </w:r>
      <w:bookmarkEnd w:id="46"/>
    </w:p>
    <w:p w14:paraId="0DA3C32A">
      <w:pPr>
        <w:pStyle w:val="4"/>
      </w:pPr>
      <w:bookmarkStart w:id="47" w:name="_Toc26261"/>
      <w:r>
        <w:rPr>
          <w:rFonts w:hint="eastAsia"/>
        </w:rPr>
        <w:t>逐日干球温度表</w:t>
      </w:r>
      <w:bookmarkEnd w:id="47"/>
    </w:p>
    <w:p w14:paraId="70EA6E1D">
      <w:pPr>
        <w:pStyle w:val="3"/>
        <w:ind w:firstLine="0" w:firstLineChars="0"/>
        <w:rPr>
          <w:lang w:val="en-US"/>
        </w:rPr>
      </w:pPr>
      <w:bookmarkStart w:id="48" w:name="日均干球温度变化表"/>
      <w:bookmarkEnd w:id="48"/>
      <w:r>
        <w:drawing>
          <wp:inline distT="0" distB="0" distL="0" distR="0">
            <wp:extent cx="5667375" cy="289560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895600"/>
                    </a:xfrm>
                    <a:prstGeom prst="rect">
                      <a:avLst/>
                    </a:prstGeom>
                  </pic:spPr>
                </pic:pic>
              </a:graphicData>
            </a:graphic>
          </wp:inline>
        </w:drawing>
      </w:r>
    </w:p>
    <w:p w14:paraId="2C74D4E3">
      <w:pPr>
        <w:pStyle w:val="4"/>
      </w:pPr>
      <w:bookmarkStart w:id="49" w:name="_Toc22621"/>
      <w:r>
        <w:rPr>
          <w:rFonts w:hint="eastAsia"/>
        </w:rPr>
        <w:t>逐月辐照量表</w:t>
      </w:r>
      <w:bookmarkEnd w:id="49"/>
    </w:p>
    <w:p w14:paraId="144ABB76">
      <w:pPr>
        <w:pStyle w:val="3"/>
        <w:ind w:firstLine="0" w:firstLineChars="0"/>
        <w:rPr>
          <w:lang w:val="en-US"/>
        </w:rPr>
      </w:pPr>
      <w:bookmarkStart w:id="50" w:name="逐月辐照量图表"/>
      <w:bookmarkEnd w:id="50"/>
      <w:r>
        <w:drawing>
          <wp:inline distT="0" distB="0" distL="0" distR="0">
            <wp:extent cx="5667375" cy="26289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28900"/>
                    </a:xfrm>
                    <a:prstGeom prst="rect">
                      <a:avLst/>
                    </a:prstGeom>
                  </pic:spPr>
                </pic:pic>
              </a:graphicData>
            </a:graphic>
          </wp:inline>
        </w:drawing>
      </w:r>
    </w:p>
    <w:p w14:paraId="2F1EFA5A">
      <w:pPr>
        <w:pStyle w:val="4"/>
      </w:pPr>
      <w:bookmarkStart w:id="51" w:name="_Toc11543"/>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182E0D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E04D87">
            <w:pPr>
              <w:jc w:val="center"/>
            </w:pPr>
            <w:r>
              <w:t>气象数据</w:t>
            </w:r>
          </w:p>
        </w:tc>
        <w:tc>
          <w:tcPr>
            <w:shd w:val="clear" w:color="auto" w:fill="E6E6E6"/>
            <w:vAlign w:val="center"/>
          </w:tcPr>
          <w:p w14:paraId="444ADF0C">
            <w:pPr>
              <w:jc w:val="center"/>
            </w:pPr>
            <w:r>
              <w:t>时刻</w:t>
            </w:r>
          </w:p>
        </w:tc>
        <w:tc>
          <w:tcPr>
            <w:shd w:val="clear" w:color="auto" w:fill="E6E6E6"/>
            <w:vAlign w:val="center"/>
          </w:tcPr>
          <w:p w14:paraId="70ED2F30">
            <w:pPr>
              <w:jc w:val="center"/>
            </w:pPr>
            <w:r>
              <w:t>干球温度(℃)</w:t>
            </w:r>
          </w:p>
        </w:tc>
        <w:tc>
          <w:tcPr>
            <w:shd w:val="clear" w:color="auto" w:fill="E6E6E6"/>
            <w:vAlign w:val="center"/>
          </w:tcPr>
          <w:p w14:paraId="0B699837">
            <w:pPr>
              <w:jc w:val="center"/>
            </w:pPr>
            <w:r>
              <w:t>湿球温度(℃)</w:t>
            </w:r>
          </w:p>
        </w:tc>
        <w:tc>
          <w:tcPr>
            <w:shd w:val="clear" w:color="auto" w:fill="E6E6E6"/>
            <w:vAlign w:val="center"/>
          </w:tcPr>
          <w:p w14:paraId="44BB4CD3">
            <w:pPr>
              <w:jc w:val="center"/>
            </w:pPr>
            <w:r>
              <w:t>含湿量(g/kg)</w:t>
            </w:r>
          </w:p>
        </w:tc>
        <w:tc>
          <w:tcPr>
            <w:shd w:val="clear" w:color="auto" w:fill="E6E6E6"/>
            <w:vAlign w:val="center"/>
          </w:tcPr>
          <w:p w14:paraId="1EB0188D">
            <w:pPr>
              <w:jc w:val="center"/>
            </w:pPr>
            <w:r>
              <w:t>焓值(kj/kg)</w:t>
            </w:r>
          </w:p>
        </w:tc>
      </w:tr>
      <w:tr w14:paraId="4F2AA15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92F394">
            <w:r>
              <w:t>最热</w:t>
            </w:r>
          </w:p>
        </w:tc>
        <w:tc>
          <w:tcPr>
            <w:vAlign w:val="center"/>
          </w:tcPr>
          <w:p w14:paraId="7787DC1B">
            <w:r>
              <w:t>05月14日17时</w:t>
            </w:r>
          </w:p>
        </w:tc>
        <w:tc>
          <w:tcPr>
            <w:vAlign w:val="center"/>
          </w:tcPr>
          <w:p w14:paraId="2E445B32">
            <w:r>
              <w:t>31.1</w:t>
            </w:r>
          </w:p>
        </w:tc>
        <w:tc>
          <w:tcPr>
            <w:vAlign w:val="center"/>
          </w:tcPr>
          <w:p w14:paraId="0BBBE92E">
            <w:r>
              <w:t>13.9</w:t>
            </w:r>
          </w:p>
        </w:tc>
        <w:tc>
          <w:tcPr>
            <w:vAlign w:val="center"/>
          </w:tcPr>
          <w:p w14:paraId="0AF3D176">
            <w:r>
              <w:t>4.9</w:t>
            </w:r>
          </w:p>
        </w:tc>
        <w:tc>
          <w:tcPr>
            <w:vAlign w:val="center"/>
          </w:tcPr>
          <w:p w14:paraId="0ED4E861">
            <w:r>
              <w:t>43.8</w:t>
            </w:r>
          </w:p>
        </w:tc>
      </w:tr>
      <w:tr w14:paraId="005401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4B8984">
            <w:r>
              <w:t>最冷</w:t>
            </w:r>
          </w:p>
        </w:tc>
        <w:tc>
          <w:tcPr>
            <w:vAlign w:val="center"/>
          </w:tcPr>
          <w:p w14:paraId="34F05841">
            <w:r>
              <w:t>01月05日07时</w:t>
            </w:r>
          </w:p>
        </w:tc>
        <w:tc>
          <w:tcPr>
            <w:vAlign w:val="center"/>
          </w:tcPr>
          <w:p w14:paraId="103F2602">
            <w:r>
              <w:t>-3.3</w:t>
            </w:r>
          </w:p>
        </w:tc>
        <w:tc>
          <w:tcPr>
            <w:vAlign w:val="center"/>
          </w:tcPr>
          <w:p w14:paraId="024FA56F">
            <w:r>
              <w:t>-3.3</w:t>
            </w:r>
          </w:p>
        </w:tc>
        <w:tc>
          <w:tcPr>
            <w:vAlign w:val="center"/>
          </w:tcPr>
          <w:p w14:paraId="410CAD1A">
            <w:r>
              <w:t>3.5</w:t>
            </w:r>
          </w:p>
        </w:tc>
        <w:tc>
          <w:tcPr>
            <w:vAlign w:val="center"/>
          </w:tcPr>
          <w:p w14:paraId="0D5D7A7E">
            <w:r>
              <w:t>5.4</w:t>
            </w:r>
          </w:p>
        </w:tc>
      </w:tr>
    </w:tbl>
    <w:p w14:paraId="6D8DDBB7">
      <w:pPr>
        <w:pStyle w:val="2"/>
        <w:widowControl w:val="0"/>
        <w:jc w:val="both"/>
      </w:pPr>
      <w:bookmarkStart w:id="52" w:name="气象峰值工况"/>
      <w:bookmarkEnd w:id="52"/>
      <w:bookmarkStart w:id="53" w:name="_Toc11494"/>
      <w:r>
        <w:t>围护结构</w:t>
      </w:r>
      <w:bookmarkEnd w:id="53"/>
    </w:p>
    <w:p w14:paraId="0CE96021">
      <w:pPr>
        <w:pStyle w:val="4"/>
        <w:widowControl w:val="0"/>
        <w:jc w:val="both"/>
      </w:pPr>
      <w:bookmarkStart w:id="54" w:name="_Toc32501"/>
      <w:r>
        <w:t>工程材料</w:t>
      </w:r>
      <w:bookmarkEnd w:id="54"/>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7B8C4F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3D75ECAC">
            <w:pPr>
              <w:jc w:val="center"/>
            </w:pPr>
            <w:r>
              <w:t>材料名称</w:t>
            </w:r>
          </w:p>
        </w:tc>
        <w:tc>
          <w:tcPr>
            <w:shd w:val="clear" w:color="auto" w:fill="E6E6E6"/>
            <w:vAlign w:val="center"/>
          </w:tcPr>
          <w:p w14:paraId="3750D356">
            <w:pPr>
              <w:jc w:val="center"/>
            </w:pPr>
            <w:r>
              <w:t>导热系数λ</w:t>
            </w:r>
          </w:p>
        </w:tc>
        <w:tc>
          <w:tcPr>
            <w:shd w:val="clear" w:color="auto" w:fill="E6E6E6"/>
            <w:vAlign w:val="center"/>
          </w:tcPr>
          <w:p w14:paraId="174D1B7E">
            <w:pPr>
              <w:jc w:val="center"/>
            </w:pPr>
            <w:r>
              <w:t>蓄热系数S</w:t>
            </w:r>
          </w:p>
        </w:tc>
        <w:tc>
          <w:tcPr>
            <w:shd w:val="clear" w:color="auto" w:fill="E6E6E6"/>
            <w:vAlign w:val="center"/>
          </w:tcPr>
          <w:p w14:paraId="7786E821">
            <w:pPr>
              <w:jc w:val="center"/>
            </w:pPr>
            <w:r>
              <w:t>密度ρ</w:t>
            </w:r>
          </w:p>
        </w:tc>
        <w:tc>
          <w:tcPr>
            <w:shd w:val="clear" w:color="auto" w:fill="E6E6E6"/>
            <w:vAlign w:val="center"/>
          </w:tcPr>
          <w:p w14:paraId="77DA4884">
            <w:pPr>
              <w:jc w:val="center"/>
            </w:pPr>
            <w:r>
              <w:t>比热容Cp</w:t>
            </w:r>
          </w:p>
        </w:tc>
        <w:tc>
          <w:tcPr>
            <w:shd w:val="clear" w:color="auto" w:fill="E6E6E6"/>
            <w:vAlign w:val="center"/>
          </w:tcPr>
          <w:p w14:paraId="226FE9DD">
            <w:pPr>
              <w:jc w:val="center"/>
            </w:pPr>
            <w:r>
              <w:t>蒸汽渗透</w:t>
            </w:r>
            <w:r>
              <w:br w:type="textWrapping"/>
            </w:r>
            <w:r>
              <w:t>系数u</w:t>
            </w:r>
          </w:p>
        </w:tc>
        <w:tc>
          <w:tcPr>
            <w:vMerge w:val="restart"/>
            <w:shd w:val="clear" w:color="auto" w:fill="E6E6E6"/>
            <w:vAlign w:val="center"/>
          </w:tcPr>
          <w:p w14:paraId="70E444A1">
            <w:pPr>
              <w:jc w:val="center"/>
            </w:pPr>
            <w:r>
              <w:t>数据来源</w:t>
            </w:r>
          </w:p>
        </w:tc>
      </w:tr>
      <w:tr w14:paraId="07A9C5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190F7A66">
            <w:pPr>
              <w:jc w:val="center"/>
            </w:pPr>
          </w:p>
        </w:tc>
        <w:tc>
          <w:tcPr>
            <w:shd w:val="clear" w:color="auto" w:fill="E6E6E6"/>
            <w:vAlign w:val="center"/>
          </w:tcPr>
          <w:p w14:paraId="762EA71F">
            <w:pPr>
              <w:jc w:val="center"/>
            </w:pPr>
            <w:r>
              <w:t>W/(m.K)</w:t>
            </w:r>
          </w:p>
        </w:tc>
        <w:tc>
          <w:tcPr>
            <w:shd w:val="clear" w:color="auto" w:fill="E6E6E6"/>
            <w:vAlign w:val="center"/>
          </w:tcPr>
          <w:p w14:paraId="0B14F4D3">
            <w:pPr>
              <w:jc w:val="center"/>
            </w:pPr>
            <w:r>
              <w:t>W/(㎡.K)</w:t>
            </w:r>
          </w:p>
        </w:tc>
        <w:tc>
          <w:tcPr>
            <w:shd w:val="clear" w:color="auto" w:fill="E6E6E6"/>
            <w:vAlign w:val="center"/>
          </w:tcPr>
          <w:p w14:paraId="72D372E0">
            <w:pPr>
              <w:jc w:val="center"/>
            </w:pPr>
            <w:r>
              <w:t>kg/m</w:t>
            </w:r>
            <w:r>
              <w:rPr>
                <w:vertAlign w:val="superscript"/>
              </w:rPr>
              <w:t>3</w:t>
            </w:r>
          </w:p>
        </w:tc>
        <w:tc>
          <w:tcPr>
            <w:shd w:val="clear" w:color="auto" w:fill="E6E6E6"/>
            <w:vAlign w:val="center"/>
          </w:tcPr>
          <w:p w14:paraId="24433A0F">
            <w:pPr>
              <w:jc w:val="center"/>
            </w:pPr>
            <w:r>
              <w:t>J/(kg.K)</w:t>
            </w:r>
          </w:p>
        </w:tc>
        <w:tc>
          <w:tcPr>
            <w:shd w:val="clear" w:color="auto" w:fill="E6E6E6"/>
            <w:vAlign w:val="center"/>
          </w:tcPr>
          <w:p w14:paraId="0F26F7C5">
            <w:pPr>
              <w:jc w:val="center"/>
            </w:pPr>
            <w:r>
              <w:t>g/(m.h.kPa)</w:t>
            </w:r>
          </w:p>
        </w:tc>
        <w:tc>
          <w:tcPr>
            <w:vMerge w:val="continue"/>
            <w:shd w:val="clear" w:color="auto" w:fill="E6E6E6"/>
            <w:vAlign w:val="center"/>
          </w:tcPr>
          <w:p w14:paraId="486E86C2">
            <w:pPr>
              <w:jc w:val="center"/>
            </w:pPr>
          </w:p>
        </w:tc>
      </w:tr>
      <w:tr w14:paraId="4FC93E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AC9474">
            <w:r>
              <w:t>水泥砂浆</w:t>
            </w:r>
          </w:p>
        </w:tc>
        <w:tc>
          <w:tcPr>
            <w:vAlign w:val="center"/>
          </w:tcPr>
          <w:p w14:paraId="6A18BBC4">
            <w:r>
              <w:t>0.930</w:t>
            </w:r>
          </w:p>
        </w:tc>
        <w:tc>
          <w:tcPr>
            <w:vAlign w:val="center"/>
          </w:tcPr>
          <w:p w14:paraId="053CF0ED">
            <w:r>
              <w:t>11.370</w:t>
            </w:r>
          </w:p>
        </w:tc>
        <w:tc>
          <w:tcPr>
            <w:vAlign w:val="center"/>
          </w:tcPr>
          <w:p w14:paraId="73B0FA48">
            <w:r>
              <w:t>1800.0</w:t>
            </w:r>
          </w:p>
        </w:tc>
        <w:tc>
          <w:tcPr>
            <w:vAlign w:val="center"/>
          </w:tcPr>
          <w:p w14:paraId="65855914">
            <w:r>
              <w:t>1050.0</w:t>
            </w:r>
          </w:p>
        </w:tc>
        <w:tc>
          <w:tcPr>
            <w:vAlign w:val="center"/>
          </w:tcPr>
          <w:p w14:paraId="2EAFC9ED">
            <w:r>
              <w:t>0.0210</w:t>
            </w:r>
          </w:p>
        </w:tc>
        <w:tc>
          <w:tcPr>
            <w:vAlign w:val="center"/>
          </w:tcPr>
          <w:p w14:paraId="54173D89">
            <w:r>
              <w:rPr>
                <w:sz w:val="18"/>
                <w:szCs w:val="18"/>
              </w:rPr>
              <w:t>民用建筑热工设计规范 GB50176-2016</w:t>
            </w:r>
          </w:p>
        </w:tc>
      </w:tr>
      <w:tr w14:paraId="1130E48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BAC6A11">
            <w:r>
              <w:t>石灰砂浆</w:t>
            </w:r>
          </w:p>
        </w:tc>
        <w:tc>
          <w:tcPr>
            <w:vAlign w:val="center"/>
          </w:tcPr>
          <w:p w14:paraId="07F59950">
            <w:r>
              <w:t>0.810</w:t>
            </w:r>
          </w:p>
        </w:tc>
        <w:tc>
          <w:tcPr>
            <w:vAlign w:val="center"/>
          </w:tcPr>
          <w:p w14:paraId="663AC342">
            <w:r>
              <w:t>10.070</w:t>
            </w:r>
          </w:p>
        </w:tc>
        <w:tc>
          <w:tcPr>
            <w:vAlign w:val="center"/>
          </w:tcPr>
          <w:p w14:paraId="70CF3628">
            <w:r>
              <w:t>1600.0</w:t>
            </w:r>
          </w:p>
        </w:tc>
        <w:tc>
          <w:tcPr>
            <w:vAlign w:val="center"/>
          </w:tcPr>
          <w:p w14:paraId="3282C636">
            <w:r>
              <w:t>1050.0</w:t>
            </w:r>
          </w:p>
        </w:tc>
        <w:tc>
          <w:tcPr>
            <w:vAlign w:val="center"/>
          </w:tcPr>
          <w:p w14:paraId="3AD84205">
            <w:r>
              <w:t>0.0443</w:t>
            </w:r>
          </w:p>
        </w:tc>
        <w:tc>
          <w:tcPr>
            <w:vAlign w:val="center"/>
          </w:tcPr>
          <w:p w14:paraId="784266D8">
            <w:r>
              <w:rPr>
                <w:sz w:val="18"/>
                <w:szCs w:val="18"/>
              </w:rPr>
              <w:t>民用建筑热工设计规范 GB50176-2016</w:t>
            </w:r>
          </w:p>
        </w:tc>
      </w:tr>
      <w:tr w14:paraId="527CFA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E107B3C">
            <w:r>
              <w:t>钢筋混凝土</w:t>
            </w:r>
          </w:p>
        </w:tc>
        <w:tc>
          <w:tcPr>
            <w:vAlign w:val="center"/>
          </w:tcPr>
          <w:p w14:paraId="302B0FF7">
            <w:r>
              <w:t>1.740</w:t>
            </w:r>
          </w:p>
        </w:tc>
        <w:tc>
          <w:tcPr>
            <w:vAlign w:val="center"/>
          </w:tcPr>
          <w:p w14:paraId="75467DEE">
            <w:r>
              <w:t>17.200</w:t>
            </w:r>
          </w:p>
        </w:tc>
        <w:tc>
          <w:tcPr>
            <w:vAlign w:val="center"/>
          </w:tcPr>
          <w:p w14:paraId="1C68F980">
            <w:r>
              <w:t>2500.0</w:t>
            </w:r>
          </w:p>
        </w:tc>
        <w:tc>
          <w:tcPr>
            <w:vAlign w:val="center"/>
          </w:tcPr>
          <w:p w14:paraId="7E573861">
            <w:r>
              <w:t>920.0</w:t>
            </w:r>
          </w:p>
        </w:tc>
        <w:tc>
          <w:tcPr>
            <w:vAlign w:val="center"/>
          </w:tcPr>
          <w:p w14:paraId="60693333">
            <w:r>
              <w:t>0.0158</w:t>
            </w:r>
          </w:p>
        </w:tc>
        <w:tc>
          <w:tcPr>
            <w:vAlign w:val="center"/>
          </w:tcPr>
          <w:p w14:paraId="7378B1A8">
            <w:r>
              <w:rPr>
                <w:sz w:val="18"/>
                <w:szCs w:val="18"/>
              </w:rPr>
              <w:t>民用建筑热工设计规范 GB50176-2016</w:t>
            </w:r>
          </w:p>
        </w:tc>
      </w:tr>
      <w:tr w14:paraId="36C817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7D7525">
            <w:r>
              <w:t>页岩多孔砖</w:t>
            </w:r>
          </w:p>
        </w:tc>
        <w:tc>
          <w:tcPr>
            <w:vAlign w:val="center"/>
          </w:tcPr>
          <w:p w14:paraId="7D173AA3">
            <w:r>
              <w:t>0.680</w:t>
            </w:r>
          </w:p>
        </w:tc>
        <w:tc>
          <w:tcPr>
            <w:vAlign w:val="center"/>
          </w:tcPr>
          <w:p w14:paraId="25CFBE06">
            <w:r>
              <w:t>6.836</w:t>
            </w:r>
          </w:p>
        </w:tc>
        <w:tc>
          <w:tcPr>
            <w:vAlign w:val="center"/>
          </w:tcPr>
          <w:p w14:paraId="5F6842B0">
            <w:r>
              <w:t>900.0</w:t>
            </w:r>
          </w:p>
        </w:tc>
        <w:tc>
          <w:tcPr>
            <w:vAlign w:val="center"/>
          </w:tcPr>
          <w:p w14:paraId="6392C98D">
            <w:r>
              <w:t>1050.0</w:t>
            </w:r>
          </w:p>
        </w:tc>
        <w:tc>
          <w:tcPr>
            <w:vAlign w:val="center"/>
          </w:tcPr>
          <w:p w14:paraId="4215FE17">
            <w:r>
              <w:t>0.0140</w:t>
            </w:r>
          </w:p>
        </w:tc>
        <w:tc>
          <w:tcPr>
            <w:vAlign w:val="center"/>
          </w:tcPr>
          <w:p w14:paraId="7CAB198D">
            <w:pPr>
              <w:rPr>
                <w:sz w:val="18"/>
                <w:szCs w:val="18"/>
              </w:rPr>
            </w:pPr>
          </w:p>
        </w:tc>
      </w:tr>
      <w:tr w14:paraId="11CD21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2C25082">
            <w:r>
              <w:t>自保温砖</w:t>
            </w:r>
          </w:p>
        </w:tc>
        <w:tc>
          <w:tcPr>
            <w:vAlign w:val="center"/>
          </w:tcPr>
          <w:p w14:paraId="139DB5D1">
            <w:r>
              <w:t>0.200</w:t>
            </w:r>
          </w:p>
        </w:tc>
        <w:tc>
          <w:tcPr>
            <w:vAlign w:val="center"/>
          </w:tcPr>
          <w:p w14:paraId="17EE3A84">
            <w:r>
              <w:t>3.900</w:t>
            </w:r>
          </w:p>
        </w:tc>
        <w:tc>
          <w:tcPr>
            <w:vAlign w:val="center"/>
          </w:tcPr>
          <w:p w14:paraId="51F08375">
            <w:r>
              <w:t>800.0</w:t>
            </w:r>
          </w:p>
        </w:tc>
        <w:tc>
          <w:tcPr>
            <w:vAlign w:val="center"/>
          </w:tcPr>
          <w:p w14:paraId="37D7551F">
            <w:r>
              <w:t>1050.0</w:t>
            </w:r>
          </w:p>
        </w:tc>
        <w:tc>
          <w:tcPr>
            <w:vAlign w:val="center"/>
          </w:tcPr>
          <w:p w14:paraId="5C22867B">
            <w:r>
              <w:t>0.0158</w:t>
            </w:r>
          </w:p>
        </w:tc>
        <w:tc>
          <w:tcPr>
            <w:vAlign w:val="center"/>
          </w:tcPr>
          <w:p w14:paraId="1E1FCAC8">
            <w:pPr>
              <w:rPr>
                <w:sz w:val="18"/>
                <w:szCs w:val="18"/>
              </w:rPr>
            </w:pPr>
          </w:p>
        </w:tc>
      </w:tr>
      <w:tr w14:paraId="7FA1F28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BC51A8C">
            <w:r>
              <w:t>细石混凝土</w:t>
            </w:r>
          </w:p>
        </w:tc>
        <w:tc>
          <w:tcPr>
            <w:vAlign w:val="center"/>
          </w:tcPr>
          <w:p w14:paraId="5B016837">
            <w:r>
              <w:t>1.740</w:t>
            </w:r>
          </w:p>
        </w:tc>
        <w:tc>
          <w:tcPr>
            <w:vAlign w:val="center"/>
          </w:tcPr>
          <w:p w14:paraId="7CDB5C74">
            <w:r>
              <w:t>17.398</w:t>
            </w:r>
          </w:p>
        </w:tc>
        <w:tc>
          <w:tcPr>
            <w:vAlign w:val="center"/>
          </w:tcPr>
          <w:p w14:paraId="3DDBFB3C">
            <w:r>
              <w:t>2600.0</w:t>
            </w:r>
          </w:p>
        </w:tc>
        <w:tc>
          <w:tcPr>
            <w:vAlign w:val="center"/>
          </w:tcPr>
          <w:p w14:paraId="682031D5">
            <w:r>
              <w:t>920.0</w:t>
            </w:r>
          </w:p>
        </w:tc>
        <w:tc>
          <w:tcPr>
            <w:vAlign w:val="center"/>
          </w:tcPr>
          <w:p w14:paraId="0C0F5019">
            <w:r>
              <w:t>0.0158</w:t>
            </w:r>
          </w:p>
        </w:tc>
        <w:tc>
          <w:tcPr>
            <w:vAlign w:val="center"/>
          </w:tcPr>
          <w:p w14:paraId="7CA2577B">
            <w:pPr>
              <w:rPr>
                <w:sz w:val="18"/>
                <w:szCs w:val="18"/>
              </w:rPr>
            </w:pPr>
          </w:p>
        </w:tc>
      </w:tr>
      <w:tr w14:paraId="7FCC90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3EB68D3">
            <w:r>
              <w:t>挤塑聚苯乙烯泡沫塑料(ρ=30-40)</w:t>
            </w:r>
          </w:p>
        </w:tc>
        <w:tc>
          <w:tcPr>
            <w:vAlign w:val="center"/>
          </w:tcPr>
          <w:p w14:paraId="6EDC5919">
            <w:r>
              <w:t>0.028</w:t>
            </w:r>
          </w:p>
        </w:tc>
        <w:tc>
          <w:tcPr>
            <w:vAlign w:val="center"/>
          </w:tcPr>
          <w:p w14:paraId="73520F5C">
            <w:r>
              <w:t>0.400</w:t>
            </w:r>
          </w:p>
        </w:tc>
        <w:tc>
          <w:tcPr>
            <w:vAlign w:val="center"/>
          </w:tcPr>
          <w:p w14:paraId="4F87A0D4">
            <w:r>
              <w:t>35.0</w:t>
            </w:r>
          </w:p>
        </w:tc>
        <w:tc>
          <w:tcPr>
            <w:vAlign w:val="center"/>
          </w:tcPr>
          <w:p w14:paraId="58087F06">
            <w:r>
              <w:t>1380.0</w:t>
            </w:r>
          </w:p>
        </w:tc>
        <w:tc>
          <w:tcPr>
            <w:vAlign w:val="center"/>
          </w:tcPr>
          <w:p w14:paraId="72EC3599">
            <w:r>
              <w:t>0.0057</w:t>
            </w:r>
          </w:p>
        </w:tc>
        <w:tc>
          <w:tcPr>
            <w:vAlign w:val="center"/>
          </w:tcPr>
          <w:p w14:paraId="6CC17492">
            <w:r>
              <w:rPr>
                <w:sz w:val="18"/>
                <w:szCs w:val="18"/>
              </w:rPr>
              <w:t>民用建筑热工设计规范 GB50176-2016</w:t>
            </w:r>
          </w:p>
        </w:tc>
      </w:tr>
      <w:tr w14:paraId="11F9D7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7DA22F">
            <w:r>
              <w:t>SBS改性沥青防水卷材</w:t>
            </w:r>
          </w:p>
        </w:tc>
        <w:tc>
          <w:tcPr>
            <w:vAlign w:val="center"/>
          </w:tcPr>
          <w:p w14:paraId="77EC1AA7">
            <w:r>
              <w:t>0.230</w:t>
            </w:r>
          </w:p>
        </w:tc>
        <w:tc>
          <w:tcPr>
            <w:vAlign w:val="center"/>
          </w:tcPr>
          <w:p w14:paraId="299B39FF">
            <w:r>
              <w:t>9.370</w:t>
            </w:r>
          </w:p>
        </w:tc>
        <w:tc>
          <w:tcPr>
            <w:vAlign w:val="center"/>
          </w:tcPr>
          <w:p w14:paraId="5DCB927A">
            <w:r>
              <w:t>900.0</w:t>
            </w:r>
          </w:p>
        </w:tc>
        <w:tc>
          <w:tcPr>
            <w:vAlign w:val="center"/>
          </w:tcPr>
          <w:p w14:paraId="49781EE3">
            <w:r>
              <w:t>1620.0</w:t>
            </w:r>
          </w:p>
        </w:tc>
        <w:tc>
          <w:tcPr>
            <w:vAlign w:val="center"/>
          </w:tcPr>
          <w:p w14:paraId="1D2E6F9B">
            <w:r>
              <w:t>0.0014</w:t>
            </w:r>
          </w:p>
        </w:tc>
        <w:tc>
          <w:tcPr>
            <w:vAlign w:val="center"/>
          </w:tcPr>
          <w:p w14:paraId="01032DE8">
            <w:r>
              <w:rPr>
                <w:sz w:val="18"/>
                <w:szCs w:val="18"/>
              </w:rPr>
              <w:t>DB34-T753-2007</w:t>
            </w:r>
          </w:p>
        </w:tc>
      </w:tr>
      <w:tr w14:paraId="6C744C0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A3B09CD">
            <w:r>
              <w:t>轻骨粒砼找坡层（1000-1100）</w:t>
            </w:r>
          </w:p>
        </w:tc>
        <w:tc>
          <w:tcPr>
            <w:vAlign w:val="center"/>
          </w:tcPr>
          <w:p w14:paraId="7FEEC83F">
            <w:r>
              <w:t>0.300</w:t>
            </w:r>
          </w:p>
        </w:tc>
        <w:tc>
          <w:tcPr>
            <w:vAlign w:val="center"/>
          </w:tcPr>
          <w:p w14:paraId="2504DD45">
            <w:r>
              <w:t>5.000</w:t>
            </w:r>
          </w:p>
        </w:tc>
        <w:tc>
          <w:tcPr>
            <w:vAlign w:val="center"/>
          </w:tcPr>
          <w:p w14:paraId="58707FF9">
            <w:r>
              <w:t>1100.0</w:t>
            </w:r>
          </w:p>
        </w:tc>
        <w:tc>
          <w:tcPr>
            <w:vAlign w:val="center"/>
          </w:tcPr>
          <w:p w14:paraId="37C35A02">
            <w:r>
              <w:t>1041.7</w:t>
            </w:r>
          </w:p>
        </w:tc>
        <w:tc>
          <w:tcPr>
            <w:vAlign w:val="center"/>
          </w:tcPr>
          <w:p w14:paraId="57B2B3A6">
            <w:r>
              <w:t>0.0285</w:t>
            </w:r>
          </w:p>
        </w:tc>
        <w:tc>
          <w:tcPr>
            <w:vAlign w:val="center"/>
          </w:tcPr>
          <w:p w14:paraId="3E01A7EF">
            <w:pPr>
              <w:rPr>
                <w:sz w:val="18"/>
                <w:szCs w:val="18"/>
              </w:rPr>
            </w:pPr>
          </w:p>
        </w:tc>
      </w:tr>
      <w:tr w14:paraId="56CA1E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E89FE8">
            <w:r>
              <w:t>热固复合聚苯乙烯泡沫保温板（A级）</w:t>
            </w:r>
          </w:p>
        </w:tc>
        <w:tc>
          <w:tcPr>
            <w:vAlign w:val="center"/>
          </w:tcPr>
          <w:p w14:paraId="5ABD7888">
            <w:r>
              <w:t>0.050</w:t>
            </w:r>
          </w:p>
        </w:tc>
        <w:tc>
          <w:tcPr>
            <w:vAlign w:val="center"/>
          </w:tcPr>
          <w:p w14:paraId="329086A3">
            <w:r>
              <w:t>0.747</w:t>
            </w:r>
          </w:p>
        </w:tc>
        <w:tc>
          <w:tcPr>
            <w:vAlign w:val="center"/>
          </w:tcPr>
          <w:p w14:paraId="4F9525C2">
            <w:r>
              <w:t>150.0</w:t>
            </w:r>
          </w:p>
        </w:tc>
        <w:tc>
          <w:tcPr>
            <w:vAlign w:val="center"/>
          </w:tcPr>
          <w:p w14:paraId="7E9E1ED8">
            <w:r>
              <w:t>1000.0</w:t>
            </w:r>
          </w:p>
        </w:tc>
        <w:tc>
          <w:tcPr>
            <w:vAlign w:val="center"/>
          </w:tcPr>
          <w:p w14:paraId="3C90BBA7">
            <w:r>
              <w:t>0.0162</w:t>
            </w:r>
          </w:p>
        </w:tc>
        <w:tc>
          <w:tcPr>
            <w:vAlign w:val="center"/>
          </w:tcPr>
          <w:p w14:paraId="1C8FD098">
            <w:pPr>
              <w:rPr>
                <w:sz w:val="18"/>
                <w:szCs w:val="18"/>
              </w:rPr>
            </w:pPr>
          </w:p>
        </w:tc>
      </w:tr>
      <w:tr w14:paraId="155E2A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7EF605">
            <w:r>
              <w:t>聚酯纤维棉（ρ=30~40）</w:t>
            </w:r>
          </w:p>
        </w:tc>
        <w:tc>
          <w:tcPr>
            <w:vAlign w:val="center"/>
          </w:tcPr>
          <w:p w14:paraId="2A69DADD">
            <w:r>
              <w:t>0.039</w:t>
            </w:r>
          </w:p>
        </w:tc>
        <w:tc>
          <w:tcPr>
            <w:vAlign w:val="center"/>
          </w:tcPr>
          <w:p w14:paraId="4DD028F8">
            <w:r>
              <w:t>0.450</w:t>
            </w:r>
          </w:p>
        </w:tc>
        <w:tc>
          <w:tcPr>
            <w:vAlign w:val="center"/>
          </w:tcPr>
          <w:p w14:paraId="157AB9C9">
            <w:r>
              <w:t>35.0</w:t>
            </w:r>
          </w:p>
        </w:tc>
        <w:tc>
          <w:tcPr>
            <w:vAlign w:val="center"/>
          </w:tcPr>
          <w:p w14:paraId="03AAA082">
            <w:r>
              <w:t>1220.0</w:t>
            </w:r>
          </w:p>
        </w:tc>
        <w:tc>
          <w:tcPr>
            <w:vAlign w:val="center"/>
          </w:tcPr>
          <w:p w14:paraId="49B151B0">
            <w:r>
              <w:t>0.4880</w:t>
            </w:r>
          </w:p>
        </w:tc>
        <w:tc>
          <w:tcPr>
            <w:vAlign w:val="center"/>
          </w:tcPr>
          <w:p w14:paraId="7EC513B6">
            <w:pPr>
              <w:rPr>
                <w:sz w:val="18"/>
                <w:szCs w:val="18"/>
              </w:rPr>
            </w:pPr>
          </w:p>
        </w:tc>
      </w:tr>
      <w:tr w14:paraId="6C2DDF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8AE2F27">
            <w:r>
              <w:t>抗裂砂浆（网格布）</w:t>
            </w:r>
          </w:p>
        </w:tc>
        <w:tc>
          <w:tcPr>
            <w:vAlign w:val="center"/>
          </w:tcPr>
          <w:p w14:paraId="42F84EEF">
            <w:r>
              <w:t>0.930</w:t>
            </w:r>
          </w:p>
        </w:tc>
        <w:tc>
          <w:tcPr>
            <w:vAlign w:val="center"/>
          </w:tcPr>
          <w:p w14:paraId="73A87606">
            <w:r>
              <w:t>11.306</w:t>
            </w:r>
          </w:p>
        </w:tc>
        <w:tc>
          <w:tcPr>
            <w:vAlign w:val="center"/>
          </w:tcPr>
          <w:p w14:paraId="3E1938A5">
            <w:r>
              <w:t>1800.0</w:t>
            </w:r>
          </w:p>
        </w:tc>
        <w:tc>
          <w:tcPr>
            <w:vAlign w:val="center"/>
          </w:tcPr>
          <w:p w14:paraId="3AB1ADDE">
            <w:r>
              <w:t>1050.0</w:t>
            </w:r>
          </w:p>
        </w:tc>
        <w:tc>
          <w:tcPr>
            <w:vAlign w:val="center"/>
          </w:tcPr>
          <w:p w14:paraId="53B12BCA">
            <w:r>
              <w:t>0.0140</w:t>
            </w:r>
          </w:p>
        </w:tc>
        <w:tc>
          <w:tcPr>
            <w:vAlign w:val="center"/>
          </w:tcPr>
          <w:p w14:paraId="66A606E3">
            <w:r>
              <w:rPr>
                <w:sz w:val="18"/>
                <w:szCs w:val="18"/>
              </w:rPr>
              <w:t>广东居住建筑节能设计标准 DB45-221-2005</w:t>
            </w:r>
          </w:p>
        </w:tc>
      </w:tr>
      <w:tr w14:paraId="4B992AF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393BB7">
            <w:r>
              <w:t>挤塑聚苯板</w:t>
            </w:r>
          </w:p>
        </w:tc>
        <w:tc>
          <w:tcPr>
            <w:vAlign w:val="center"/>
          </w:tcPr>
          <w:p w14:paraId="469ACB90">
            <w:r>
              <w:t>0.032</w:t>
            </w:r>
          </w:p>
        </w:tc>
        <w:tc>
          <w:tcPr>
            <w:vAlign w:val="center"/>
          </w:tcPr>
          <w:p w14:paraId="66025284">
            <w:r>
              <w:t>0.335</w:t>
            </w:r>
          </w:p>
        </w:tc>
        <w:tc>
          <w:tcPr>
            <w:vAlign w:val="center"/>
          </w:tcPr>
          <w:p w14:paraId="7AEAE53E">
            <w:r>
              <w:t>35.0</w:t>
            </w:r>
          </w:p>
        </w:tc>
        <w:tc>
          <w:tcPr>
            <w:vAlign w:val="center"/>
          </w:tcPr>
          <w:p w14:paraId="427300A6">
            <w:r>
              <w:t>1380.0</w:t>
            </w:r>
          </w:p>
        </w:tc>
        <w:tc>
          <w:tcPr>
            <w:vAlign w:val="center"/>
          </w:tcPr>
          <w:p w14:paraId="53DAB4A9">
            <w:r>
              <w:t>0.0162</w:t>
            </w:r>
          </w:p>
        </w:tc>
        <w:tc>
          <w:tcPr>
            <w:vAlign w:val="center"/>
          </w:tcPr>
          <w:p w14:paraId="65782248">
            <w:r>
              <w:rPr>
                <w:sz w:val="18"/>
                <w:szCs w:val="18"/>
              </w:rPr>
              <w:t>内蒙古公共建筑节能标准 DBJ03-27-2017</w:t>
            </w:r>
          </w:p>
        </w:tc>
      </w:tr>
      <w:tr w14:paraId="6EF464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9E312B">
            <w:r>
              <w:t>无机轻集料保温砂浆ⅲ型(外墙室外）</w:t>
            </w:r>
          </w:p>
        </w:tc>
        <w:tc>
          <w:tcPr>
            <w:vAlign w:val="center"/>
          </w:tcPr>
          <w:p w14:paraId="1D41A1D9">
            <w:r>
              <w:t>0.100</w:t>
            </w:r>
          </w:p>
        </w:tc>
        <w:tc>
          <w:tcPr>
            <w:vAlign w:val="center"/>
          </w:tcPr>
          <w:p w14:paraId="3BB96E91">
            <w:r>
              <w:t>1.800</w:t>
            </w:r>
          </w:p>
        </w:tc>
        <w:tc>
          <w:tcPr>
            <w:vAlign w:val="center"/>
          </w:tcPr>
          <w:p w14:paraId="6BF8ED64">
            <w:r>
              <w:t>550.0</w:t>
            </w:r>
          </w:p>
        </w:tc>
        <w:tc>
          <w:tcPr>
            <w:vAlign w:val="center"/>
          </w:tcPr>
          <w:p w14:paraId="7CBCA1C0">
            <w:r>
              <w:t>1050.0</w:t>
            </w:r>
          </w:p>
        </w:tc>
        <w:tc>
          <w:tcPr>
            <w:vAlign w:val="center"/>
          </w:tcPr>
          <w:p w14:paraId="6032C7CA">
            <w:r>
              <w:t>0.0000</w:t>
            </w:r>
          </w:p>
        </w:tc>
        <w:tc>
          <w:tcPr>
            <w:vAlign w:val="center"/>
          </w:tcPr>
          <w:p w14:paraId="5CC95D58">
            <w:r>
              <w:rPr>
                <w:sz w:val="18"/>
                <w:szCs w:val="18"/>
              </w:rPr>
              <w:t>云南省民用建筑节能设计标准 DBJ 53/T-39-2020</w:t>
            </w:r>
          </w:p>
        </w:tc>
      </w:tr>
      <w:tr w14:paraId="31F5D1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3015D4">
            <w:r>
              <w:t>岩棉保温板（ρ≥140）</w:t>
            </w:r>
          </w:p>
        </w:tc>
        <w:tc>
          <w:tcPr>
            <w:vAlign w:val="center"/>
          </w:tcPr>
          <w:p w14:paraId="6CD8638F">
            <w:r>
              <w:t>0.040</w:t>
            </w:r>
          </w:p>
        </w:tc>
        <w:tc>
          <w:tcPr>
            <w:vAlign w:val="center"/>
          </w:tcPr>
          <w:p w14:paraId="2705FE8D">
            <w:r>
              <w:t>0.428</w:t>
            </w:r>
          </w:p>
        </w:tc>
        <w:tc>
          <w:tcPr>
            <w:vAlign w:val="center"/>
          </w:tcPr>
          <w:p w14:paraId="3FC2C768">
            <w:r>
              <w:t>140.0</w:t>
            </w:r>
          </w:p>
        </w:tc>
        <w:tc>
          <w:tcPr>
            <w:vAlign w:val="center"/>
          </w:tcPr>
          <w:p w14:paraId="69E6EEDB">
            <w:r>
              <w:t>2515.0</w:t>
            </w:r>
          </w:p>
        </w:tc>
        <w:tc>
          <w:tcPr>
            <w:vAlign w:val="center"/>
          </w:tcPr>
          <w:p w14:paraId="505ECDC2">
            <w:r>
              <w:t>0.0000</w:t>
            </w:r>
          </w:p>
        </w:tc>
        <w:tc>
          <w:tcPr>
            <w:vAlign w:val="center"/>
          </w:tcPr>
          <w:p w14:paraId="33216BC6">
            <w:r>
              <w:rPr>
                <w:sz w:val="18"/>
                <w:szCs w:val="18"/>
              </w:rPr>
              <w:t>沈阳市建筑节能设计文件编制深度规定2021</w:t>
            </w:r>
          </w:p>
        </w:tc>
      </w:tr>
      <w:tr w14:paraId="36D441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42532CC">
            <w:r>
              <w:t>轻质硅酸钙板</w:t>
            </w:r>
          </w:p>
        </w:tc>
        <w:tc>
          <w:tcPr>
            <w:vAlign w:val="center"/>
          </w:tcPr>
          <w:p w14:paraId="7B77492B">
            <w:r>
              <w:t>0.116</w:t>
            </w:r>
          </w:p>
        </w:tc>
        <w:tc>
          <w:tcPr>
            <w:vAlign w:val="center"/>
          </w:tcPr>
          <w:p w14:paraId="0D5E9B53">
            <w:r>
              <w:t>2.104</w:t>
            </w:r>
          </w:p>
        </w:tc>
        <w:tc>
          <w:tcPr>
            <w:vAlign w:val="center"/>
          </w:tcPr>
          <w:p w14:paraId="3C212C5C">
            <w:r>
              <w:t>500.0</w:t>
            </w:r>
          </w:p>
        </w:tc>
        <w:tc>
          <w:tcPr>
            <w:vAlign w:val="center"/>
          </w:tcPr>
          <w:p w14:paraId="33E65A06">
            <w:r>
              <w:t>1050.0</w:t>
            </w:r>
          </w:p>
        </w:tc>
        <w:tc>
          <w:tcPr>
            <w:vAlign w:val="center"/>
          </w:tcPr>
          <w:p w14:paraId="3380FE45">
            <w:r>
              <w:t>0.0000</w:t>
            </w:r>
          </w:p>
        </w:tc>
        <w:tc>
          <w:tcPr>
            <w:vAlign w:val="center"/>
          </w:tcPr>
          <w:p w14:paraId="0F2689BD">
            <w:r>
              <w:rPr>
                <w:sz w:val="18"/>
                <w:szCs w:val="18"/>
              </w:rPr>
              <w:t>四川省居住建筑节能设计标准 GB51/5027-2019</w:t>
            </w:r>
          </w:p>
        </w:tc>
      </w:tr>
      <w:tr w14:paraId="2B2962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5CB474">
            <w:r>
              <w:t>岩棉板（ρ：140-160）</w:t>
            </w:r>
          </w:p>
        </w:tc>
        <w:tc>
          <w:tcPr>
            <w:vAlign w:val="center"/>
          </w:tcPr>
          <w:p w14:paraId="2F0E1613">
            <w:r>
              <w:t>0.040</w:t>
            </w:r>
          </w:p>
        </w:tc>
        <w:tc>
          <w:tcPr>
            <w:vAlign w:val="center"/>
          </w:tcPr>
          <w:p w14:paraId="3322D132">
            <w:r>
              <w:t>0.750</w:t>
            </w:r>
          </w:p>
        </w:tc>
        <w:tc>
          <w:tcPr>
            <w:vAlign w:val="center"/>
          </w:tcPr>
          <w:p w14:paraId="3BC2BBE5">
            <w:r>
              <w:t>140.0</w:t>
            </w:r>
          </w:p>
        </w:tc>
        <w:tc>
          <w:tcPr>
            <w:vAlign w:val="center"/>
          </w:tcPr>
          <w:p w14:paraId="42D89797">
            <w:r>
              <w:t>1381.2</w:t>
            </w:r>
          </w:p>
        </w:tc>
        <w:tc>
          <w:tcPr>
            <w:vAlign w:val="center"/>
          </w:tcPr>
          <w:p w14:paraId="6D28E1DB">
            <w:r>
              <w:t>0.0000</w:t>
            </w:r>
          </w:p>
        </w:tc>
        <w:tc>
          <w:tcPr>
            <w:vAlign w:val="center"/>
          </w:tcPr>
          <w:p w14:paraId="4BE6332D">
            <w:r>
              <w:rPr>
                <w:sz w:val="18"/>
                <w:szCs w:val="18"/>
              </w:rPr>
              <w:t>山西居住建筑节能设计标准 DBJ0-242-2020</w:t>
            </w:r>
          </w:p>
        </w:tc>
      </w:tr>
    </w:tbl>
    <w:p w14:paraId="2DA07E0B">
      <w:pPr>
        <w:pStyle w:val="4"/>
        <w:widowControl w:val="0"/>
        <w:jc w:val="both"/>
      </w:pPr>
      <w:bookmarkStart w:id="55" w:name="_Toc29189"/>
      <w:r>
        <w:t>围护结构作法简要说明</w:t>
      </w:r>
      <w:bookmarkEnd w:id="55"/>
    </w:p>
    <w:p w14:paraId="40882090">
      <w:pPr>
        <w:widowControl w:val="0"/>
        <w:jc w:val="both"/>
      </w:pPr>
      <w:r>
        <w:rPr>
          <w:b/>
          <w:color w:val="000000"/>
          <w:sz w:val="24"/>
          <w:szCs w:val="24"/>
        </w:rPr>
        <w:t>1. 屋顶：</w:t>
      </w:r>
      <w:r>
        <w:rPr>
          <w:color w:val="0000FF"/>
          <w:sz w:val="21"/>
          <w:szCs w:val="21"/>
        </w:rPr>
        <w:t>屋顶构造一 (K=0.280,D=4.197)：</w:t>
      </w:r>
      <w:r>
        <w:rPr>
          <w:color w:val="000000"/>
        </w:rPr>
        <w:t>（由上到下）</w:t>
      </w:r>
    </w:p>
    <w:p w14:paraId="3105EB6E">
      <w:pPr>
        <w:widowControl w:val="0"/>
        <w:jc w:val="both"/>
      </w:pPr>
      <w:r>
        <w:t xml:space="preserve">    </w:t>
      </w:r>
      <w:r>
        <w:rPr>
          <w:color w:val="000000"/>
        </w:rPr>
        <w:t>细石混凝土 40mm＋</w:t>
      </w:r>
      <w:r>
        <w:rPr>
          <w:color w:val="800000"/>
        </w:rPr>
        <w:t>挤塑聚苯乙烯泡沫塑料(ρ=30-40) 90mm</w:t>
      </w:r>
      <w:r>
        <w:rPr>
          <w:color w:val="000000"/>
        </w:rPr>
        <w:t>＋挤塑聚苯板 20mm＋SBS改性沥青防水卷材 3mm＋水泥砂浆 20mm＋轻骨粒砼找坡层（1000-1100） 30mm＋</w:t>
      </w:r>
      <w:r>
        <w:rPr>
          <w:color w:val="800080"/>
        </w:rPr>
        <w:t>钢筋混凝土 120mm</w:t>
      </w:r>
      <w:r>
        <w:rPr>
          <w:color w:val="000000"/>
        </w:rPr>
        <w:t>＋石灰砂浆 20mm</w:t>
      </w:r>
    </w:p>
    <w:p w14:paraId="36D3F44D">
      <w:pPr>
        <w:widowControl w:val="0"/>
        <w:jc w:val="both"/>
        <w:rPr>
          <w:color w:val="000000"/>
        </w:rPr>
      </w:pPr>
      <w:r>
        <w:rPr>
          <w:b/>
          <w:color w:val="000000"/>
          <w:sz w:val="24"/>
          <w:szCs w:val="24"/>
        </w:rPr>
        <w:t>2. 外墙（填充墙）：</w:t>
      </w:r>
      <w:r>
        <w:rPr>
          <w:color w:val="0000FF"/>
          <w:sz w:val="21"/>
          <w:szCs w:val="21"/>
        </w:rPr>
        <w:t>外墙（填充墙）构造一 (K=0.599,D=5.918)：</w:t>
      </w:r>
      <w:r>
        <w:rPr>
          <w:color w:val="000000"/>
        </w:rPr>
        <w:t>（由外到内）</w:t>
      </w:r>
    </w:p>
    <w:p w14:paraId="4E43B164">
      <w:pPr>
        <w:widowControl w:val="0"/>
        <w:jc w:val="both"/>
        <w:rPr>
          <w:color w:val="000000"/>
        </w:rPr>
      </w:pPr>
      <w:r>
        <w:rPr>
          <w:color w:val="000000"/>
        </w:rPr>
        <w:t xml:space="preserve">    水泥砂浆 20mm＋</w:t>
      </w:r>
      <w:r>
        <w:rPr>
          <w:color w:val="008000"/>
        </w:rPr>
        <w:t>自保温砖 260mm</w:t>
      </w:r>
      <w:r>
        <w:rPr>
          <w:color w:val="000000"/>
        </w:rPr>
        <w:t>＋无机轻集料保温砂浆ⅲ型(外墙室外） 20mm＋抗裂砂浆（网格布） 20mm</w:t>
      </w:r>
    </w:p>
    <w:p w14:paraId="516E5501">
      <w:pPr>
        <w:widowControl w:val="0"/>
        <w:jc w:val="both"/>
        <w:rPr>
          <w:color w:val="000000"/>
        </w:rPr>
      </w:pPr>
      <w:r>
        <w:rPr>
          <w:b/>
          <w:color w:val="000000"/>
          <w:sz w:val="24"/>
          <w:szCs w:val="24"/>
        </w:rPr>
        <w:t>3. 外墙（剪力墙）：</w:t>
      </w:r>
      <w:r>
        <w:rPr>
          <w:color w:val="0000FF"/>
          <w:sz w:val="21"/>
          <w:szCs w:val="21"/>
        </w:rPr>
        <w:t>外墙（剪力墙）构造一 (K=0.599,D=5.918)：</w:t>
      </w:r>
      <w:r>
        <w:rPr>
          <w:color w:val="000000"/>
        </w:rPr>
        <w:t>（由外到内）</w:t>
      </w:r>
    </w:p>
    <w:p w14:paraId="2A8F9D8F">
      <w:pPr>
        <w:widowControl w:val="0"/>
        <w:jc w:val="both"/>
        <w:rPr>
          <w:color w:val="000000"/>
        </w:rPr>
      </w:pPr>
      <w:r>
        <w:rPr>
          <w:color w:val="000000"/>
        </w:rPr>
        <w:t xml:space="preserve">    水泥砂浆 20mm＋</w:t>
      </w:r>
      <w:r>
        <w:rPr>
          <w:color w:val="008000"/>
        </w:rPr>
        <w:t>自保温砖 260mm</w:t>
      </w:r>
      <w:r>
        <w:rPr>
          <w:color w:val="000000"/>
        </w:rPr>
        <w:t>＋抗裂砂浆（网格布） 20mm＋无机轻集料保温砂浆ⅲ型(外墙室外） 20mm</w:t>
      </w:r>
    </w:p>
    <w:p w14:paraId="050D5BCC">
      <w:pPr>
        <w:widowControl w:val="0"/>
        <w:jc w:val="both"/>
        <w:rPr>
          <w:color w:val="000000"/>
        </w:rPr>
      </w:pPr>
      <w:r>
        <w:rPr>
          <w:b/>
          <w:color w:val="000000"/>
          <w:sz w:val="24"/>
          <w:szCs w:val="24"/>
        </w:rPr>
        <w:t>4. 挑空楼板：</w:t>
      </w:r>
      <w:r>
        <w:rPr>
          <w:color w:val="0000FF"/>
          <w:sz w:val="21"/>
          <w:szCs w:val="21"/>
        </w:rPr>
        <w:t>挑空楼板构造一 (K=0.690,D=2.534)：</w:t>
      </w:r>
      <w:r>
        <w:rPr>
          <w:color w:val="000000"/>
        </w:rPr>
        <w:t>（由上到下）</w:t>
      </w:r>
    </w:p>
    <w:p w14:paraId="6652EBCE">
      <w:pPr>
        <w:widowControl w:val="0"/>
        <w:jc w:val="both"/>
        <w:rPr>
          <w:color w:val="000000"/>
        </w:rPr>
      </w:pPr>
      <w:r>
        <w:rPr>
          <w:color w:val="000000"/>
        </w:rPr>
        <w:t xml:space="preserve">    水泥砂浆 20mm＋钢筋混凝土 100mm＋水泥砂浆 20mm＋</w:t>
      </w:r>
      <w:r>
        <w:rPr>
          <w:color w:val="800000"/>
        </w:rPr>
        <w:t>热固复合聚苯乙烯泡沫保温板（A级） 40mm</w:t>
      </w:r>
      <w:r>
        <w:rPr>
          <w:color w:val="000000"/>
        </w:rPr>
        <w:t>＋水泥砂浆 20mm＋岩棉保温板（ρ≥140） 20mm</w:t>
      </w:r>
    </w:p>
    <w:p w14:paraId="3CA5BEF8">
      <w:pPr>
        <w:widowControl w:val="0"/>
        <w:jc w:val="both"/>
        <w:rPr>
          <w:color w:val="000000"/>
        </w:rPr>
      </w:pPr>
      <w:r>
        <w:rPr>
          <w:b/>
          <w:color w:val="000000"/>
          <w:sz w:val="24"/>
          <w:szCs w:val="24"/>
        </w:rPr>
        <w:t>5. 外窗：</w:t>
      </w:r>
      <w:r>
        <w:rPr>
          <w:color w:val="0000FF"/>
          <w:sz w:val="21"/>
          <w:szCs w:val="21"/>
        </w:rPr>
        <w:t>6中透光Low-E+12A+6透明-多腔塑料窗框 (K=1.800)：</w:t>
      </w:r>
    </w:p>
    <w:p w14:paraId="0132446A">
      <w:pPr>
        <w:widowControl w:val="0"/>
        <w:jc w:val="both"/>
        <w:rPr>
          <w:color w:val="000000"/>
        </w:rPr>
      </w:pPr>
      <w:r>
        <w:rPr>
          <w:color w:val="000000"/>
        </w:rPr>
        <w:t xml:space="preserve">    传热系数1.800W/㎡.K，窗太阳得热系数0.326</w:t>
      </w:r>
    </w:p>
    <w:p w14:paraId="5833A79A">
      <w:pPr>
        <w:widowControl w:val="0"/>
        <w:jc w:val="both"/>
        <w:rPr>
          <w:color w:val="000000"/>
        </w:rPr>
      </w:pPr>
      <w:r>
        <w:rPr>
          <w:b/>
          <w:color w:val="000000"/>
          <w:sz w:val="24"/>
          <w:szCs w:val="24"/>
        </w:rPr>
        <w:t>6. 天窗：</w:t>
      </w:r>
      <w:r>
        <w:rPr>
          <w:color w:val="0000FF"/>
          <w:sz w:val="21"/>
          <w:szCs w:val="21"/>
        </w:rPr>
        <w:t>铝合金窗--6中透光单银Low+12氩气+6透明玻璃 (K=2.410)：</w:t>
      </w:r>
    </w:p>
    <w:p w14:paraId="6E29BD87">
      <w:pPr>
        <w:widowControl w:val="0"/>
        <w:jc w:val="both"/>
        <w:rPr>
          <w:color w:val="000000"/>
        </w:rPr>
      </w:pPr>
      <w:r>
        <w:rPr>
          <w:color w:val="000000"/>
        </w:rPr>
        <w:t xml:space="preserve">    传热系数2.410W/㎡.K，窗太阳得热系数0.278</w:t>
      </w:r>
    </w:p>
    <w:p w14:paraId="3FA93C2D">
      <w:pPr>
        <w:widowControl w:val="0"/>
        <w:jc w:val="both"/>
        <w:rPr>
          <w:color w:val="000000"/>
        </w:rPr>
      </w:pPr>
      <w:r>
        <w:rPr>
          <w:b/>
          <w:color w:val="000000"/>
          <w:sz w:val="24"/>
          <w:szCs w:val="24"/>
        </w:rPr>
        <w:t>7. 幕墙：</w:t>
      </w:r>
      <w:r>
        <w:rPr>
          <w:color w:val="0000FF"/>
          <w:sz w:val="21"/>
          <w:szCs w:val="21"/>
        </w:rPr>
        <w:t>6中透光Low-E+9A+6透明-多腔塑料窗框 (K=1.850)：</w:t>
      </w:r>
    </w:p>
    <w:p w14:paraId="292F6AD8">
      <w:pPr>
        <w:widowControl w:val="0"/>
        <w:jc w:val="both"/>
        <w:rPr>
          <w:color w:val="000000"/>
        </w:rPr>
      </w:pPr>
      <w:r>
        <w:rPr>
          <w:color w:val="000000"/>
        </w:rPr>
        <w:t xml:space="preserve">    传热系数1.850W/㎡.K，窗太阳得热系数0.326</w:t>
      </w:r>
    </w:p>
    <w:p w14:paraId="5247593C">
      <w:pPr>
        <w:pStyle w:val="2"/>
        <w:widowControl w:val="0"/>
        <w:jc w:val="both"/>
        <w:rPr>
          <w:color w:val="000000"/>
        </w:rPr>
      </w:pPr>
      <w:bookmarkStart w:id="56" w:name="_Toc1037"/>
      <w:r>
        <w:rPr>
          <w:color w:val="000000"/>
        </w:rPr>
        <w:t>房间类型</w:t>
      </w:r>
      <w:bookmarkEnd w:id="56"/>
    </w:p>
    <w:p w14:paraId="6D230F17">
      <w:pPr>
        <w:pStyle w:val="4"/>
        <w:widowControl w:val="0"/>
        <w:jc w:val="both"/>
        <w:rPr>
          <w:color w:val="000000"/>
        </w:rPr>
      </w:pPr>
      <w:bookmarkStart w:id="57" w:name="_Toc22395"/>
      <w:r>
        <w:rPr>
          <w:color w:val="000000"/>
        </w:rPr>
        <w:t>房间参数表</w:t>
      </w:r>
      <w:bookmarkEnd w:id="57"/>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25A497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F9B5F6">
            <w:pPr>
              <w:jc w:val="center"/>
            </w:pPr>
            <w:r>
              <w:t>房间类型</w:t>
            </w:r>
          </w:p>
        </w:tc>
        <w:tc>
          <w:tcPr>
            <w:shd w:val="clear" w:color="auto" w:fill="E6E6E6"/>
            <w:vAlign w:val="center"/>
          </w:tcPr>
          <w:p w14:paraId="27E37036">
            <w:pPr>
              <w:jc w:val="center"/>
            </w:pPr>
            <w:r>
              <w:t>空调</w:t>
            </w:r>
            <w:r>
              <w:br w:type="textWrapping"/>
            </w:r>
            <w:r>
              <w:t>温度℃</w:t>
            </w:r>
          </w:p>
        </w:tc>
        <w:tc>
          <w:tcPr>
            <w:shd w:val="clear" w:color="auto" w:fill="E6E6E6"/>
            <w:vAlign w:val="center"/>
          </w:tcPr>
          <w:p w14:paraId="223C0EC5">
            <w:pPr>
              <w:jc w:val="center"/>
            </w:pPr>
            <w:r>
              <w:t>供暖</w:t>
            </w:r>
            <w:r>
              <w:br w:type="textWrapping"/>
            </w:r>
            <w:r>
              <w:t>温度℃</w:t>
            </w:r>
          </w:p>
        </w:tc>
        <w:tc>
          <w:tcPr>
            <w:shd w:val="clear" w:color="auto" w:fill="E6E6E6"/>
            <w:vAlign w:val="center"/>
          </w:tcPr>
          <w:p w14:paraId="6FC09B60">
            <w:pPr>
              <w:jc w:val="center"/>
            </w:pPr>
            <w:r>
              <w:t>新风量</w:t>
            </w:r>
          </w:p>
        </w:tc>
        <w:tc>
          <w:tcPr>
            <w:shd w:val="clear" w:color="auto" w:fill="E6E6E6"/>
            <w:vAlign w:val="center"/>
          </w:tcPr>
          <w:p w14:paraId="58C8D6CF">
            <w:pPr>
              <w:jc w:val="center"/>
            </w:pPr>
            <w:r>
              <w:t>渗透风</w:t>
            </w:r>
            <w:r>
              <w:br w:type="textWrapping"/>
            </w:r>
            <w:r>
              <w:t>换气次数</w:t>
            </w:r>
          </w:p>
        </w:tc>
        <w:tc>
          <w:tcPr>
            <w:shd w:val="clear" w:color="auto" w:fill="E6E6E6"/>
            <w:vAlign w:val="center"/>
          </w:tcPr>
          <w:p w14:paraId="57F10A8F">
            <w:pPr>
              <w:jc w:val="center"/>
            </w:pPr>
            <w:r>
              <w:t>人员密度</w:t>
            </w:r>
          </w:p>
        </w:tc>
        <w:tc>
          <w:tcPr>
            <w:shd w:val="clear" w:color="auto" w:fill="E6E6E6"/>
            <w:vAlign w:val="center"/>
          </w:tcPr>
          <w:p w14:paraId="789A0D2D">
            <w:pPr>
              <w:jc w:val="center"/>
            </w:pPr>
            <w:r>
              <w:t>照明功率</w:t>
            </w:r>
            <w:r>
              <w:br w:type="textWrapping"/>
            </w:r>
            <w:r>
              <w:t>密度</w:t>
            </w:r>
          </w:p>
        </w:tc>
        <w:tc>
          <w:tcPr>
            <w:shd w:val="clear" w:color="auto" w:fill="E6E6E6"/>
            <w:vAlign w:val="center"/>
          </w:tcPr>
          <w:p w14:paraId="68EEC0C6">
            <w:pPr>
              <w:jc w:val="center"/>
            </w:pPr>
            <w:r>
              <w:t>电器设备</w:t>
            </w:r>
            <w:r>
              <w:br w:type="textWrapping"/>
            </w:r>
            <w:r>
              <w:t>功率</w:t>
            </w:r>
          </w:p>
        </w:tc>
      </w:tr>
      <w:tr w14:paraId="636C34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17F544">
            <w:r>
              <w:t>3星客房</w:t>
            </w:r>
          </w:p>
        </w:tc>
        <w:tc>
          <w:tcPr>
            <w:vAlign w:val="center"/>
          </w:tcPr>
          <w:p w14:paraId="30F36EE2">
            <w:pPr>
              <w:jc w:val="center"/>
            </w:pPr>
            <w:r>
              <w:t>25</w:t>
            </w:r>
          </w:p>
        </w:tc>
        <w:tc>
          <w:tcPr>
            <w:vAlign w:val="center"/>
          </w:tcPr>
          <w:p w14:paraId="26B77FA4">
            <w:pPr>
              <w:jc w:val="center"/>
            </w:pPr>
            <w:r>
              <w:t>22</w:t>
            </w:r>
          </w:p>
        </w:tc>
        <w:tc>
          <w:tcPr>
            <w:vAlign w:val="center"/>
          </w:tcPr>
          <w:p w14:paraId="4B500BB9">
            <w:pPr>
              <w:jc w:val="center"/>
            </w:pPr>
            <w:r>
              <w:t>－</w:t>
            </w:r>
          </w:p>
        </w:tc>
        <w:tc>
          <w:tcPr>
            <w:vAlign w:val="center"/>
          </w:tcPr>
          <w:p w14:paraId="70DAC9F9">
            <w:pPr>
              <w:jc w:val="center"/>
            </w:pPr>
            <w:r>
              <w:t>－</w:t>
            </w:r>
          </w:p>
        </w:tc>
        <w:tc>
          <w:tcPr>
            <w:vAlign w:val="center"/>
          </w:tcPr>
          <w:p w14:paraId="0B62BB93">
            <w:pPr>
              <w:jc w:val="center"/>
            </w:pPr>
            <w:r>
              <w:t>－</w:t>
            </w:r>
          </w:p>
        </w:tc>
        <w:tc>
          <w:tcPr>
            <w:vAlign w:val="center"/>
          </w:tcPr>
          <w:p w14:paraId="3D826614">
            <w:pPr>
              <w:jc w:val="center"/>
            </w:pPr>
            <w:r>
              <w:t>－</w:t>
            </w:r>
          </w:p>
        </w:tc>
        <w:tc>
          <w:tcPr>
            <w:vAlign w:val="center"/>
          </w:tcPr>
          <w:p w14:paraId="7661D816">
            <w:pPr>
              <w:jc w:val="center"/>
            </w:pPr>
            <w:r>
              <w:t>－</w:t>
            </w:r>
          </w:p>
        </w:tc>
      </w:tr>
      <w:tr w14:paraId="76EB7D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C0D8C0D">
            <w:r>
              <w:t>一般商店</w:t>
            </w:r>
          </w:p>
        </w:tc>
        <w:tc>
          <w:tcPr>
            <w:vAlign w:val="center"/>
          </w:tcPr>
          <w:p w14:paraId="4ED3238D">
            <w:pPr>
              <w:jc w:val="center"/>
            </w:pPr>
            <w:r>
              <w:t>26</w:t>
            </w:r>
          </w:p>
        </w:tc>
        <w:tc>
          <w:tcPr>
            <w:vAlign w:val="center"/>
          </w:tcPr>
          <w:p w14:paraId="205F0B47">
            <w:pPr>
              <w:jc w:val="center"/>
            </w:pPr>
            <w:r>
              <w:t>20</w:t>
            </w:r>
          </w:p>
        </w:tc>
        <w:tc>
          <w:tcPr>
            <w:vAlign w:val="center"/>
          </w:tcPr>
          <w:p w14:paraId="7FD08375">
            <w:pPr>
              <w:jc w:val="center"/>
            </w:pPr>
            <w:r>
              <w:t>－</w:t>
            </w:r>
          </w:p>
        </w:tc>
        <w:tc>
          <w:tcPr>
            <w:vAlign w:val="center"/>
          </w:tcPr>
          <w:p w14:paraId="4A3AC2D7">
            <w:pPr>
              <w:jc w:val="center"/>
            </w:pPr>
            <w:r>
              <w:t>－</w:t>
            </w:r>
          </w:p>
        </w:tc>
        <w:tc>
          <w:tcPr>
            <w:vAlign w:val="center"/>
          </w:tcPr>
          <w:p w14:paraId="635F13C9">
            <w:pPr>
              <w:jc w:val="center"/>
            </w:pPr>
            <w:r>
              <w:t>－</w:t>
            </w:r>
          </w:p>
        </w:tc>
        <w:tc>
          <w:tcPr>
            <w:vAlign w:val="center"/>
          </w:tcPr>
          <w:p w14:paraId="3434D9CA">
            <w:pPr>
              <w:jc w:val="center"/>
            </w:pPr>
            <w:r>
              <w:t>－</w:t>
            </w:r>
          </w:p>
        </w:tc>
        <w:tc>
          <w:tcPr>
            <w:vAlign w:val="center"/>
          </w:tcPr>
          <w:p w14:paraId="1E845384">
            <w:pPr>
              <w:jc w:val="center"/>
            </w:pPr>
            <w:r>
              <w:t>－</w:t>
            </w:r>
          </w:p>
        </w:tc>
      </w:tr>
      <w:tr w14:paraId="4C83A5E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EE4BBFF">
            <w:r>
              <w:t>一般商店</w:t>
            </w:r>
          </w:p>
        </w:tc>
        <w:tc>
          <w:tcPr>
            <w:vAlign w:val="center"/>
          </w:tcPr>
          <w:p w14:paraId="78D2F11F">
            <w:pPr>
              <w:jc w:val="center"/>
            </w:pPr>
            <w:r>
              <w:t>25</w:t>
            </w:r>
          </w:p>
        </w:tc>
        <w:tc>
          <w:tcPr>
            <w:vAlign w:val="center"/>
          </w:tcPr>
          <w:p w14:paraId="5EFFBE32">
            <w:pPr>
              <w:jc w:val="center"/>
            </w:pPr>
            <w:r>
              <w:t>20</w:t>
            </w:r>
          </w:p>
        </w:tc>
        <w:tc>
          <w:tcPr>
            <w:vAlign w:val="center"/>
          </w:tcPr>
          <w:p w14:paraId="75BDEFAA">
            <w:pPr>
              <w:jc w:val="center"/>
            </w:pPr>
            <w:r>
              <w:t>－</w:t>
            </w:r>
          </w:p>
        </w:tc>
        <w:tc>
          <w:tcPr>
            <w:vAlign w:val="center"/>
          </w:tcPr>
          <w:p w14:paraId="68257840">
            <w:pPr>
              <w:jc w:val="center"/>
            </w:pPr>
            <w:r>
              <w:t>－</w:t>
            </w:r>
          </w:p>
        </w:tc>
        <w:tc>
          <w:tcPr>
            <w:vAlign w:val="center"/>
          </w:tcPr>
          <w:p w14:paraId="270B62CE">
            <w:pPr>
              <w:jc w:val="center"/>
            </w:pPr>
            <w:r>
              <w:t>－</w:t>
            </w:r>
          </w:p>
        </w:tc>
        <w:tc>
          <w:tcPr>
            <w:vAlign w:val="center"/>
          </w:tcPr>
          <w:p w14:paraId="0F0EB8F8">
            <w:pPr>
              <w:jc w:val="center"/>
            </w:pPr>
            <w:r>
              <w:t>－</w:t>
            </w:r>
          </w:p>
        </w:tc>
        <w:tc>
          <w:tcPr>
            <w:vAlign w:val="center"/>
          </w:tcPr>
          <w:p w14:paraId="6D03619B">
            <w:pPr>
              <w:jc w:val="center"/>
            </w:pPr>
            <w:r>
              <w:t>－</w:t>
            </w:r>
          </w:p>
        </w:tc>
      </w:tr>
      <w:tr w14:paraId="3BBA59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B4F938">
            <w:r>
              <w:t>中餐厅</w:t>
            </w:r>
          </w:p>
        </w:tc>
        <w:tc>
          <w:tcPr>
            <w:vAlign w:val="center"/>
          </w:tcPr>
          <w:p w14:paraId="016599E6">
            <w:pPr>
              <w:jc w:val="center"/>
            </w:pPr>
            <w:r>
              <w:t>26</w:t>
            </w:r>
          </w:p>
        </w:tc>
        <w:tc>
          <w:tcPr>
            <w:vAlign w:val="center"/>
          </w:tcPr>
          <w:p w14:paraId="4AAE7500">
            <w:pPr>
              <w:jc w:val="center"/>
            </w:pPr>
            <w:r>
              <w:t>20</w:t>
            </w:r>
          </w:p>
        </w:tc>
        <w:tc>
          <w:tcPr>
            <w:vAlign w:val="center"/>
          </w:tcPr>
          <w:p w14:paraId="7AA512E2">
            <w:pPr>
              <w:jc w:val="center"/>
            </w:pPr>
            <w:r>
              <w:t>－</w:t>
            </w:r>
          </w:p>
        </w:tc>
        <w:tc>
          <w:tcPr>
            <w:vAlign w:val="center"/>
          </w:tcPr>
          <w:p w14:paraId="29778426">
            <w:pPr>
              <w:jc w:val="center"/>
            </w:pPr>
            <w:r>
              <w:t>－</w:t>
            </w:r>
          </w:p>
        </w:tc>
        <w:tc>
          <w:tcPr>
            <w:vAlign w:val="center"/>
          </w:tcPr>
          <w:p w14:paraId="1B0DA516">
            <w:pPr>
              <w:jc w:val="center"/>
            </w:pPr>
            <w:r>
              <w:t>－</w:t>
            </w:r>
          </w:p>
        </w:tc>
        <w:tc>
          <w:tcPr>
            <w:vAlign w:val="center"/>
          </w:tcPr>
          <w:p w14:paraId="4CBD786E">
            <w:pPr>
              <w:jc w:val="center"/>
            </w:pPr>
            <w:r>
              <w:t>－</w:t>
            </w:r>
          </w:p>
        </w:tc>
        <w:tc>
          <w:tcPr>
            <w:vAlign w:val="center"/>
          </w:tcPr>
          <w:p w14:paraId="253D03A9">
            <w:pPr>
              <w:jc w:val="center"/>
            </w:pPr>
            <w:r>
              <w:t>－</w:t>
            </w:r>
          </w:p>
        </w:tc>
      </w:tr>
      <w:tr w14:paraId="3DAA6F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D1D0F5">
            <w:r>
              <w:t>乒乓球室</w:t>
            </w:r>
          </w:p>
        </w:tc>
        <w:tc>
          <w:tcPr>
            <w:vAlign w:val="center"/>
          </w:tcPr>
          <w:p w14:paraId="30F6DA3D">
            <w:pPr>
              <w:jc w:val="center"/>
            </w:pPr>
            <w:r>
              <w:t>26</w:t>
            </w:r>
          </w:p>
        </w:tc>
        <w:tc>
          <w:tcPr>
            <w:vAlign w:val="center"/>
          </w:tcPr>
          <w:p w14:paraId="547C8F11">
            <w:pPr>
              <w:jc w:val="center"/>
            </w:pPr>
            <w:r>
              <w:t>16</w:t>
            </w:r>
          </w:p>
        </w:tc>
        <w:tc>
          <w:tcPr>
            <w:vAlign w:val="center"/>
          </w:tcPr>
          <w:p w14:paraId="253A92D9">
            <w:pPr>
              <w:jc w:val="center"/>
            </w:pPr>
            <w:r>
              <w:t>－</w:t>
            </w:r>
          </w:p>
        </w:tc>
        <w:tc>
          <w:tcPr>
            <w:vAlign w:val="center"/>
          </w:tcPr>
          <w:p w14:paraId="4A22BCFF">
            <w:pPr>
              <w:jc w:val="center"/>
            </w:pPr>
            <w:r>
              <w:t>－</w:t>
            </w:r>
          </w:p>
        </w:tc>
        <w:tc>
          <w:tcPr>
            <w:vAlign w:val="center"/>
          </w:tcPr>
          <w:p w14:paraId="758C257C">
            <w:pPr>
              <w:jc w:val="center"/>
            </w:pPr>
            <w:r>
              <w:t>－</w:t>
            </w:r>
          </w:p>
        </w:tc>
        <w:tc>
          <w:tcPr>
            <w:vAlign w:val="center"/>
          </w:tcPr>
          <w:p w14:paraId="028DF97C">
            <w:pPr>
              <w:jc w:val="center"/>
            </w:pPr>
            <w:r>
              <w:t>－</w:t>
            </w:r>
          </w:p>
        </w:tc>
        <w:tc>
          <w:tcPr>
            <w:vAlign w:val="center"/>
          </w:tcPr>
          <w:p w14:paraId="62E9D35F">
            <w:pPr>
              <w:jc w:val="center"/>
            </w:pPr>
            <w:r>
              <w:t>－</w:t>
            </w:r>
          </w:p>
        </w:tc>
      </w:tr>
      <w:tr w14:paraId="2DF38E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05FD692">
            <w:r>
              <w:t>休息室</w:t>
            </w:r>
          </w:p>
        </w:tc>
        <w:tc>
          <w:tcPr>
            <w:vAlign w:val="center"/>
          </w:tcPr>
          <w:p w14:paraId="2459017D">
            <w:pPr>
              <w:jc w:val="center"/>
            </w:pPr>
            <w:r>
              <w:t>26</w:t>
            </w:r>
          </w:p>
        </w:tc>
        <w:tc>
          <w:tcPr>
            <w:vAlign w:val="center"/>
          </w:tcPr>
          <w:p w14:paraId="6292C073">
            <w:pPr>
              <w:jc w:val="center"/>
            </w:pPr>
            <w:r>
              <w:t>20</w:t>
            </w:r>
          </w:p>
        </w:tc>
        <w:tc>
          <w:tcPr>
            <w:vAlign w:val="center"/>
          </w:tcPr>
          <w:p w14:paraId="0C76D6B3">
            <w:pPr>
              <w:jc w:val="center"/>
            </w:pPr>
            <w:r>
              <w:t>－</w:t>
            </w:r>
          </w:p>
        </w:tc>
        <w:tc>
          <w:tcPr>
            <w:vAlign w:val="center"/>
          </w:tcPr>
          <w:p w14:paraId="0B04A3F2">
            <w:pPr>
              <w:jc w:val="center"/>
            </w:pPr>
            <w:r>
              <w:t>－</w:t>
            </w:r>
          </w:p>
        </w:tc>
        <w:tc>
          <w:tcPr>
            <w:vAlign w:val="center"/>
          </w:tcPr>
          <w:p w14:paraId="532926E4">
            <w:pPr>
              <w:jc w:val="center"/>
            </w:pPr>
            <w:r>
              <w:t>－</w:t>
            </w:r>
          </w:p>
        </w:tc>
        <w:tc>
          <w:tcPr>
            <w:vAlign w:val="center"/>
          </w:tcPr>
          <w:p w14:paraId="37169F91">
            <w:pPr>
              <w:jc w:val="center"/>
            </w:pPr>
            <w:r>
              <w:t>－</w:t>
            </w:r>
          </w:p>
        </w:tc>
        <w:tc>
          <w:tcPr>
            <w:vAlign w:val="center"/>
          </w:tcPr>
          <w:p w14:paraId="62DB4997">
            <w:pPr>
              <w:jc w:val="center"/>
            </w:pPr>
            <w:r>
              <w:t>－</w:t>
            </w:r>
          </w:p>
        </w:tc>
      </w:tr>
      <w:tr w14:paraId="057B819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D68A21">
            <w:r>
              <w:t>休闲空间</w:t>
            </w:r>
          </w:p>
        </w:tc>
        <w:tc>
          <w:tcPr>
            <w:vAlign w:val="center"/>
          </w:tcPr>
          <w:p w14:paraId="359BA3FF">
            <w:pPr>
              <w:jc w:val="center"/>
            </w:pPr>
            <w:r>
              <w:t>26</w:t>
            </w:r>
          </w:p>
        </w:tc>
        <w:tc>
          <w:tcPr>
            <w:vAlign w:val="center"/>
          </w:tcPr>
          <w:p w14:paraId="58CEE6D6">
            <w:pPr>
              <w:jc w:val="center"/>
            </w:pPr>
            <w:r>
              <w:t>18</w:t>
            </w:r>
          </w:p>
        </w:tc>
        <w:tc>
          <w:tcPr>
            <w:vAlign w:val="center"/>
          </w:tcPr>
          <w:p w14:paraId="506E8D33">
            <w:pPr>
              <w:jc w:val="center"/>
            </w:pPr>
            <w:r>
              <w:t>－</w:t>
            </w:r>
          </w:p>
        </w:tc>
        <w:tc>
          <w:tcPr>
            <w:vAlign w:val="center"/>
          </w:tcPr>
          <w:p w14:paraId="78E8CABD">
            <w:pPr>
              <w:jc w:val="center"/>
            </w:pPr>
            <w:r>
              <w:t>－</w:t>
            </w:r>
          </w:p>
        </w:tc>
        <w:tc>
          <w:tcPr>
            <w:vAlign w:val="center"/>
          </w:tcPr>
          <w:p w14:paraId="662E7E48">
            <w:pPr>
              <w:jc w:val="center"/>
            </w:pPr>
            <w:r>
              <w:t>－</w:t>
            </w:r>
          </w:p>
        </w:tc>
        <w:tc>
          <w:tcPr>
            <w:vAlign w:val="center"/>
          </w:tcPr>
          <w:p w14:paraId="7EEEC9F1">
            <w:pPr>
              <w:jc w:val="center"/>
            </w:pPr>
            <w:r>
              <w:t>－</w:t>
            </w:r>
          </w:p>
        </w:tc>
        <w:tc>
          <w:tcPr>
            <w:vAlign w:val="center"/>
          </w:tcPr>
          <w:p w14:paraId="3EED1B8A">
            <w:pPr>
              <w:jc w:val="center"/>
            </w:pPr>
            <w:r>
              <w:t>－</w:t>
            </w:r>
          </w:p>
        </w:tc>
      </w:tr>
      <w:tr w14:paraId="57D03D2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580D22">
            <w:r>
              <w:t>会客室</w:t>
            </w:r>
          </w:p>
        </w:tc>
        <w:tc>
          <w:tcPr>
            <w:vAlign w:val="center"/>
          </w:tcPr>
          <w:p w14:paraId="6E55221F">
            <w:pPr>
              <w:jc w:val="center"/>
            </w:pPr>
            <w:r>
              <w:t>26</w:t>
            </w:r>
          </w:p>
        </w:tc>
        <w:tc>
          <w:tcPr>
            <w:vAlign w:val="center"/>
          </w:tcPr>
          <w:p w14:paraId="6B35C165">
            <w:pPr>
              <w:jc w:val="center"/>
            </w:pPr>
            <w:r>
              <w:t>20</w:t>
            </w:r>
          </w:p>
        </w:tc>
        <w:tc>
          <w:tcPr>
            <w:vAlign w:val="center"/>
          </w:tcPr>
          <w:p w14:paraId="125BE317">
            <w:pPr>
              <w:jc w:val="center"/>
            </w:pPr>
            <w:r>
              <w:t>－</w:t>
            </w:r>
          </w:p>
        </w:tc>
        <w:tc>
          <w:tcPr>
            <w:vAlign w:val="center"/>
          </w:tcPr>
          <w:p w14:paraId="61DB2AD5">
            <w:pPr>
              <w:jc w:val="center"/>
            </w:pPr>
            <w:r>
              <w:t>－</w:t>
            </w:r>
          </w:p>
        </w:tc>
        <w:tc>
          <w:tcPr>
            <w:vAlign w:val="center"/>
          </w:tcPr>
          <w:p w14:paraId="77582F01">
            <w:pPr>
              <w:jc w:val="center"/>
            </w:pPr>
            <w:r>
              <w:t>－</w:t>
            </w:r>
          </w:p>
        </w:tc>
        <w:tc>
          <w:tcPr>
            <w:vAlign w:val="center"/>
          </w:tcPr>
          <w:p w14:paraId="542708CB">
            <w:pPr>
              <w:jc w:val="center"/>
            </w:pPr>
            <w:r>
              <w:t>－</w:t>
            </w:r>
          </w:p>
        </w:tc>
        <w:tc>
          <w:tcPr>
            <w:vAlign w:val="center"/>
          </w:tcPr>
          <w:p w14:paraId="5DA2022B">
            <w:pPr>
              <w:jc w:val="center"/>
            </w:pPr>
            <w:r>
              <w:t>－</w:t>
            </w:r>
          </w:p>
        </w:tc>
      </w:tr>
      <w:tr w14:paraId="471024C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E9F5991">
            <w:r>
              <w:t>会议室</w:t>
            </w:r>
          </w:p>
        </w:tc>
        <w:tc>
          <w:tcPr>
            <w:vAlign w:val="center"/>
          </w:tcPr>
          <w:p w14:paraId="151FCA5C">
            <w:pPr>
              <w:jc w:val="center"/>
            </w:pPr>
            <w:r>
              <w:t>26</w:t>
            </w:r>
          </w:p>
        </w:tc>
        <w:tc>
          <w:tcPr>
            <w:vAlign w:val="center"/>
          </w:tcPr>
          <w:p w14:paraId="1E6DD408">
            <w:pPr>
              <w:jc w:val="center"/>
            </w:pPr>
            <w:r>
              <w:t>18</w:t>
            </w:r>
          </w:p>
        </w:tc>
        <w:tc>
          <w:tcPr>
            <w:vAlign w:val="center"/>
          </w:tcPr>
          <w:p w14:paraId="11DEBEF5">
            <w:pPr>
              <w:jc w:val="center"/>
            </w:pPr>
            <w:r>
              <w:t>－</w:t>
            </w:r>
          </w:p>
        </w:tc>
        <w:tc>
          <w:tcPr>
            <w:vAlign w:val="center"/>
          </w:tcPr>
          <w:p w14:paraId="35244368">
            <w:pPr>
              <w:jc w:val="center"/>
            </w:pPr>
            <w:r>
              <w:t>－</w:t>
            </w:r>
          </w:p>
        </w:tc>
        <w:tc>
          <w:tcPr>
            <w:vAlign w:val="center"/>
          </w:tcPr>
          <w:p w14:paraId="1FE99B34">
            <w:pPr>
              <w:jc w:val="center"/>
            </w:pPr>
            <w:r>
              <w:t>－</w:t>
            </w:r>
          </w:p>
        </w:tc>
        <w:tc>
          <w:tcPr>
            <w:vAlign w:val="center"/>
          </w:tcPr>
          <w:p w14:paraId="73BA4F77">
            <w:pPr>
              <w:jc w:val="center"/>
            </w:pPr>
            <w:r>
              <w:t>－</w:t>
            </w:r>
          </w:p>
        </w:tc>
        <w:tc>
          <w:tcPr>
            <w:vAlign w:val="center"/>
          </w:tcPr>
          <w:p w14:paraId="6BEAC16D">
            <w:pPr>
              <w:jc w:val="center"/>
            </w:pPr>
            <w:r>
              <w:t>－</w:t>
            </w:r>
          </w:p>
        </w:tc>
      </w:tr>
      <w:tr w14:paraId="174C55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25918B">
            <w:r>
              <w:t>保龄球室</w:t>
            </w:r>
          </w:p>
        </w:tc>
        <w:tc>
          <w:tcPr>
            <w:vAlign w:val="center"/>
          </w:tcPr>
          <w:p w14:paraId="6A0E7B57">
            <w:pPr>
              <w:jc w:val="center"/>
            </w:pPr>
            <w:r>
              <w:t>24</w:t>
            </w:r>
          </w:p>
        </w:tc>
        <w:tc>
          <w:tcPr>
            <w:vAlign w:val="center"/>
          </w:tcPr>
          <w:p w14:paraId="3E60B6DB">
            <w:pPr>
              <w:jc w:val="center"/>
            </w:pPr>
            <w:r>
              <w:t>19</w:t>
            </w:r>
          </w:p>
        </w:tc>
        <w:tc>
          <w:tcPr>
            <w:vAlign w:val="center"/>
          </w:tcPr>
          <w:p w14:paraId="2B19A071">
            <w:pPr>
              <w:jc w:val="center"/>
            </w:pPr>
            <w:r>
              <w:t>－</w:t>
            </w:r>
          </w:p>
        </w:tc>
        <w:tc>
          <w:tcPr>
            <w:vAlign w:val="center"/>
          </w:tcPr>
          <w:p w14:paraId="21009B1B">
            <w:pPr>
              <w:jc w:val="center"/>
            </w:pPr>
            <w:r>
              <w:t>－</w:t>
            </w:r>
          </w:p>
        </w:tc>
        <w:tc>
          <w:tcPr>
            <w:vAlign w:val="center"/>
          </w:tcPr>
          <w:p w14:paraId="550FDD34">
            <w:pPr>
              <w:jc w:val="center"/>
            </w:pPr>
            <w:r>
              <w:t>－</w:t>
            </w:r>
          </w:p>
        </w:tc>
        <w:tc>
          <w:tcPr>
            <w:vAlign w:val="center"/>
          </w:tcPr>
          <w:p w14:paraId="68AFC553">
            <w:pPr>
              <w:jc w:val="center"/>
            </w:pPr>
            <w:r>
              <w:t>－</w:t>
            </w:r>
          </w:p>
        </w:tc>
        <w:tc>
          <w:tcPr>
            <w:vAlign w:val="center"/>
          </w:tcPr>
          <w:p w14:paraId="20422C59">
            <w:pPr>
              <w:jc w:val="center"/>
            </w:pPr>
            <w:r>
              <w:t>－</w:t>
            </w:r>
          </w:p>
        </w:tc>
      </w:tr>
      <w:tr w14:paraId="0F2AC3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590CD63">
            <w:r>
              <w:t>健身房</w:t>
            </w:r>
          </w:p>
        </w:tc>
        <w:tc>
          <w:tcPr>
            <w:vAlign w:val="center"/>
          </w:tcPr>
          <w:p w14:paraId="2DFA240E">
            <w:pPr>
              <w:jc w:val="center"/>
            </w:pPr>
            <w:r>
              <w:t>24</w:t>
            </w:r>
          </w:p>
        </w:tc>
        <w:tc>
          <w:tcPr>
            <w:vAlign w:val="center"/>
          </w:tcPr>
          <w:p w14:paraId="4A4C55E7">
            <w:pPr>
              <w:jc w:val="center"/>
            </w:pPr>
            <w:r>
              <w:t>19</w:t>
            </w:r>
          </w:p>
        </w:tc>
        <w:tc>
          <w:tcPr>
            <w:vAlign w:val="center"/>
          </w:tcPr>
          <w:p w14:paraId="037DE2D4">
            <w:pPr>
              <w:jc w:val="center"/>
            </w:pPr>
            <w:r>
              <w:t>－</w:t>
            </w:r>
          </w:p>
        </w:tc>
        <w:tc>
          <w:tcPr>
            <w:vAlign w:val="center"/>
          </w:tcPr>
          <w:p w14:paraId="2E6261E3">
            <w:pPr>
              <w:jc w:val="center"/>
            </w:pPr>
            <w:r>
              <w:t>－</w:t>
            </w:r>
          </w:p>
        </w:tc>
        <w:tc>
          <w:tcPr>
            <w:vAlign w:val="center"/>
          </w:tcPr>
          <w:p w14:paraId="5AB63196">
            <w:pPr>
              <w:jc w:val="center"/>
            </w:pPr>
            <w:r>
              <w:t>－</w:t>
            </w:r>
          </w:p>
        </w:tc>
        <w:tc>
          <w:tcPr>
            <w:vAlign w:val="center"/>
          </w:tcPr>
          <w:p w14:paraId="6C970FC5">
            <w:pPr>
              <w:jc w:val="center"/>
            </w:pPr>
            <w:r>
              <w:t>－</w:t>
            </w:r>
          </w:p>
        </w:tc>
        <w:tc>
          <w:tcPr>
            <w:vAlign w:val="center"/>
          </w:tcPr>
          <w:p w14:paraId="7CBB4D49">
            <w:pPr>
              <w:jc w:val="center"/>
            </w:pPr>
            <w:r>
              <w:t>－</w:t>
            </w:r>
          </w:p>
        </w:tc>
      </w:tr>
      <w:tr w14:paraId="17FB1F9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59307BA">
            <w:r>
              <w:t>共享空间</w:t>
            </w:r>
          </w:p>
        </w:tc>
        <w:tc>
          <w:tcPr>
            <w:vAlign w:val="center"/>
          </w:tcPr>
          <w:p w14:paraId="500BBA7A">
            <w:pPr>
              <w:jc w:val="center"/>
            </w:pPr>
            <w:r>
              <w:t>27</w:t>
            </w:r>
          </w:p>
        </w:tc>
        <w:tc>
          <w:tcPr>
            <w:vAlign w:val="center"/>
          </w:tcPr>
          <w:p w14:paraId="7411AA5D">
            <w:pPr>
              <w:jc w:val="center"/>
            </w:pPr>
            <w:r>
              <w:t>18</w:t>
            </w:r>
          </w:p>
        </w:tc>
        <w:tc>
          <w:tcPr>
            <w:vAlign w:val="center"/>
          </w:tcPr>
          <w:p w14:paraId="4D309799">
            <w:pPr>
              <w:jc w:val="center"/>
            </w:pPr>
            <w:r>
              <w:t>－</w:t>
            </w:r>
          </w:p>
        </w:tc>
        <w:tc>
          <w:tcPr>
            <w:vAlign w:val="center"/>
          </w:tcPr>
          <w:p w14:paraId="7D96D30F">
            <w:pPr>
              <w:jc w:val="center"/>
            </w:pPr>
            <w:r>
              <w:t>－</w:t>
            </w:r>
          </w:p>
        </w:tc>
        <w:tc>
          <w:tcPr>
            <w:vAlign w:val="center"/>
          </w:tcPr>
          <w:p w14:paraId="1D94F838">
            <w:pPr>
              <w:jc w:val="center"/>
            </w:pPr>
            <w:r>
              <w:t>－</w:t>
            </w:r>
          </w:p>
        </w:tc>
        <w:tc>
          <w:tcPr>
            <w:vAlign w:val="center"/>
          </w:tcPr>
          <w:p w14:paraId="40FC64D9">
            <w:pPr>
              <w:jc w:val="center"/>
            </w:pPr>
            <w:r>
              <w:t>－</w:t>
            </w:r>
          </w:p>
        </w:tc>
        <w:tc>
          <w:tcPr>
            <w:vAlign w:val="center"/>
          </w:tcPr>
          <w:p w14:paraId="62A081ED">
            <w:pPr>
              <w:jc w:val="center"/>
            </w:pPr>
            <w:r>
              <w:t>－</w:t>
            </w:r>
          </w:p>
        </w:tc>
      </w:tr>
      <w:tr w14:paraId="2A5EB2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BCA4827">
            <w:r>
              <w:t>卫生间</w:t>
            </w:r>
          </w:p>
        </w:tc>
        <w:tc>
          <w:tcPr>
            <w:vAlign w:val="center"/>
          </w:tcPr>
          <w:p w14:paraId="65B3CA2A">
            <w:pPr>
              <w:jc w:val="center"/>
            </w:pPr>
            <w:r>
              <w:t>28</w:t>
            </w:r>
          </w:p>
        </w:tc>
        <w:tc>
          <w:tcPr>
            <w:vAlign w:val="center"/>
          </w:tcPr>
          <w:p w14:paraId="1693EB83">
            <w:pPr>
              <w:jc w:val="center"/>
            </w:pPr>
            <w:r>
              <w:t>18</w:t>
            </w:r>
          </w:p>
        </w:tc>
        <w:tc>
          <w:tcPr>
            <w:vAlign w:val="center"/>
          </w:tcPr>
          <w:p w14:paraId="601C990D">
            <w:pPr>
              <w:jc w:val="center"/>
            </w:pPr>
            <w:r>
              <w:t>－</w:t>
            </w:r>
          </w:p>
        </w:tc>
        <w:tc>
          <w:tcPr>
            <w:vAlign w:val="center"/>
          </w:tcPr>
          <w:p w14:paraId="0BB655A8">
            <w:pPr>
              <w:jc w:val="center"/>
            </w:pPr>
            <w:r>
              <w:t>－</w:t>
            </w:r>
          </w:p>
        </w:tc>
        <w:tc>
          <w:tcPr>
            <w:vAlign w:val="center"/>
          </w:tcPr>
          <w:p w14:paraId="7DE0DE0D">
            <w:pPr>
              <w:jc w:val="center"/>
            </w:pPr>
            <w:r>
              <w:t>－</w:t>
            </w:r>
          </w:p>
        </w:tc>
        <w:tc>
          <w:tcPr>
            <w:vAlign w:val="center"/>
          </w:tcPr>
          <w:p w14:paraId="5FDA6EBA">
            <w:pPr>
              <w:jc w:val="center"/>
            </w:pPr>
            <w:r>
              <w:t>－</w:t>
            </w:r>
          </w:p>
        </w:tc>
        <w:tc>
          <w:tcPr>
            <w:vAlign w:val="center"/>
          </w:tcPr>
          <w:p w14:paraId="5BB06C48">
            <w:pPr>
              <w:jc w:val="center"/>
            </w:pPr>
            <w:r>
              <w:t>－</w:t>
            </w:r>
          </w:p>
        </w:tc>
      </w:tr>
      <w:tr w14:paraId="4E8F956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E3F4D2">
            <w:r>
              <w:t>卫生间</w:t>
            </w:r>
          </w:p>
        </w:tc>
        <w:tc>
          <w:tcPr>
            <w:vAlign w:val="center"/>
          </w:tcPr>
          <w:p w14:paraId="21E3A402">
            <w:pPr>
              <w:jc w:val="center"/>
            </w:pPr>
            <w:r>
              <w:t>27</w:t>
            </w:r>
          </w:p>
        </w:tc>
        <w:tc>
          <w:tcPr>
            <w:vAlign w:val="center"/>
          </w:tcPr>
          <w:p w14:paraId="2362B20B">
            <w:pPr>
              <w:jc w:val="center"/>
            </w:pPr>
            <w:r>
              <w:t>18</w:t>
            </w:r>
          </w:p>
        </w:tc>
        <w:tc>
          <w:tcPr>
            <w:vAlign w:val="center"/>
          </w:tcPr>
          <w:p w14:paraId="2B5043DD">
            <w:pPr>
              <w:jc w:val="center"/>
            </w:pPr>
            <w:r>
              <w:t>－</w:t>
            </w:r>
          </w:p>
        </w:tc>
        <w:tc>
          <w:tcPr>
            <w:vAlign w:val="center"/>
          </w:tcPr>
          <w:p w14:paraId="5A05F529">
            <w:pPr>
              <w:jc w:val="center"/>
            </w:pPr>
            <w:r>
              <w:t>－</w:t>
            </w:r>
          </w:p>
        </w:tc>
        <w:tc>
          <w:tcPr>
            <w:vAlign w:val="center"/>
          </w:tcPr>
          <w:p w14:paraId="66F3CF99">
            <w:pPr>
              <w:jc w:val="center"/>
            </w:pPr>
            <w:r>
              <w:t>－</w:t>
            </w:r>
          </w:p>
        </w:tc>
        <w:tc>
          <w:tcPr>
            <w:vAlign w:val="center"/>
          </w:tcPr>
          <w:p w14:paraId="15AA47DB">
            <w:pPr>
              <w:jc w:val="center"/>
            </w:pPr>
            <w:r>
              <w:t>－</w:t>
            </w:r>
          </w:p>
        </w:tc>
        <w:tc>
          <w:tcPr>
            <w:vAlign w:val="center"/>
          </w:tcPr>
          <w:p w14:paraId="1F5AC27F">
            <w:pPr>
              <w:jc w:val="center"/>
            </w:pPr>
            <w:r>
              <w:t>－</w:t>
            </w:r>
          </w:p>
        </w:tc>
      </w:tr>
      <w:tr w14:paraId="3AC1F9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569ED7">
            <w:r>
              <w:t>厨房</w:t>
            </w:r>
          </w:p>
        </w:tc>
        <w:tc>
          <w:tcPr>
            <w:vAlign w:val="center"/>
          </w:tcPr>
          <w:p w14:paraId="1F145524">
            <w:pPr>
              <w:jc w:val="center"/>
            </w:pPr>
            <w:r>
              <w:t>27</w:t>
            </w:r>
          </w:p>
        </w:tc>
        <w:tc>
          <w:tcPr>
            <w:vAlign w:val="center"/>
          </w:tcPr>
          <w:p w14:paraId="1F4DA393">
            <w:pPr>
              <w:jc w:val="center"/>
            </w:pPr>
            <w:r>
              <w:t>18</w:t>
            </w:r>
          </w:p>
        </w:tc>
        <w:tc>
          <w:tcPr>
            <w:vAlign w:val="center"/>
          </w:tcPr>
          <w:p w14:paraId="2CF170F5">
            <w:pPr>
              <w:jc w:val="center"/>
            </w:pPr>
            <w:r>
              <w:t>－</w:t>
            </w:r>
          </w:p>
        </w:tc>
        <w:tc>
          <w:tcPr>
            <w:vAlign w:val="center"/>
          </w:tcPr>
          <w:p w14:paraId="40E23D68">
            <w:pPr>
              <w:jc w:val="center"/>
            </w:pPr>
            <w:r>
              <w:t>－</w:t>
            </w:r>
          </w:p>
        </w:tc>
        <w:tc>
          <w:tcPr>
            <w:vAlign w:val="center"/>
          </w:tcPr>
          <w:p w14:paraId="71B77FF9">
            <w:pPr>
              <w:jc w:val="center"/>
            </w:pPr>
            <w:r>
              <w:t>－</w:t>
            </w:r>
          </w:p>
        </w:tc>
        <w:tc>
          <w:tcPr>
            <w:vAlign w:val="center"/>
          </w:tcPr>
          <w:p w14:paraId="6AA15D49">
            <w:pPr>
              <w:jc w:val="center"/>
            </w:pPr>
            <w:r>
              <w:t>－</w:t>
            </w:r>
          </w:p>
        </w:tc>
        <w:tc>
          <w:tcPr>
            <w:vAlign w:val="center"/>
          </w:tcPr>
          <w:p w14:paraId="2271302A">
            <w:pPr>
              <w:jc w:val="center"/>
            </w:pPr>
            <w:r>
              <w:t>－</w:t>
            </w:r>
          </w:p>
        </w:tc>
      </w:tr>
      <w:tr w14:paraId="1E2A34F8">
        <w:tblPrEx>
          <w:tblCellMar>
            <w:top w:w="0" w:type="dxa"/>
            <w:left w:w="108" w:type="dxa"/>
            <w:bottom w:w="0" w:type="dxa"/>
            <w:right w:w="108" w:type="dxa"/>
          </w:tblCellMar>
        </w:tblPrEx>
        <w:tc>
          <w:tcPr>
            <w:shd w:val="clear" w:color="auto" w:fill="E6E6E6"/>
            <w:vAlign w:val="center"/>
          </w:tcPr>
          <w:p w14:paraId="5C944D35">
            <w:r>
              <w:t>台球房</w:t>
            </w:r>
          </w:p>
        </w:tc>
        <w:tc>
          <w:tcPr>
            <w:vAlign w:val="center"/>
          </w:tcPr>
          <w:p w14:paraId="1D9A571B">
            <w:pPr>
              <w:jc w:val="center"/>
            </w:pPr>
            <w:r>
              <w:t>26</w:t>
            </w:r>
          </w:p>
        </w:tc>
        <w:tc>
          <w:tcPr>
            <w:vAlign w:val="center"/>
          </w:tcPr>
          <w:p w14:paraId="0A0BD705">
            <w:pPr>
              <w:jc w:val="center"/>
            </w:pPr>
            <w:r>
              <w:t>16</w:t>
            </w:r>
          </w:p>
        </w:tc>
        <w:tc>
          <w:tcPr>
            <w:vAlign w:val="center"/>
          </w:tcPr>
          <w:p w14:paraId="1E56BDDE">
            <w:pPr>
              <w:jc w:val="center"/>
            </w:pPr>
            <w:r>
              <w:t>－</w:t>
            </w:r>
          </w:p>
        </w:tc>
        <w:tc>
          <w:tcPr>
            <w:vAlign w:val="center"/>
          </w:tcPr>
          <w:p w14:paraId="431A8C03">
            <w:pPr>
              <w:jc w:val="center"/>
            </w:pPr>
            <w:r>
              <w:t>－</w:t>
            </w:r>
          </w:p>
        </w:tc>
        <w:tc>
          <w:tcPr>
            <w:vAlign w:val="center"/>
          </w:tcPr>
          <w:p w14:paraId="77972130">
            <w:pPr>
              <w:jc w:val="center"/>
            </w:pPr>
            <w:r>
              <w:t>－</w:t>
            </w:r>
          </w:p>
        </w:tc>
        <w:tc>
          <w:tcPr>
            <w:vAlign w:val="center"/>
          </w:tcPr>
          <w:p w14:paraId="6DDC072C">
            <w:pPr>
              <w:jc w:val="center"/>
            </w:pPr>
            <w:r>
              <w:t>－</w:t>
            </w:r>
          </w:p>
        </w:tc>
        <w:tc>
          <w:tcPr>
            <w:vAlign w:val="center"/>
          </w:tcPr>
          <w:p w14:paraId="11EF3B34">
            <w:pPr>
              <w:jc w:val="center"/>
            </w:pPr>
            <w:r>
              <w:t>－</w:t>
            </w:r>
          </w:p>
        </w:tc>
      </w:tr>
      <w:tr w14:paraId="21CDF4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E55028">
            <w:r>
              <w:t>大厅</w:t>
            </w:r>
          </w:p>
        </w:tc>
        <w:tc>
          <w:tcPr>
            <w:vAlign w:val="center"/>
          </w:tcPr>
          <w:p w14:paraId="7A91281F">
            <w:pPr>
              <w:jc w:val="center"/>
            </w:pPr>
            <w:r>
              <w:t>28</w:t>
            </w:r>
          </w:p>
        </w:tc>
        <w:tc>
          <w:tcPr>
            <w:vAlign w:val="center"/>
          </w:tcPr>
          <w:p w14:paraId="689354CC">
            <w:pPr>
              <w:jc w:val="center"/>
            </w:pPr>
            <w:r>
              <w:t>18</w:t>
            </w:r>
          </w:p>
        </w:tc>
        <w:tc>
          <w:tcPr>
            <w:vAlign w:val="center"/>
          </w:tcPr>
          <w:p w14:paraId="72A2A565">
            <w:pPr>
              <w:jc w:val="center"/>
            </w:pPr>
            <w:r>
              <w:t>－</w:t>
            </w:r>
          </w:p>
        </w:tc>
        <w:tc>
          <w:tcPr>
            <w:vAlign w:val="center"/>
          </w:tcPr>
          <w:p w14:paraId="27EE90D3">
            <w:pPr>
              <w:jc w:val="center"/>
            </w:pPr>
            <w:r>
              <w:t>－</w:t>
            </w:r>
          </w:p>
        </w:tc>
        <w:tc>
          <w:tcPr>
            <w:vAlign w:val="center"/>
          </w:tcPr>
          <w:p w14:paraId="329D3C72">
            <w:pPr>
              <w:jc w:val="center"/>
            </w:pPr>
            <w:r>
              <w:t>－</w:t>
            </w:r>
          </w:p>
        </w:tc>
        <w:tc>
          <w:tcPr>
            <w:vAlign w:val="center"/>
          </w:tcPr>
          <w:p w14:paraId="4DEF9DE3">
            <w:pPr>
              <w:jc w:val="center"/>
            </w:pPr>
            <w:r>
              <w:t>－</w:t>
            </w:r>
          </w:p>
        </w:tc>
        <w:tc>
          <w:tcPr>
            <w:vAlign w:val="center"/>
          </w:tcPr>
          <w:p w14:paraId="7AB3E816">
            <w:pPr>
              <w:jc w:val="center"/>
            </w:pPr>
            <w:r>
              <w:t>－</w:t>
            </w:r>
          </w:p>
        </w:tc>
      </w:tr>
      <w:tr w14:paraId="35B821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66DF056">
            <w:r>
              <w:t>快餐店</w:t>
            </w:r>
          </w:p>
        </w:tc>
        <w:tc>
          <w:tcPr>
            <w:vAlign w:val="center"/>
          </w:tcPr>
          <w:p w14:paraId="7A0B2B77">
            <w:pPr>
              <w:jc w:val="center"/>
            </w:pPr>
            <w:r>
              <w:t>26</w:t>
            </w:r>
          </w:p>
        </w:tc>
        <w:tc>
          <w:tcPr>
            <w:vAlign w:val="center"/>
          </w:tcPr>
          <w:p w14:paraId="7D4137AB">
            <w:pPr>
              <w:jc w:val="center"/>
            </w:pPr>
            <w:r>
              <w:t>20</w:t>
            </w:r>
          </w:p>
        </w:tc>
        <w:tc>
          <w:tcPr>
            <w:vAlign w:val="center"/>
          </w:tcPr>
          <w:p w14:paraId="2346FBA9">
            <w:pPr>
              <w:jc w:val="center"/>
            </w:pPr>
            <w:r>
              <w:t>－</w:t>
            </w:r>
          </w:p>
        </w:tc>
        <w:tc>
          <w:tcPr>
            <w:vAlign w:val="center"/>
          </w:tcPr>
          <w:p w14:paraId="13583E0E">
            <w:pPr>
              <w:jc w:val="center"/>
            </w:pPr>
            <w:r>
              <w:t>－</w:t>
            </w:r>
          </w:p>
        </w:tc>
        <w:tc>
          <w:tcPr>
            <w:vAlign w:val="center"/>
          </w:tcPr>
          <w:p w14:paraId="75666DAF">
            <w:pPr>
              <w:jc w:val="center"/>
            </w:pPr>
            <w:r>
              <w:t>－</w:t>
            </w:r>
          </w:p>
        </w:tc>
        <w:tc>
          <w:tcPr>
            <w:vAlign w:val="center"/>
          </w:tcPr>
          <w:p w14:paraId="1C7023CF">
            <w:pPr>
              <w:jc w:val="center"/>
            </w:pPr>
            <w:r>
              <w:t>－</w:t>
            </w:r>
          </w:p>
        </w:tc>
        <w:tc>
          <w:tcPr>
            <w:vAlign w:val="center"/>
          </w:tcPr>
          <w:p w14:paraId="00F41838">
            <w:pPr>
              <w:jc w:val="center"/>
            </w:pPr>
            <w:r>
              <w:t>－</w:t>
            </w:r>
          </w:p>
        </w:tc>
      </w:tr>
      <w:tr w14:paraId="2B16C0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40C569E">
            <w:r>
              <w:t>排练厅</w:t>
            </w:r>
          </w:p>
        </w:tc>
        <w:tc>
          <w:tcPr>
            <w:vAlign w:val="center"/>
          </w:tcPr>
          <w:p w14:paraId="6787FCF8">
            <w:pPr>
              <w:jc w:val="center"/>
            </w:pPr>
            <w:r>
              <w:t>25</w:t>
            </w:r>
          </w:p>
        </w:tc>
        <w:tc>
          <w:tcPr>
            <w:vAlign w:val="center"/>
          </w:tcPr>
          <w:p w14:paraId="0C3118BC">
            <w:pPr>
              <w:jc w:val="center"/>
            </w:pPr>
            <w:r>
              <w:t>20</w:t>
            </w:r>
          </w:p>
        </w:tc>
        <w:tc>
          <w:tcPr>
            <w:vAlign w:val="center"/>
          </w:tcPr>
          <w:p w14:paraId="23B5FB3A">
            <w:pPr>
              <w:jc w:val="center"/>
            </w:pPr>
            <w:r>
              <w:t>－</w:t>
            </w:r>
          </w:p>
        </w:tc>
        <w:tc>
          <w:tcPr>
            <w:vAlign w:val="center"/>
          </w:tcPr>
          <w:p w14:paraId="4A4A68E6">
            <w:pPr>
              <w:jc w:val="center"/>
            </w:pPr>
            <w:r>
              <w:t>－</w:t>
            </w:r>
          </w:p>
        </w:tc>
        <w:tc>
          <w:tcPr>
            <w:vAlign w:val="center"/>
          </w:tcPr>
          <w:p w14:paraId="0B769305">
            <w:pPr>
              <w:jc w:val="center"/>
            </w:pPr>
            <w:r>
              <w:t>－</w:t>
            </w:r>
          </w:p>
        </w:tc>
        <w:tc>
          <w:tcPr>
            <w:vAlign w:val="center"/>
          </w:tcPr>
          <w:p w14:paraId="72E4A860">
            <w:pPr>
              <w:jc w:val="center"/>
            </w:pPr>
            <w:r>
              <w:t>－</w:t>
            </w:r>
          </w:p>
        </w:tc>
        <w:tc>
          <w:tcPr>
            <w:vAlign w:val="center"/>
          </w:tcPr>
          <w:p w14:paraId="5EA477F9">
            <w:pPr>
              <w:jc w:val="center"/>
            </w:pPr>
            <w:r>
              <w:t>－</w:t>
            </w:r>
          </w:p>
        </w:tc>
      </w:tr>
      <w:tr w14:paraId="5703BA74">
        <w:tblPrEx>
          <w:tblCellMar>
            <w:top w:w="0" w:type="dxa"/>
            <w:left w:w="108" w:type="dxa"/>
            <w:bottom w:w="0" w:type="dxa"/>
            <w:right w:w="108" w:type="dxa"/>
          </w:tblCellMar>
        </w:tblPrEx>
        <w:tc>
          <w:tcPr>
            <w:shd w:val="clear" w:color="auto" w:fill="E6E6E6"/>
            <w:vAlign w:val="center"/>
          </w:tcPr>
          <w:p w14:paraId="1694D579">
            <w:r>
              <w:t>普通办公室</w:t>
            </w:r>
          </w:p>
        </w:tc>
        <w:tc>
          <w:tcPr>
            <w:vAlign w:val="center"/>
          </w:tcPr>
          <w:p w14:paraId="03C57915">
            <w:pPr>
              <w:jc w:val="center"/>
            </w:pPr>
            <w:r>
              <w:t>26</w:t>
            </w:r>
          </w:p>
        </w:tc>
        <w:tc>
          <w:tcPr>
            <w:vAlign w:val="center"/>
          </w:tcPr>
          <w:p w14:paraId="49700C7D">
            <w:pPr>
              <w:jc w:val="center"/>
            </w:pPr>
            <w:r>
              <w:t>20</w:t>
            </w:r>
          </w:p>
        </w:tc>
        <w:tc>
          <w:tcPr>
            <w:vAlign w:val="center"/>
          </w:tcPr>
          <w:p w14:paraId="7799E647">
            <w:pPr>
              <w:jc w:val="center"/>
            </w:pPr>
            <w:r>
              <w:t>－</w:t>
            </w:r>
          </w:p>
        </w:tc>
        <w:tc>
          <w:tcPr>
            <w:vAlign w:val="center"/>
          </w:tcPr>
          <w:p w14:paraId="6669E474">
            <w:pPr>
              <w:jc w:val="center"/>
            </w:pPr>
            <w:r>
              <w:t>－</w:t>
            </w:r>
          </w:p>
        </w:tc>
        <w:tc>
          <w:tcPr>
            <w:vAlign w:val="center"/>
          </w:tcPr>
          <w:p w14:paraId="5BBD4309">
            <w:pPr>
              <w:jc w:val="center"/>
            </w:pPr>
            <w:r>
              <w:t>－</w:t>
            </w:r>
          </w:p>
        </w:tc>
        <w:tc>
          <w:tcPr>
            <w:vAlign w:val="center"/>
          </w:tcPr>
          <w:p w14:paraId="3D4BC325">
            <w:pPr>
              <w:jc w:val="center"/>
            </w:pPr>
            <w:r>
              <w:t>－</w:t>
            </w:r>
          </w:p>
        </w:tc>
        <w:tc>
          <w:tcPr>
            <w:vAlign w:val="center"/>
          </w:tcPr>
          <w:p w14:paraId="2FE6832B">
            <w:pPr>
              <w:jc w:val="center"/>
            </w:pPr>
            <w:r>
              <w:t>－</w:t>
            </w:r>
          </w:p>
        </w:tc>
      </w:tr>
      <w:tr w14:paraId="1C50B9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9DA563">
            <w:r>
              <w:t>普通办公室</w:t>
            </w:r>
          </w:p>
        </w:tc>
        <w:tc>
          <w:tcPr>
            <w:vAlign w:val="center"/>
          </w:tcPr>
          <w:p w14:paraId="28A8AC0D">
            <w:pPr>
              <w:jc w:val="center"/>
            </w:pPr>
            <w:r>
              <w:t>26</w:t>
            </w:r>
          </w:p>
        </w:tc>
        <w:tc>
          <w:tcPr>
            <w:vAlign w:val="center"/>
          </w:tcPr>
          <w:p w14:paraId="7016BDF2">
            <w:pPr>
              <w:jc w:val="center"/>
            </w:pPr>
            <w:r>
              <w:t>20</w:t>
            </w:r>
          </w:p>
        </w:tc>
        <w:tc>
          <w:tcPr>
            <w:vAlign w:val="center"/>
          </w:tcPr>
          <w:p w14:paraId="1F8CA2E1">
            <w:pPr>
              <w:jc w:val="center"/>
            </w:pPr>
            <w:r>
              <w:t>－</w:t>
            </w:r>
          </w:p>
        </w:tc>
        <w:tc>
          <w:tcPr>
            <w:vAlign w:val="center"/>
          </w:tcPr>
          <w:p w14:paraId="492132C7">
            <w:pPr>
              <w:jc w:val="center"/>
            </w:pPr>
            <w:r>
              <w:t>－</w:t>
            </w:r>
          </w:p>
        </w:tc>
        <w:tc>
          <w:tcPr>
            <w:vAlign w:val="center"/>
          </w:tcPr>
          <w:p w14:paraId="6DB55329">
            <w:pPr>
              <w:jc w:val="center"/>
            </w:pPr>
            <w:r>
              <w:t>－</w:t>
            </w:r>
          </w:p>
        </w:tc>
        <w:tc>
          <w:tcPr>
            <w:vAlign w:val="center"/>
          </w:tcPr>
          <w:p w14:paraId="7316E581">
            <w:pPr>
              <w:jc w:val="center"/>
            </w:pPr>
            <w:r>
              <w:t>－</w:t>
            </w:r>
          </w:p>
        </w:tc>
        <w:tc>
          <w:tcPr>
            <w:vAlign w:val="center"/>
          </w:tcPr>
          <w:p w14:paraId="479F9075">
            <w:pPr>
              <w:jc w:val="center"/>
            </w:pPr>
            <w:r>
              <w:t>－</w:t>
            </w:r>
          </w:p>
        </w:tc>
      </w:tr>
      <w:tr w14:paraId="0A423596">
        <w:tblPrEx>
          <w:tblCellMar>
            <w:top w:w="0" w:type="dxa"/>
            <w:left w:w="108" w:type="dxa"/>
            <w:bottom w:w="0" w:type="dxa"/>
            <w:right w:w="108" w:type="dxa"/>
          </w:tblCellMar>
        </w:tblPrEx>
        <w:tc>
          <w:tcPr>
            <w:shd w:val="clear" w:color="auto" w:fill="E6E6E6"/>
            <w:vAlign w:val="center"/>
          </w:tcPr>
          <w:p w14:paraId="66E0B31B">
            <w:r>
              <w:t>楼梯间</w:t>
            </w:r>
          </w:p>
        </w:tc>
        <w:tc>
          <w:tcPr>
            <w:vAlign w:val="center"/>
          </w:tcPr>
          <w:p w14:paraId="6BE792A8">
            <w:pPr>
              <w:jc w:val="center"/>
            </w:pPr>
            <w:r>
              <w:t>－</w:t>
            </w:r>
          </w:p>
        </w:tc>
        <w:tc>
          <w:tcPr>
            <w:vAlign w:val="center"/>
          </w:tcPr>
          <w:p w14:paraId="019F187E">
            <w:pPr>
              <w:jc w:val="center"/>
            </w:pPr>
            <w:r>
              <w:t>－</w:t>
            </w:r>
          </w:p>
        </w:tc>
        <w:tc>
          <w:tcPr>
            <w:vAlign w:val="center"/>
          </w:tcPr>
          <w:p w14:paraId="4A82F992">
            <w:pPr>
              <w:jc w:val="center"/>
            </w:pPr>
            <w:r>
              <w:t>－</w:t>
            </w:r>
          </w:p>
        </w:tc>
        <w:tc>
          <w:tcPr>
            <w:vAlign w:val="center"/>
          </w:tcPr>
          <w:p w14:paraId="7930BB3C">
            <w:pPr>
              <w:jc w:val="center"/>
            </w:pPr>
            <w:r>
              <w:t>－</w:t>
            </w:r>
          </w:p>
        </w:tc>
        <w:tc>
          <w:tcPr>
            <w:vAlign w:val="center"/>
          </w:tcPr>
          <w:p w14:paraId="2A873FA5">
            <w:pPr>
              <w:jc w:val="center"/>
            </w:pPr>
            <w:r>
              <w:t>－</w:t>
            </w:r>
          </w:p>
        </w:tc>
        <w:tc>
          <w:tcPr>
            <w:vAlign w:val="center"/>
          </w:tcPr>
          <w:p w14:paraId="0BDF55D5">
            <w:pPr>
              <w:jc w:val="center"/>
            </w:pPr>
            <w:r>
              <w:t>－</w:t>
            </w:r>
          </w:p>
        </w:tc>
        <w:tc>
          <w:tcPr>
            <w:vAlign w:val="center"/>
          </w:tcPr>
          <w:p w14:paraId="36871DB4">
            <w:pPr>
              <w:jc w:val="center"/>
            </w:pPr>
            <w:r>
              <w:t>－</w:t>
            </w:r>
          </w:p>
        </w:tc>
      </w:tr>
      <w:tr w14:paraId="15A21D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B7D2A0">
            <w:r>
              <w:t>治疗室、诊室</w:t>
            </w:r>
          </w:p>
        </w:tc>
        <w:tc>
          <w:tcPr>
            <w:vAlign w:val="center"/>
          </w:tcPr>
          <w:p w14:paraId="09DB2A3C">
            <w:pPr>
              <w:jc w:val="center"/>
            </w:pPr>
            <w:r>
              <w:t>26</w:t>
            </w:r>
          </w:p>
        </w:tc>
        <w:tc>
          <w:tcPr>
            <w:vAlign w:val="center"/>
          </w:tcPr>
          <w:p w14:paraId="76F35370">
            <w:pPr>
              <w:jc w:val="center"/>
            </w:pPr>
            <w:r>
              <w:t>22</w:t>
            </w:r>
          </w:p>
        </w:tc>
        <w:tc>
          <w:tcPr>
            <w:vAlign w:val="center"/>
          </w:tcPr>
          <w:p w14:paraId="3B1FEBDA">
            <w:pPr>
              <w:jc w:val="center"/>
            </w:pPr>
            <w:r>
              <w:t>－</w:t>
            </w:r>
          </w:p>
        </w:tc>
        <w:tc>
          <w:tcPr>
            <w:vAlign w:val="center"/>
          </w:tcPr>
          <w:p w14:paraId="7D9EE6FF">
            <w:pPr>
              <w:jc w:val="center"/>
            </w:pPr>
            <w:r>
              <w:t>－</w:t>
            </w:r>
          </w:p>
        </w:tc>
        <w:tc>
          <w:tcPr>
            <w:vAlign w:val="center"/>
          </w:tcPr>
          <w:p w14:paraId="750353DC">
            <w:pPr>
              <w:jc w:val="center"/>
            </w:pPr>
            <w:r>
              <w:t>－</w:t>
            </w:r>
          </w:p>
        </w:tc>
        <w:tc>
          <w:tcPr>
            <w:vAlign w:val="center"/>
          </w:tcPr>
          <w:p w14:paraId="20CC9633">
            <w:pPr>
              <w:jc w:val="center"/>
            </w:pPr>
            <w:r>
              <w:t>－</w:t>
            </w:r>
          </w:p>
        </w:tc>
        <w:tc>
          <w:tcPr>
            <w:vAlign w:val="center"/>
          </w:tcPr>
          <w:p w14:paraId="4E795428">
            <w:pPr>
              <w:jc w:val="center"/>
            </w:pPr>
            <w:r>
              <w:t>－</w:t>
            </w:r>
          </w:p>
        </w:tc>
      </w:tr>
      <w:tr w14:paraId="3269CC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0B47B6">
            <w:r>
              <w:t>溜冰场</w:t>
            </w:r>
          </w:p>
        </w:tc>
        <w:tc>
          <w:tcPr>
            <w:vAlign w:val="center"/>
          </w:tcPr>
          <w:p w14:paraId="46E62D59">
            <w:pPr>
              <w:jc w:val="center"/>
            </w:pPr>
            <w:r>
              <w:t>20</w:t>
            </w:r>
          </w:p>
        </w:tc>
        <w:tc>
          <w:tcPr>
            <w:vAlign w:val="center"/>
          </w:tcPr>
          <w:p w14:paraId="531F37A5">
            <w:pPr>
              <w:jc w:val="center"/>
            </w:pPr>
            <w:r>
              <w:t>20</w:t>
            </w:r>
          </w:p>
        </w:tc>
        <w:tc>
          <w:tcPr>
            <w:vAlign w:val="center"/>
          </w:tcPr>
          <w:p w14:paraId="6C4A2A0D">
            <w:pPr>
              <w:jc w:val="center"/>
            </w:pPr>
            <w:r>
              <w:t>－</w:t>
            </w:r>
          </w:p>
        </w:tc>
        <w:tc>
          <w:tcPr>
            <w:vAlign w:val="center"/>
          </w:tcPr>
          <w:p w14:paraId="5F127DC0">
            <w:pPr>
              <w:jc w:val="center"/>
            </w:pPr>
            <w:r>
              <w:t>－</w:t>
            </w:r>
          </w:p>
        </w:tc>
        <w:tc>
          <w:tcPr>
            <w:vAlign w:val="center"/>
          </w:tcPr>
          <w:p w14:paraId="696CBB26">
            <w:pPr>
              <w:jc w:val="center"/>
            </w:pPr>
            <w:r>
              <w:t>－</w:t>
            </w:r>
          </w:p>
        </w:tc>
        <w:tc>
          <w:tcPr>
            <w:vAlign w:val="center"/>
          </w:tcPr>
          <w:p w14:paraId="6BD9EEC3">
            <w:pPr>
              <w:jc w:val="center"/>
            </w:pPr>
            <w:r>
              <w:t>－</w:t>
            </w:r>
          </w:p>
        </w:tc>
        <w:tc>
          <w:tcPr>
            <w:vAlign w:val="center"/>
          </w:tcPr>
          <w:p w14:paraId="372A6525">
            <w:pPr>
              <w:jc w:val="center"/>
            </w:pPr>
            <w:r>
              <w:t>－</w:t>
            </w:r>
          </w:p>
        </w:tc>
      </w:tr>
      <w:tr w14:paraId="523480F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F2BE7ED">
            <w:r>
              <w:t>病房</w:t>
            </w:r>
          </w:p>
        </w:tc>
        <w:tc>
          <w:tcPr>
            <w:vAlign w:val="center"/>
          </w:tcPr>
          <w:p w14:paraId="48404E49">
            <w:pPr>
              <w:jc w:val="center"/>
            </w:pPr>
            <w:r>
              <w:t>26</w:t>
            </w:r>
          </w:p>
        </w:tc>
        <w:tc>
          <w:tcPr>
            <w:vAlign w:val="center"/>
          </w:tcPr>
          <w:p w14:paraId="1357AAA4">
            <w:pPr>
              <w:jc w:val="center"/>
            </w:pPr>
            <w:r>
              <w:t>21</w:t>
            </w:r>
          </w:p>
        </w:tc>
        <w:tc>
          <w:tcPr>
            <w:vAlign w:val="center"/>
          </w:tcPr>
          <w:p w14:paraId="264382D3">
            <w:pPr>
              <w:jc w:val="center"/>
            </w:pPr>
            <w:r>
              <w:t>－</w:t>
            </w:r>
          </w:p>
        </w:tc>
        <w:tc>
          <w:tcPr>
            <w:vAlign w:val="center"/>
          </w:tcPr>
          <w:p w14:paraId="1D50EAF4">
            <w:pPr>
              <w:jc w:val="center"/>
            </w:pPr>
            <w:r>
              <w:t>－</w:t>
            </w:r>
          </w:p>
        </w:tc>
        <w:tc>
          <w:tcPr>
            <w:vAlign w:val="center"/>
          </w:tcPr>
          <w:p w14:paraId="1585BECC">
            <w:pPr>
              <w:jc w:val="center"/>
            </w:pPr>
            <w:r>
              <w:t>－</w:t>
            </w:r>
          </w:p>
        </w:tc>
        <w:tc>
          <w:tcPr>
            <w:vAlign w:val="center"/>
          </w:tcPr>
          <w:p w14:paraId="397EF945">
            <w:pPr>
              <w:jc w:val="center"/>
            </w:pPr>
            <w:r>
              <w:t>－</w:t>
            </w:r>
          </w:p>
        </w:tc>
        <w:tc>
          <w:tcPr>
            <w:vAlign w:val="center"/>
          </w:tcPr>
          <w:p w14:paraId="0EBAAF0A">
            <w:pPr>
              <w:jc w:val="center"/>
            </w:pPr>
            <w:r>
              <w:t>－</w:t>
            </w:r>
          </w:p>
        </w:tc>
      </w:tr>
      <w:tr w14:paraId="634E71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985A221">
            <w:r>
              <w:t>空房间</w:t>
            </w:r>
          </w:p>
        </w:tc>
        <w:tc>
          <w:tcPr>
            <w:vAlign w:val="center"/>
          </w:tcPr>
          <w:p w14:paraId="76105BD0">
            <w:pPr>
              <w:jc w:val="center"/>
            </w:pPr>
            <w:r>
              <w:t>－</w:t>
            </w:r>
          </w:p>
        </w:tc>
        <w:tc>
          <w:tcPr>
            <w:vAlign w:val="center"/>
          </w:tcPr>
          <w:p w14:paraId="16917CFD">
            <w:pPr>
              <w:jc w:val="center"/>
            </w:pPr>
            <w:r>
              <w:t>－</w:t>
            </w:r>
          </w:p>
        </w:tc>
        <w:tc>
          <w:tcPr>
            <w:vAlign w:val="center"/>
          </w:tcPr>
          <w:p w14:paraId="6B91C1C7">
            <w:pPr>
              <w:jc w:val="center"/>
            </w:pPr>
            <w:r>
              <w:t>－</w:t>
            </w:r>
          </w:p>
        </w:tc>
        <w:tc>
          <w:tcPr>
            <w:vAlign w:val="center"/>
          </w:tcPr>
          <w:p w14:paraId="6ED7247D">
            <w:pPr>
              <w:jc w:val="center"/>
            </w:pPr>
            <w:r>
              <w:t>－</w:t>
            </w:r>
          </w:p>
        </w:tc>
        <w:tc>
          <w:tcPr>
            <w:vAlign w:val="center"/>
          </w:tcPr>
          <w:p w14:paraId="5E608264">
            <w:pPr>
              <w:jc w:val="center"/>
            </w:pPr>
            <w:r>
              <w:t>－</w:t>
            </w:r>
          </w:p>
        </w:tc>
        <w:tc>
          <w:tcPr>
            <w:vAlign w:val="center"/>
          </w:tcPr>
          <w:p w14:paraId="0BC3F904">
            <w:pPr>
              <w:jc w:val="center"/>
            </w:pPr>
            <w:r>
              <w:t>－</w:t>
            </w:r>
          </w:p>
        </w:tc>
        <w:tc>
          <w:tcPr>
            <w:vAlign w:val="center"/>
          </w:tcPr>
          <w:p w14:paraId="4FA22BCC">
            <w:pPr>
              <w:jc w:val="center"/>
            </w:pPr>
            <w:r>
              <w:t>－</w:t>
            </w:r>
          </w:p>
        </w:tc>
      </w:tr>
      <w:tr w14:paraId="38204B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6448D6">
            <w:r>
              <w:t>羽毛球馆</w:t>
            </w:r>
          </w:p>
        </w:tc>
        <w:tc>
          <w:tcPr>
            <w:vAlign w:val="center"/>
          </w:tcPr>
          <w:p w14:paraId="17E442ED">
            <w:pPr>
              <w:jc w:val="center"/>
            </w:pPr>
            <w:r>
              <w:t>24</w:t>
            </w:r>
          </w:p>
        </w:tc>
        <w:tc>
          <w:tcPr>
            <w:vAlign w:val="center"/>
          </w:tcPr>
          <w:p w14:paraId="21B8C72C">
            <w:pPr>
              <w:jc w:val="center"/>
            </w:pPr>
            <w:r>
              <w:t>19</w:t>
            </w:r>
          </w:p>
        </w:tc>
        <w:tc>
          <w:tcPr>
            <w:vAlign w:val="center"/>
          </w:tcPr>
          <w:p w14:paraId="2EE645FA">
            <w:pPr>
              <w:jc w:val="center"/>
            </w:pPr>
            <w:r>
              <w:t>－</w:t>
            </w:r>
          </w:p>
        </w:tc>
        <w:tc>
          <w:tcPr>
            <w:vAlign w:val="center"/>
          </w:tcPr>
          <w:p w14:paraId="6E5EB8E0">
            <w:pPr>
              <w:jc w:val="center"/>
            </w:pPr>
            <w:r>
              <w:t>－</w:t>
            </w:r>
          </w:p>
        </w:tc>
        <w:tc>
          <w:tcPr>
            <w:vAlign w:val="center"/>
          </w:tcPr>
          <w:p w14:paraId="3101A71A">
            <w:pPr>
              <w:jc w:val="center"/>
            </w:pPr>
            <w:r>
              <w:t>－</w:t>
            </w:r>
          </w:p>
        </w:tc>
        <w:tc>
          <w:tcPr>
            <w:vAlign w:val="center"/>
          </w:tcPr>
          <w:p w14:paraId="6B6E799D">
            <w:pPr>
              <w:jc w:val="center"/>
            </w:pPr>
            <w:r>
              <w:t>－</w:t>
            </w:r>
          </w:p>
        </w:tc>
        <w:tc>
          <w:tcPr>
            <w:vAlign w:val="center"/>
          </w:tcPr>
          <w:p w14:paraId="7BA7A5E5">
            <w:pPr>
              <w:jc w:val="center"/>
            </w:pPr>
            <w:r>
              <w:t>－</w:t>
            </w:r>
          </w:p>
        </w:tc>
      </w:tr>
      <w:tr w14:paraId="0A0A150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ADC7AF">
            <w:r>
              <w:t>观众厅</w:t>
            </w:r>
          </w:p>
        </w:tc>
        <w:tc>
          <w:tcPr>
            <w:vAlign w:val="center"/>
          </w:tcPr>
          <w:p w14:paraId="64FE6AFC">
            <w:pPr>
              <w:jc w:val="center"/>
            </w:pPr>
            <w:r>
              <w:t>25</w:t>
            </w:r>
          </w:p>
        </w:tc>
        <w:tc>
          <w:tcPr>
            <w:vAlign w:val="center"/>
          </w:tcPr>
          <w:p w14:paraId="58114C51">
            <w:pPr>
              <w:jc w:val="center"/>
            </w:pPr>
            <w:r>
              <w:t>20</w:t>
            </w:r>
          </w:p>
        </w:tc>
        <w:tc>
          <w:tcPr>
            <w:vAlign w:val="center"/>
          </w:tcPr>
          <w:p w14:paraId="70F82D58">
            <w:pPr>
              <w:jc w:val="center"/>
            </w:pPr>
            <w:r>
              <w:t>－</w:t>
            </w:r>
          </w:p>
        </w:tc>
        <w:tc>
          <w:tcPr>
            <w:vAlign w:val="center"/>
          </w:tcPr>
          <w:p w14:paraId="28CF8715">
            <w:pPr>
              <w:jc w:val="center"/>
            </w:pPr>
            <w:r>
              <w:t>－</w:t>
            </w:r>
          </w:p>
        </w:tc>
        <w:tc>
          <w:tcPr>
            <w:vAlign w:val="center"/>
          </w:tcPr>
          <w:p w14:paraId="4A84413B">
            <w:pPr>
              <w:jc w:val="center"/>
            </w:pPr>
            <w:r>
              <w:t>－</w:t>
            </w:r>
          </w:p>
        </w:tc>
        <w:tc>
          <w:tcPr>
            <w:vAlign w:val="center"/>
          </w:tcPr>
          <w:p w14:paraId="263A0EA4">
            <w:pPr>
              <w:jc w:val="center"/>
            </w:pPr>
            <w:r>
              <w:t>－</w:t>
            </w:r>
          </w:p>
        </w:tc>
        <w:tc>
          <w:tcPr>
            <w:vAlign w:val="center"/>
          </w:tcPr>
          <w:p w14:paraId="0FA9CF09">
            <w:pPr>
              <w:jc w:val="center"/>
            </w:pPr>
            <w:r>
              <w:t>－</w:t>
            </w:r>
          </w:p>
        </w:tc>
      </w:tr>
      <w:tr w14:paraId="13331C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67377B1">
            <w:r>
              <w:t>设备间</w:t>
            </w:r>
          </w:p>
        </w:tc>
        <w:tc>
          <w:tcPr>
            <w:vAlign w:val="center"/>
          </w:tcPr>
          <w:p w14:paraId="09B135F2">
            <w:pPr>
              <w:jc w:val="center"/>
            </w:pPr>
            <w:r>
              <w:t>－</w:t>
            </w:r>
          </w:p>
        </w:tc>
        <w:tc>
          <w:tcPr>
            <w:vAlign w:val="center"/>
          </w:tcPr>
          <w:p w14:paraId="11DC2C0F">
            <w:pPr>
              <w:jc w:val="center"/>
            </w:pPr>
            <w:r>
              <w:t>－</w:t>
            </w:r>
          </w:p>
        </w:tc>
        <w:tc>
          <w:tcPr>
            <w:vAlign w:val="center"/>
          </w:tcPr>
          <w:p w14:paraId="51DDA063">
            <w:pPr>
              <w:jc w:val="center"/>
            </w:pPr>
            <w:r>
              <w:t>－</w:t>
            </w:r>
          </w:p>
        </w:tc>
        <w:tc>
          <w:tcPr>
            <w:vAlign w:val="center"/>
          </w:tcPr>
          <w:p w14:paraId="4B4488F8">
            <w:pPr>
              <w:jc w:val="center"/>
            </w:pPr>
            <w:r>
              <w:t>－</w:t>
            </w:r>
          </w:p>
        </w:tc>
        <w:tc>
          <w:tcPr>
            <w:vAlign w:val="center"/>
          </w:tcPr>
          <w:p w14:paraId="4EA926FA">
            <w:pPr>
              <w:jc w:val="center"/>
            </w:pPr>
            <w:r>
              <w:t>－</w:t>
            </w:r>
          </w:p>
        </w:tc>
        <w:tc>
          <w:tcPr>
            <w:vAlign w:val="center"/>
          </w:tcPr>
          <w:p w14:paraId="2BE7C177">
            <w:pPr>
              <w:jc w:val="center"/>
            </w:pPr>
            <w:r>
              <w:t>－</w:t>
            </w:r>
          </w:p>
        </w:tc>
        <w:tc>
          <w:tcPr>
            <w:vAlign w:val="center"/>
          </w:tcPr>
          <w:p w14:paraId="3F8AFEF3">
            <w:pPr>
              <w:jc w:val="center"/>
            </w:pPr>
            <w:r>
              <w:t>－</w:t>
            </w:r>
          </w:p>
        </w:tc>
      </w:tr>
      <w:tr w14:paraId="28CA72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DE2543">
            <w:r>
              <w:t>设备间</w:t>
            </w:r>
          </w:p>
        </w:tc>
        <w:tc>
          <w:tcPr>
            <w:vAlign w:val="center"/>
          </w:tcPr>
          <w:p w14:paraId="6052FC5B">
            <w:pPr>
              <w:jc w:val="center"/>
            </w:pPr>
            <w:r>
              <w:t>－</w:t>
            </w:r>
          </w:p>
        </w:tc>
        <w:tc>
          <w:tcPr>
            <w:vAlign w:val="center"/>
          </w:tcPr>
          <w:p w14:paraId="7A6A3CC8">
            <w:pPr>
              <w:jc w:val="center"/>
            </w:pPr>
            <w:r>
              <w:t>－</w:t>
            </w:r>
          </w:p>
        </w:tc>
        <w:tc>
          <w:tcPr>
            <w:vAlign w:val="center"/>
          </w:tcPr>
          <w:p w14:paraId="4E10020D">
            <w:pPr>
              <w:jc w:val="center"/>
            </w:pPr>
            <w:r>
              <w:t>－</w:t>
            </w:r>
          </w:p>
        </w:tc>
        <w:tc>
          <w:tcPr>
            <w:vAlign w:val="center"/>
          </w:tcPr>
          <w:p w14:paraId="31BA3620">
            <w:pPr>
              <w:jc w:val="center"/>
            </w:pPr>
            <w:r>
              <w:t>－</w:t>
            </w:r>
          </w:p>
        </w:tc>
        <w:tc>
          <w:tcPr>
            <w:vAlign w:val="center"/>
          </w:tcPr>
          <w:p w14:paraId="7398430D">
            <w:pPr>
              <w:jc w:val="center"/>
            </w:pPr>
            <w:r>
              <w:t>－</w:t>
            </w:r>
          </w:p>
        </w:tc>
        <w:tc>
          <w:tcPr>
            <w:vAlign w:val="center"/>
          </w:tcPr>
          <w:p w14:paraId="399F8EEC">
            <w:pPr>
              <w:jc w:val="center"/>
            </w:pPr>
            <w:r>
              <w:t>－</w:t>
            </w:r>
          </w:p>
        </w:tc>
        <w:tc>
          <w:tcPr>
            <w:vAlign w:val="center"/>
          </w:tcPr>
          <w:p w14:paraId="29EADDA8">
            <w:pPr>
              <w:jc w:val="center"/>
            </w:pPr>
            <w:r>
              <w:t>－</w:t>
            </w:r>
          </w:p>
        </w:tc>
      </w:tr>
      <w:tr w14:paraId="4580F1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C477083">
            <w:r>
              <w:t>走廊</w:t>
            </w:r>
          </w:p>
        </w:tc>
        <w:tc>
          <w:tcPr>
            <w:vAlign w:val="center"/>
          </w:tcPr>
          <w:p w14:paraId="297FD8BE">
            <w:pPr>
              <w:jc w:val="center"/>
            </w:pPr>
            <w:r>
              <w:t>26</w:t>
            </w:r>
          </w:p>
        </w:tc>
        <w:tc>
          <w:tcPr>
            <w:vAlign w:val="center"/>
          </w:tcPr>
          <w:p w14:paraId="2FC4BE19">
            <w:pPr>
              <w:jc w:val="center"/>
            </w:pPr>
            <w:r>
              <w:t>18</w:t>
            </w:r>
          </w:p>
        </w:tc>
        <w:tc>
          <w:tcPr>
            <w:vAlign w:val="center"/>
          </w:tcPr>
          <w:p w14:paraId="0207E154">
            <w:pPr>
              <w:jc w:val="center"/>
            </w:pPr>
            <w:r>
              <w:t>－</w:t>
            </w:r>
          </w:p>
        </w:tc>
        <w:tc>
          <w:tcPr>
            <w:vAlign w:val="center"/>
          </w:tcPr>
          <w:p w14:paraId="56A2C02B">
            <w:pPr>
              <w:jc w:val="center"/>
            </w:pPr>
            <w:r>
              <w:t>－</w:t>
            </w:r>
          </w:p>
        </w:tc>
        <w:tc>
          <w:tcPr>
            <w:vAlign w:val="center"/>
          </w:tcPr>
          <w:p w14:paraId="1EC0A056">
            <w:pPr>
              <w:jc w:val="center"/>
            </w:pPr>
            <w:r>
              <w:t>－</w:t>
            </w:r>
          </w:p>
        </w:tc>
        <w:tc>
          <w:tcPr>
            <w:vAlign w:val="center"/>
          </w:tcPr>
          <w:p w14:paraId="507BBCF4">
            <w:pPr>
              <w:jc w:val="center"/>
            </w:pPr>
            <w:r>
              <w:t>－</w:t>
            </w:r>
          </w:p>
        </w:tc>
        <w:tc>
          <w:tcPr>
            <w:vAlign w:val="center"/>
          </w:tcPr>
          <w:p w14:paraId="300B7305">
            <w:pPr>
              <w:jc w:val="center"/>
            </w:pPr>
            <w:r>
              <w:t>－</w:t>
            </w:r>
          </w:p>
        </w:tc>
      </w:tr>
      <w:tr w14:paraId="5AE862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D8936D9">
            <w:r>
              <w:t>酒吧、茶座</w:t>
            </w:r>
          </w:p>
        </w:tc>
        <w:tc>
          <w:tcPr>
            <w:vAlign w:val="center"/>
          </w:tcPr>
          <w:p w14:paraId="0FE561A2">
            <w:pPr>
              <w:jc w:val="center"/>
            </w:pPr>
            <w:r>
              <w:t>26</w:t>
            </w:r>
          </w:p>
        </w:tc>
        <w:tc>
          <w:tcPr>
            <w:vAlign w:val="center"/>
          </w:tcPr>
          <w:p w14:paraId="3DDC8088">
            <w:pPr>
              <w:jc w:val="center"/>
            </w:pPr>
            <w:r>
              <w:t>20</w:t>
            </w:r>
          </w:p>
        </w:tc>
        <w:tc>
          <w:tcPr>
            <w:vAlign w:val="center"/>
          </w:tcPr>
          <w:p w14:paraId="720AB0BC">
            <w:pPr>
              <w:jc w:val="center"/>
            </w:pPr>
            <w:r>
              <w:t>－</w:t>
            </w:r>
          </w:p>
        </w:tc>
        <w:tc>
          <w:tcPr>
            <w:vAlign w:val="center"/>
          </w:tcPr>
          <w:p w14:paraId="797CFB4C">
            <w:pPr>
              <w:jc w:val="center"/>
            </w:pPr>
            <w:r>
              <w:t>－</w:t>
            </w:r>
          </w:p>
        </w:tc>
        <w:tc>
          <w:tcPr>
            <w:vAlign w:val="center"/>
          </w:tcPr>
          <w:p w14:paraId="1C339ED3">
            <w:pPr>
              <w:jc w:val="center"/>
            </w:pPr>
            <w:r>
              <w:t>－</w:t>
            </w:r>
          </w:p>
        </w:tc>
        <w:tc>
          <w:tcPr>
            <w:vAlign w:val="center"/>
          </w:tcPr>
          <w:p w14:paraId="076285AE">
            <w:pPr>
              <w:jc w:val="center"/>
            </w:pPr>
            <w:r>
              <w:t>－</w:t>
            </w:r>
          </w:p>
        </w:tc>
        <w:tc>
          <w:tcPr>
            <w:vAlign w:val="center"/>
          </w:tcPr>
          <w:p w14:paraId="4C3B907B">
            <w:pPr>
              <w:jc w:val="center"/>
            </w:pPr>
            <w:r>
              <w:t>－</w:t>
            </w:r>
          </w:p>
        </w:tc>
      </w:tr>
      <w:tr w14:paraId="54A75F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9884C58">
            <w:r>
              <w:t>高档办公室</w:t>
            </w:r>
          </w:p>
        </w:tc>
        <w:tc>
          <w:tcPr>
            <w:vAlign w:val="center"/>
          </w:tcPr>
          <w:p w14:paraId="1D6AB422">
            <w:pPr>
              <w:jc w:val="center"/>
            </w:pPr>
            <w:r>
              <w:t>26</w:t>
            </w:r>
          </w:p>
        </w:tc>
        <w:tc>
          <w:tcPr>
            <w:vAlign w:val="center"/>
          </w:tcPr>
          <w:p w14:paraId="2DDDD41F">
            <w:pPr>
              <w:jc w:val="center"/>
            </w:pPr>
            <w:r>
              <w:t>20</w:t>
            </w:r>
          </w:p>
        </w:tc>
        <w:tc>
          <w:tcPr>
            <w:vAlign w:val="center"/>
          </w:tcPr>
          <w:p w14:paraId="2F43EC20">
            <w:pPr>
              <w:jc w:val="center"/>
            </w:pPr>
            <w:r>
              <w:t>－</w:t>
            </w:r>
          </w:p>
        </w:tc>
        <w:tc>
          <w:tcPr>
            <w:vAlign w:val="center"/>
          </w:tcPr>
          <w:p w14:paraId="7124A3A5">
            <w:pPr>
              <w:jc w:val="center"/>
            </w:pPr>
            <w:r>
              <w:t>－</w:t>
            </w:r>
          </w:p>
        </w:tc>
        <w:tc>
          <w:tcPr>
            <w:vAlign w:val="center"/>
          </w:tcPr>
          <w:p w14:paraId="632F6E95">
            <w:pPr>
              <w:jc w:val="center"/>
            </w:pPr>
            <w:r>
              <w:t>－</w:t>
            </w:r>
          </w:p>
        </w:tc>
        <w:tc>
          <w:tcPr>
            <w:vAlign w:val="center"/>
          </w:tcPr>
          <w:p w14:paraId="6392505F">
            <w:pPr>
              <w:jc w:val="center"/>
            </w:pPr>
            <w:r>
              <w:t>－</w:t>
            </w:r>
          </w:p>
        </w:tc>
        <w:tc>
          <w:tcPr>
            <w:vAlign w:val="center"/>
          </w:tcPr>
          <w:p w14:paraId="37197307">
            <w:pPr>
              <w:jc w:val="center"/>
            </w:pPr>
            <w:r>
              <w:t>－</w:t>
            </w:r>
          </w:p>
        </w:tc>
      </w:tr>
    </w:tbl>
    <w:p w14:paraId="6773533C">
      <w:pPr>
        <w:pStyle w:val="2"/>
        <w:widowControl w:val="0"/>
        <w:jc w:val="both"/>
        <w:rPr>
          <w:color w:val="000000"/>
        </w:rPr>
      </w:pPr>
      <w:bookmarkStart w:id="58" w:name="_Toc7954"/>
      <w:r>
        <w:rPr>
          <w:color w:val="000000"/>
        </w:rPr>
        <w:t>设计建筑</w:t>
      </w:r>
      <w:bookmarkEnd w:id="58"/>
    </w:p>
    <w:p w14:paraId="2F2E1EF7">
      <w:pPr>
        <w:pStyle w:val="4"/>
        <w:widowControl w:val="0"/>
        <w:jc w:val="both"/>
        <w:rPr>
          <w:color w:val="000000"/>
        </w:rPr>
      </w:pPr>
      <w:bookmarkStart w:id="59" w:name="_Toc10074"/>
      <w:r>
        <w:rPr>
          <w:color w:val="000000"/>
        </w:rPr>
        <w:t>负荷分项统计</w:t>
      </w:r>
      <w:bookmarkEnd w:id="59"/>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78301D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A228B9C">
            <w:pPr>
              <w:jc w:val="center"/>
            </w:pPr>
            <w:r>
              <w:t>分类</w:t>
            </w:r>
          </w:p>
        </w:tc>
        <w:tc>
          <w:tcPr>
            <w:shd w:val="clear" w:color="auto" w:fill="E6E6E6"/>
            <w:vAlign w:val="center"/>
          </w:tcPr>
          <w:p w14:paraId="7CA853BD">
            <w:pPr>
              <w:jc w:val="center"/>
            </w:pPr>
            <w:r>
              <w:t>围护传热</w:t>
            </w:r>
          </w:p>
        </w:tc>
        <w:tc>
          <w:tcPr>
            <w:shd w:val="clear" w:color="auto" w:fill="E6E6E6"/>
            <w:vAlign w:val="center"/>
          </w:tcPr>
          <w:p w14:paraId="5D5DA884">
            <w:pPr>
              <w:jc w:val="center"/>
            </w:pPr>
            <w:r>
              <w:t>室内得热</w:t>
            </w:r>
          </w:p>
        </w:tc>
        <w:tc>
          <w:tcPr>
            <w:shd w:val="clear" w:color="auto" w:fill="E6E6E6"/>
            <w:vAlign w:val="center"/>
          </w:tcPr>
          <w:p w14:paraId="6B064DED">
            <w:pPr>
              <w:jc w:val="center"/>
            </w:pPr>
            <w:r>
              <w:t>窗日射</w:t>
            </w:r>
          </w:p>
        </w:tc>
        <w:tc>
          <w:tcPr>
            <w:shd w:val="clear" w:color="auto" w:fill="E6E6E6"/>
            <w:vAlign w:val="center"/>
          </w:tcPr>
          <w:p w14:paraId="557C107E">
            <w:pPr>
              <w:jc w:val="center"/>
            </w:pPr>
            <w:r>
              <w:t>新风/渗透</w:t>
            </w:r>
          </w:p>
        </w:tc>
        <w:tc>
          <w:tcPr>
            <w:shd w:val="clear" w:color="auto" w:fill="E6E6E6"/>
            <w:vAlign w:val="center"/>
          </w:tcPr>
          <w:p w14:paraId="5E83B84D">
            <w:pPr>
              <w:jc w:val="center"/>
            </w:pPr>
            <w:r>
              <w:t>热回收</w:t>
            </w:r>
          </w:p>
        </w:tc>
        <w:tc>
          <w:tcPr>
            <w:shd w:val="clear" w:color="auto" w:fill="E6E6E6"/>
            <w:vAlign w:val="center"/>
          </w:tcPr>
          <w:p w14:paraId="0FAAE130">
            <w:pPr>
              <w:jc w:val="center"/>
            </w:pPr>
            <w:r>
              <w:t>合计</w:t>
            </w:r>
          </w:p>
        </w:tc>
      </w:tr>
      <w:tr w14:paraId="37CBEA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EC0447C">
            <w:r>
              <w:t>供暖(kWh/㎡)</w:t>
            </w:r>
          </w:p>
        </w:tc>
        <w:tc>
          <w:tcPr>
            <w:vAlign w:val="center"/>
          </w:tcPr>
          <w:p w14:paraId="223A6442">
            <w:r>
              <w:t>0.00</w:t>
            </w:r>
          </w:p>
        </w:tc>
        <w:tc>
          <w:tcPr>
            <w:vAlign w:val="center"/>
          </w:tcPr>
          <w:p w14:paraId="3B007BE9">
            <w:r>
              <w:t>0.00</w:t>
            </w:r>
          </w:p>
        </w:tc>
        <w:tc>
          <w:tcPr>
            <w:vAlign w:val="center"/>
          </w:tcPr>
          <w:p w14:paraId="17040340">
            <w:r>
              <w:t>0.00</w:t>
            </w:r>
          </w:p>
        </w:tc>
        <w:tc>
          <w:tcPr>
            <w:vAlign w:val="center"/>
          </w:tcPr>
          <w:p w14:paraId="35110B6C">
            <w:r>
              <w:t>0.00</w:t>
            </w:r>
          </w:p>
        </w:tc>
        <w:tc>
          <w:tcPr>
            <w:vAlign w:val="center"/>
          </w:tcPr>
          <w:p w14:paraId="687B3E65">
            <w:r>
              <w:t>0.00</w:t>
            </w:r>
          </w:p>
        </w:tc>
        <w:tc>
          <w:tcPr>
            <w:vAlign w:val="center"/>
          </w:tcPr>
          <w:p w14:paraId="5C7EF1E0">
            <w:r>
              <w:t>0.00</w:t>
            </w:r>
          </w:p>
        </w:tc>
      </w:tr>
      <w:tr w14:paraId="70E658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C53580">
            <w:r>
              <w:t>供冷(kWh/㎡)</w:t>
            </w:r>
          </w:p>
        </w:tc>
        <w:tc>
          <w:tcPr>
            <w:vAlign w:val="center"/>
          </w:tcPr>
          <w:p w14:paraId="6E567D8E">
            <w:r>
              <w:t>4.77</w:t>
            </w:r>
          </w:p>
        </w:tc>
        <w:tc>
          <w:tcPr>
            <w:vAlign w:val="center"/>
          </w:tcPr>
          <w:p w14:paraId="6408273E">
            <w:r>
              <w:t>0.00</w:t>
            </w:r>
          </w:p>
        </w:tc>
        <w:tc>
          <w:tcPr>
            <w:vAlign w:val="center"/>
          </w:tcPr>
          <w:p w14:paraId="64B90414">
            <w:r>
              <w:t>2.60</w:t>
            </w:r>
          </w:p>
        </w:tc>
        <w:tc>
          <w:tcPr>
            <w:vAlign w:val="center"/>
          </w:tcPr>
          <w:p w14:paraId="49E1E98A">
            <w:r>
              <w:t>0.00</w:t>
            </w:r>
          </w:p>
        </w:tc>
        <w:tc>
          <w:tcPr>
            <w:vAlign w:val="center"/>
          </w:tcPr>
          <w:p w14:paraId="4A219A68">
            <w:r>
              <w:t>0.00</w:t>
            </w:r>
          </w:p>
        </w:tc>
        <w:tc>
          <w:tcPr>
            <w:vAlign w:val="center"/>
          </w:tcPr>
          <w:p w14:paraId="6F190F7E">
            <w:r>
              <w:t>7.36</w:t>
            </w:r>
          </w:p>
        </w:tc>
      </w:tr>
    </w:tbl>
    <w:p w14:paraId="2A0F2963">
      <w:pPr>
        <w:jc w:val="center"/>
      </w:pPr>
      <w:r>
        <w:drawing>
          <wp:inline distT="0" distB="0" distL="0" distR="0">
            <wp:extent cx="5667375" cy="30861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3086100"/>
                    </a:xfrm>
                    <a:prstGeom prst="rect">
                      <a:avLst/>
                    </a:prstGeom>
                  </pic:spPr>
                </pic:pic>
              </a:graphicData>
            </a:graphic>
          </wp:inline>
        </w:drawing>
      </w:r>
    </w:p>
    <w:p w14:paraId="1E1A1FF7">
      <w:pPr>
        <w:jc w:val="center"/>
      </w:pPr>
      <w:r>
        <w:drawing>
          <wp:inline distT="0" distB="0" distL="0" distR="0">
            <wp:extent cx="5667375" cy="3038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3038475"/>
                    </a:xfrm>
                    <a:prstGeom prst="rect">
                      <a:avLst/>
                    </a:prstGeom>
                  </pic:spPr>
                </pic:pic>
              </a:graphicData>
            </a:graphic>
          </wp:inline>
        </w:drawing>
      </w:r>
    </w:p>
    <w:p w14:paraId="0BBF9696">
      <w:pPr>
        <w:pStyle w:val="4"/>
      </w:pPr>
      <w:bookmarkStart w:id="60" w:name="_Toc17230"/>
      <w:r>
        <w:t>逐月负荷表</w:t>
      </w:r>
      <w:bookmarkEnd w:id="60"/>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684807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3B91568">
            <w:pPr>
              <w:jc w:val="center"/>
            </w:pPr>
            <w:r>
              <w:t>月份</w:t>
            </w:r>
          </w:p>
        </w:tc>
        <w:tc>
          <w:tcPr>
            <w:shd w:val="clear" w:color="auto" w:fill="E6E6E6"/>
            <w:vAlign w:val="center"/>
          </w:tcPr>
          <w:p w14:paraId="7A557DD7">
            <w:pPr>
              <w:jc w:val="right"/>
            </w:pPr>
            <w:r>
              <w:t>供暖(kWh)</w:t>
            </w:r>
          </w:p>
        </w:tc>
        <w:tc>
          <w:tcPr>
            <w:shd w:val="clear" w:color="auto" w:fill="E6E6E6"/>
            <w:vAlign w:val="center"/>
          </w:tcPr>
          <w:p w14:paraId="0741066E">
            <w:pPr>
              <w:jc w:val="right"/>
            </w:pPr>
            <w:r>
              <w:t>供冷(kWh)</w:t>
            </w:r>
          </w:p>
        </w:tc>
        <w:tc>
          <w:tcPr>
            <w:shd w:val="clear" w:color="auto" w:fill="E6E6E6"/>
            <w:vAlign w:val="center"/>
          </w:tcPr>
          <w:p w14:paraId="49738290">
            <w:pPr>
              <w:jc w:val="right"/>
            </w:pPr>
            <w:r>
              <w:t>热负荷</w:t>
            </w:r>
            <w:r>
              <w:br w:type="textWrapping"/>
            </w:r>
            <w:r>
              <w:t>峰值(kW)</w:t>
            </w:r>
          </w:p>
        </w:tc>
        <w:tc>
          <w:tcPr>
            <w:shd w:val="clear" w:color="auto" w:fill="E6E6E6"/>
            <w:vAlign w:val="center"/>
          </w:tcPr>
          <w:p w14:paraId="14FC3279">
            <w:pPr>
              <w:jc w:val="center"/>
            </w:pPr>
            <w:r>
              <w:t>热负荷</w:t>
            </w:r>
            <w:r>
              <w:br w:type="textWrapping"/>
            </w:r>
            <w:r>
              <w:t>峰值时刻</w:t>
            </w:r>
          </w:p>
        </w:tc>
        <w:tc>
          <w:tcPr>
            <w:shd w:val="clear" w:color="auto" w:fill="E6E6E6"/>
            <w:vAlign w:val="center"/>
          </w:tcPr>
          <w:p w14:paraId="26DA0FE2">
            <w:pPr>
              <w:jc w:val="right"/>
            </w:pPr>
            <w:r>
              <w:t>冷负荷</w:t>
            </w:r>
            <w:r>
              <w:br w:type="textWrapping"/>
            </w:r>
            <w:r>
              <w:t>峰值(kW)</w:t>
            </w:r>
          </w:p>
        </w:tc>
        <w:tc>
          <w:tcPr>
            <w:shd w:val="clear" w:color="auto" w:fill="E6E6E6"/>
            <w:vAlign w:val="center"/>
          </w:tcPr>
          <w:p w14:paraId="17EC034C">
            <w:pPr>
              <w:jc w:val="center"/>
            </w:pPr>
            <w:r>
              <w:t>冷负荷</w:t>
            </w:r>
            <w:r>
              <w:br w:type="textWrapping"/>
            </w:r>
            <w:r>
              <w:t>峰值时刻</w:t>
            </w:r>
          </w:p>
        </w:tc>
      </w:tr>
      <w:tr w14:paraId="5B8F32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C01C8CB">
            <w:r>
              <w:t>1月</w:t>
            </w:r>
          </w:p>
        </w:tc>
        <w:tc>
          <w:tcPr>
            <w:vAlign w:val="center"/>
          </w:tcPr>
          <w:p w14:paraId="49951FD1">
            <w:pPr>
              <w:jc w:val="right"/>
            </w:pPr>
            <w:r>
              <w:t>0</w:t>
            </w:r>
          </w:p>
        </w:tc>
        <w:tc>
          <w:tcPr>
            <w:vAlign w:val="center"/>
          </w:tcPr>
          <w:p w14:paraId="46779539">
            <w:pPr>
              <w:jc w:val="right"/>
            </w:pPr>
            <w:r>
              <w:t>7</w:t>
            </w:r>
          </w:p>
        </w:tc>
        <w:tc>
          <w:tcPr>
            <w:vAlign w:val="center"/>
          </w:tcPr>
          <w:p w14:paraId="6EC24927">
            <w:pPr>
              <w:jc w:val="right"/>
            </w:pPr>
            <w:r>
              <w:t>0.000</w:t>
            </w:r>
          </w:p>
        </w:tc>
        <w:tc>
          <w:tcPr>
            <w:vAlign w:val="center"/>
          </w:tcPr>
          <w:p w14:paraId="113737CC">
            <w:r>
              <w:t>--</w:t>
            </w:r>
          </w:p>
        </w:tc>
        <w:tc>
          <w:tcPr>
            <w:vAlign w:val="center"/>
          </w:tcPr>
          <w:p w14:paraId="18756DF6">
            <w:pPr>
              <w:jc w:val="right"/>
            </w:pPr>
            <w:r>
              <w:t>0.594</w:t>
            </w:r>
          </w:p>
        </w:tc>
        <w:tc>
          <w:tcPr>
            <w:vAlign w:val="center"/>
          </w:tcPr>
          <w:p w14:paraId="371F71F3">
            <w:r>
              <w:t>1月26日15时</w:t>
            </w:r>
          </w:p>
        </w:tc>
      </w:tr>
      <w:tr w14:paraId="0540ED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284031">
            <w:r>
              <w:t>2月</w:t>
            </w:r>
          </w:p>
        </w:tc>
        <w:tc>
          <w:tcPr>
            <w:vAlign w:val="center"/>
          </w:tcPr>
          <w:p w14:paraId="42262738">
            <w:pPr>
              <w:jc w:val="right"/>
            </w:pPr>
            <w:r>
              <w:t>0</w:t>
            </w:r>
          </w:p>
        </w:tc>
        <w:tc>
          <w:tcPr>
            <w:vAlign w:val="center"/>
          </w:tcPr>
          <w:p w14:paraId="05D412B0">
            <w:pPr>
              <w:jc w:val="right"/>
            </w:pPr>
            <w:r>
              <w:t>5</w:t>
            </w:r>
          </w:p>
        </w:tc>
        <w:tc>
          <w:tcPr>
            <w:vAlign w:val="center"/>
          </w:tcPr>
          <w:p w14:paraId="3BD45A65">
            <w:pPr>
              <w:jc w:val="right"/>
            </w:pPr>
            <w:r>
              <w:t>0.000</w:t>
            </w:r>
          </w:p>
        </w:tc>
        <w:tc>
          <w:tcPr>
            <w:vAlign w:val="center"/>
          </w:tcPr>
          <w:p w14:paraId="153E3DAB">
            <w:r>
              <w:t>--</w:t>
            </w:r>
          </w:p>
        </w:tc>
        <w:tc>
          <w:tcPr>
            <w:vAlign w:val="center"/>
          </w:tcPr>
          <w:p w14:paraId="72DCAFE9">
            <w:pPr>
              <w:jc w:val="right"/>
            </w:pPr>
            <w:r>
              <w:t>1.784</w:t>
            </w:r>
          </w:p>
        </w:tc>
        <w:tc>
          <w:tcPr>
            <w:vAlign w:val="center"/>
          </w:tcPr>
          <w:p w14:paraId="3BE38F37">
            <w:r>
              <w:t>2月22日15时</w:t>
            </w:r>
          </w:p>
        </w:tc>
      </w:tr>
      <w:tr w14:paraId="0D619F98">
        <w:tblPrEx>
          <w:tblCellMar>
            <w:top w:w="0" w:type="dxa"/>
            <w:left w:w="108" w:type="dxa"/>
            <w:bottom w:w="0" w:type="dxa"/>
            <w:right w:w="108" w:type="dxa"/>
          </w:tblCellMar>
        </w:tblPrEx>
        <w:tc>
          <w:tcPr>
            <w:shd w:val="clear" w:color="auto" w:fill="E6E6E6"/>
            <w:vAlign w:val="center"/>
          </w:tcPr>
          <w:p w14:paraId="7D5335D3">
            <w:r>
              <w:t>3月</w:t>
            </w:r>
          </w:p>
        </w:tc>
        <w:tc>
          <w:tcPr>
            <w:vAlign w:val="center"/>
          </w:tcPr>
          <w:p w14:paraId="08CB8565">
            <w:pPr>
              <w:jc w:val="right"/>
            </w:pPr>
            <w:r>
              <w:t>0</w:t>
            </w:r>
          </w:p>
        </w:tc>
        <w:tc>
          <w:tcPr>
            <w:vAlign w:val="center"/>
          </w:tcPr>
          <w:p w14:paraId="49112B80">
            <w:pPr>
              <w:jc w:val="right"/>
            </w:pPr>
            <w:r>
              <w:t>3</w:t>
            </w:r>
          </w:p>
        </w:tc>
        <w:tc>
          <w:tcPr>
            <w:vAlign w:val="center"/>
          </w:tcPr>
          <w:p w14:paraId="21AEC4B6">
            <w:pPr>
              <w:jc w:val="right"/>
            </w:pPr>
            <w:r>
              <w:t>0.000</w:t>
            </w:r>
          </w:p>
        </w:tc>
        <w:tc>
          <w:tcPr>
            <w:vAlign w:val="center"/>
          </w:tcPr>
          <w:p w14:paraId="1199FB99">
            <w:r>
              <w:t>--</w:t>
            </w:r>
          </w:p>
        </w:tc>
        <w:tc>
          <w:tcPr>
            <w:vAlign w:val="center"/>
          </w:tcPr>
          <w:p w14:paraId="145A6C02">
            <w:pPr>
              <w:jc w:val="right"/>
            </w:pPr>
            <w:r>
              <w:t>0.538</w:t>
            </w:r>
          </w:p>
        </w:tc>
        <w:tc>
          <w:tcPr>
            <w:vAlign w:val="center"/>
          </w:tcPr>
          <w:p w14:paraId="5C34A365">
            <w:r>
              <w:t>3月31日9时</w:t>
            </w:r>
          </w:p>
        </w:tc>
      </w:tr>
      <w:tr w14:paraId="617D72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885F30">
            <w:r>
              <w:t>4月</w:t>
            </w:r>
          </w:p>
        </w:tc>
        <w:tc>
          <w:tcPr>
            <w:vAlign w:val="center"/>
          </w:tcPr>
          <w:p w14:paraId="3E3EFCA9">
            <w:pPr>
              <w:jc w:val="right"/>
            </w:pPr>
            <w:r>
              <w:t>0</w:t>
            </w:r>
          </w:p>
        </w:tc>
        <w:tc>
          <w:tcPr>
            <w:vAlign w:val="center"/>
          </w:tcPr>
          <w:p w14:paraId="4C401BFC">
            <w:pPr>
              <w:jc w:val="right"/>
            </w:pPr>
            <w:r>
              <w:t>811</w:t>
            </w:r>
          </w:p>
        </w:tc>
        <w:tc>
          <w:tcPr>
            <w:vAlign w:val="center"/>
          </w:tcPr>
          <w:p w14:paraId="4B44F7FB">
            <w:pPr>
              <w:jc w:val="right"/>
            </w:pPr>
            <w:r>
              <w:t>0.000</w:t>
            </w:r>
          </w:p>
        </w:tc>
        <w:tc>
          <w:tcPr>
            <w:vAlign w:val="center"/>
          </w:tcPr>
          <w:p w14:paraId="5B438B9E">
            <w:r>
              <w:t>--</w:t>
            </w:r>
          </w:p>
        </w:tc>
        <w:tc>
          <w:tcPr>
            <w:vAlign w:val="center"/>
          </w:tcPr>
          <w:p w14:paraId="5C346640">
            <w:pPr>
              <w:jc w:val="right"/>
            </w:pPr>
            <w:r>
              <w:t>27.254</w:t>
            </w:r>
          </w:p>
        </w:tc>
        <w:tc>
          <w:tcPr>
            <w:vAlign w:val="center"/>
          </w:tcPr>
          <w:p w14:paraId="41FA74B5">
            <w:r>
              <w:t>4月24日19时</w:t>
            </w:r>
          </w:p>
        </w:tc>
      </w:tr>
      <w:tr w14:paraId="0932C7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F05B2C8">
            <w:r>
              <w:t>5月</w:t>
            </w:r>
          </w:p>
        </w:tc>
        <w:tc>
          <w:tcPr>
            <w:vAlign w:val="center"/>
          </w:tcPr>
          <w:p w14:paraId="77F40070">
            <w:pPr>
              <w:jc w:val="right"/>
            </w:pPr>
            <w:r>
              <w:t>0</w:t>
            </w:r>
          </w:p>
        </w:tc>
        <w:tc>
          <w:tcPr>
            <w:vAlign w:val="center"/>
          </w:tcPr>
          <w:p w14:paraId="2DCB4CDB">
            <w:pPr>
              <w:jc w:val="right"/>
            </w:pPr>
            <w:r>
              <w:t>9625</w:t>
            </w:r>
          </w:p>
        </w:tc>
        <w:tc>
          <w:tcPr>
            <w:vAlign w:val="center"/>
          </w:tcPr>
          <w:p w14:paraId="032E1094">
            <w:pPr>
              <w:jc w:val="right"/>
            </w:pPr>
            <w:r>
              <w:t>0.000</w:t>
            </w:r>
          </w:p>
        </w:tc>
        <w:tc>
          <w:tcPr>
            <w:vAlign w:val="center"/>
          </w:tcPr>
          <w:p w14:paraId="55FEFCEA">
            <w:r>
              <w:t>--</w:t>
            </w:r>
          </w:p>
        </w:tc>
        <w:tc>
          <w:tcPr>
            <w:vAlign w:val="center"/>
          </w:tcPr>
          <w:p w14:paraId="1ABD2253">
            <w:pPr>
              <w:jc w:val="right"/>
            </w:pPr>
            <w:r>
              <w:rPr>
                <w:color w:val="0000FF"/>
              </w:rPr>
              <w:t>106.946</w:t>
            </w:r>
          </w:p>
        </w:tc>
        <w:tc>
          <w:tcPr>
            <w:vAlign w:val="center"/>
          </w:tcPr>
          <w:p w14:paraId="5F5F1537">
            <w:r>
              <w:rPr>
                <w:color w:val="0000FF"/>
              </w:rPr>
              <w:t>5月27日18时</w:t>
            </w:r>
          </w:p>
        </w:tc>
      </w:tr>
      <w:tr w14:paraId="150165E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5BAEC3">
            <w:r>
              <w:t>6月</w:t>
            </w:r>
          </w:p>
        </w:tc>
        <w:tc>
          <w:tcPr>
            <w:vAlign w:val="center"/>
          </w:tcPr>
          <w:p w14:paraId="4FF470A5">
            <w:pPr>
              <w:jc w:val="right"/>
            </w:pPr>
            <w:r>
              <w:t>0</w:t>
            </w:r>
          </w:p>
        </w:tc>
        <w:tc>
          <w:tcPr>
            <w:vAlign w:val="center"/>
          </w:tcPr>
          <w:p w14:paraId="6D527B10">
            <w:pPr>
              <w:jc w:val="right"/>
            </w:pPr>
            <w:r>
              <w:t>17718</w:t>
            </w:r>
          </w:p>
        </w:tc>
        <w:tc>
          <w:tcPr>
            <w:vAlign w:val="center"/>
          </w:tcPr>
          <w:p w14:paraId="4BFDB189">
            <w:pPr>
              <w:jc w:val="right"/>
            </w:pPr>
            <w:r>
              <w:t>0.000</w:t>
            </w:r>
          </w:p>
        </w:tc>
        <w:tc>
          <w:tcPr>
            <w:vAlign w:val="center"/>
          </w:tcPr>
          <w:p w14:paraId="304B27EE">
            <w:r>
              <w:t>--</w:t>
            </w:r>
          </w:p>
        </w:tc>
        <w:tc>
          <w:tcPr>
            <w:vAlign w:val="center"/>
          </w:tcPr>
          <w:p w14:paraId="061423D0">
            <w:pPr>
              <w:jc w:val="right"/>
            </w:pPr>
            <w:r>
              <w:t>97.932</w:t>
            </w:r>
          </w:p>
        </w:tc>
        <w:tc>
          <w:tcPr>
            <w:vAlign w:val="center"/>
          </w:tcPr>
          <w:p w14:paraId="64DCDE49">
            <w:r>
              <w:t>6月23日18时</w:t>
            </w:r>
          </w:p>
        </w:tc>
      </w:tr>
      <w:tr w14:paraId="4B1AB2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7BC1DE4">
            <w:r>
              <w:t>7月</w:t>
            </w:r>
          </w:p>
        </w:tc>
        <w:tc>
          <w:tcPr>
            <w:vAlign w:val="center"/>
          </w:tcPr>
          <w:p w14:paraId="70F37074">
            <w:pPr>
              <w:jc w:val="right"/>
            </w:pPr>
            <w:r>
              <w:t>0</w:t>
            </w:r>
          </w:p>
        </w:tc>
        <w:tc>
          <w:tcPr>
            <w:vAlign w:val="center"/>
          </w:tcPr>
          <w:p w14:paraId="23CC862D">
            <w:pPr>
              <w:jc w:val="right"/>
            </w:pPr>
            <w:r>
              <w:t>23638</w:t>
            </w:r>
          </w:p>
        </w:tc>
        <w:tc>
          <w:tcPr>
            <w:vAlign w:val="center"/>
          </w:tcPr>
          <w:p w14:paraId="2187C9E3">
            <w:pPr>
              <w:jc w:val="right"/>
            </w:pPr>
            <w:r>
              <w:t>0.000</w:t>
            </w:r>
          </w:p>
        </w:tc>
        <w:tc>
          <w:tcPr>
            <w:vAlign w:val="center"/>
          </w:tcPr>
          <w:p w14:paraId="6CC05245">
            <w:r>
              <w:t>--</w:t>
            </w:r>
          </w:p>
        </w:tc>
        <w:tc>
          <w:tcPr>
            <w:vAlign w:val="center"/>
          </w:tcPr>
          <w:p w14:paraId="73BDE456">
            <w:pPr>
              <w:jc w:val="right"/>
            </w:pPr>
            <w:r>
              <w:t>92.902</w:t>
            </w:r>
          </w:p>
        </w:tc>
        <w:tc>
          <w:tcPr>
            <w:vAlign w:val="center"/>
          </w:tcPr>
          <w:p w14:paraId="36AA5EFA">
            <w:r>
              <w:t>7月5日17时</w:t>
            </w:r>
          </w:p>
        </w:tc>
      </w:tr>
      <w:tr w14:paraId="4F0FAC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870B36">
            <w:r>
              <w:t>8月</w:t>
            </w:r>
          </w:p>
        </w:tc>
        <w:tc>
          <w:tcPr>
            <w:vAlign w:val="center"/>
          </w:tcPr>
          <w:p w14:paraId="4BBA4857">
            <w:pPr>
              <w:jc w:val="right"/>
            </w:pPr>
            <w:r>
              <w:t>0</w:t>
            </w:r>
          </w:p>
        </w:tc>
        <w:tc>
          <w:tcPr>
            <w:vAlign w:val="center"/>
          </w:tcPr>
          <w:p w14:paraId="2D143A58">
            <w:pPr>
              <w:jc w:val="right"/>
            </w:pPr>
            <w:r>
              <w:t>18188</w:t>
            </w:r>
          </w:p>
        </w:tc>
        <w:tc>
          <w:tcPr>
            <w:vAlign w:val="center"/>
          </w:tcPr>
          <w:p w14:paraId="6CEA9AC6">
            <w:pPr>
              <w:jc w:val="right"/>
            </w:pPr>
            <w:r>
              <w:t>0.000</w:t>
            </w:r>
          </w:p>
        </w:tc>
        <w:tc>
          <w:tcPr>
            <w:vAlign w:val="center"/>
          </w:tcPr>
          <w:p w14:paraId="67F4B4C9">
            <w:r>
              <w:t>--</w:t>
            </w:r>
          </w:p>
        </w:tc>
        <w:tc>
          <w:tcPr>
            <w:vAlign w:val="center"/>
          </w:tcPr>
          <w:p w14:paraId="0B2A0C99">
            <w:pPr>
              <w:jc w:val="right"/>
            </w:pPr>
            <w:r>
              <w:t>70.370</w:t>
            </w:r>
          </w:p>
        </w:tc>
        <w:tc>
          <w:tcPr>
            <w:vAlign w:val="center"/>
          </w:tcPr>
          <w:p w14:paraId="51758B16">
            <w:r>
              <w:t>8月6日19时</w:t>
            </w:r>
          </w:p>
        </w:tc>
      </w:tr>
      <w:tr w14:paraId="53E6EF85">
        <w:tblPrEx>
          <w:tblCellMar>
            <w:top w:w="0" w:type="dxa"/>
            <w:left w:w="108" w:type="dxa"/>
            <w:bottom w:w="0" w:type="dxa"/>
            <w:right w:w="108" w:type="dxa"/>
          </w:tblCellMar>
        </w:tblPrEx>
        <w:tc>
          <w:tcPr>
            <w:shd w:val="clear" w:color="auto" w:fill="E6E6E6"/>
            <w:vAlign w:val="center"/>
          </w:tcPr>
          <w:p w14:paraId="3C8F7C53">
            <w:r>
              <w:t>9月</w:t>
            </w:r>
          </w:p>
        </w:tc>
        <w:tc>
          <w:tcPr>
            <w:vAlign w:val="center"/>
          </w:tcPr>
          <w:p w14:paraId="2EC50CAF">
            <w:pPr>
              <w:jc w:val="right"/>
            </w:pPr>
            <w:r>
              <w:t>0</w:t>
            </w:r>
          </w:p>
        </w:tc>
        <w:tc>
          <w:tcPr>
            <w:vAlign w:val="center"/>
          </w:tcPr>
          <w:p w14:paraId="00253AB9">
            <w:pPr>
              <w:jc w:val="right"/>
            </w:pPr>
            <w:r>
              <w:t>16699</w:t>
            </w:r>
          </w:p>
        </w:tc>
        <w:tc>
          <w:tcPr>
            <w:vAlign w:val="center"/>
          </w:tcPr>
          <w:p w14:paraId="2B44BB46">
            <w:pPr>
              <w:jc w:val="right"/>
            </w:pPr>
            <w:r>
              <w:t>0.000</w:t>
            </w:r>
          </w:p>
        </w:tc>
        <w:tc>
          <w:tcPr>
            <w:vAlign w:val="center"/>
          </w:tcPr>
          <w:p w14:paraId="5B24BAB4">
            <w:r>
              <w:t>--</w:t>
            </w:r>
          </w:p>
        </w:tc>
        <w:tc>
          <w:tcPr>
            <w:vAlign w:val="center"/>
          </w:tcPr>
          <w:p w14:paraId="3FD63A6B">
            <w:pPr>
              <w:jc w:val="right"/>
            </w:pPr>
            <w:r>
              <w:t>99.483</w:t>
            </w:r>
          </w:p>
        </w:tc>
        <w:tc>
          <w:tcPr>
            <w:vAlign w:val="center"/>
          </w:tcPr>
          <w:p w14:paraId="441D9BBC">
            <w:r>
              <w:t>9月14日17时</w:t>
            </w:r>
          </w:p>
        </w:tc>
      </w:tr>
      <w:tr w14:paraId="5D7E0B9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0AD003D">
            <w:r>
              <w:t>10月</w:t>
            </w:r>
          </w:p>
        </w:tc>
        <w:tc>
          <w:tcPr>
            <w:vAlign w:val="center"/>
          </w:tcPr>
          <w:p w14:paraId="2038EA14">
            <w:pPr>
              <w:jc w:val="right"/>
            </w:pPr>
            <w:r>
              <w:t>0</w:t>
            </w:r>
          </w:p>
        </w:tc>
        <w:tc>
          <w:tcPr>
            <w:vAlign w:val="center"/>
          </w:tcPr>
          <w:p w14:paraId="21E9D0D0">
            <w:pPr>
              <w:jc w:val="right"/>
            </w:pPr>
            <w:r>
              <w:t>2860</w:t>
            </w:r>
          </w:p>
        </w:tc>
        <w:tc>
          <w:tcPr>
            <w:vAlign w:val="center"/>
          </w:tcPr>
          <w:p w14:paraId="69AF8C5E">
            <w:pPr>
              <w:jc w:val="right"/>
            </w:pPr>
            <w:r>
              <w:t>0.000</w:t>
            </w:r>
          </w:p>
        </w:tc>
        <w:tc>
          <w:tcPr>
            <w:vAlign w:val="center"/>
          </w:tcPr>
          <w:p w14:paraId="70ADCA84">
            <w:r>
              <w:t>--</w:t>
            </w:r>
          </w:p>
        </w:tc>
        <w:tc>
          <w:tcPr>
            <w:vAlign w:val="center"/>
          </w:tcPr>
          <w:p w14:paraId="2EC7E620">
            <w:pPr>
              <w:jc w:val="right"/>
            </w:pPr>
            <w:r>
              <w:t>27.816</w:t>
            </w:r>
          </w:p>
        </w:tc>
        <w:tc>
          <w:tcPr>
            <w:vAlign w:val="center"/>
          </w:tcPr>
          <w:p w14:paraId="4E36EB41">
            <w:r>
              <w:t>10月4日20时</w:t>
            </w:r>
          </w:p>
        </w:tc>
      </w:tr>
      <w:tr w14:paraId="75B2A3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598BDB3">
            <w:r>
              <w:t>11月</w:t>
            </w:r>
          </w:p>
        </w:tc>
        <w:tc>
          <w:tcPr>
            <w:vAlign w:val="center"/>
          </w:tcPr>
          <w:p w14:paraId="3D7FCA79">
            <w:pPr>
              <w:jc w:val="right"/>
            </w:pPr>
            <w:r>
              <w:t>0</w:t>
            </w:r>
          </w:p>
        </w:tc>
        <w:tc>
          <w:tcPr>
            <w:vAlign w:val="center"/>
          </w:tcPr>
          <w:p w14:paraId="39D0A63D">
            <w:pPr>
              <w:jc w:val="right"/>
            </w:pPr>
            <w:r>
              <w:t>148</w:t>
            </w:r>
          </w:p>
        </w:tc>
        <w:tc>
          <w:tcPr>
            <w:vAlign w:val="center"/>
          </w:tcPr>
          <w:p w14:paraId="52BD3F7B">
            <w:pPr>
              <w:jc w:val="right"/>
            </w:pPr>
            <w:r>
              <w:t>0.000</w:t>
            </w:r>
          </w:p>
        </w:tc>
        <w:tc>
          <w:tcPr>
            <w:vAlign w:val="center"/>
          </w:tcPr>
          <w:p w14:paraId="44C33C4E">
            <w:r>
              <w:t>--</w:t>
            </w:r>
          </w:p>
        </w:tc>
        <w:tc>
          <w:tcPr>
            <w:vAlign w:val="center"/>
          </w:tcPr>
          <w:p w14:paraId="00CA6ADC">
            <w:pPr>
              <w:jc w:val="right"/>
            </w:pPr>
            <w:r>
              <w:t>2.412</w:t>
            </w:r>
          </w:p>
        </w:tc>
        <w:tc>
          <w:tcPr>
            <w:vAlign w:val="center"/>
          </w:tcPr>
          <w:p w14:paraId="31E3FD14">
            <w:r>
              <w:t>11月15日12时</w:t>
            </w:r>
          </w:p>
        </w:tc>
      </w:tr>
      <w:tr w14:paraId="0575BF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9BE66A">
            <w:r>
              <w:t>12月</w:t>
            </w:r>
          </w:p>
        </w:tc>
        <w:tc>
          <w:tcPr>
            <w:vAlign w:val="center"/>
          </w:tcPr>
          <w:p w14:paraId="20C4DB15">
            <w:pPr>
              <w:jc w:val="right"/>
            </w:pPr>
            <w:r>
              <w:t>0</w:t>
            </w:r>
          </w:p>
        </w:tc>
        <w:tc>
          <w:tcPr>
            <w:vAlign w:val="center"/>
          </w:tcPr>
          <w:p w14:paraId="24B1BFB5">
            <w:pPr>
              <w:jc w:val="right"/>
            </w:pPr>
            <w:r>
              <w:t>9</w:t>
            </w:r>
          </w:p>
        </w:tc>
        <w:tc>
          <w:tcPr>
            <w:vAlign w:val="center"/>
          </w:tcPr>
          <w:p w14:paraId="17B5CF84">
            <w:pPr>
              <w:jc w:val="right"/>
            </w:pPr>
            <w:r>
              <w:t>0.000</w:t>
            </w:r>
          </w:p>
        </w:tc>
        <w:tc>
          <w:tcPr>
            <w:vAlign w:val="center"/>
          </w:tcPr>
          <w:p w14:paraId="3F8C5C2F">
            <w:r>
              <w:t>--</w:t>
            </w:r>
          </w:p>
        </w:tc>
        <w:tc>
          <w:tcPr>
            <w:vAlign w:val="center"/>
          </w:tcPr>
          <w:p w14:paraId="27286677">
            <w:pPr>
              <w:jc w:val="right"/>
            </w:pPr>
            <w:r>
              <w:t>0.927</w:t>
            </w:r>
          </w:p>
        </w:tc>
        <w:tc>
          <w:tcPr>
            <w:vAlign w:val="center"/>
          </w:tcPr>
          <w:p w14:paraId="6FC7F1B6">
            <w:r>
              <w:t>12月1日11时</w:t>
            </w:r>
          </w:p>
        </w:tc>
      </w:tr>
    </w:tbl>
    <w:p w14:paraId="607F41A8">
      <w:pPr>
        <w:jc w:val="center"/>
      </w:pPr>
      <w:r>
        <w:drawing>
          <wp:inline distT="0" distB="0" distL="0" distR="0">
            <wp:extent cx="5667375" cy="27527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2752725"/>
                    </a:xfrm>
                    <a:prstGeom prst="rect">
                      <a:avLst/>
                    </a:prstGeom>
                  </pic:spPr>
                </pic:pic>
              </a:graphicData>
            </a:graphic>
          </wp:inline>
        </w:drawing>
      </w:r>
    </w:p>
    <w:p w14:paraId="58A265A4">
      <w:pPr>
        <w:jc w:val="center"/>
      </w:pPr>
      <w:r>
        <w:drawing>
          <wp:inline distT="0" distB="0" distL="0" distR="0">
            <wp:extent cx="5667375" cy="27622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2762250"/>
                    </a:xfrm>
                    <a:prstGeom prst="rect">
                      <a:avLst/>
                    </a:prstGeom>
                  </pic:spPr>
                </pic:pic>
              </a:graphicData>
            </a:graphic>
          </wp:inline>
        </w:drawing>
      </w:r>
    </w:p>
    <w:p w14:paraId="7BEB5FE3">
      <w:pPr>
        <w:pStyle w:val="2"/>
      </w:pPr>
      <w:bookmarkStart w:id="61" w:name="_Toc6972"/>
      <w:r>
        <w:t>参照建筑</w:t>
      </w:r>
      <w:bookmarkEnd w:id="61"/>
    </w:p>
    <w:p w14:paraId="50F1B7FB">
      <w:pPr>
        <w:pStyle w:val="4"/>
        <w:widowControl w:val="0"/>
        <w:jc w:val="both"/>
        <w:rPr>
          <w:color w:val="000000"/>
        </w:rPr>
      </w:pPr>
      <w:bookmarkStart w:id="62" w:name="_Toc29060"/>
      <w:r>
        <w:rPr>
          <w:color w:val="000000"/>
        </w:rPr>
        <w:t>负荷分项统计</w:t>
      </w:r>
      <w:bookmarkEnd w:id="62"/>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6FD381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56DA595E">
            <w:pPr>
              <w:jc w:val="center"/>
            </w:pPr>
            <w:r>
              <w:t>分类</w:t>
            </w:r>
          </w:p>
        </w:tc>
        <w:tc>
          <w:tcPr>
            <w:shd w:val="clear" w:color="auto" w:fill="E6E6E6"/>
            <w:vAlign w:val="center"/>
          </w:tcPr>
          <w:p w14:paraId="6C47AE9D">
            <w:pPr>
              <w:jc w:val="center"/>
            </w:pPr>
            <w:r>
              <w:t>围护传热</w:t>
            </w:r>
          </w:p>
        </w:tc>
        <w:tc>
          <w:tcPr>
            <w:shd w:val="clear" w:color="auto" w:fill="E6E6E6"/>
            <w:vAlign w:val="center"/>
          </w:tcPr>
          <w:p w14:paraId="4319A68E">
            <w:pPr>
              <w:jc w:val="center"/>
            </w:pPr>
            <w:r>
              <w:t>室内得热</w:t>
            </w:r>
          </w:p>
        </w:tc>
        <w:tc>
          <w:tcPr>
            <w:shd w:val="clear" w:color="auto" w:fill="E6E6E6"/>
            <w:vAlign w:val="center"/>
          </w:tcPr>
          <w:p w14:paraId="6CC39E6A">
            <w:pPr>
              <w:jc w:val="center"/>
            </w:pPr>
            <w:r>
              <w:t>窗日射</w:t>
            </w:r>
          </w:p>
        </w:tc>
        <w:tc>
          <w:tcPr>
            <w:shd w:val="clear" w:color="auto" w:fill="E6E6E6"/>
            <w:vAlign w:val="center"/>
          </w:tcPr>
          <w:p w14:paraId="40CC6C48">
            <w:pPr>
              <w:jc w:val="center"/>
            </w:pPr>
            <w:r>
              <w:t>新风/渗透</w:t>
            </w:r>
          </w:p>
        </w:tc>
        <w:tc>
          <w:tcPr>
            <w:shd w:val="clear" w:color="auto" w:fill="E6E6E6"/>
            <w:vAlign w:val="center"/>
          </w:tcPr>
          <w:p w14:paraId="2BC9EB36">
            <w:pPr>
              <w:jc w:val="center"/>
            </w:pPr>
            <w:r>
              <w:t>热回收</w:t>
            </w:r>
          </w:p>
        </w:tc>
        <w:tc>
          <w:tcPr>
            <w:shd w:val="clear" w:color="auto" w:fill="E6E6E6"/>
            <w:vAlign w:val="center"/>
          </w:tcPr>
          <w:p w14:paraId="59C6C416">
            <w:pPr>
              <w:jc w:val="center"/>
            </w:pPr>
            <w:r>
              <w:t>合计</w:t>
            </w:r>
          </w:p>
        </w:tc>
      </w:tr>
      <w:tr w14:paraId="452D2C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FA0DDE4">
            <w:r>
              <w:t>供暖(kWh/㎡)</w:t>
            </w:r>
          </w:p>
        </w:tc>
        <w:tc>
          <w:tcPr>
            <w:vAlign w:val="center"/>
          </w:tcPr>
          <w:p w14:paraId="1A3A2EF6">
            <w:r>
              <w:t>0.00</w:t>
            </w:r>
          </w:p>
        </w:tc>
        <w:tc>
          <w:tcPr>
            <w:vAlign w:val="center"/>
          </w:tcPr>
          <w:p w14:paraId="7A10843F">
            <w:r>
              <w:t>0.00</w:t>
            </w:r>
          </w:p>
        </w:tc>
        <w:tc>
          <w:tcPr>
            <w:vAlign w:val="center"/>
          </w:tcPr>
          <w:p w14:paraId="10243DB1">
            <w:r>
              <w:t>0.00</w:t>
            </w:r>
          </w:p>
        </w:tc>
        <w:tc>
          <w:tcPr>
            <w:vAlign w:val="center"/>
          </w:tcPr>
          <w:p w14:paraId="6655F716">
            <w:r>
              <w:t>0.00</w:t>
            </w:r>
          </w:p>
        </w:tc>
        <w:tc>
          <w:tcPr>
            <w:vAlign w:val="center"/>
          </w:tcPr>
          <w:p w14:paraId="1C146781">
            <w:r>
              <w:t>0.00</w:t>
            </w:r>
          </w:p>
        </w:tc>
        <w:tc>
          <w:tcPr>
            <w:vAlign w:val="center"/>
          </w:tcPr>
          <w:p w14:paraId="45B8B6B6">
            <w:r>
              <w:t>0.00</w:t>
            </w:r>
          </w:p>
        </w:tc>
      </w:tr>
      <w:tr w14:paraId="5672527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58FD985">
            <w:r>
              <w:t>供冷(kWh/㎡)</w:t>
            </w:r>
          </w:p>
        </w:tc>
        <w:tc>
          <w:tcPr>
            <w:vAlign w:val="center"/>
          </w:tcPr>
          <w:p w14:paraId="5B99DE75">
            <w:r>
              <w:t>6.72</w:t>
            </w:r>
          </w:p>
        </w:tc>
        <w:tc>
          <w:tcPr>
            <w:vAlign w:val="center"/>
          </w:tcPr>
          <w:p w14:paraId="6A2D4D1C">
            <w:r>
              <w:t>0.00</w:t>
            </w:r>
          </w:p>
        </w:tc>
        <w:tc>
          <w:tcPr>
            <w:vAlign w:val="center"/>
          </w:tcPr>
          <w:p w14:paraId="6DC15CE8">
            <w:r>
              <w:t>17.93</w:t>
            </w:r>
          </w:p>
        </w:tc>
        <w:tc>
          <w:tcPr>
            <w:vAlign w:val="center"/>
          </w:tcPr>
          <w:p w14:paraId="24DB3A9D">
            <w:r>
              <w:t>0.00</w:t>
            </w:r>
          </w:p>
        </w:tc>
        <w:tc>
          <w:tcPr>
            <w:vAlign w:val="center"/>
          </w:tcPr>
          <w:p w14:paraId="396A6389">
            <w:r>
              <w:t>0.00</w:t>
            </w:r>
          </w:p>
        </w:tc>
        <w:tc>
          <w:tcPr>
            <w:vAlign w:val="center"/>
          </w:tcPr>
          <w:p w14:paraId="16DB9EA4">
            <w:r>
              <w:t>24.65</w:t>
            </w:r>
          </w:p>
        </w:tc>
      </w:tr>
    </w:tbl>
    <w:p w14:paraId="38AE8AAF">
      <w:pPr>
        <w:jc w:val="center"/>
      </w:pPr>
      <w:r>
        <w:drawing>
          <wp:inline distT="0" distB="0" distL="0" distR="0">
            <wp:extent cx="5667375" cy="30861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0"/>
                    <a:stretch>
                      <a:fillRect/>
                    </a:stretch>
                  </pic:blipFill>
                  <pic:spPr>
                    <a:xfrm>
                      <a:off x="0" y="0"/>
                      <a:ext cx="5667375" cy="3086100"/>
                    </a:xfrm>
                    <a:prstGeom prst="rect">
                      <a:avLst/>
                    </a:prstGeom>
                  </pic:spPr>
                </pic:pic>
              </a:graphicData>
            </a:graphic>
          </wp:inline>
        </w:drawing>
      </w:r>
    </w:p>
    <w:p w14:paraId="10239B63">
      <w:pPr>
        <w:jc w:val="center"/>
      </w:pPr>
      <w:r>
        <w:drawing>
          <wp:inline distT="0" distB="0" distL="0" distR="0">
            <wp:extent cx="5667375" cy="30384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4"/>
                    <a:stretch>
                      <a:fillRect/>
                    </a:stretch>
                  </pic:blipFill>
                  <pic:spPr>
                    <a:xfrm>
                      <a:off x="0" y="0"/>
                      <a:ext cx="5667375" cy="3038475"/>
                    </a:xfrm>
                    <a:prstGeom prst="rect">
                      <a:avLst/>
                    </a:prstGeom>
                  </pic:spPr>
                </pic:pic>
              </a:graphicData>
            </a:graphic>
          </wp:inline>
        </w:drawing>
      </w:r>
    </w:p>
    <w:p w14:paraId="22AD3F76">
      <w:pPr>
        <w:pStyle w:val="4"/>
      </w:pPr>
      <w:bookmarkStart w:id="63" w:name="_Toc28705"/>
      <w:r>
        <w:t>逐月负荷表</w:t>
      </w:r>
      <w:bookmarkEnd w:id="63"/>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00822F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D58F74">
            <w:pPr>
              <w:jc w:val="center"/>
            </w:pPr>
            <w:r>
              <w:t>月份</w:t>
            </w:r>
          </w:p>
        </w:tc>
        <w:tc>
          <w:tcPr>
            <w:shd w:val="clear" w:color="auto" w:fill="E6E6E6"/>
            <w:vAlign w:val="center"/>
          </w:tcPr>
          <w:p w14:paraId="733F85CE">
            <w:pPr>
              <w:jc w:val="right"/>
            </w:pPr>
            <w:r>
              <w:t>供暖(kWh)</w:t>
            </w:r>
          </w:p>
        </w:tc>
        <w:tc>
          <w:tcPr>
            <w:shd w:val="clear" w:color="auto" w:fill="E6E6E6"/>
            <w:vAlign w:val="center"/>
          </w:tcPr>
          <w:p w14:paraId="43AAF488">
            <w:pPr>
              <w:jc w:val="right"/>
            </w:pPr>
            <w:r>
              <w:t>供冷(kWh)</w:t>
            </w:r>
          </w:p>
        </w:tc>
        <w:tc>
          <w:tcPr>
            <w:shd w:val="clear" w:color="auto" w:fill="E6E6E6"/>
            <w:vAlign w:val="center"/>
          </w:tcPr>
          <w:p w14:paraId="6E22D90C">
            <w:pPr>
              <w:jc w:val="right"/>
            </w:pPr>
            <w:r>
              <w:t>热负荷</w:t>
            </w:r>
            <w:r>
              <w:br w:type="textWrapping"/>
            </w:r>
            <w:r>
              <w:t>峰值(kW)</w:t>
            </w:r>
          </w:p>
        </w:tc>
        <w:tc>
          <w:tcPr>
            <w:shd w:val="clear" w:color="auto" w:fill="E6E6E6"/>
            <w:vAlign w:val="center"/>
          </w:tcPr>
          <w:p w14:paraId="4F275931">
            <w:pPr>
              <w:jc w:val="center"/>
            </w:pPr>
            <w:r>
              <w:t>热负荷</w:t>
            </w:r>
            <w:r>
              <w:br w:type="textWrapping"/>
            </w:r>
            <w:r>
              <w:t>峰值时刻</w:t>
            </w:r>
          </w:p>
        </w:tc>
        <w:tc>
          <w:tcPr>
            <w:shd w:val="clear" w:color="auto" w:fill="E6E6E6"/>
            <w:vAlign w:val="center"/>
          </w:tcPr>
          <w:p w14:paraId="65C776D6">
            <w:pPr>
              <w:jc w:val="right"/>
            </w:pPr>
            <w:r>
              <w:t>冷负荷</w:t>
            </w:r>
            <w:r>
              <w:br w:type="textWrapping"/>
            </w:r>
            <w:r>
              <w:t>峰值(kW)</w:t>
            </w:r>
          </w:p>
        </w:tc>
        <w:tc>
          <w:tcPr>
            <w:shd w:val="clear" w:color="auto" w:fill="E6E6E6"/>
            <w:vAlign w:val="center"/>
          </w:tcPr>
          <w:p w14:paraId="694E52F7">
            <w:pPr>
              <w:jc w:val="center"/>
            </w:pPr>
            <w:r>
              <w:t>冷负荷</w:t>
            </w:r>
            <w:r>
              <w:br w:type="textWrapping"/>
            </w:r>
            <w:r>
              <w:t>峰值时刻</w:t>
            </w:r>
          </w:p>
        </w:tc>
      </w:tr>
      <w:tr w14:paraId="0030C5B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DB40C0">
            <w:r>
              <w:t>1月</w:t>
            </w:r>
          </w:p>
        </w:tc>
        <w:tc>
          <w:tcPr>
            <w:vAlign w:val="center"/>
          </w:tcPr>
          <w:p w14:paraId="7EDF64A8">
            <w:pPr>
              <w:jc w:val="right"/>
            </w:pPr>
            <w:r>
              <w:t>0</w:t>
            </w:r>
          </w:p>
        </w:tc>
        <w:tc>
          <w:tcPr>
            <w:vAlign w:val="center"/>
          </w:tcPr>
          <w:p w14:paraId="39F28CA0">
            <w:pPr>
              <w:jc w:val="right"/>
            </w:pPr>
            <w:r>
              <w:t>1122</w:t>
            </w:r>
          </w:p>
        </w:tc>
        <w:tc>
          <w:tcPr>
            <w:vAlign w:val="center"/>
          </w:tcPr>
          <w:p w14:paraId="4FE739B1">
            <w:pPr>
              <w:jc w:val="right"/>
            </w:pPr>
            <w:r>
              <w:t>0.000</w:t>
            </w:r>
          </w:p>
        </w:tc>
        <w:tc>
          <w:tcPr>
            <w:vAlign w:val="center"/>
          </w:tcPr>
          <w:p w14:paraId="2E4A8BAC">
            <w:r>
              <w:t>--</w:t>
            </w:r>
          </w:p>
        </w:tc>
        <w:tc>
          <w:tcPr>
            <w:vAlign w:val="center"/>
          </w:tcPr>
          <w:p w14:paraId="0D26EA89">
            <w:pPr>
              <w:jc w:val="right"/>
            </w:pPr>
            <w:r>
              <w:t>13.287</w:t>
            </w:r>
          </w:p>
        </w:tc>
        <w:tc>
          <w:tcPr>
            <w:vAlign w:val="center"/>
          </w:tcPr>
          <w:p w14:paraId="09A10523">
            <w:r>
              <w:t>1月24日14时</w:t>
            </w:r>
          </w:p>
        </w:tc>
      </w:tr>
      <w:tr w14:paraId="1A81620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7AE7A1">
            <w:r>
              <w:t>2月</w:t>
            </w:r>
          </w:p>
        </w:tc>
        <w:tc>
          <w:tcPr>
            <w:vAlign w:val="center"/>
          </w:tcPr>
          <w:p w14:paraId="3FFB4A90">
            <w:pPr>
              <w:jc w:val="right"/>
            </w:pPr>
            <w:r>
              <w:t>0</w:t>
            </w:r>
          </w:p>
        </w:tc>
        <w:tc>
          <w:tcPr>
            <w:vAlign w:val="center"/>
          </w:tcPr>
          <w:p w14:paraId="4E5A1E15">
            <w:pPr>
              <w:jc w:val="right"/>
            </w:pPr>
            <w:r>
              <w:t>1702</w:t>
            </w:r>
          </w:p>
        </w:tc>
        <w:tc>
          <w:tcPr>
            <w:vAlign w:val="center"/>
          </w:tcPr>
          <w:p w14:paraId="798BE327">
            <w:pPr>
              <w:jc w:val="right"/>
            </w:pPr>
            <w:r>
              <w:t>0.000</w:t>
            </w:r>
          </w:p>
        </w:tc>
        <w:tc>
          <w:tcPr>
            <w:vAlign w:val="center"/>
          </w:tcPr>
          <w:p w14:paraId="6FEF92AA">
            <w:r>
              <w:t>--</w:t>
            </w:r>
          </w:p>
        </w:tc>
        <w:tc>
          <w:tcPr>
            <w:vAlign w:val="center"/>
          </w:tcPr>
          <w:p w14:paraId="313D0D2B">
            <w:pPr>
              <w:jc w:val="right"/>
            </w:pPr>
            <w:r>
              <w:t>24.524</w:t>
            </w:r>
          </w:p>
        </w:tc>
        <w:tc>
          <w:tcPr>
            <w:vAlign w:val="center"/>
          </w:tcPr>
          <w:p w14:paraId="39A5CE80">
            <w:r>
              <w:t>2月22日15时</w:t>
            </w:r>
          </w:p>
        </w:tc>
      </w:tr>
      <w:tr w14:paraId="33B3EE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9E928CD">
            <w:r>
              <w:t>3月</w:t>
            </w:r>
          </w:p>
        </w:tc>
        <w:tc>
          <w:tcPr>
            <w:vAlign w:val="center"/>
          </w:tcPr>
          <w:p w14:paraId="3E3A0B3A">
            <w:pPr>
              <w:jc w:val="right"/>
            </w:pPr>
            <w:r>
              <w:t>0</w:t>
            </w:r>
          </w:p>
        </w:tc>
        <w:tc>
          <w:tcPr>
            <w:vAlign w:val="center"/>
          </w:tcPr>
          <w:p w14:paraId="5F485AE1">
            <w:pPr>
              <w:jc w:val="right"/>
            </w:pPr>
            <w:r>
              <w:t>4618</w:t>
            </w:r>
          </w:p>
        </w:tc>
        <w:tc>
          <w:tcPr>
            <w:vAlign w:val="center"/>
          </w:tcPr>
          <w:p w14:paraId="0FB4416F">
            <w:pPr>
              <w:jc w:val="right"/>
            </w:pPr>
            <w:r>
              <w:t>0.000</w:t>
            </w:r>
          </w:p>
        </w:tc>
        <w:tc>
          <w:tcPr>
            <w:vAlign w:val="center"/>
          </w:tcPr>
          <w:p w14:paraId="52B562C0">
            <w:r>
              <w:t>--</w:t>
            </w:r>
          </w:p>
        </w:tc>
        <w:tc>
          <w:tcPr>
            <w:vAlign w:val="center"/>
          </w:tcPr>
          <w:p w14:paraId="405B6F69">
            <w:pPr>
              <w:jc w:val="right"/>
            </w:pPr>
            <w:r>
              <w:t>48.844</w:t>
            </w:r>
          </w:p>
        </w:tc>
        <w:tc>
          <w:tcPr>
            <w:vAlign w:val="center"/>
          </w:tcPr>
          <w:p w14:paraId="69B6835F">
            <w:r>
              <w:t>3月31日18时</w:t>
            </w:r>
          </w:p>
        </w:tc>
      </w:tr>
      <w:tr w14:paraId="08A8D3D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0821920">
            <w:r>
              <w:t>4月</w:t>
            </w:r>
          </w:p>
        </w:tc>
        <w:tc>
          <w:tcPr>
            <w:vAlign w:val="center"/>
          </w:tcPr>
          <w:p w14:paraId="05037824">
            <w:pPr>
              <w:jc w:val="right"/>
            </w:pPr>
            <w:r>
              <w:t>0</w:t>
            </w:r>
          </w:p>
        </w:tc>
        <w:tc>
          <w:tcPr>
            <w:vAlign w:val="center"/>
          </w:tcPr>
          <w:p w14:paraId="62B95964">
            <w:pPr>
              <w:jc w:val="right"/>
            </w:pPr>
            <w:r>
              <w:t>17750</w:t>
            </w:r>
          </w:p>
        </w:tc>
        <w:tc>
          <w:tcPr>
            <w:vAlign w:val="center"/>
          </w:tcPr>
          <w:p w14:paraId="1333DCDE">
            <w:pPr>
              <w:jc w:val="right"/>
            </w:pPr>
            <w:r>
              <w:t>0.000</w:t>
            </w:r>
          </w:p>
        </w:tc>
        <w:tc>
          <w:tcPr>
            <w:vAlign w:val="center"/>
          </w:tcPr>
          <w:p w14:paraId="36894C5F">
            <w:r>
              <w:t>--</w:t>
            </w:r>
          </w:p>
        </w:tc>
        <w:tc>
          <w:tcPr>
            <w:vAlign w:val="center"/>
          </w:tcPr>
          <w:p w14:paraId="6914DE86">
            <w:pPr>
              <w:jc w:val="right"/>
            </w:pPr>
            <w:r>
              <w:t>86.716</w:t>
            </w:r>
          </w:p>
        </w:tc>
        <w:tc>
          <w:tcPr>
            <w:vAlign w:val="center"/>
          </w:tcPr>
          <w:p w14:paraId="70C4304D">
            <w:r>
              <w:t>4月30日17时</w:t>
            </w:r>
          </w:p>
        </w:tc>
      </w:tr>
      <w:tr w14:paraId="2A151C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C21912">
            <w:r>
              <w:t>5月</w:t>
            </w:r>
          </w:p>
        </w:tc>
        <w:tc>
          <w:tcPr>
            <w:vAlign w:val="center"/>
          </w:tcPr>
          <w:p w14:paraId="749910F3">
            <w:pPr>
              <w:jc w:val="right"/>
            </w:pPr>
            <w:r>
              <w:t>0</w:t>
            </w:r>
          </w:p>
        </w:tc>
        <w:tc>
          <w:tcPr>
            <w:vAlign w:val="center"/>
          </w:tcPr>
          <w:p w14:paraId="26F319E2">
            <w:pPr>
              <w:jc w:val="right"/>
            </w:pPr>
            <w:r>
              <w:t>51320</w:t>
            </w:r>
          </w:p>
        </w:tc>
        <w:tc>
          <w:tcPr>
            <w:vAlign w:val="center"/>
          </w:tcPr>
          <w:p w14:paraId="52E5EA5D">
            <w:pPr>
              <w:jc w:val="right"/>
            </w:pPr>
            <w:r>
              <w:t>0.000</w:t>
            </w:r>
          </w:p>
        </w:tc>
        <w:tc>
          <w:tcPr>
            <w:vAlign w:val="center"/>
          </w:tcPr>
          <w:p w14:paraId="1A24CF0A">
            <w:r>
              <w:t>--</w:t>
            </w:r>
          </w:p>
        </w:tc>
        <w:tc>
          <w:tcPr>
            <w:vAlign w:val="center"/>
          </w:tcPr>
          <w:p w14:paraId="1B92A5EA">
            <w:pPr>
              <w:jc w:val="right"/>
            </w:pPr>
            <w:r>
              <w:rPr>
                <w:color w:val="0000FF"/>
              </w:rPr>
              <w:t>150.640</w:t>
            </w:r>
          </w:p>
        </w:tc>
        <w:tc>
          <w:tcPr>
            <w:vAlign w:val="center"/>
          </w:tcPr>
          <w:p w14:paraId="6E0C3458">
            <w:r>
              <w:rPr>
                <w:color w:val="0000FF"/>
              </w:rPr>
              <w:t>5月27日17时</w:t>
            </w:r>
          </w:p>
        </w:tc>
      </w:tr>
      <w:tr w14:paraId="28207BA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8DCF17">
            <w:r>
              <w:t>6月</w:t>
            </w:r>
          </w:p>
        </w:tc>
        <w:tc>
          <w:tcPr>
            <w:vAlign w:val="center"/>
          </w:tcPr>
          <w:p w14:paraId="04D1F982">
            <w:pPr>
              <w:jc w:val="right"/>
            </w:pPr>
            <w:r>
              <w:t>0</w:t>
            </w:r>
          </w:p>
        </w:tc>
        <w:tc>
          <w:tcPr>
            <w:vAlign w:val="center"/>
          </w:tcPr>
          <w:p w14:paraId="439F496D">
            <w:pPr>
              <w:jc w:val="right"/>
            </w:pPr>
            <w:r>
              <w:t>46909</w:t>
            </w:r>
          </w:p>
        </w:tc>
        <w:tc>
          <w:tcPr>
            <w:vAlign w:val="center"/>
          </w:tcPr>
          <w:p w14:paraId="4244C849">
            <w:pPr>
              <w:jc w:val="right"/>
            </w:pPr>
            <w:r>
              <w:t>0.000</w:t>
            </w:r>
          </w:p>
        </w:tc>
        <w:tc>
          <w:tcPr>
            <w:vAlign w:val="center"/>
          </w:tcPr>
          <w:p w14:paraId="554E3962">
            <w:r>
              <w:t>--</w:t>
            </w:r>
          </w:p>
        </w:tc>
        <w:tc>
          <w:tcPr>
            <w:vAlign w:val="center"/>
          </w:tcPr>
          <w:p w14:paraId="67B2E9B7">
            <w:pPr>
              <w:jc w:val="right"/>
            </w:pPr>
            <w:r>
              <w:t>134.576</w:t>
            </w:r>
          </w:p>
        </w:tc>
        <w:tc>
          <w:tcPr>
            <w:vAlign w:val="center"/>
          </w:tcPr>
          <w:p w14:paraId="6F9D8DE2">
            <w:r>
              <w:t>6月23日17时</w:t>
            </w:r>
          </w:p>
        </w:tc>
      </w:tr>
      <w:tr w14:paraId="78EAA67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E481E6">
            <w:r>
              <w:t>7月</w:t>
            </w:r>
          </w:p>
        </w:tc>
        <w:tc>
          <w:tcPr>
            <w:vAlign w:val="center"/>
          </w:tcPr>
          <w:p w14:paraId="0B9055E3">
            <w:pPr>
              <w:jc w:val="right"/>
            </w:pPr>
            <w:r>
              <w:t>0</w:t>
            </w:r>
          </w:p>
        </w:tc>
        <w:tc>
          <w:tcPr>
            <w:vAlign w:val="center"/>
          </w:tcPr>
          <w:p w14:paraId="41A26CA6">
            <w:pPr>
              <w:jc w:val="right"/>
            </w:pPr>
            <w:r>
              <w:t>50517</w:t>
            </w:r>
          </w:p>
        </w:tc>
        <w:tc>
          <w:tcPr>
            <w:vAlign w:val="center"/>
          </w:tcPr>
          <w:p w14:paraId="72E4A578">
            <w:pPr>
              <w:jc w:val="right"/>
            </w:pPr>
            <w:r>
              <w:t>0.000</w:t>
            </w:r>
          </w:p>
        </w:tc>
        <w:tc>
          <w:tcPr>
            <w:vAlign w:val="center"/>
          </w:tcPr>
          <w:p w14:paraId="45C55200">
            <w:r>
              <w:t>--</w:t>
            </w:r>
          </w:p>
        </w:tc>
        <w:tc>
          <w:tcPr>
            <w:vAlign w:val="center"/>
          </w:tcPr>
          <w:p w14:paraId="339CB066">
            <w:pPr>
              <w:jc w:val="right"/>
            </w:pPr>
            <w:r>
              <w:t>132.938</w:t>
            </w:r>
          </w:p>
        </w:tc>
        <w:tc>
          <w:tcPr>
            <w:vAlign w:val="center"/>
          </w:tcPr>
          <w:p w14:paraId="7E1C209A">
            <w:r>
              <w:t>7月5日17时</w:t>
            </w:r>
          </w:p>
        </w:tc>
      </w:tr>
      <w:tr w14:paraId="5AE5478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0FBE730">
            <w:r>
              <w:t>8月</w:t>
            </w:r>
          </w:p>
        </w:tc>
        <w:tc>
          <w:tcPr>
            <w:vAlign w:val="center"/>
          </w:tcPr>
          <w:p w14:paraId="22C6D3A4">
            <w:pPr>
              <w:jc w:val="right"/>
            </w:pPr>
            <w:r>
              <w:t>0</w:t>
            </w:r>
          </w:p>
        </w:tc>
        <w:tc>
          <w:tcPr>
            <w:vAlign w:val="center"/>
          </w:tcPr>
          <w:p w14:paraId="3FD259DD">
            <w:pPr>
              <w:jc w:val="right"/>
            </w:pPr>
            <w:r>
              <w:t>45325</w:t>
            </w:r>
          </w:p>
        </w:tc>
        <w:tc>
          <w:tcPr>
            <w:vAlign w:val="center"/>
          </w:tcPr>
          <w:p w14:paraId="6B8C7DDC">
            <w:pPr>
              <w:jc w:val="right"/>
            </w:pPr>
            <w:r>
              <w:t>0.000</w:t>
            </w:r>
          </w:p>
        </w:tc>
        <w:tc>
          <w:tcPr>
            <w:vAlign w:val="center"/>
          </w:tcPr>
          <w:p w14:paraId="2F2492FC">
            <w:r>
              <w:t>--</w:t>
            </w:r>
          </w:p>
        </w:tc>
        <w:tc>
          <w:tcPr>
            <w:vAlign w:val="center"/>
          </w:tcPr>
          <w:p w14:paraId="2A11E58B">
            <w:pPr>
              <w:jc w:val="right"/>
            </w:pPr>
            <w:r>
              <w:t>125.090</w:t>
            </w:r>
          </w:p>
        </w:tc>
        <w:tc>
          <w:tcPr>
            <w:vAlign w:val="center"/>
          </w:tcPr>
          <w:p w14:paraId="0312AF56">
            <w:r>
              <w:t>8月6日17时</w:t>
            </w:r>
          </w:p>
        </w:tc>
      </w:tr>
      <w:tr w14:paraId="17461D7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FCC8915">
            <w:r>
              <w:t>9月</w:t>
            </w:r>
          </w:p>
        </w:tc>
        <w:tc>
          <w:tcPr>
            <w:vAlign w:val="center"/>
          </w:tcPr>
          <w:p w14:paraId="2E5AEA49">
            <w:pPr>
              <w:jc w:val="right"/>
            </w:pPr>
            <w:r>
              <w:t>0</w:t>
            </w:r>
          </w:p>
        </w:tc>
        <w:tc>
          <w:tcPr>
            <w:vAlign w:val="center"/>
          </w:tcPr>
          <w:p w14:paraId="63D15826">
            <w:pPr>
              <w:jc w:val="right"/>
            </w:pPr>
            <w:r>
              <w:t>50717</w:t>
            </w:r>
          </w:p>
        </w:tc>
        <w:tc>
          <w:tcPr>
            <w:vAlign w:val="center"/>
          </w:tcPr>
          <w:p w14:paraId="573291E8">
            <w:pPr>
              <w:jc w:val="right"/>
            </w:pPr>
            <w:r>
              <w:t>0.000</w:t>
            </w:r>
          </w:p>
        </w:tc>
        <w:tc>
          <w:tcPr>
            <w:vAlign w:val="center"/>
          </w:tcPr>
          <w:p w14:paraId="436A3A26">
            <w:r>
              <w:t>--</w:t>
            </w:r>
          </w:p>
        </w:tc>
        <w:tc>
          <w:tcPr>
            <w:vAlign w:val="center"/>
          </w:tcPr>
          <w:p w14:paraId="4EB2948A">
            <w:pPr>
              <w:jc w:val="right"/>
            </w:pPr>
            <w:r>
              <w:t>149.535</w:t>
            </w:r>
          </w:p>
        </w:tc>
        <w:tc>
          <w:tcPr>
            <w:vAlign w:val="center"/>
          </w:tcPr>
          <w:p w14:paraId="64289D7C">
            <w:r>
              <w:t>9月14日17时</w:t>
            </w:r>
          </w:p>
        </w:tc>
      </w:tr>
      <w:tr w14:paraId="0F37A79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74E2B12">
            <w:r>
              <w:t>10月</w:t>
            </w:r>
          </w:p>
        </w:tc>
        <w:tc>
          <w:tcPr>
            <w:vAlign w:val="center"/>
          </w:tcPr>
          <w:p w14:paraId="118935EC">
            <w:pPr>
              <w:jc w:val="right"/>
            </w:pPr>
            <w:r>
              <w:t>0</w:t>
            </w:r>
          </w:p>
        </w:tc>
        <w:tc>
          <w:tcPr>
            <w:vAlign w:val="center"/>
          </w:tcPr>
          <w:p w14:paraId="7A6CA31A">
            <w:pPr>
              <w:jc w:val="right"/>
            </w:pPr>
            <w:r>
              <w:t>23249</w:t>
            </w:r>
          </w:p>
        </w:tc>
        <w:tc>
          <w:tcPr>
            <w:vAlign w:val="center"/>
          </w:tcPr>
          <w:p w14:paraId="5337A473">
            <w:pPr>
              <w:jc w:val="right"/>
            </w:pPr>
            <w:r>
              <w:t>0.000</w:t>
            </w:r>
          </w:p>
        </w:tc>
        <w:tc>
          <w:tcPr>
            <w:vAlign w:val="center"/>
          </w:tcPr>
          <w:p w14:paraId="501A1597">
            <w:r>
              <w:t>--</w:t>
            </w:r>
          </w:p>
        </w:tc>
        <w:tc>
          <w:tcPr>
            <w:vAlign w:val="center"/>
          </w:tcPr>
          <w:p w14:paraId="05C6B576">
            <w:pPr>
              <w:jc w:val="right"/>
            </w:pPr>
            <w:r>
              <w:t>88.927</w:t>
            </w:r>
          </w:p>
        </w:tc>
        <w:tc>
          <w:tcPr>
            <w:vAlign w:val="center"/>
          </w:tcPr>
          <w:p w14:paraId="3A316A42">
            <w:r>
              <w:t>10月6日16时</w:t>
            </w:r>
          </w:p>
        </w:tc>
      </w:tr>
      <w:tr w14:paraId="72DFE8F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A9A2A8">
            <w:r>
              <w:t>11月</w:t>
            </w:r>
          </w:p>
        </w:tc>
        <w:tc>
          <w:tcPr>
            <w:vAlign w:val="center"/>
          </w:tcPr>
          <w:p w14:paraId="5E9A1051">
            <w:pPr>
              <w:jc w:val="right"/>
            </w:pPr>
            <w:r>
              <w:t>0</w:t>
            </w:r>
          </w:p>
        </w:tc>
        <w:tc>
          <w:tcPr>
            <w:vAlign w:val="center"/>
          </w:tcPr>
          <w:p w14:paraId="5A58B1B8">
            <w:pPr>
              <w:jc w:val="right"/>
            </w:pPr>
            <w:r>
              <w:t>6059</w:t>
            </w:r>
          </w:p>
        </w:tc>
        <w:tc>
          <w:tcPr>
            <w:vAlign w:val="center"/>
          </w:tcPr>
          <w:p w14:paraId="5826BADB">
            <w:pPr>
              <w:jc w:val="right"/>
            </w:pPr>
            <w:r>
              <w:t>0.000</w:t>
            </w:r>
          </w:p>
        </w:tc>
        <w:tc>
          <w:tcPr>
            <w:vAlign w:val="center"/>
          </w:tcPr>
          <w:p w14:paraId="37C1ABFC">
            <w:r>
              <w:t>--</w:t>
            </w:r>
          </w:p>
        </w:tc>
        <w:tc>
          <w:tcPr>
            <w:vAlign w:val="center"/>
          </w:tcPr>
          <w:p w14:paraId="29FE1522">
            <w:pPr>
              <w:jc w:val="right"/>
            </w:pPr>
            <w:r>
              <w:t>33.141</w:t>
            </w:r>
          </w:p>
        </w:tc>
        <w:tc>
          <w:tcPr>
            <w:vAlign w:val="center"/>
          </w:tcPr>
          <w:p w14:paraId="6A2C4B28">
            <w:r>
              <w:t>11月2日14时</w:t>
            </w:r>
          </w:p>
        </w:tc>
      </w:tr>
      <w:tr w14:paraId="1E26104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B92865C">
            <w:r>
              <w:t>12月</w:t>
            </w:r>
          </w:p>
        </w:tc>
        <w:tc>
          <w:tcPr>
            <w:vAlign w:val="center"/>
          </w:tcPr>
          <w:p w14:paraId="0F1E41BB">
            <w:pPr>
              <w:jc w:val="right"/>
            </w:pPr>
            <w:r>
              <w:t>0</w:t>
            </w:r>
          </w:p>
        </w:tc>
        <w:tc>
          <w:tcPr>
            <w:vAlign w:val="center"/>
          </w:tcPr>
          <w:p w14:paraId="4C338F0C">
            <w:pPr>
              <w:jc w:val="right"/>
            </w:pPr>
            <w:r>
              <w:t>1043</w:t>
            </w:r>
          </w:p>
        </w:tc>
        <w:tc>
          <w:tcPr>
            <w:vAlign w:val="center"/>
          </w:tcPr>
          <w:p w14:paraId="57B0536E">
            <w:pPr>
              <w:jc w:val="right"/>
            </w:pPr>
            <w:r>
              <w:t>0.000</w:t>
            </w:r>
          </w:p>
        </w:tc>
        <w:tc>
          <w:tcPr>
            <w:vAlign w:val="center"/>
          </w:tcPr>
          <w:p w14:paraId="563C92AF">
            <w:r>
              <w:t>--</w:t>
            </w:r>
          </w:p>
        </w:tc>
        <w:tc>
          <w:tcPr>
            <w:vAlign w:val="center"/>
          </w:tcPr>
          <w:p w14:paraId="1F39CF97">
            <w:pPr>
              <w:jc w:val="right"/>
            </w:pPr>
            <w:r>
              <w:t>12.033</w:t>
            </w:r>
          </w:p>
        </w:tc>
        <w:tc>
          <w:tcPr>
            <w:vAlign w:val="center"/>
          </w:tcPr>
          <w:p w14:paraId="24A165C9">
            <w:r>
              <w:t>12月1日15时</w:t>
            </w:r>
          </w:p>
        </w:tc>
      </w:tr>
    </w:tbl>
    <w:p w14:paraId="537FE754">
      <w:pPr>
        <w:jc w:val="center"/>
      </w:pPr>
      <w:r>
        <w:drawing>
          <wp:inline distT="0" distB="0" distL="0" distR="0">
            <wp:extent cx="5667375" cy="27527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5"/>
                    <a:stretch>
                      <a:fillRect/>
                    </a:stretch>
                  </pic:blipFill>
                  <pic:spPr>
                    <a:xfrm>
                      <a:off x="0" y="0"/>
                      <a:ext cx="5667375" cy="2752725"/>
                    </a:xfrm>
                    <a:prstGeom prst="rect">
                      <a:avLst/>
                    </a:prstGeom>
                  </pic:spPr>
                </pic:pic>
              </a:graphicData>
            </a:graphic>
          </wp:inline>
        </w:drawing>
      </w:r>
    </w:p>
    <w:p w14:paraId="0B9A1D17">
      <w:pPr>
        <w:jc w:val="center"/>
      </w:pPr>
      <w:r>
        <w:drawing>
          <wp:inline distT="0" distB="0" distL="0" distR="0">
            <wp:extent cx="5667375" cy="27622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6"/>
                    <a:stretch>
                      <a:fillRect/>
                    </a:stretch>
                  </pic:blipFill>
                  <pic:spPr>
                    <a:xfrm>
                      <a:off x="0" y="0"/>
                      <a:ext cx="5667375" cy="2762250"/>
                    </a:xfrm>
                    <a:prstGeom prst="rect">
                      <a:avLst/>
                    </a:prstGeom>
                  </pic:spPr>
                </pic:pic>
              </a:graphicData>
            </a:graphic>
          </wp:inline>
        </w:drawing>
      </w:r>
    </w:p>
    <w:p w14:paraId="18E573AE">
      <w:pPr>
        <w:pStyle w:val="2"/>
      </w:pPr>
      <w:bookmarkStart w:id="64" w:name="_Toc23768"/>
      <w:r>
        <w:t>计算结果</w:t>
      </w:r>
      <w:bookmarkEnd w:id="64"/>
    </w:p>
    <w:p w14:paraId="0F4BC279">
      <w:pPr>
        <w:pStyle w:val="4"/>
        <w:widowControl w:val="0"/>
        <w:jc w:val="both"/>
        <w:rPr>
          <w:color w:val="000000"/>
        </w:rPr>
      </w:pPr>
      <w:bookmarkStart w:id="65" w:name="_Toc22079"/>
      <w:r>
        <w:rPr>
          <w:color w:val="000000"/>
        </w:rPr>
        <w:t>围护结构热工性能对比</w:t>
      </w:r>
      <w:bookmarkEnd w:id="65"/>
    </w:p>
    <w:p w14:paraId="53A78D65"/>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34"/>
        <w:gridCol w:w="981"/>
        <w:gridCol w:w="981"/>
        <w:gridCol w:w="1145"/>
        <w:gridCol w:w="1139"/>
        <w:gridCol w:w="981"/>
        <w:gridCol w:w="986"/>
      </w:tblGrid>
      <w:tr w14:paraId="1F7B0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743EE8EB">
            <w:pPr>
              <w:jc w:val="center"/>
              <w:rPr>
                <w:rFonts w:eastAsia="宋体"/>
                <w:bCs/>
                <w:sz w:val="21"/>
                <w:szCs w:val="21"/>
                <w:lang w:eastAsia="zh-CN"/>
              </w:rPr>
            </w:pPr>
          </w:p>
        </w:tc>
        <w:tc>
          <w:tcPr>
            <w:tcW w:w="1587" w:type="pct"/>
            <w:gridSpan w:val="3"/>
            <w:shd w:val="clear" w:color="auto" w:fill="E6E6E6"/>
            <w:vAlign w:val="center"/>
          </w:tcPr>
          <w:p w14:paraId="67ED7760">
            <w:pPr>
              <w:jc w:val="center"/>
              <w:rPr>
                <w:rFonts w:eastAsia="宋体"/>
                <w:bCs/>
                <w:sz w:val="21"/>
                <w:szCs w:val="21"/>
                <w:lang w:eastAsia="zh-CN"/>
              </w:rPr>
            </w:pPr>
            <w:bookmarkStart w:id="66" w:name="设计建筑别名"/>
            <w:r>
              <w:rPr>
                <w:rFonts w:hAnsi="宋体" w:eastAsia="宋体"/>
                <w:bCs/>
                <w:sz w:val="21"/>
                <w:szCs w:val="21"/>
                <w:lang w:eastAsia="zh-CN"/>
              </w:rPr>
              <w:t>设计建筑</w:t>
            </w:r>
            <w:bookmarkEnd w:id="66"/>
          </w:p>
        </w:tc>
        <w:tc>
          <w:tcPr>
            <w:tcW w:w="1586" w:type="pct"/>
            <w:gridSpan w:val="3"/>
            <w:shd w:val="clear" w:color="auto" w:fill="E6E6E6"/>
            <w:vAlign w:val="center"/>
          </w:tcPr>
          <w:p w14:paraId="75D255A3">
            <w:pPr>
              <w:jc w:val="center"/>
              <w:rPr>
                <w:rFonts w:eastAsia="宋体"/>
                <w:bCs/>
                <w:sz w:val="21"/>
                <w:szCs w:val="21"/>
                <w:lang w:eastAsia="zh-CN"/>
              </w:rPr>
            </w:pPr>
            <w:bookmarkStart w:id="67" w:name="参照建筑别名"/>
            <w:r>
              <w:rPr>
                <w:rFonts w:hAnsi="宋体" w:eastAsia="宋体"/>
                <w:kern w:val="0"/>
                <w:sz w:val="21"/>
                <w:szCs w:val="21"/>
                <w:lang w:eastAsia="zh-CN"/>
              </w:rPr>
              <w:t>参照建筑</w:t>
            </w:r>
            <w:bookmarkEnd w:id="67"/>
          </w:p>
        </w:tc>
      </w:tr>
      <w:tr w14:paraId="45104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381C70E0">
            <w:pPr>
              <w:widowControl/>
              <w:jc w:val="center"/>
              <w:rPr>
                <w:rFonts w:hAnsi="宋体" w:eastAsia="宋体"/>
                <w:kern w:val="0"/>
                <w:sz w:val="21"/>
                <w:szCs w:val="21"/>
                <w:lang w:eastAsia="zh-CN"/>
              </w:rPr>
            </w:pPr>
            <w:r>
              <w:rPr>
                <w:rFonts w:hint="eastAsia" w:hAnsi="宋体" w:eastAsia="宋体"/>
                <w:kern w:val="0"/>
                <w:sz w:val="21"/>
                <w:szCs w:val="21"/>
                <w:lang w:eastAsia="zh-CN"/>
              </w:rPr>
              <w:t>天窗</w:t>
            </w:r>
            <w:r>
              <w:rPr>
                <w:rFonts w:hAnsi="宋体" w:eastAsia="宋体"/>
                <w:kern w:val="0"/>
                <w:sz w:val="21"/>
                <w:szCs w:val="21"/>
                <w:lang w:eastAsia="zh-CN"/>
              </w:rPr>
              <w:t>屋顶比</w:t>
            </w:r>
          </w:p>
        </w:tc>
        <w:tc>
          <w:tcPr>
            <w:tcW w:w="1587" w:type="pct"/>
            <w:gridSpan w:val="3"/>
            <w:vAlign w:val="center"/>
          </w:tcPr>
          <w:p w14:paraId="32E96E69">
            <w:pPr>
              <w:widowControl/>
              <w:jc w:val="center"/>
              <w:rPr>
                <w:rFonts w:eastAsia="宋体"/>
                <w:kern w:val="0"/>
                <w:sz w:val="21"/>
                <w:szCs w:val="21"/>
                <w:lang w:eastAsia="zh-CN"/>
              </w:rPr>
            </w:pPr>
            <w:bookmarkStart w:id="68" w:name="天窗屋顶比"/>
            <w:r>
              <w:rPr>
                <w:rFonts w:hint="eastAsia" w:eastAsia="宋体"/>
                <w:kern w:val="0"/>
                <w:sz w:val="21"/>
                <w:szCs w:val="21"/>
                <w:lang w:eastAsia="zh-CN"/>
              </w:rPr>
              <w:t>0.14</w:t>
            </w:r>
            <w:bookmarkEnd w:id="68"/>
          </w:p>
        </w:tc>
        <w:tc>
          <w:tcPr>
            <w:tcW w:w="1586" w:type="pct"/>
            <w:gridSpan w:val="3"/>
            <w:vAlign w:val="center"/>
          </w:tcPr>
          <w:p w14:paraId="72D75A50">
            <w:pPr>
              <w:widowControl/>
              <w:jc w:val="center"/>
              <w:rPr>
                <w:rFonts w:eastAsia="宋体"/>
                <w:kern w:val="0"/>
                <w:sz w:val="21"/>
                <w:szCs w:val="21"/>
                <w:lang w:eastAsia="zh-CN"/>
              </w:rPr>
            </w:pPr>
            <w:bookmarkStart w:id="69" w:name="参照建筑天窗屋顶比"/>
            <w:r>
              <w:rPr>
                <w:rFonts w:hint="eastAsia" w:eastAsia="宋体"/>
                <w:kern w:val="0"/>
                <w:sz w:val="21"/>
                <w:szCs w:val="21"/>
                <w:lang w:eastAsia="zh-CN"/>
              </w:rPr>
              <w:t>0.14</w:t>
            </w:r>
            <w:bookmarkEnd w:id="69"/>
          </w:p>
        </w:tc>
      </w:tr>
      <w:tr w14:paraId="563135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4CE06F6">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154EF37A">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17B52918">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0" w:name="屋顶K"/>
            <w:r>
              <w:rPr>
                <w:rFonts w:hint="eastAsia" w:eastAsia="宋体"/>
                <w:bCs/>
                <w:sz w:val="21"/>
                <w:szCs w:val="21"/>
                <w:lang w:eastAsia="zh-CN"/>
              </w:rPr>
              <w:t>0.28</w:t>
            </w:r>
            <w:bookmarkEnd w:id="70"/>
          </w:p>
          <w:p w14:paraId="6ADA03F8">
            <w:pPr>
              <w:jc w:val="center"/>
              <w:rPr>
                <w:rFonts w:eastAsia="宋体"/>
                <w:bCs/>
                <w:sz w:val="21"/>
                <w:szCs w:val="21"/>
                <w:lang w:eastAsia="zh-CN"/>
              </w:rPr>
            </w:pPr>
            <w:r>
              <w:rPr>
                <w:rFonts w:eastAsia="宋体"/>
                <w:bCs/>
                <w:sz w:val="21"/>
                <w:szCs w:val="21"/>
                <w:lang w:eastAsia="zh-CN"/>
              </w:rPr>
              <w:t>D=</w:t>
            </w:r>
            <w:bookmarkStart w:id="71" w:name="屋顶D"/>
            <w:r>
              <w:rPr>
                <w:rFonts w:hint="eastAsia" w:eastAsia="宋体"/>
                <w:bCs/>
                <w:sz w:val="21"/>
                <w:szCs w:val="21"/>
                <w:lang w:eastAsia="zh-CN"/>
              </w:rPr>
              <w:t>4.20</w:t>
            </w:r>
            <w:bookmarkEnd w:id="71"/>
          </w:p>
        </w:tc>
        <w:tc>
          <w:tcPr>
            <w:tcW w:w="1586" w:type="pct"/>
            <w:gridSpan w:val="3"/>
            <w:vAlign w:val="center"/>
          </w:tcPr>
          <w:p w14:paraId="1AB5693E">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2" w:name="参照建筑屋顶K"/>
            <w:r>
              <w:rPr>
                <w:rFonts w:hint="eastAsia" w:eastAsia="宋体"/>
                <w:kern w:val="0"/>
                <w:sz w:val="21"/>
                <w:szCs w:val="21"/>
                <w:lang w:eastAsia="zh-CN"/>
              </w:rPr>
              <w:t>－－</w:t>
            </w:r>
            <w:bookmarkEnd w:id="72"/>
          </w:p>
          <w:p w14:paraId="38733070">
            <w:pPr>
              <w:widowControl/>
              <w:jc w:val="center"/>
              <w:rPr>
                <w:rFonts w:eastAsia="宋体"/>
                <w:kern w:val="0"/>
                <w:sz w:val="21"/>
                <w:szCs w:val="21"/>
                <w:lang w:eastAsia="zh-CN"/>
              </w:rPr>
            </w:pPr>
            <w:r>
              <w:rPr>
                <w:rFonts w:eastAsia="宋体"/>
                <w:bCs/>
                <w:sz w:val="21"/>
                <w:szCs w:val="21"/>
                <w:lang w:eastAsia="zh-CN"/>
              </w:rPr>
              <w:t>D=</w:t>
            </w:r>
            <w:bookmarkStart w:id="73" w:name="参照建筑屋顶D"/>
            <w:r>
              <w:rPr>
                <w:rFonts w:hint="eastAsia" w:eastAsia="宋体"/>
                <w:kern w:val="0"/>
                <w:sz w:val="21"/>
                <w:szCs w:val="21"/>
                <w:lang w:eastAsia="zh-CN"/>
              </w:rPr>
              <w:t>－－</w:t>
            </w:r>
            <w:bookmarkEnd w:id="73"/>
          </w:p>
        </w:tc>
      </w:tr>
      <w:tr w14:paraId="60F64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05FF61AF">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ED3BD94">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17CE7972">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4" w:name="外墙K"/>
            <w:r>
              <w:rPr>
                <w:rFonts w:hint="eastAsia" w:eastAsia="宋体"/>
                <w:bCs/>
                <w:sz w:val="21"/>
                <w:szCs w:val="21"/>
                <w:lang w:eastAsia="zh-CN"/>
              </w:rPr>
              <w:t>0.60</w:t>
            </w:r>
            <w:bookmarkEnd w:id="74"/>
          </w:p>
          <w:p w14:paraId="1390C4DC">
            <w:pPr>
              <w:jc w:val="center"/>
              <w:rPr>
                <w:rFonts w:eastAsia="宋体"/>
                <w:bCs/>
                <w:sz w:val="21"/>
                <w:szCs w:val="21"/>
                <w:lang w:eastAsia="zh-CN"/>
              </w:rPr>
            </w:pPr>
            <w:r>
              <w:rPr>
                <w:rFonts w:eastAsia="宋体"/>
                <w:bCs/>
                <w:sz w:val="21"/>
                <w:szCs w:val="21"/>
                <w:lang w:eastAsia="zh-CN"/>
              </w:rPr>
              <w:t>D=</w:t>
            </w:r>
            <w:bookmarkStart w:id="75" w:name="外墙D"/>
            <w:r>
              <w:rPr>
                <w:rFonts w:hint="eastAsia" w:eastAsia="宋体"/>
                <w:bCs/>
                <w:sz w:val="21"/>
                <w:szCs w:val="21"/>
                <w:lang w:eastAsia="zh-CN"/>
              </w:rPr>
              <w:t>5.92</w:t>
            </w:r>
            <w:bookmarkEnd w:id="75"/>
          </w:p>
        </w:tc>
        <w:tc>
          <w:tcPr>
            <w:tcW w:w="1586" w:type="pct"/>
            <w:gridSpan w:val="3"/>
            <w:vAlign w:val="center"/>
          </w:tcPr>
          <w:p w14:paraId="49BAB755">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76" w:name="参照建筑外墙K"/>
            <w:r>
              <w:rPr>
                <w:rFonts w:hint="eastAsia" w:eastAsia="宋体"/>
                <w:kern w:val="0"/>
                <w:sz w:val="21"/>
                <w:szCs w:val="21"/>
                <w:lang w:eastAsia="zh-CN"/>
              </w:rPr>
              <w:t>－－</w:t>
            </w:r>
            <w:bookmarkEnd w:id="76"/>
          </w:p>
          <w:p w14:paraId="62ADBFFD">
            <w:pPr>
              <w:widowControl/>
              <w:jc w:val="center"/>
              <w:rPr>
                <w:rFonts w:eastAsia="宋体"/>
                <w:kern w:val="0"/>
                <w:sz w:val="21"/>
                <w:szCs w:val="21"/>
                <w:lang w:eastAsia="zh-CN"/>
              </w:rPr>
            </w:pPr>
            <w:r>
              <w:rPr>
                <w:rFonts w:eastAsia="宋体"/>
                <w:bCs/>
                <w:sz w:val="21"/>
                <w:szCs w:val="21"/>
                <w:lang w:eastAsia="zh-CN"/>
              </w:rPr>
              <w:t>D=</w:t>
            </w:r>
            <w:bookmarkStart w:id="77" w:name="参照建筑外墙D"/>
            <w:r>
              <w:rPr>
                <w:rFonts w:hint="eastAsia" w:eastAsia="宋体"/>
                <w:kern w:val="0"/>
                <w:sz w:val="21"/>
                <w:szCs w:val="21"/>
                <w:lang w:eastAsia="zh-CN"/>
              </w:rPr>
              <w:t>－－</w:t>
            </w:r>
            <w:bookmarkEnd w:id="77"/>
          </w:p>
        </w:tc>
      </w:tr>
      <w:tr w14:paraId="003A8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522B5A12">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p w14:paraId="22AF8C30">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76E7F05D">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78" w:name="挑空楼板K"/>
            <w:r>
              <w:rPr>
                <w:rFonts w:hint="eastAsia" w:eastAsia="宋体"/>
                <w:bCs/>
                <w:sz w:val="21"/>
                <w:szCs w:val="21"/>
                <w:lang w:eastAsia="zh-CN"/>
              </w:rPr>
              <w:t>0.69</w:t>
            </w:r>
            <w:bookmarkEnd w:id="78"/>
          </w:p>
          <w:p w14:paraId="10645D1A">
            <w:pPr>
              <w:jc w:val="center"/>
              <w:rPr>
                <w:rFonts w:eastAsia="宋体"/>
                <w:bCs/>
                <w:sz w:val="21"/>
                <w:szCs w:val="21"/>
                <w:lang w:eastAsia="zh-CN"/>
              </w:rPr>
            </w:pPr>
            <w:r>
              <w:rPr>
                <w:rFonts w:eastAsia="宋体"/>
                <w:bCs/>
                <w:sz w:val="21"/>
                <w:szCs w:val="21"/>
                <w:lang w:eastAsia="zh-CN"/>
              </w:rPr>
              <w:t>D=</w:t>
            </w:r>
            <w:bookmarkStart w:id="79" w:name="挑空楼板D"/>
            <w:r>
              <w:rPr>
                <w:rFonts w:hint="eastAsia" w:eastAsia="宋体"/>
                <w:bCs/>
                <w:sz w:val="21"/>
                <w:szCs w:val="21"/>
                <w:lang w:eastAsia="zh-CN"/>
              </w:rPr>
              <w:t>2.53</w:t>
            </w:r>
            <w:bookmarkEnd w:id="79"/>
          </w:p>
        </w:tc>
        <w:tc>
          <w:tcPr>
            <w:tcW w:w="1586" w:type="pct"/>
            <w:gridSpan w:val="3"/>
            <w:vAlign w:val="center"/>
          </w:tcPr>
          <w:p w14:paraId="2DFDBAC7">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0" w:name="参照建筑挑空楼板K"/>
            <w:r>
              <w:rPr>
                <w:rFonts w:hint="eastAsia" w:eastAsia="宋体"/>
                <w:kern w:val="0"/>
                <w:sz w:val="21"/>
                <w:szCs w:val="21"/>
                <w:lang w:eastAsia="zh-CN"/>
              </w:rPr>
              <w:t>0.69</w:t>
            </w:r>
            <w:bookmarkEnd w:id="80"/>
          </w:p>
          <w:p w14:paraId="776D3EFF">
            <w:pPr>
              <w:widowControl/>
              <w:jc w:val="center"/>
              <w:rPr>
                <w:rFonts w:eastAsia="宋体"/>
                <w:kern w:val="0"/>
                <w:sz w:val="21"/>
                <w:szCs w:val="21"/>
                <w:lang w:eastAsia="zh-CN"/>
              </w:rPr>
            </w:pPr>
            <w:r>
              <w:rPr>
                <w:rFonts w:eastAsia="宋体"/>
                <w:bCs/>
                <w:sz w:val="21"/>
                <w:szCs w:val="21"/>
                <w:lang w:eastAsia="zh-CN"/>
              </w:rPr>
              <w:t>D=</w:t>
            </w:r>
            <w:bookmarkStart w:id="81" w:name="参照建筑挑空楼板D"/>
            <w:r>
              <w:rPr>
                <w:rFonts w:hint="eastAsia" w:eastAsia="宋体"/>
                <w:kern w:val="0"/>
                <w:sz w:val="21"/>
                <w:szCs w:val="21"/>
                <w:lang w:eastAsia="zh-CN"/>
              </w:rPr>
              <w:t>2.53</w:t>
            </w:r>
            <w:bookmarkEnd w:id="81"/>
          </w:p>
        </w:tc>
      </w:tr>
      <w:tr w14:paraId="1D77B1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27" w:type="pct"/>
            <w:gridSpan w:val="3"/>
            <w:shd w:val="clear" w:color="auto" w:fill="E6E6E6"/>
            <w:vAlign w:val="center"/>
          </w:tcPr>
          <w:p w14:paraId="4FD65307">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2CC681ED">
            <w:pPr>
              <w:widowControl/>
              <w:jc w:val="center"/>
              <w:rPr>
                <w:rFonts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63CE97A1">
            <w:pPr>
              <w:jc w:val="center"/>
              <w:rPr>
                <w:rFonts w:eastAsia="宋体"/>
                <w:bCs/>
                <w:sz w:val="21"/>
                <w:szCs w:val="21"/>
                <w:lang w:eastAsia="zh-CN"/>
              </w:rPr>
            </w:pPr>
            <w:r>
              <w:rPr>
                <w:rFonts w:hint="eastAsia" w:eastAsia="宋体"/>
                <w:bCs/>
                <w:sz w:val="21"/>
                <w:szCs w:val="21"/>
                <w:lang w:eastAsia="zh-CN"/>
              </w:rPr>
              <w:t>K</w:t>
            </w:r>
            <w:r>
              <w:rPr>
                <w:rFonts w:eastAsia="宋体"/>
                <w:bCs/>
                <w:sz w:val="21"/>
                <w:szCs w:val="21"/>
                <w:lang w:eastAsia="zh-CN"/>
              </w:rPr>
              <w:t>=</w:t>
            </w:r>
            <w:bookmarkStart w:id="82" w:name="天窗K"/>
            <w:r>
              <w:rPr>
                <w:rFonts w:hint="eastAsia" w:eastAsia="宋体"/>
                <w:bCs/>
                <w:sz w:val="21"/>
                <w:szCs w:val="21"/>
                <w:lang w:eastAsia="zh-CN"/>
              </w:rPr>
              <w:t>2.41</w:t>
            </w:r>
            <w:bookmarkEnd w:id="82"/>
          </w:p>
          <w:p w14:paraId="3938CC6B">
            <w:pPr>
              <w:jc w:val="center"/>
              <w:rPr>
                <w:rFonts w:eastAsia="宋体"/>
                <w:bCs/>
                <w:sz w:val="21"/>
                <w:szCs w:val="21"/>
                <w:lang w:eastAsia="zh-CN"/>
              </w:rPr>
            </w:pPr>
            <w:r>
              <w:rPr>
                <w:rFonts w:eastAsia="宋体"/>
                <w:bCs/>
                <w:sz w:val="21"/>
                <w:szCs w:val="21"/>
                <w:lang w:eastAsia="zh-CN"/>
              </w:rPr>
              <w:t>SHGC=</w:t>
            </w:r>
            <w:bookmarkStart w:id="83" w:name="天窗SHGC"/>
            <w:r>
              <w:rPr>
                <w:rFonts w:hint="eastAsia" w:eastAsia="宋体"/>
                <w:bCs/>
                <w:sz w:val="21"/>
                <w:szCs w:val="21"/>
                <w:lang w:eastAsia="zh-CN"/>
              </w:rPr>
              <w:t>0.28</w:t>
            </w:r>
            <w:bookmarkEnd w:id="83"/>
          </w:p>
        </w:tc>
        <w:tc>
          <w:tcPr>
            <w:tcW w:w="1586" w:type="pct"/>
            <w:gridSpan w:val="3"/>
            <w:vAlign w:val="center"/>
          </w:tcPr>
          <w:p w14:paraId="5D56477E">
            <w:pPr>
              <w:widowControl/>
              <w:jc w:val="center"/>
              <w:rPr>
                <w:rFonts w:eastAsia="宋体"/>
                <w:kern w:val="0"/>
                <w:sz w:val="21"/>
                <w:szCs w:val="21"/>
                <w:lang w:eastAsia="zh-CN"/>
              </w:rPr>
            </w:pPr>
            <w:r>
              <w:rPr>
                <w:rFonts w:hint="eastAsia" w:eastAsia="宋体"/>
                <w:bCs/>
                <w:sz w:val="21"/>
                <w:szCs w:val="21"/>
                <w:lang w:eastAsia="zh-CN"/>
              </w:rPr>
              <w:t>K</w:t>
            </w:r>
            <w:r>
              <w:rPr>
                <w:rFonts w:eastAsia="宋体"/>
                <w:bCs/>
                <w:sz w:val="21"/>
                <w:szCs w:val="21"/>
                <w:lang w:eastAsia="zh-CN"/>
              </w:rPr>
              <w:t>=</w:t>
            </w:r>
            <w:bookmarkStart w:id="84" w:name="参照建筑天窗K"/>
            <w:r>
              <w:rPr>
                <w:rFonts w:hint="eastAsia" w:eastAsia="宋体"/>
                <w:kern w:val="0"/>
                <w:sz w:val="21"/>
                <w:szCs w:val="21"/>
                <w:lang w:eastAsia="zh-CN"/>
              </w:rPr>
              <w:t>－－</w:t>
            </w:r>
            <w:bookmarkEnd w:id="84"/>
          </w:p>
          <w:p w14:paraId="5FECA29E">
            <w:pPr>
              <w:widowControl/>
              <w:jc w:val="center"/>
              <w:rPr>
                <w:rFonts w:eastAsia="宋体"/>
                <w:kern w:val="0"/>
                <w:sz w:val="21"/>
                <w:szCs w:val="21"/>
                <w:lang w:eastAsia="zh-CN"/>
              </w:rPr>
            </w:pPr>
            <w:r>
              <w:rPr>
                <w:rFonts w:eastAsia="宋体"/>
                <w:bCs/>
                <w:sz w:val="21"/>
                <w:szCs w:val="21"/>
                <w:lang w:eastAsia="zh-CN"/>
              </w:rPr>
              <w:t>SHGC=</w:t>
            </w:r>
            <w:bookmarkStart w:id="85" w:name="参照建筑天窗SHGC"/>
            <w:r>
              <w:rPr>
                <w:rFonts w:hint="eastAsia" w:eastAsia="宋体"/>
                <w:kern w:val="0"/>
                <w:sz w:val="21"/>
                <w:szCs w:val="21"/>
                <w:lang w:eastAsia="zh-CN"/>
              </w:rPr>
              <w:t>0.30</w:t>
            </w:r>
            <w:bookmarkEnd w:id="85"/>
          </w:p>
        </w:tc>
      </w:tr>
      <w:tr w14:paraId="7C0591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16A84AD9">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right w:val="single" w:color="auto" w:sz="4" w:space="0"/>
            </w:tcBorders>
            <w:shd w:val="clear" w:color="auto" w:fill="E6E6E6"/>
            <w:vAlign w:val="center"/>
          </w:tcPr>
          <w:p w14:paraId="00A65B4F">
            <w:pPr>
              <w:jc w:val="center"/>
              <w:rPr>
                <w:rFonts w:eastAsia="宋体"/>
                <w:bCs/>
                <w:sz w:val="21"/>
                <w:szCs w:val="21"/>
                <w:lang w:eastAsia="zh-CN"/>
              </w:rPr>
            </w:pPr>
            <w:r>
              <w:rPr>
                <w:rFonts w:hint="eastAsia" w:eastAsia="宋体"/>
                <w:bCs/>
                <w:sz w:val="21"/>
                <w:szCs w:val="21"/>
                <w:lang w:eastAsia="zh-CN"/>
              </w:rPr>
              <w:t>朝向</w:t>
            </w:r>
          </w:p>
        </w:tc>
        <w:tc>
          <w:tcPr>
            <w:tcW w:w="937" w:type="pct"/>
            <w:tcBorders>
              <w:left w:val="single" w:color="auto" w:sz="4" w:space="0"/>
              <w:bottom w:val="single" w:color="auto" w:sz="6" w:space="0"/>
            </w:tcBorders>
            <w:shd w:val="clear" w:color="auto" w:fill="E6E6E6"/>
            <w:vAlign w:val="center"/>
          </w:tcPr>
          <w:p w14:paraId="7C9D992D">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5BAE2467">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0208D167">
            <w:pPr>
              <w:jc w:val="center"/>
              <w:rPr>
                <w:rFonts w:eastAsia="宋体"/>
                <w:bCs/>
                <w:sz w:val="21"/>
                <w:szCs w:val="21"/>
                <w:lang w:eastAsia="zh-CN"/>
              </w:rPr>
            </w:pPr>
            <w:r>
              <w:rPr>
                <w:rFonts w:hint="eastAsia" w:eastAsia="宋体"/>
                <w:bCs/>
                <w:sz w:val="21"/>
                <w:szCs w:val="21"/>
                <w:lang w:eastAsia="zh-CN"/>
              </w:rPr>
              <w:t>传热</w:t>
            </w:r>
          </w:p>
          <w:p w14:paraId="5D214D02">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23EFC51E">
            <w:pPr>
              <w:jc w:val="center"/>
              <w:rPr>
                <w:rFonts w:eastAsia="宋体"/>
                <w:bCs/>
                <w:sz w:val="21"/>
                <w:szCs w:val="21"/>
                <w:lang w:eastAsia="zh-CN"/>
              </w:rPr>
            </w:pPr>
            <w:r>
              <w:rPr>
                <w:rFonts w:hint="eastAsia" w:eastAsia="宋体"/>
                <w:bCs/>
                <w:sz w:val="21"/>
                <w:szCs w:val="21"/>
                <w:lang w:eastAsia="zh-CN"/>
              </w:rPr>
              <w:t>太阳得热系数</w:t>
            </w:r>
          </w:p>
        </w:tc>
        <w:tc>
          <w:tcPr>
            <w:tcW w:w="582" w:type="pct"/>
            <w:shd w:val="clear" w:color="auto" w:fill="E6E6E6"/>
            <w:vAlign w:val="center"/>
          </w:tcPr>
          <w:p w14:paraId="573EEA25">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5A77D99">
            <w:pPr>
              <w:jc w:val="center"/>
              <w:rPr>
                <w:rFonts w:eastAsia="宋体"/>
                <w:bCs/>
                <w:sz w:val="21"/>
                <w:szCs w:val="21"/>
                <w:lang w:eastAsia="zh-CN"/>
              </w:rPr>
            </w:pPr>
            <w:r>
              <w:rPr>
                <w:rFonts w:hint="eastAsia" w:eastAsia="宋体"/>
                <w:bCs/>
                <w:sz w:val="21"/>
                <w:szCs w:val="21"/>
                <w:lang w:eastAsia="zh-CN"/>
              </w:rPr>
              <w:t>传热</w:t>
            </w:r>
          </w:p>
          <w:p w14:paraId="602A0831">
            <w:pPr>
              <w:jc w:val="center"/>
              <w:rPr>
                <w:rFonts w:eastAsia="宋体"/>
                <w:bCs/>
                <w:sz w:val="21"/>
                <w:szCs w:val="21"/>
                <w:lang w:eastAsia="zh-CN"/>
              </w:rPr>
            </w:pPr>
            <w:r>
              <w:rPr>
                <w:rFonts w:hint="eastAsia" w:eastAsia="宋体"/>
                <w:bCs/>
                <w:sz w:val="21"/>
                <w:szCs w:val="21"/>
                <w:lang w:eastAsia="zh-CN"/>
              </w:rPr>
              <w:t>系数</w:t>
            </w:r>
          </w:p>
        </w:tc>
        <w:tc>
          <w:tcPr>
            <w:tcW w:w="503" w:type="pct"/>
            <w:shd w:val="clear" w:color="auto" w:fill="E6E6E6"/>
            <w:vAlign w:val="center"/>
          </w:tcPr>
          <w:p w14:paraId="38470F6C">
            <w:pPr>
              <w:jc w:val="center"/>
              <w:rPr>
                <w:rFonts w:eastAsia="宋体"/>
                <w:bCs/>
                <w:sz w:val="21"/>
                <w:szCs w:val="21"/>
                <w:lang w:eastAsia="zh-CN"/>
              </w:rPr>
            </w:pPr>
            <w:r>
              <w:rPr>
                <w:rFonts w:hint="eastAsia" w:eastAsia="宋体"/>
                <w:bCs/>
                <w:sz w:val="21"/>
                <w:szCs w:val="21"/>
                <w:lang w:eastAsia="zh-CN"/>
              </w:rPr>
              <w:t>太阳得热系数</w:t>
            </w:r>
          </w:p>
        </w:tc>
      </w:tr>
      <w:tr w14:paraId="7745E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3147CAAF">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042DDDCC">
            <w:pPr>
              <w:jc w:val="center"/>
              <w:rPr>
                <w:rFonts w:hAnsi="宋体" w:eastAsia="宋体"/>
                <w:bCs/>
                <w:sz w:val="21"/>
                <w:szCs w:val="21"/>
                <w:lang w:eastAsia="zh-CN"/>
              </w:rPr>
            </w:pPr>
            <w:bookmarkStart w:id="86" w:name="多立面－计算条件表－8－2－朝向立面窗墙比KSHGC参照"/>
            <w:r>
              <w:rPr>
                <w:rFonts w:hint="eastAsia" w:hAnsi="宋体" w:eastAsia="宋体"/>
                <w:bCs/>
                <w:sz w:val="21"/>
                <w:szCs w:val="21"/>
                <w:lang w:eastAsia="zh-CN"/>
              </w:rPr>
              <w:t>南向</w:t>
            </w:r>
            <w:bookmarkEnd w:id="86"/>
          </w:p>
        </w:tc>
        <w:tc>
          <w:tcPr>
            <w:tcW w:w="937" w:type="pct"/>
            <w:tcBorders>
              <w:top w:val="single" w:color="auto" w:sz="6" w:space="0"/>
              <w:left w:val="single" w:color="auto" w:sz="4" w:space="0"/>
              <w:bottom w:val="single" w:color="auto" w:sz="6" w:space="0"/>
            </w:tcBorders>
            <w:shd w:val="clear" w:color="auto" w:fill="auto"/>
            <w:vAlign w:val="center"/>
          </w:tcPr>
          <w:p w14:paraId="62CCC047">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vAlign w:val="center"/>
          </w:tcPr>
          <w:p w14:paraId="53CE5F40">
            <w:pPr>
              <w:jc w:val="center"/>
              <w:rPr>
                <w:rFonts w:eastAsia="宋体"/>
                <w:bCs/>
                <w:sz w:val="21"/>
                <w:szCs w:val="21"/>
                <w:lang w:eastAsia="zh-CN"/>
              </w:rPr>
            </w:pPr>
            <w:r>
              <w:rPr>
                <w:rFonts w:eastAsia="宋体"/>
                <w:bCs/>
                <w:sz w:val="21"/>
                <w:szCs w:val="21"/>
                <w:lang w:eastAsia="zh-CN"/>
              </w:rPr>
              <w:t>0.45</w:t>
            </w:r>
          </w:p>
        </w:tc>
        <w:tc>
          <w:tcPr>
            <w:tcW w:w="501" w:type="pct"/>
            <w:vAlign w:val="center"/>
          </w:tcPr>
          <w:p w14:paraId="214050D4">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48B29F38">
            <w:pPr>
              <w:jc w:val="center"/>
              <w:rPr>
                <w:rFonts w:eastAsia="宋体"/>
                <w:bCs/>
                <w:sz w:val="21"/>
                <w:szCs w:val="21"/>
                <w:lang w:eastAsia="zh-CN"/>
              </w:rPr>
            </w:pPr>
            <w:r>
              <w:rPr>
                <w:rFonts w:eastAsia="宋体"/>
                <w:bCs/>
                <w:sz w:val="21"/>
                <w:szCs w:val="21"/>
                <w:lang w:eastAsia="zh-CN"/>
              </w:rPr>
              <w:t>0.20</w:t>
            </w:r>
          </w:p>
        </w:tc>
        <w:tc>
          <w:tcPr>
            <w:tcW w:w="582" w:type="pct"/>
            <w:vAlign w:val="center"/>
          </w:tcPr>
          <w:p w14:paraId="2259BE58">
            <w:pPr>
              <w:jc w:val="center"/>
              <w:rPr>
                <w:rFonts w:eastAsia="宋体"/>
                <w:bCs/>
                <w:sz w:val="21"/>
                <w:szCs w:val="21"/>
                <w:lang w:eastAsia="zh-CN"/>
              </w:rPr>
            </w:pPr>
            <w:r>
              <w:rPr>
                <w:rFonts w:eastAsia="宋体"/>
                <w:bCs/>
                <w:sz w:val="21"/>
                <w:szCs w:val="21"/>
                <w:lang w:eastAsia="zh-CN"/>
              </w:rPr>
              <w:t>0.45</w:t>
            </w:r>
          </w:p>
        </w:tc>
        <w:tc>
          <w:tcPr>
            <w:tcW w:w="501" w:type="pct"/>
            <w:vAlign w:val="center"/>
          </w:tcPr>
          <w:p w14:paraId="0E7CB528">
            <w:pPr>
              <w:jc w:val="center"/>
              <w:rPr>
                <w:rFonts w:eastAsia="宋体"/>
                <w:bCs/>
                <w:sz w:val="21"/>
                <w:szCs w:val="21"/>
                <w:lang w:eastAsia="zh-CN"/>
              </w:rPr>
            </w:pPr>
            <w:r>
              <w:rPr>
                <w:rFonts w:eastAsia="宋体"/>
                <w:bCs/>
                <w:sz w:val="21"/>
                <w:szCs w:val="21"/>
                <w:lang w:eastAsia="zh-CN"/>
              </w:rPr>
              <w:t>－－</w:t>
            </w:r>
          </w:p>
        </w:tc>
        <w:tc>
          <w:tcPr>
            <w:tcW w:w="503" w:type="pct"/>
            <w:vAlign w:val="center"/>
          </w:tcPr>
          <w:p w14:paraId="4A20D646">
            <w:pPr>
              <w:jc w:val="center"/>
              <w:rPr>
                <w:rFonts w:eastAsia="宋体"/>
                <w:bCs/>
                <w:sz w:val="21"/>
                <w:szCs w:val="21"/>
                <w:lang w:eastAsia="zh-CN"/>
              </w:rPr>
            </w:pPr>
            <w:r>
              <w:rPr>
                <w:rFonts w:eastAsia="宋体"/>
                <w:bCs/>
                <w:sz w:val="21"/>
                <w:szCs w:val="21"/>
                <w:lang w:eastAsia="zh-CN"/>
              </w:rPr>
              <w:t>0.35</w:t>
            </w:r>
          </w:p>
        </w:tc>
      </w:tr>
      <w:tr w14:paraId="25C04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5A13CA4A">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5E63E9F6">
            <w:pPr>
              <w:jc w:val="center"/>
              <w:rPr>
                <w:rFonts w:eastAsia="宋体"/>
                <w:bCs/>
                <w:sz w:val="21"/>
                <w:szCs w:val="21"/>
                <w:lang w:eastAsia="zh-CN"/>
              </w:rPr>
            </w:pPr>
            <w:r>
              <w:rPr>
                <w:rFonts w:eastAsia="宋体"/>
                <w:bCs/>
                <w:sz w:val="21"/>
                <w:szCs w:val="21"/>
                <w:lang w:eastAsia="zh-CN"/>
              </w:rPr>
              <w:t>北向</w:t>
            </w:r>
          </w:p>
        </w:tc>
        <w:tc>
          <w:tcPr>
            <w:tcW w:w="937" w:type="pct"/>
            <w:tcBorders>
              <w:top w:val="single" w:color="auto" w:sz="6" w:space="0"/>
              <w:left w:val="single" w:color="auto" w:sz="4" w:space="0"/>
              <w:bottom w:val="single" w:color="auto" w:sz="6" w:space="0"/>
            </w:tcBorders>
            <w:shd w:val="clear" w:color="auto" w:fill="auto"/>
            <w:vAlign w:val="center"/>
          </w:tcPr>
          <w:p w14:paraId="6680D14A">
            <w:pPr>
              <w:jc w:val="center"/>
              <w:rPr>
                <w:rFonts w:eastAsia="宋体"/>
                <w:bCs/>
                <w:sz w:val="21"/>
                <w:szCs w:val="21"/>
                <w:lang w:eastAsia="zh-CN"/>
              </w:rPr>
            </w:pPr>
            <w:r>
              <w:rPr>
                <w:rFonts w:eastAsia="宋体"/>
                <w:bCs/>
                <w:sz w:val="21"/>
                <w:szCs w:val="21"/>
                <w:lang w:eastAsia="zh-CN"/>
              </w:rPr>
              <w:t>北-默认立面</w:t>
            </w:r>
          </w:p>
        </w:tc>
        <w:tc>
          <w:tcPr>
            <w:tcW w:w="501" w:type="pct"/>
            <w:vAlign w:val="center"/>
          </w:tcPr>
          <w:p w14:paraId="6C1E870F">
            <w:pPr>
              <w:jc w:val="center"/>
              <w:rPr>
                <w:rFonts w:eastAsia="宋体"/>
                <w:bCs/>
                <w:sz w:val="21"/>
                <w:szCs w:val="21"/>
                <w:lang w:eastAsia="zh-CN"/>
              </w:rPr>
            </w:pPr>
            <w:r>
              <w:rPr>
                <w:rFonts w:eastAsia="宋体"/>
                <w:bCs/>
                <w:sz w:val="21"/>
                <w:szCs w:val="21"/>
                <w:lang w:eastAsia="zh-CN"/>
              </w:rPr>
              <w:t>0.36</w:t>
            </w:r>
          </w:p>
        </w:tc>
        <w:tc>
          <w:tcPr>
            <w:tcW w:w="501" w:type="pct"/>
            <w:vAlign w:val="center"/>
          </w:tcPr>
          <w:p w14:paraId="19E9554B">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3E00165E">
            <w:pPr>
              <w:jc w:val="center"/>
              <w:rPr>
                <w:rFonts w:eastAsia="宋体"/>
                <w:bCs/>
                <w:sz w:val="21"/>
                <w:szCs w:val="21"/>
                <w:lang w:eastAsia="zh-CN"/>
              </w:rPr>
            </w:pPr>
            <w:r>
              <w:rPr>
                <w:rFonts w:eastAsia="宋体"/>
                <w:bCs/>
                <w:sz w:val="21"/>
                <w:szCs w:val="21"/>
                <w:lang w:eastAsia="zh-CN"/>
              </w:rPr>
              <w:t>0.32</w:t>
            </w:r>
          </w:p>
        </w:tc>
        <w:tc>
          <w:tcPr>
            <w:tcW w:w="582" w:type="pct"/>
            <w:vAlign w:val="center"/>
          </w:tcPr>
          <w:p w14:paraId="5AB4B2A6">
            <w:pPr>
              <w:jc w:val="center"/>
              <w:rPr>
                <w:rFonts w:eastAsia="宋体"/>
                <w:bCs/>
                <w:sz w:val="21"/>
                <w:szCs w:val="21"/>
                <w:lang w:eastAsia="zh-CN"/>
              </w:rPr>
            </w:pPr>
            <w:r>
              <w:rPr>
                <w:rFonts w:eastAsia="宋体"/>
                <w:bCs/>
                <w:sz w:val="21"/>
                <w:szCs w:val="21"/>
                <w:lang w:eastAsia="zh-CN"/>
              </w:rPr>
              <w:t>0.36</w:t>
            </w:r>
          </w:p>
        </w:tc>
        <w:tc>
          <w:tcPr>
            <w:tcW w:w="501" w:type="pct"/>
            <w:vAlign w:val="center"/>
          </w:tcPr>
          <w:p w14:paraId="2242DB83">
            <w:pPr>
              <w:jc w:val="center"/>
              <w:rPr>
                <w:rFonts w:eastAsia="宋体"/>
                <w:bCs/>
                <w:sz w:val="21"/>
                <w:szCs w:val="21"/>
                <w:lang w:eastAsia="zh-CN"/>
              </w:rPr>
            </w:pPr>
            <w:r>
              <w:rPr>
                <w:rFonts w:eastAsia="宋体"/>
                <w:bCs/>
                <w:sz w:val="21"/>
                <w:szCs w:val="21"/>
                <w:lang w:eastAsia="zh-CN"/>
              </w:rPr>
              <w:t>－－</w:t>
            </w:r>
          </w:p>
        </w:tc>
        <w:tc>
          <w:tcPr>
            <w:tcW w:w="503" w:type="pct"/>
            <w:vAlign w:val="center"/>
          </w:tcPr>
          <w:p w14:paraId="3823C166">
            <w:pPr>
              <w:jc w:val="center"/>
              <w:rPr>
                <w:rFonts w:eastAsia="宋体"/>
                <w:bCs/>
                <w:sz w:val="21"/>
                <w:szCs w:val="21"/>
                <w:lang w:eastAsia="zh-CN"/>
              </w:rPr>
            </w:pPr>
            <w:r>
              <w:rPr>
                <w:rFonts w:eastAsia="宋体"/>
                <w:bCs/>
                <w:sz w:val="21"/>
                <w:szCs w:val="21"/>
                <w:lang w:eastAsia="zh-CN"/>
              </w:rPr>
              <w:t>0.44</w:t>
            </w:r>
          </w:p>
        </w:tc>
      </w:tr>
      <w:tr w14:paraId="22538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6F1A2FCD">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69086970">
            <w:pPr>
              <w:jc w:val="center"/>
              <w:rPr>
                <w:rFonts w:eastAsia="宋体"/>
                <w:bCs/>
                <w:sz w:val="21"/>
                <w:szCs w:val="21"/>
                <w:lang w:eastAsia="zh-CN"/>
              </w:rPr>
            </w:pPr>
            <w:r>
              <w:rPr>
                <w:rFonts w:eastAsia="宋体"/>
                <w:bCs/>
                <w:sz w:val="21"/>
                <w:szCs w:val="21"/>
                <w:lang w:eastAsia="zh-CN"/>
              </w:rPr>
              <w:t>东向</w:t>
            </w:r>
          </w:p>
        </w:tc>
        <w:tc>
          <w:tcPr>
            <w:tcW w:w="937" w:type="pct"/>
            <w:tcBorders>
              <w:top w:val="single" w:color="auto" w:sz="6" w:space="0"/>
              <w:left w:val="single" w:color="auto" w:sz="4" w:space="0"/>
              <w:bottom w:val="single" w:color="auto" w:sz="6" w:space="0"/>
            </w:tcBorders>
            <w:shd w:val="clear" w:color="auto" w:fill="auto"/>
            <w:vAlign w:val="center"/>
          </w:tcPr>
          <w:p w14:paraId="6134AD86">
            <w:pPr>
              <w:jc w:val="center"/>
              <w:rPr>
                <w:rFonts w:eastAsia="宋体"/>
                <w:bCs/>
                <w:sz w:val="21"/>
                <w:szCs w:val="21"/>
                <w:lang w:eastAsia="zh-CN"/>
              </w:rPr>
            </w:pPr>
            <w:r>
              <w:rPr>
                <w:rFonts w:eastAsia="宋体"/>
                <w:bCs/>
                <w:sz w:val="21"/>
                <w:szCs w:val="21"/>
                <w:lang w:eastAsia="zh-CN"/>
              </w:rPr>
              <w:t>东-默认立面</w:t>
            </w:r>
          </w:p>
        </w:tc>
        <w:tc>
          <w:tcPr>
            <w:tcW w:w="501" w:type="pct"/>
            <w:vAlign w:val="center"/>
          </w:tcPr>
          <w:p w14:paraId="45B372B8">
            <w:pPr>
              <w:jc w:val="center"/>
              <w:rPr>
                <w:rFonts w:eastAsia="宋体"/>
                <w:bCs/>
                <w:sz w:val="21"/>
                <w:szCs w:val="21"/>
                <w:lang w:eastAsia="zh-CN"/>
              </w:rPr>
            </w:pPr>
            <w:r>
              <w:rPr>
                <w:rFonts w:eastAsia="宋体"/>
                <w:bCs/>
                <w:sz w:val="21"/>
                <w:szCs w:val="21"/>
                <w:lang w:eastAsia="zh-CN"/>
              </w:rPr>
              <w:t>0.39</w:t>
            </w:r>
          </w:p>
        </w:tc>
        <w:tc>
          <w:tcPr>
            <w:tcW w:w="501" w:type="pct"/>
            <w:vAlign w:val="center"/>
          </w:tcPr>
          <w:p w14:paraId="5476D4D2">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1CD12B68">
            <w:pPr>
              <w:jc w:val="center"/>
              <w:rPr>
                <w:rFonts w:eastAsia="宋体"/>
                <w:bCs/>
                <w:sz w:val="21"/>
                <w:szCs w:val="21"/>
                <w:lang w:eastAsia="zh-CN"/>
              </w:rPr>
            </w:pPr>
            <w:r>
              <w:rPr>
                <w:rFonts w:eastAsia="宋体"/>
                <w:bCs/>
                <w:sz w:val="21"/>
                <w:szCs w:val="21"/>
                <w:lang w:eastAsia="zh-CN"/>
              </w:rPr>
              <w:t>0.27</w:t>
            </w:r>
          </w:p>
        </w:tc>
        <w:tc>
          <w:tcPr>
            <w:tcW w:w="582" w:type="pct"/>
            <w:vAlign w:val="center"/>
          </w:tcPr>
          <w:p w14:paraId="3B9F5C48">
            <w:pPr>
              <w:jc w:val="center"/>
              <w:rPr>
                <w:rFonts w:eastAsia="宋体"/>
                <w:bCs/>
                <w:sz w:val="21"/>
                <w:szCs w:val="21"/>
                <w:lang w:eastAsia="zh-CN"/>
              </w:rPr>
            </w:pPr>
            <w:r>
              <w:rPr>
                <w:rFonts w:eastAsia="宋体"/>
                <w:bCs/>
                <w:sz w:val="21"/>
                <w:szCs w:val="21"/>
                <w:lang w:eastAsia="zh-CN"/>
              </w:rPr>
              <w:t>0.39</w:t>
            </w:r>
          </w:p>
        </w:tc>
        <w:tc>
          <w:tcPr>
            <w:tcW w:w="501" w:type="pct"/>
            <w:vAlign w:val="center"/>
          </w:tcPr>
          <w:p w14:paraId="44615FBB">
            <w:pPr>
              <w:jc w:val="center"/>
              <w:rPr>
                <w:rFonts w:eastAsia="宋体"/>
                <w:bCs/>
                <w:sz w:val="21"/>
                <w:szCs w:val="21"/>
                <w:lang w:eastAsia="zh-CN"/>
              </w:rPr>
            </w:pPr>
            <w:r>
              <w:rPr>
                <w:rFonts w:eastAsia="宋体"/>
                <w:bCs/>
                <w:sz w:val="21"/>
                <w:szCs w:val="21"/>
                <w:lang w:eastAsia="zh-CN"/>
              </w:rPr>
              <w:t>－－</w:t>
            </w:r>
          </w:p>
        </w:tc>
        <w:tc>
          <w:tcPr>
            <w:tcW w:w="503" w:type="pct"/>
            <w:vAlign w:val="center"/>
          </w:tcPr>
          <w:p w14:paraId="013B7310">
            <w:pPr>
              <w:jc w:val="center"/>
              <w:rPr>
                <w:rFonts w:eastAsia="宋体"/>
                <w:bCs/>
                <w:sz w:val="21"/>
                <w:szCs w:val="21"/>
                <w:lang w:eastAsia="zh-CN"/>
              </w:rPr>
            </w:pPr>
            <w:r>
              <w:rPr>
                <w:rFonts w:eastAsia="宋体"/>
                <w:bCs/>
                <w:sz w:val="21"/>
                <w:szCs w:val="21"/>
                <w:lang w:eastAsia="zh-CN"/>
              </w:rPr>
              <w:t>0.40</w:t>
            </w:r>
          </w:p>
        </w:tc>
      </w:tr>
      <w:tr w14:paraId="77876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11556B36">
            <w:pPr>
              <w:jc w:val="center"/>
              <w:rPr>
                <w:rFonts w:eastAsia="宋体"/>
                <w:bCs/>
                <w:sz w:val="21"/>
                <w:szCs w:val="21"/>
                <w:lang w:eastAsia="zh-CN"/>
              </w:rPr>
            </w:pPr>
          </w:p>
        </w:tc>
        <w:tc>
          <w:tcPr>
            <w:tcW w:w="401" w:type="pct"/>
            <w:tcBorders>
              <w:right w:val="single" w:color="auto" w:sz="4" w:space="0"/>
            </w:tcBorders>
            <w:shd w:val="clear" w:color="auto" w:fill="E6E6E6"/>
            <w:vAlign w:val="center"/>
          </w:tcPr>
          <w:p w14:paraId="1CCC3A13">
            <w:pPr>
              <w:jc w:val="center"/>
              <w:rPr>
                <w:rFonts w:eastAsia="宋体"/>
                <w:bCs/>
                <w:sz w:val="21"/>
                <w:szCs w:val="21"/>
                <w:lang w:eastAsia="zh-CN"/>
              </w:rPr>
            </w:pPr>
            <w:r>
              <w:rPr>
                <w:rFonts w:eastAsia="宋体"/>
                <w:bCs/>
                <w:sz w:val="21"/>
                <w:szCs w:val="21"/>
                <w:lang w:eastAsia="zh-CN"/>
              </w:rPr>
              <w:t>西向</w:t>
            </w:r>
          </w:p>
        </w:tc>
        <w:tc>
          <w:tcPr>
            <w:tcW w:w="937" w:type="pct"/>
            <w:tcBorders>
              <w:top w:val="single" w:color="auto" w:sz="6" w:space="0"/>
              <w:left w:val="single" w:color="auto" w:sz="4" w:space="0"/>
              <w:bottom w:val="single" w:color="auto" w:sz="6" w:space="0"/>
            </w:tcBorders>
            <w:shd w:val="clear" w:color="auto" w:fill="auto"/>
            <w:vAlign w:val="center"/>
          </w:tcPr>
          <w:p w14:paraId="3827F215">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43A41E59">
            <w:pPr>
              <w:jc w:val="center"/>
              <w:rPr>
                <w:rFonts w:eastAsia="宋体"/>
                <w:bCs/>
                <w:sz w:val="21"/>
                <w:szCs w:val="21"/>
                <w:lang w:eastAsia="zh-CN"/>
              </w:rPr>
            </w:pPr>
            <w:r>
              <w:rPr>
                <w:rFonts w:eastAsia="宋体"/>
                <w:bCs/>
                <w:sz w:val="21"/>
                <w:szCs w:val="21"/>
                <w:lang w:eastAsia="zh-CN"/>
              </w:rPr>
              <w:t>0.17</w:t>
            </w:r>
          </w:p>
        </w:tc>
        <w:tc>
          <w:tcPr>
            <w:tcW w:w="501" w:type="pct"/>
            <w:vAlign w:val="center"/>
          </w:tcPr>
          <w:p w14:paraId="32FBBF58">
            <w:pPr>
              <w:jc w:val="center"/>
              <w:rPr>
                <w:rFonts w:eastAsia="宋体"/>
                <w:bCs/>
                <w:sz w:val="21"/>
                <w:szCs w:val="21"/>
                <w:lang w:eastAsia="zh-CN"/>
              </w:rPr>
            </w:pPr>
            <w:r>
              <w:rPr>
                <w:rFonts w:eastAsia="宋体"/>
                <w:bCs/>
                <w:sz w:val="21"/>
                <w:szCs w:val="21"/>
                <w:lang w:eastAsia="zh-CN"/>
              </w:rPr>
              <w:t>1.80</w:t>
            </w:r>
          </w:p>
        </w:tc>
        <w:tc>
          <w:tcPr>
            <w:tcW w:w="585" w:type="pct"/>
            <w:vAlign w:val="center"/>
          </w:tcPr>
          <w:p w14:paraId="1AA31529">
            <w:pPr>
              <w:jc w:val="center"/>
              <w:rPr>
                <w:rFonts w:eastAsia="宋体"/>
                <w:bCs/>
                <w:sz w:val="21"/>
                <w:szCs w:val="21"/>
                <w:lang w:eastAsia="zh-CN"/>
              </w:rPr>
            </w:pPr>
            <w:r>
              <w:rPr>
                <w:rFonts w:eastAsia="宋体"/>
                <w:bCs/>
                <w:sz w:val="21"/>
                <w:szCs w:val="21"/>
                <w:lang w:eastAsia="zh-CN"/>
              </w:rPr>
              <w:t>0.27</w:t>
            </w:r>
          </w:p>
        </w:tc>
        <w:tc>
          <w:tcPr>
            <w:tcW w:w="582" w:type="pct"/>
            <w:vAlign w:val="center"/>
          </w:tcPr>
          <w:p w14:paraId="792B25A1">
            <w:pPr>
              <w:jc w:val="center"/>
              <w:rPr>
                <w:rFonts w:eastAsia="宋体"/>
                <w:bCs/>
                <w:sz w:val="21"/>
                <w:szCs w:val="21"/>
                <w:lang w:eastAsia="zh-CN"/>
              </w:rPr>
            </w:pPr>
            <w:r>
              <w:rPr>
                <w:rFonts w:eastAsia="宋体"/>
                <w:bCs/>
                <w:sz w:val="21"/>
                <w:szCs w:val="21"/>
                <w:lang w:eastAsia="zh-CN"/>
              </w:rPr>
              <w:t>0.17</w:t>
            </w:r>
          </w:p>
        </w:tc>
        <w:tc>
          <w:tcPr>
            <w:tcW w:w="501" w:type="pct"/>
            <w:vAlign w:val="center"/>
          </w:tcPr>
          <w:p w14:paraId="77F1DBD1">
            <w:pPr>
              <w:jc w:val="center"/>
              <w:rPr>
                <w:rFonts w:eastAsia="宋体"/>
                <w:bCs/>
                <w:sz w:val="21"/>
                <w:szCs w:val="21"/>
                <w:lang w:eastAsia="zh-CN"/>
              </w:rPr>
            </w:pPr>
            <w:r>
              <w:rPr>
                <w:rFonts w:eastAsia="宋体"/>
                <w:bCs/>
                <w:sz w:val="21"/>
                <w:szCs w:val="21"/>
                <w:lang w:eastAsia="zh-CN"/>
              </w:rPr>
              <w:t>－－</w:t>
            </w:r>
          </w:p>
        </w:tc>
        <w:tc>
          <w:tcPr>
            <w:tcW w:w="503" w:type="pct"/>
            <w:vAlign w:val="center"/>
          </w:tcPr>
          <w:p w14:paraId="165D545C">
            <w:pPr>
              <w:jc w:val="center"/>
              <w:rPr>
                <w:rFonts w:eastAsia="宋体"/>
                <w:bCs/>
                <w:sz w:val="21"/>
                <w:szCs w:val="21"/>
                <w:lang w:eastAsia="zh-CN"/>
              </w:rPr>
            </w:pPr>
            <w:r>
              <w:rPr>
                <w:rFonts w:eastAsia="宋体"/>
                <w:bCs/>
                <w:sz w:val="21"/>
                <w:szCs w:val="21"/>
                <w:lang w:eastAsia="zh-CN"/>
              </w:rPr>
              <w:t>－－</w:t>
            </w:r>
          </w:p>
        </w:tc>
      </w:tr>
      <w:tr w14:paraId="76BCE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827" w:type="pct"/>
            <w:gridSpan w:val="3"/>
            <w:shd w:val="clear" w:color="auto" w:fill="E6E6E6"/>
            <w:vAlign w:val="center"/>
          </w:tcPr>
          <w:p w14:paraId="7C7644DA">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3" w:type="pct"/>
            <w:gridSpan w:val="6"/>
            <w:vAlign w:val="center"/>
          </w:tcPr>
          <w:p w14:paraId="4201D58C">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2ED142C2">
      <w:pPr>
        <w:widowControl w:val="0"/>
        <w:jc w:val="both"/>
        <w:rPr>
          <w:color w:val="000000"/>
        </w:rPr>
      </w:pPr>
      <w:r>
        <w:rPr>
          <w:color w:val="000000"/>
        </w:rPr>
        <w:t>备注：</w:t>
      </w:r>
    </w:p>
    <w:p w14:paraId="7A08537D">
      <w:pPr>
        <w:widowControl w:val="0"/>
        <w:jc w:val="both"/>
        <w:rPr>
          <w:color w:val="000000"/>
        </w:rPr>
      </w:pPr>
      <w:r>
        <w:rPr>
          <w:color w:val="000000"/>
        </w:rPr>
        <w:t>1. 传热系数的单位W/(m2.k)，其他参数无量纲.</w:t>
      </w:r>
    </w:p>
    <w:p w14:paraId="60C1BEED">
      <w:pPr>
        <w:widowControl w:val="0"/>
        <w:jc w:val="both"/>
        <w:rPr>
          <w:color w:val="000000"/>
        </w:rPr>
      </w:pPr>
      <w:r>
        <w:rPr>
          <w:color w:val="000000"/>
        </w:rPr>
        <w:t>2. 屋顶和外墙的传热系数K和热情性指标D指平均值.</w:t>
      </w:r>
    </w:p>
    <w:p w14:paraId="3D5F7818">
      <w:pPr>
        <w:widowControl w:val="0"/>
        <w:jc w:val="both"/>
        <w:rPr>
          <w:color w:val="000000"/>
        </w:rPr>
      </w:pPr>
      <w:r>
        <w:rPr>
          <w:color w:val="000000"/>
        </w:rPr>
        <w:t>3. 参照建筑：“— —”代表参照建筑不要求，取值同设计建筑.</w:t>
      </w:r>
    </w:p>
    <w:p w14:paraId="3BC0302D">
      <w:pPr>
        <w:pStyle w:val="4"/>
        <w:widowControl w:val="0"/>
        <w:jc w:val="both"/>
        <w:rPr>
          <w:color w:val="000000"/>
        </w:rPr>
      </w:pPr>
      <w:bookmarkStart w:id="87" w:name="_Toc32729"/>
      <w:r>
        <w:rPr>
          <w:color w:val="000000"/>
        </w:rPr>
        <w:t>围护结构节能率</w:t>
      </w:r>
      <w:bookmarkEnd w:id="87"/>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5F6E14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274A07D6">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72D871E8">
            <w:pPr>
              <w:ind w:firstLine="0" w:firstLineChars="0"/>
              <w:jc w:val="center"/>
              <w:rPr>
                <w:lang w:val="en-US"/>
              </w:rPr>
            </w:pPr>
            <w:r>
              <w:rPr>
                <w:rFonts w:hint="eastAsia"/>
                <w:lang w:val="en-US"/>
              </w:rPr>
              <w:t>能耗子类</w:t>
            </w:r>
          </w:p>
        </w:tc>
        <w:tc>
          <w:tcPr>
            <w:tcW w:w="877" w:type="pct"/>
            <w:shd w:val="clear" w:color="auto" w:fill="E0E0E0"/>
            <w:vAlign w:val="center"/>
          </w:tcPr>
          <w:p w14:paraId="5DF55A0B">
            <w:pPr>
              <w:ind w:firstLine="0" w:firstLineChars="0"/>
              <w:jc w:val="center"/>
              <w:rPr>
                <w:lang w:val="en-US"/>
              </w:rPr>
            </w:pPr>
            <w:r>
              <w:rPr>
                <w:rFonts w:hint="eastAsia"/>
                <w:lang w:val="en-US"/>
              </w:rPr>
              <w:t>设计建筑</w:t>
            </w:r>
            <w:bookmarkEnd w:id="0"/>
          </w:p>
          <w:p w14:paraId="649E4908">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21EA8707">
            <w:pPr>
              <w:ind w:firstLine="0" w:firstLineChars="0"/>
              <w:jc w:val="center"/>
              <w:rPr>
                <w:lang w:val="en-US"/>
              </w:rPr>
            </w:pPr>
            <w:r>
              <w:rPr>
                <w:rFonts w:hint="eastAsia"/>
                <w:lang w:val="en-US"/>
              </w:rPr>
              <w:t>参照建筑</w:t>
            </w:r>
            <w:bookmarkEnd w:id="1"/>
          </w:p>
          <w:p w14:paraId="7CD0FA36">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0D5241D4">
            <w:pPr>
              <w:ind w:firstLine="0" w:firstLineChars="0"/>
              <w:jc w:val="center"/>
              <w:rPr>
                <w:lang w:val="en-US"/>
              </w:rPr>
            </w:pPr>
            <w:bookmarkStart w:id="88" w:name="节能率别名"/>
            <w:r>
              <w:rPr>
                <w:rFonts w:hint="eastAsia"/>
                <w:lang w:val="en-US"/>
              </w:rPr>
              <w:t>节能率</w:t>
            </w:r>
            <w:bookmarkEnd w:id="88"/>
          </w:p>
          <w:p w14:paraId="56A1EF99">
            <w:pPr>
              <w:ind w:firstLine="0" w:firstLineChars="0"/>
              <w:jc w:val="center"/>
              <w:rPr>
                <w:lang w:val="en-US"/>
              </w:rPr>
            </w:pPr>
            <w:r>
              <w:rPr>
                <w:rFonts w:hint="eastAsia"/>
                <w:lang w:val="en-US"/>
              </w:rPr>
              <w:t>（%）</w:t>
            </w:r>
          </w:p>
        </w:tc>
      </w:tr>
      <w:tr w14:paraId="217A16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19667878">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49E8CF4D">
            <w:pPr>
              <w:ind w:firstLine="0" w:firstLineChars="0"/>
              <w:jc w:val="center"/>
              <w:rPr>
                <w:lang w:val="en-US"/>
              </w:rPr>
            </w:pPr>
            <w:r>
              <w:rPr>
                <w:rFonts w:hint="eastAsia"/>
                <w:lang w:val="en-US"/>
              </w:rPr>
              <w:t>耗</w:t>
            </w:r>
            <w:r>
              <w:rPr>
                <w:lang w:val="en-US"/>
              </w:rPr>
              <w:t>冷量</w:t>
            </w:r>
          </w:p>
        </w:tc>
        <w:tc>
          <w:tcPr>
            <w:tcW w:w="877" w:type="pct"/>
            <w:vAlign w:val="center"/>
          </w:tcPr>
          <w:p w14:paraId="7CA1DF83">
            <w:pPr>
              <w:ind w:firstLine="0" w:firstLineChars="0"/>
              <w:jc w:val="center"/>
              <w:rPr>
                <w:lang w:val="en-US"/>
              </w:rPr>
            </w:pPr>
            <w:bookmarkStart w:id="89" w:name="耗冷量2"/>
            <w:r>
              <w:rPr>
                <w:rFonts w:hint="eastAsia"/>
                <w:lang w:val="en-US"/>
              </w:rPr>
              <w:t>7.36</w:t>
            </w:r>
            <w:bookmarkEnd w:id="89"/>
          </w:p>
        </w:tc>
        <w:tc>
          <w:tcPr>
            <w:tcW w:w="877" w:type="pct"/>
            <w:vAlign w:val="center"/>
          </w:tcPr>
          <w:p w14:paraId="39A98FD0">
            <w:pPr>
              <w:ind w:firstLine="0" w:firstLineChars="0"/>
              <w:jc w:val="center"/>
              <w:rPr>
                <w:lang w:val="en-US"/>
              </w:rPr>
            </w:pPr>
            <w:bookmarkStart w:id="90" w:name="参照建筑耗冷量2"/>
            <w:r>
              <w:rPr>
                <w:rFonts w:hint="eastAsia"/>
                <w:lang w:val="en-US"/>
              </w:rPr>
              <w:t>24.65</w:t>
            </w:r>
            <w:bookmarkEnd w:id="90"/>
          </w:p>
        </w:tc>
        <w:tc>
          <w:tcPr>
            <w:tcW w:w="961" w:type="pct"/>
            <w:vAlign w:val="center"/>
          </w:tcPr>
          <w:p w14:paraId="5BB59BC0">
            <w:pPr>
              <w:ind w:firstLine="0" w:firstLineChars="0"/>
              <w:jc w:val="center"/>
              <w:rPr>
                <w:lang w:val="en-US"/>
              </w:rPr>
            </w:pPr>
            <w:bookmarkStart w:id="91" w:name="节能率耗冷量2"/>
            <w:r>
              <w:rPr>
                <w:rFonts w:hint="eastAsia"/>
                <w:lang w:val="en-US"/>
              </w:rPr>
              <w:t>70.13%</w:t>
            </w:r>
            <w:bookmarkEnd w:id="91"/>
          </w:p>
        </w:tc>
      </w:tr>
      <w:tr w14:paraId="37DBF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1E927724">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0AA107A3">
            <w:pPr>
              <w:ind w:firstLine="0" w:firstLineChars="0"/>
              <w:jc w:val="center"/>
              <w:rPr>
                <w:lang w:val="en-US"/>
              </w:rPr>
            </w:pPr>
            <w:r>
              <w:rPr>
                <w:rFonts w:hint="eastAsia"/>
                <w:lang w:val="en-US"/>
              </w:rPr>
              <w:t>耗热量</w:t>
            </w:r>
          </w:p>
        </w:tc>
        <w:tc>
          <w:tcPr>
            <w:tcW w:w="877" w:type="pct"/>
            <w:vAlign w:val="center"/>
          </w:tcPr>
          <w:p w14:paraId="2AB753F1">
            <w:pPr>
              <w:ind w:firstLine="0" w:firstLineChars="0"/>
              <w:jc w:val="center"/>
              <w:rPr>
                <w:lang w:val="en-US"/>
              </w:rPr>
            </w:pPr>
            <w:bookmarkStart w:id="92" w:name="耗热量2"/>
            <w:r>
              <w:rPr>
                <w:rFonts w:hint="eastAsia"/>
                <w:lang w:val="en-US"/>
              </w:rPr>
              <w:t>-</w:t>
            </w:r>
            <w:bookmarkEnd w:id="92"/>
          </w:p>
        </w:tc>
        <w:tc>
          <w:tcPr>
            <w:tcW w:w="877" w:type="pct"/>
            <w:vAlign w:val="center"/>
          </w:tcPr>
          <w:p w14:paraId="5AEBF0B3">
            <w:pPr>
              <w:ind w:firstLine="0" w:firstLineChars="0"/>
              <w:jc w:val="center"/>
              <w:rPr>
                <w:lang w:val="en-US"/>
              </w:rPr>
            </w:pPr>
            <w:bookmarkStart w:id="93" w:name="参照建筑耗热量2"/>
            <w:r>
              <w:rPr>
                <w:rFonts w:hint="eastAsia"/>
                <w:lang w:val="en-US"/>
              </w:rPr>
              <w:t>-</w:t>
            </w:r>
            <w:bookmarkEnd w:id="93"/>
          </w:p>
        </w:tc>
        <w:tc>
          <w:tcPr>
            <w:tcW w:w="961" w:type="pct"/>
            <w:vAlign w:val="center"/>
          </w:tcPr>
          <w:p w14:paraId="02007F58">
            <w:pPr>
              <w:ind w:firstLine="0" w:firstLineChars="0"/>
              <w:jc w:val="center"/>
              <w:rPr>
                <w:lang w:val="en-US"/>
              </w:rPr>
            </w:pPr>
            <w:bookmarkStart w:id="94" w:name="节能率耗热量2"/>
            <w:r>
              <w:rPr>
                <w:rFonts w:hint="eastAsia"/>
                <w:lang w:val="en-US"/>
              </w:rPr>
              <w:t>-</w:t>
            </w:r>
            <w:bookmarkEnd w:id="94"/>
          </w:p>
        </w:tc>
      </w:tr>
      <w:tr w14:paraId="7039A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6F3B73EF">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10647FE9">
            <w:pPr>
              <w:ind w:firstLine="0" w:firstLineChars="0"/>
              <w:jc w:val="center"/>
              <w:rPr>
                <w:lang w:val="en-US"/>
              </w:rPr>
            </w:pPr>
            <w:r>
              <w:rPr>
                <w:rFonts w:hint="eastAsia"/>
                <w:lang w:val="en-US"/>
              </w:rPr>
              <w:t>冷热合计</w:t>
            </w:r>
          </w:p>
        </w:tc>
        <w:tc>
          <w:tcPr>
            <w:tcW w:w="877" w:type="pct"/>
            <w:vAlign w:val="center"/>
          </w:tcPr>
          <w:p w14:paraId="0EDDDF9A">
            <w:pPr>
              <w:ind w:firstLine="0" w:firstLineChars="0"/>
              <w:jc w:val="center"/>
              <w:rPr>
                <w:lang w:val="en-US"/>
              </w:rPr>
            </w:pPr>
            <w:bookmarkStart w:id="95" w:name="耗冷耗热量2"/>
            <w:r>
              <w:rPr>
                <w:rFonts w:hint="eastAsia"/>
                <w:lang w:val="en-US"/>
              </w:rPr>
              <w:t>7.36</w:t>
            </w:r>
            <w:bookmarkEnd w:id="95"/>
          </w:p>
        </w:tc>
        <w:tc>
          <w:tcPr>
            <w:tcW w:w="877" w:type="pct"/>
            <w:vAlign w:val="center"/>
          </w:tcPr>
          <w:p w14:paraId="40A29AB4">
            <w:pPr>
              <w:ind w:firstLine="0" w:firstLineChars="0"/>
              <w:jc w:val="center"/>
              <w:rPr>
                <w:lang w:val="en-US"/>
              </w:rPr>
            </w:pPr>
            <w:bookmarkStart w:id="96" w:name="参照建筑耗冷耗热量2"/>
            <w:r>
              <w:rPr>
                <w:rFonts w:hint="eastAsia"/>
                <w:lang w:val="en-US"/>
              </w:rPr>
              <w:t>24.65</w:t>
            </w:r>
            <w:bookmarkEnd w:id="96"/>
          </w:p>
        </w:tc>
        <w:tc>
          <w:tcPr>
            <w:tcW w:w="961" w:type="pct"/>
            <w:vAlign w:val="center"/>
          </w:tcPr>
          <w:p w14:paraId="1D305FBB">
            <w:pPr>
              <w:ind w:firstLine="0" w:firstLineChars="0"/>
              <w:jc w:val="center"/>
              <w:rPr>
                <w:lang w:val="en-US"/>
              </w:rPr>
            </w:pPr>
            <w:bookmarkStart w:id="97" w:name="节能率耗冷耗热量2"/>
            <w:r>
              <w:rPr>
                <w:rFonts w:hint="eastAsia"/>
                <w:lang w:val="en-US"/>
              </w:rPr>
              <w:t>70.13%</w:t>
            </w:r>
            <w:bookmarkEnd w:id="97"/>
          </w:p>
        </w:tc>
      </w:tr>
      <w:tr w14:paraId="592D2A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557688C0">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2557F2E3">
            <w:pPr>
              <w:ind w:firstLine="0" w:firstLineChars="0"/>
              <w:jc w:val="center"/>
              <w:rPr>
                <w:lang w:val="en-US"/>
              </w:rPr>
            </w:pPr>
            <w:r>
              <w:rPr>
                <w:rFonts w:hint="eastAsia"/>
                <w:lang w:val="en-US"/>
              </w:rPr>
              <w:t>综合</w:t>
            </w:r>
            <w:r>
              <w:rPr>
                <w:lang w:val="en-US"/>
              </w:rPr>
              <w:t>效率折算权重</w:t>
            </w:r>
          </w:p>
        </w:tc>
        <w:tc>
          <w:tcPr>
            <w:tcW w:w="877" w:type="pct"/>
            <w:vAlign w:val="center"/>
          </w:tcPr>
          <w:p w14:paraId="552DC4B6">
            <w:pPr>
              <w:ind w:firstLine="0" w:firstLineChars="0"/>
              <w:jc w:val="center"/>
              <w:rPr>
                <w:lang w:val="en-US"/>
              </w:rPr>
            </w:pPr>
            <w:bookmarkStart w:id="98" w:name="供冷综合效率折算权重"/>
            <w:r>
              <w:rPr>
                <w:rFonts w:hint="eastAsia"/>
                <w:lang w:val="en-US"/>
              </w:rPr>
              <w:t>2.5</w:t>
            </w:r>
            <w:bookmarkEnd w:id="98"/>
          </w:p>
        </w:tc>
        <w:tc>
          <w:tcPr>
            <w:tcW w:w="877" w:type="pct"/>
            <w:vAlign w:val="center"/>
          </w:tcPr>
          <w:p w14:paraId="5DBFD79C">
            <w:pPr>
              <w:ind w:firstLine="0" w:firstLineChars="0"/>
              <w:jc w:val="center"/>
              <w:rPr>
                <w:lang w:val="en-US"/>
              </w:rPr>
            </w:pPr>
            <w:bookmarkStart w:id="99" w:name="供冷综合效率折算权重2"/>
            <w:r>
              <w:rPr>
                <w:rFonts w:hint="eastAsia"/>
                <w:lang w:val="en-US"/>
              </w:rPr>
              <w:t>2.5</w:t>
            </w:r>
            <w:bookmarkEnd w:id="99"/>
          </w:p>
        </w:tc>
        <w:tc>
          <w:tcPr>
            <w:tcW w:w="961" w:type="pct"/>
            <w:vMerge w:val="restart"/>
            <w:vAlign w:val="center"/>
          </w:tcPr>
          <w:p w14:paraId="03999D1E">
            <w:pPr>
              <w:ind w:firstLine="0" w:firstLineChars="0"/>
              <w:jc w:val="center"/>
              <w:rPr>
                <w:lang w:val="en-US"/>
              </w:rPr>
            </w:pPr>
            <w:bookmarkStart w:id="100" w:name="节能率空调能耗"/>
            <w:r>
              <w:rPr>
                <w:rFonts w:hint="eastAsia"/>
                <w:lang w:val="en-US"/>
              </w:rPr>
              <w:t>70.13%</w:t>
            </w:r>
            <w:bookmarkEnd w:id="100"/>
          </w:p>
        </w:tc>
      </w:tr>
      <w:tr w14:paraId="7F0F65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6D19651E">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77A3A81B">
            <w:pPr>
              <w:ind w:firstLine="0" w:firstLineChars="0"/>
              <w:jc w:val="center"/>
              <w:rPr>
                <w:lang w:val="en-US"/>
              </w:rPr>
            </w:pPr>
            <w:r>
              <w:rPr>
                <w:rFonts w:hint="eastAsia"/>
                <w:lang w:val="en-US"/>
              </w:rPr>
              <w:t>供冷</w:t>
            </w:r>
            <w:r>
              <w:rPr>
                <w:lang w:val="en-US"/>
              </w:rPr>
              <w:t>能耗</w:t>
            </w:r>
          </w:p>
        </w:tc>
        <w:tc>
          <w:tcPr>
            <w:tcW w:w="877" w:type="pct"/>
            <w:vAlign w:val="center"/>
          </w:tcPr>
          <w:p w14:paraId="701CE950">
            <w:pPr>
              <w:ind w:firstLine="0" w:firstLineChars="0"/>
              <w:jc w:val="center"/>
              <w:rPr>
                <w:lang w:val="en-US"/>
              </w:rPr>
            </w:pPr>
            <w:bookmarkStart w:id="101" w:name="空调能耗"/>
            <w:r>
              <w:rPr>
                <w:rFonts w:hint="eastAsia"/>
                <w:lang w:val="en-US"/>
              </w:rPr>
              <w:t>2.95</w:t>
            </w:r>
            <w:bookmarkEnd w:id="101"/>
          </w:p>
        </w:tc>
        <w:tc>
          <w:tcPr>
            <w:tcW w:w="877" w:type="pct"/>
            <w:vAlign w:val="center"/>
          </w:tcPr>
          <w:p w14:paraId="1E299A52">
            <w:pPr>
              <w:ind w:firstLine="0" w:firstLineChars="0"/>
              <w:jc w:val="center"/>
              <w:rPr>
                <w:lang w:val="en-US"/>
              </w:rPr>
            </w:pPr>
            <w:bookmarkStart w:id="102" w:name="参照建筑空调能耗"/>
            <w:r>
              <w:rPr>
                <w:rFonts w:hint="eastAsia"/>
                <w:lang w:val="en-US"/>
              </w:rPr>
              <w:t>9.86</w:t>
            </w:r>
            <w:bookmarkEnd w:id="102"/>
          </w:p>
        </w:tc>
        <w:tc>
          <w:tcPr>
            <w:tcW w:w="961" w:type="pct"/>
            <w:vMerge w:val="continue"/>
            <w:vAlign w:val="center"/>
          </w:tcPr>
          <w:p w14:paraId="34E85331">
            <w:pPr>
              <w:ind w:firstLine="0" w:firstLineChars="0"/>
              <w:jc w:val="center"/>
              <w:rPr>
                <w:lang w:val="en-US"/>
              </w:rPr>
            </w:pPr>
          </w:p>
        </w:tc>
      </w:tr>
      <w:tr w14:paraId="4FB5F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2AF29D4E">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5265D2A8">
            <w:pPr>
              <w:ind w:firstLine="0" w:firstLineChars="0"/>
              <w:jc w:val="center"/>
              <w:rPr>
                <w:lang w:val="en-US"/>
              </w:rPr>
            </w:pPr>
            <w:r>
              <w:rPr>
                <w:rFonts w:hint="eastAsia"/>
                <w:lang w:val="en-US"/>
              </w:rPr>
              <w:t>综合</w:t>
            </w:r>
            <w:r>
              <w:rPr>
                <w:lang w:val="en-US"/>
              </w:rPr>
              <w:t>效率折算权重</w:t>
            </w:r>
          </w:p>
        </w:tc>
        <w:tc>
          <w:tcPr>
            <w:tcW w:w="877" w:type="pct"/>
            <w:vAlign w:val="center"/>
          </w:tcPr>
          <w:p w14:paraId="4C4F290F">
            <w:pPr>
              <w:ind w:firstLine="0" w:firstLineChars="0"/>
              <w:jc w:val="center"/>
              <w:rPr>
                <w:lang w:val="en-US"/>
              </w:rPr>
            </w:pPr>
            <w:bookmarkStart w:id="103" w:name="供暖综合效率折算权重"/>
            <w:r>
              <w:rPr>
                <w:rFonts w:hint="eastAsia"/>
                <w:lang w:val="en-US"/>
              </w:rPr>
              <w:t>2.2</w:t>
            </w:r>
            <w:bookmarkEnd w:id="103"/>
          </w:p>
        </w:tc>
        <w:tc>
          <w:tcPr>
            <w:tcW w:w="877" w:type="pct"/>
            <w:vAlign w:val="center"/>
          </w:tcPr>
          <w:p w14:paraId="51FDE919">
            <w:pPr>
              <w:ind w:firstLine="0" w:firstLineChars="0"/>
              <w:jc w:val="center"/>
              <w:rPr>
                <w:lang w:val="en-US"/>
              </w:rPr>
            </w:pPr>
            <w:bookmarkStart w:id="104" w:name="供暖综合效率折算权重2"/>
            <w:r>
              <w:rPr>
                <w:rFonts w:hint="eastAsia"/>
                <w:lang w:val="en-US"/>
              </w:rPr>
              <w:t>2.2</w:t>
            </w:r>
            <w:bookmarkEnd w:id="104"/>
          </w:p>
        </w:tc>
        <w:tc>
          <w:tcPr>
            <w:tcW w:w="961" w:type="pct"/>
            <w:vMerge w:val="restart"/>
            <w:vAlign w:val="center"/>
          </w:tcPr>
          <w:p w14:paraId="45BA00D7">
            <w:pPr>
              <w:ind w:firstLine="0" w:firstLineChars="0"/>
              <w:jc w:val="center"/>
              <w:rPr>
                <w:lang w:val="en-US"/>
              </w:rPr>
            </w:pPr>
            <w:bookmarkStart w:id="105" w:name="节能率供暖能耗"/>
            <w:r>
              <w:rPr>
                <w:rFonts w:hint="eastAsia"/>
                <w:lang w:val="en-US"/>
              </w:rPr>
              <w:t>-</w:t>
            </w:r>
            <w:bookmarkEnd w:id="105"/>
          </w:p>
        </w:tc>
      </w:tr>
      <w:tr w14:paraId="52527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0CF0B69C">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39959827">
            <w:pPr>
              <w:ind w:firstLine="0" w:firstLineChars="0"/>
              <w:jc w:val="center"/>
              <w:rPr>
                <w:lang w:val="en-US"/>
              </w:rPr>
            </w:pPr>
            <w:r>
              <w:rPr>
                <w:rFonts w:hint="eastAsia"/>
                <w:lang w:val="en-US"/>
              </w:rPr>
              <w:t>供暖能耗</w:t>
            </w:r>
          </w:p>
        </w:tc>
        <w:tc>
          <w:tcPr>
            <w:tcW w:w="877" w:type="pct"/>
            <w:vAlign w:val="center"/>
          </w:tcPr>
          <w:p w14:paraId="0967679D">
            <w:pPr>
              <w:ind w:firstLine="0" w:firstLineChars="0"/>
              <w:jc w:val="center"/>
              <w:rPr>
                <w:lang w:val="en-US"/>
              </w:rPr>
            </w:pPr>
            <w:bookmarkStart w:id="106" w:name="供暖能耗"/>
            <w:r>
              <w:rPr>
                <w:rFonts w:hint="eastAsia"/>
                <w:lang w:val="en-US"/>
              </w:rPr>
              <w:t>-</w:t>
            </w:r>
            <w:bookmarkEnd w:id="106"/>
          </w:p>
        </w:tc>
        <w:tc>
          <w:tcPr>
            <w:tcW w:w="877" w:type="pct"/>
            <w:vAlign w:val="center"/>
          </w:tcPr>
          <w:p w14:paraId="3548BCC8">
            <w:pPr>
              <w:ind w:firstLine="0" w:firstLineChars="0"/>
              <w:jc w:val="center"/>
              <w:rPr>
                <w:lang w:val="en-US"/>
              </w:rPr>
            </w:pPr>
            <w:bookmarkStart w:id="107" w:name="参照建筑供暖能耗"/>
            <w:r>
              <w:rPr>
                <w:rFonts w:hint="eastAsia"/>
                <w:lang w:val="en-US"/>
              </w:rPr>
              <w:t>-</w:t>
            </w:r>
            <w:bookmarkEnd w:id="107"/>
          </w:p>
        </w:tc>
        <w:tc>
          <w:tcPr>
            <w:tcW w:w="961" w:type="pct"/>
            <w:vMerge w:val="continue"/>
            <w:vAlign w:val="center"/>
          </w:tcPr>
          <w:p w14:paraId="6C90585A">
            <w:pPr>
              <w:ind w:firstLine="0" w:firstLineChars="0"/>
              <w:jc w:val="center"/>
              <w:rPr>
                <w:lang w:val="en-US"/>
              </w:rPr>
            </w:pPr>
          </w:p>
        </w:tc>
      </w:tr>
      <w:tr w14:paraId="15927B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100CC027">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095F619A">
            <w:pPr>
              <w:ind w:firstLine="0" w:firstLineChars="0"/>
              <w:jc w:val="center"/>
              <w:rPr>
                <w:lang w:val="en-US"/>
              </w:rPr>
            </w:pPr>
            <w:bookmarkStart w:id="108" w:name="空调供暖能耗"/>
            <w:r>
              <w:rPr>
                <w:rFonts w:hint="eastAsia"/>
                <w:lang w:val="en-US"/>
              </w:rPr>
              <w:t>2.95</w:t>
            </w:r>
            <w:bookmarkEnd w:id="108"/>
          </w:p>
        </w:tc>
        <w:tc>
          <w:tcPr>
            <w:tcW w:w="877" w:type="pct"/>
            <w:vAlign w:val="center"/>
          </w:tcPr>
          <w:p w14:paraId="58C6CF73">
            <w:pPr>
              <w:ind w:firstLine="0" w:firstLineChars="0"/>
              <w:jc w:val="center"/>
              <w:rPr>
                <w:lang w:val="en-US"/>
              </w:rPr>
            </w:pPr>
            <w:bookmarkStart w:id="109" w:name="参照建筑空调供暖能耗"/>
            <w:r>
              <w:rPr>
                <w:rFonts w:hint="eastAsia"/>
                <w:lang w:val="en-US"/>
              </w:rPr>
              <w:t>9.86</w:t>
            </w:r>
            <w:bookmarkEnd w:id="109"/>
          </w:p>
        </w:tc>
        <w:tc>
          <w:tcPr>
            <w:tcW w:w="961" w:type="pct"/>
            <w:vAlign w:val="center"/>
          </w:tcPr>
          <w:p w14:paraId="17C77C83">
            <w:pPr>
              <w:ind w:firstLine="0" w:firstLineChars="0"/>
              <w:jc w:val="center"/>
              <w:rPr>
                <w:lang w:val="en-US"/>
              </w:rPr>
            </w:pPr>
            <w:bookmarkStart w:id="110" w:name="节能率空调供暖能耗"/>
            <w:r>
              <w:rPr>
                <w:rFonts w:hint="eastAsia"/>
                <w:lang w:val="en-US"/>
              </w:rPr>
              <w:t>70.13%</w:t>
            </w:r>
            <w:bookmarkEnd w:id="110"/>
          </w:p>
        </w:tc>
      </w:tr>
    </w:tbl>
    <w:p w14:paraId="590CD040">
      <w:pPr>
        <w:ind w:firstLine="0" w:firstLineChars="0"/>
        <w:jc w:val="center"/>
        <w:rPr>
          <w:sz w:val="20"/>
          <w:lang w:val="en-US"/>
        </w:rPr>
      </w:pPr>
    </w:p>
    <w:p w14:paraId="48F5D176">
      <w:pPr>
        <w:widowControl w:val="0"/>
        <w:jc w:val="both"/>
        <w:rPr>
          <w:color w:val="000000"/>
        </w:rPr>
      </w:pPr>
    </w:p>
    <w:p w14:paraId="1DAAF524">
      <w:pPr>
        <w:pStyle w:val="2"/>
        <w:widowControl w:val="0"/>
        <w:jc w:val="both"/>
        <w:rPr>
          <w:color w:val="000000"/>
        </w:rPr>
      </w:pPr>
      <w:bookmarkStart w:id="111" w:name="_Toc1096"/>
      <w:r>
        <w:rPr>
          <w:color w:val="000000"/>
        </w:rPr>
        <w:t>绿色建筑性能评估得分</w:t>
      </w:r>
      <w:bookmarkEnd w:id="111"/>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389C09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7D573C02">
            <w:pPr>
              <w:jc w:val="center"/>
            </w:pPr>
            <w:r>
              <w:rPr>
                <w:rFonts w:hint="eastAsia"/>
              </w:rPr>
              <w:t>标准</w:t>
            </w:r>
            <w:r>
              <w:t>条文</w:t>
            </w:r>
          </w:p>
        </w:tc>
        <w:tc>
          <w:tcPr>
            <w:tcW w:w="5670" w:type="dxa"/>
            <w:shd w:val="clear" w:color="auto" w:fill="E6E6E6"/>
            <w:vAlign w:val="center"/>
          </w:tcPr>
          <w:p w14:paraId="55E1C191">
            <w:pPr>
              <w:jc w:val="center"/>
            </w:pPr>
            <w:r>
              <w:rPr>
                <w:rFonts w:hint="eastAsia"/>
              </w:rPr>
              <w:t>得分</w:t>
            </w:r>
            <w:r>
              <w:t>评价</w:t>
            </w:r>
          </w:p>
        </w:tc>
        <w:tc>
          <w:tcPr>
            <w:tcW w:w="992" w:type="dxa"/>
            <w:shd w:val="clear" w:color="auto" w:fill="E6E6E6"/>
            <w:vAlign w:val="center"/>
          </w:tcPr>
          <w:p w14:paraId="3808F904">
            <w:pPr>
              <w:jc w:val="center"/>
            </w:pPr>
            <w:r>
              <w:rPr>
                <w:rFonts w:hint="eastAsia"/>
              </w:rPr>
              <w:t>节能率</w:t>
            </w:r>
          </w:p>
        </w:tc>
        <w:tc>
          <w:tcPr>
            <w:tcW w:w="706" w:type="dxa"/>
            <w:shd w:val="clear" w:color="auto" w:fill="E6E6E6"/>
            <w:vAlign w:val="center"/>
          </w:tcPr>
          <w:p w14:paraId="5DB970F1">
            <w:pPr>
              <w:jc w:val="center"/>
            </w:pPr>
            <w:r>
              <w:t>得分</w:t>
            </w:r>
          </w:p>
        </w:tc>
      </w:tr>
      <w:tr w14:paraId="7BD7938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05E1DA42">
            <w:pPr>
              <w:rPr>
                <w:rFonts w:hint="eastAsia"/>
              </w:rPr>
            </w:pPr>
            <w:r>
              <w:t xml:space="preserve">7.2.4 </w:t>
            </w:r>
            <w:r>
              <w:rPr>
                <w:rFonts w:hint="eastAsia"/>
              </w:rPr>
              <w:t>优化</w:t>
            </w:r>
            <w:r>
              <w:t>围护结构热工性能</w:t>
            </w:r>
          </w:p>
        </w:tc>
        <w:tc>
          <w:tcPr>
            <w:tcW w:w="5670" w:type="dxa"/>
            <w:vAlign w:val="center"/>
          </w:tcPr>
          <w:p w14:paraId="7A657D2A">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2D798989">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1752B713">
            <w:bookmarkStart w:id="112" w:name="节能率计算目标"/>
            <w:r>
              <w:t>70.13%</w:t>
            </w:r>
            <w:bookmarkEnd w:id="112"/>
          </w:p>
        </w:tc>
        <w:tc>
          <w:tcPr>
            <w:tcW w:w="706" w:type="dxa"/>
            <w:vAlign w:val="center"/>
          </w:tcPr>
          <w:p w14:paraId="06BE2EDC">
            <w:bookmarkStart w:id="113" w:name="得分计算目标"/>
            <w:r>
              <w:t>15</w:t>
            </w:r>
            <w:bookmarkEnd w:id="113"/>
          </w:p>
        </w:tc>
      </w:tr>
      <w:tr w14:paraId="1A760F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722BDB4D">
            <w:r>
              <w:rPr>
                <w:rFonts w:hint="eastAsia"/>
              </w:rPr>
              <w:t>标准</w:t>
            </w:r>
            <w:r>
              <w:t>依据</w:t>
            </w:r>
          </w:p>
        </w:tc>
        <w:tc>
          <w:tcPr>
            <w:tcW w:w="7368" w:type="dxa"/>
            <w:gridSpan w:val="3"/>
            <w:vAlign w:val="center"/>
          </w:tcPr>
          <w:p w14:paraId="204C6437">
            <w:r>
              <w:rPr>
                <w:rFonts w:hint="eastAsia"/>
              </w:rPr>
              <w:t>《绿色建筑评价标准》GB</w:t>
            </w:r>
            <w:r>
              <w:t>-</w:t>
            </w:r>
            <w:r>
              <w:rPr>
                <w:rFonts w:hint="eastAsia"/>
              </w:rPr>
              <w:t>T 50378-2019</w:t>
            </w:r>
          </w:p>
        </w:tc>
      </w:tr>
    </w:tbl>
    <w:p w14:paraId="35BAD7AF"/>
    <w:p w14:paraId="674A96C5">
      <w:pPr>
        <w:widowControl w:val="0"/>
        <w:jc w:val="both"/>
        <w:rPr>
          <w:color w:val="000000"/>
        </w:rPr>
      </w:pPr>
    </w:p>
    <w:p w14:paraId="3985D71C">
      <w:pPr>
        <w:widowControl w:val="0"/>
        <w:jc w:val="center"/>
        <w:rPr>
          <w:color w:val="000000"/>
        </w:rPr>
      </w:pPr>
      <w:r>
        <w:drawing>
          <wp:inline distT="0" distB="0" distL="0" distR="0">
            <wp:extent cx="5667375" cy="47339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7"/>
                    <a:stretch>
                      <a:fillRect/>
                    </a:stretch>
                  </pic:blipFill>
                  <pic:spPr>
                    <a:xfrm>
                      <a:off x="0" y="0"/>
                      <a:ext cx="5667375" cy="4733925"/>
                    </a:xfrm>
                    <a:prstGeom prst="rect">
                      <a:avLst/>
                    </a:prstGeom>
                  </pic:spPr>
                </pic:pic>
              </a:graphicData>
            </a:graphic>
          </wp:inline>
        </w:drawing>
      </w:r>
    </w:p>
    <w:p w14:paraId="24F0275D">
      <w:pPr>
        <w:widowControl w:val="0"/>
        <w:jc w:val="center"/>
        <w:rPr>
          <w:color w:val="000000"/>
        </w:rPr>
      </w:pPr>
      <w:r>
        <w:drawing>
          <wp:inline distT="0" distB="0" distL="0" distR="0">
            <wp:extent cx="5667375" cy="47434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8"/>
                    <a:stretch>
                      <a:fillRect/>
                    </a:stretch>
                  </pic:blipFill>
                  <pic:spPr>
                    <a:xfrm>
                      <a:off x="0" y="0"/>
                      <a:ext cx="5667375" cy="4743450"/>
                    </a:xfrm>
                    <a:prstGeom prst="rect">
                      <a:avLst/>
                    </a:prstGeom>
                  </pic:spPr>
                </pic:pic>
              </a:graphicData>
            </a:graphic>
          </wp:inline>
        </w:drawing>
      </w:r>
    </w:p>
    <w:p w14:paraId="0538673C">
      <w:pPr>
        <w:widowControl w:val="0"/>
        <w:jc w:val="center"/>
        <w:rPr>
          <w:color w:val="000000"/>
        </w:rPr>
      </w:pPr>
      <w:r>
        <w:drawing>
          <wp:inline distT="0" distB="0" distL="0" distR="0">
            <wp:extent cx="5667375" cy="37433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9"/>
                    <a:stretch>
                      <a:fillRect/>
                    </a:stretch>
                  </pic:blipFill>
                  <pic:spPr>
                    <a:xfrm>
                      <a:off x="0" y="0"/>
                      <a:ext cx="5667375" cy="3743325"/>
                    </a:xfrm>
                    <a:prstGeom prst="rect">
                      <a:avLst/>
                    </a:prstGeom>
                  </pic:spPr>
                </pic:pic>
              </a:graphicData>
            </a:graphic>
          </wp:inline>
        </w:drawing>
      </w:r>
    </w:p>
    <w:p w14:paraId="64257333">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E8CA2">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0EFB549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3BE1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01D92E63">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362FA">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573480"/>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10573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tmp34.dotx</Template>
  <Pages>15</Pages>
  <Words>3431</Words>
  <Characters>5359</Characters>
  <Lines>47</Lines>
  <Paragraphs>13</Paragraphs>
  <TotalTime>0</TotalTime>
  <ScaleCrop>false</ScaleCrop>
  <LinksUpToDate>false</LinksUpToDate>
  <CharactersWithSpaces>8557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2025-12-28T18:20:00Z</dcterms:created>
  <dc:creator>向日葵</dc:creator>
  <cp:lastModifiedBy>向日葵</cp:lastModifiedBy>
  <dcterms:modified xsi:type="dcterms:W3CDTF">2025-12-28T18:21:11Z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3DE91E650E344B5792EC79F57688DFCE_11</vt:lpwstr>
  </property>
  <property fmtid="{D5CDD505-2E9C-101B-9397-08002B2CF9AE}" pid="3" name="KSOTemplateDocerSaveRecord">
    <vt:lpwstr>eyJoZGlkIjoiM2MwNTQyNTQ4YjYyMWFmMDY0MDg5YmE1NzQ5OGU4YWUiLCJ1c2VySWQiOiIxMTUxNTk0NTUyIn0=</vt:lpwstr>
  </property>
  <property fmtid="{D5CDD505-2E9C-101B-9397-08002B2CF9AE}" pid="4" name="KSOProductBuildVer">
    <vt:lpwstr>2052-12.1.0.24034</vt:lpwstr>
  </property>
</Properties>
</file>