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374D">
      <w:pPr>
        <w:jc w:val="center"/>
        <w:rPr>
          <w:rFonts w:hint="eastAsia"/>
          <w:sz w:val="48"/>
          <w:szCs w:val="56"/>
        </w:rPr>
      </w:pPr>
      <w:bookmarkStart w:id="0" w:name="_GoBack"/>
      <w:r>
        <w:rPr>
          <w:rFonts w:hint="eastAsia"/>
          <w:sz w:val="48"/>
          <w:szCs w:val="56"/>
        </w:rPr>
        <w:t>环境影响评价报告</w:t>
      </w:r>
    </w:p>
    <w:bookmarkEnd w:id="0"/>
    <w:p w14:paraId="5B4CE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1E197">
      <w:pPr>
        <w:rPr>
          <w:rFonts w:hint="eastAsia"/>
        </w:rPr>
      </w:pPr>
      <w:r>
        <w:rPr>
          <w:rFonts w:hint="eastAsia"/>
        </w:rPr>
        <w:t>1 项目基本情况</w:t>
      </w:r>
    </w:p>
    <w:p w14:paraId="34E70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A72FE">
      <w:pPr>
        <w:rPr>
          <w:rFonts w:hint="eastAsia"/>
        </w:rPr>
      </w:pPr>
      <w:r>
        <w:rPr>
          <w:rFonts w:hint="eastAsia"/>
        </w:rPr>
        <w:t>项目名称：茶源·生态方舟老茶厂绿色改造项目</w:t>
      </w:r>
    </w:p>
    <w:p w14:paraId="00FA025A">
      <w:pPr>
        <w:rPr>
          <w:rFonts w:hint="eastAsia"/>
        </w:rPr>
      </w:pPr>
      <w:r>
        <w:rPr>
          <w:rFonts w:hint="eastAsia"/>
        </w:rPr>
        <w:t>建设地点：浙江省绍兴市嵊州市</w:t>
      </w:r>
    </w:p>
    <w:p w14:paraId="4CC5E297">
      <w:pPr>
        <w:rPr>
          <w:rFonts w:hint="eastAsia"/>
        </w:rPr>
      </w:pPr>
      <w:r>
        <w:rPr>
          <w:rFonts w:hint="eastAsia"/>
        </w:rPr>
        <w:t>建设内容：对既有二层老茶厂进行绿色低碳改造，建筑面积 1830 ㎡，改造为现代绿色办公建筑。</w:t>
      </w:r>
    </w:p>
    <w:p w14:paraId="043CB2C3">
      <w:pPr>
        <w:rPr>
          <w:rFonts w:hint="eastAsia"/>
        </w:rPr>
      </w:pPr>
      <w:r>
        <w:rPr>
          <w:rFonts w:hint="eastAsia"/>
        </w:rPr>
        <w:t>改造内容：围护结构节能提升、自然通风优化、采光系统改造、噪声控制、光伏系统安装、高效机电系统更新、室内环境品质提升。</w:t>
      </w:r>
    </w:p>
    <w:p w14:paraId="2308E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C2E2D">
      <w:pPr>
        <w:rPr>
          <w:rFonts w:hint="eastAsia"/>
        </w:rPr>
      </w:pPr>
      <w:r>
        <w:rPr>
          <w:rFonts w:hint="eastAsia"/>
        </w:rPr>
        <w:t>2 评价依据</w:t>
      </w:r>
    </w:p>
    <w:p w14:paraId="1EEA4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BA15A">
      <w:pPr>
        <w:rPr>
          <w:rFonts w:hint="eastAsia"/>
        </w:rPr>
      </w:pPr>
      <w:r>
        <w:rPr>
          <w:rFonts w:hint="eastAsia"/>
        </w:rPr>
        <w:t>1. 《中华人民共和国环境影响评价法》</w:t>
      </w:r>
    </w:p>
    <w:p w14:paraId="093107FD">
      <w:pPr>
        <w:rPr>
          <w:rFonts w:hint="eastAsia"/>
        </w:rPr>
      </w:pPr>
      <w:r>
        <w:rPr>
          <w:rFonts w:hint="eastAsia"/>
        </w:rPr>
        <w:t>2. 《绿色建筑评价标准》GB/T 50378-2019</w:t>
      </w:r>
    </w:p>
    <w:p w14:paraId="37221DDB">
      <w:pPr>
        <w:rPr>
          <w:rFonts w:hint="eastAsia"/>
        </w:rPr>
      </w:pPr>
      <w:r>
        <w:rPr>
          <w:rFonts w:hint="eastAsia"/>
        </w:rPr>
        <w:t>3. 《环境空气质量标准》GB 3095-2012</w:t>
      </w:r>
    </w:p>
    <w:p w14:paraId="69A32D27">
      <w:pPr>
        <w:rPr>
          <w:rFonts w:hint="eastAsia"/>
        </w:rPr>
      </w:pPr>
      <w:r>
        <w:rPr>
          <w:rFonts w:hint="eastAsia"/>
        </w:rPr>
        <w:t>4. 《声环境质量标准》GB 3096-2008</w:t>
      </w:r>
    </w:p>
    <w:p w14:paraId="1C5E7DA8">
      <w:pPr>
        <w:rPr>
          <w:rFonts w:hint="eastAsia"/>
        </w:rPr>
      </w:pPr>
      <w:r>
        <w:rPr>
          <w:rFonts w:hint="eastAsia"/>
        </w:rPr>
        <w:t>5. 《污水综合排放标准》GB 8978-1996</w:t>
      </w:r>
    </w:p>
    <w:p w14:paraId="1DF63A90">
      <w:pPr>
        <w:rPr>
          <w:rFonts w:hint="eastAsia"/>
        </w:rPr>
      </w:pPr>
      <w:r>
        <w:rPr>
          <w:rFonts w:hint="eastAsia"/>
        </w:rPr>
        <w:t>6. 浙江省、绍兴市、嵊州市相关环保及规划文件</w:t>
      </w:r>
    </w:p>
    <w:p w14:paraId="6458B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FB171">
      <w:pPr>
        <w:rPr>
          <w:rFonts w:hint="eastAsia"/>
        </w:rPr>
      </w:pPr>
      <w:r>
        <w:rPr>
          <w:rFonts w:hint="eastAsia"/>
        </w:rPr>
        <w:t>3 项目区域环境概况</w:t>
      </w:r>
    </w:p>
    <w:p w14:paraId="322FA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776E6">
      <w:pPr>
        <w:rPr>
          <w:rFonts w:hint="eastAsia"/>
        </w:rPr>
      </w:pPr>
      <w:r>
        <w:rPr>
          <w:rFonts w:hint="eastAsia"/>
        </w:rPr>
        <w:t>项目位于嵊州市城镇建设区内，周边以居住、公共服务及少量工业用地为主，无自然保护区、饮用水源保护区等环境敏感区。</w:t>
      </w:r>
    </w:p>
    <w:p w14:paraId="42020C25">
      <w:pPr>
        <w:rPr>
          <w:rFonts w:hint="eastAsia"/>
        </w:rPr>
      </w:pPr>
      <w:r>
        <w:rPr>
          <w:rFonts w:hint="eastAsia"/>
        </w:rPr>
        <w:t>区域环境空气、地表水、声环境质量总体良好，满足功能区要求。</w:t>
      </w:r>
    </w:p>
    <w:p w14:paraId="62C501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1F7AC">
      <w:pPr>
        <w:rPr>
          <w:rFonts w:hint="eastAsia"/>
        </w:rPr>
      </w:pPr>
      <w:r>
        <w:rPr>
          <w:rFonts w:hint="eastAsia"/>
        </w:rPr>
        <w:t>4 施工期环境影响分析</w:t>
      </w:r>
    </w:p>
    <w:p w14:paraId="68141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5ED9F">
      <w:pPr>
        <w:rPr>
          <w:rFonts w:hint="eastAsia"/>
        </w:rPr>
      </w:pPr>
      <w:r>
        <w:rPr>
          <w:rFonts w:hint="eastAsia"/>
        </w:rPr>
        <w:t>4.1 大气环境</w:t>
      </w:r>
    </w:p>
    <w:p w14:paraId="542AD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5ABD5">
      <w:pPr>
        <w:rPr>
          <w:rFonts w:hint="eastAsia"/>
        </w:rPr>
      </w:pPr>
      <w:r>
        <w:rPr>
          <w:rFonts w:hint="eastAsia"/>
        </w:rPr>
        <w:t>施工主要为拆除、装修、外墙改造、设备安装，产生少量扬尘。</w:t>
      </w:r>
    </w:p>
    <w:p w14:paraId="1E464A84">
      <w:pPr>
        <w:rPr>
          <w:rFonts w:hint="eastAsia"/>
        </w:rPr>
      </w:pPr>
      <w:r>
        <w:rPr>
          <w:rFonts w:hint="eastAsia"/>
        </w:rPr>
        <w:t>控制措施：</w:t>
      </w:r>
    </w:p>
    <w:p w14:paraId="107BA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65AA">
      <w:pPr>
        <w:rPr>
          <w:rFonts w:hint="eastAsia"/>
        </w:rPr>
      </w:pPr>
      <w:r>
        <w:rPr>
          <w:rFonts w:hint="eastAsia"/>
        </w:rPr>
        <w:t>- 施工围挡、洒水降尘</w:t>
      </w:r>
    </w:p>
    <w:p w14:paraId="609FFBF9">
      <w:pPr>
        <w:rPr>
          <w:rFonts w:hint="eastAsia"/>
        </w:rPr>
      </w:pPr>
      <w:r>
        <w:rPr>
          <w:rFonts w:hint="eastAsia"/>
        </w:rPr>
        <w:t>- 物料覆盖、车辆冲洗</w:t>
      </w:r>
    </w:p>
    <w:p w14:paraId="13186A9D">
      <w:pPr>
        <w:rPr>
          <w:rFonts w:hint="eastAsia"/>
        </w:rPr>
      </w:pPr>
      <w:r>
        <w:rPr>
          <w:rFonts w:hint="eastAsia"/>
        </w:rPr>
        <w:t>- 合理安排作业时间</w:t>
      </w:r>
    </w:p>
    <w:p w14:paraId="3ACDB41E">
      <w:pPr>
        <w:rPr>
          <w:rFonts w:hint="eastAsia"/>
        </w:rPr>
      </w:pPr>
      <w:r>
        <w:rPr>
          <w:rFonts w:hint="eastAsia"/>
        </w:rPr>
        <w:t>施工扬尘可控制在标准允许范围内，影响短暂、可控。</w:t>
      </w:r>
    </w:p>
    <w:p w14:paraId="79997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706A0">
      <w:pPr>
        <w:rPr>
          <w:rFonts w:hint="eastAsia"/>
        </w:rPr>
      </w:pPr>
      <w:r>
        <w:rPr>
          <w:rFonts w:hint="eastAsia"/>
        </w:rPr>
        <w:t>4.2 水环境</w:t>
      </w:r>
    </w:p>
    <w:p w14:paraId="0A2A3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6E7DD">
      <w:pPr>
        <w:rPr>
          <w:rFonts w:hint="eastAsia"/>
        </w:rPr>
      </w:pPr>
      <w:r>
        <w:rPr>
          <w:rFonts w:hint="eastAsia"/>
        </w:rPr>
        <w:t>施工废水经简易沉淀后回用，生活污水利用既有管网排放，不外排新污染源。</w:t>
      </w:r>
    </w:p>
    <w:p w14:paraId="4BCBD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95A96">
      <w:pPr>
        <w:rPr>
          <w:rFonts w:hint="eastAsia"/>
        </w:rPr>
      </w:pPr>
      <w:r>
        <w:rPr>
          <w:rFonts w:hint="eastAsia"/>
        </w:rPr>
        <w:t>4.3 声环境</w:t>
      </w:r>
    </w:p>
    <w:p w14:paraId="778AF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23D9">
      <w:pPr>
        <w:rPr>
          <w:rFonts w:hint="eastAsia"/>
        </w:rPr>
      </w:pPr>
      <w:r>
        <w:rPr>
          <w:rFonts w:hint="eastAsia"/>
        </w:rPr>
        <w:t>选用低噪声机具，禁止夜间施工，场界噪声满足施工场界标准。</w:t>
      </w:r>
    </w:p>
    <w:p w14:paraId="6DF63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3A114">
      <w:pPr>
        <w:rPr>
          <w:rFonts w:hint="eastAsia"/>
        </w:rPr>
      </w:pPr>
      <w:r>
        <w:rPr>
          <w:rFonts w:hint="eastAsia"/>
        </w:rPr>
        <w:t>4.4 固体废物</w:t>
      </w:r>
    </w:p>
    <w:p w14:paraId="6A0AE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A798B">
      <w:pPr>
        <w:rPr>
          <w:rFonts w:hint="eastAsia"/>
        </w:rPr>
      </w:pPr>
      <w:r>
        <w:rPr>
          <w:rFonts w:hint="eastAsia"/>
        </w:rPr>
        <w:t>建筑垃圾分类回收、清运，废旧材料资源化利用，不产生危险废物。</w:t>
      </w:r>
    </w:p>
    <w:p w14:paraId="32E5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7D540">
      <w:pPr>
        <w:rPr>
          <w:rFonts w:hint="eastAsia"/>
        </w:rPr>
      </w:pPr>
      <w:r>
        <w:rPr>
          <w:rFonts w:hint="eastAsia"/>
        </w:rPr>
        <w:t>5 运营期环境影响分析</w:t>
      </w:r>
    </w:p>
    <w:p w14:paraId="7C53B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7FDF9">
      <w:pPr>
        <w:rPr>
          <w:rFonts w:hint="eastAsia"/>
        </w:rPr>
      </w:pPr>
      <w:r>
        <w:rPr>
          <w:rFonts w:hint="eastAsia"/>
        </w:rPr>
        <w:t>5.1 废气</w:t>
      </w:r>
    </w:p>
    <w:p w14:paraId="2A026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B03A">
      <w:pPr>
        <w:rPr>
          <w:rFonts w:hint="eastAsia"/>
        </w:rPr>
      </w:pPr>
      <w:r>
        <w:rPr>
          <w:rFonts w:hint="eastAsia"/>
        </w:rPr>
        <w:t>本项目为办公建筑，无生产工艺废气，仅少量卫生间排风、新风排风，无大气污染物排放。</w:t>
      </w:r>
    </w:p>
    <w:p w14:paraId="07C75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7F41">
      <w:pPr>
        <w:rPr>
          <w:rFonts w:hint="eastAsia"/>
        </w:rPr>
      </w:pPr>
      <w:r>
        <w:rPr>
          <w:rFonts w:hint="eastAsia"/>
        </w:rPr>
        <w:t>5.2 废水</w:t>
      </w:r>
    </w:p>
    <w:p w14:paraId="7BA52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AE262">
      <w:pPr>
        <w:rPr>
          <w:rFonts w:hint="eastAsia"/>
        </w:rPr>
      </w:pPr>
      <w:r>
        <w:rPr>
          <w:rFonts w:hint="eastAsia"/>
        </w:rPr>
        <w:t>废水为办公生活污水，经预处理后纳入市政污水管网，最终进入城镇污水处理厂，排放满足接管标准。</w:t>
      </w:r>
    </w:p>
    <w:p w14:paraId="3C729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C17B8">
      <w:pPr>
        <w:rPr>
          <w:rFonts w:hint="eastAsia"/>
        </w:rPr>
      </w:pPr>
      <w:r>
        <w:rPr>
          <w:rFonts w:hint="eastAsia"/>
        </w:rPr>
        <w:t>5.3 噪声</w:t>
      </w:r>
    </w:p>
    <w:p w14:paraId="44A28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9E96C">
      <w:pPr>
        <w:rPr>
          <w:rFonts w:hint="eastAsia"/>
        </w:rPr>
      </w:pPr>
      <w:r>
        <w:rPr>
          <w:rFonts w:hint="eastAsia"/>
        </w:rPr>
        <w:t>- 设备采用减振、隔声、消声措施</w:t>
      </w:r>
    </w:p>
    <w:p w14:paraId="63E76F56">
      <w:pPr>
        <w:rPr>
          <w:rFonts w:hint="eastAsia"/>
        </w:rPr>
      </w:pPr>
      <w:r>
        <w:rPr>
          <w:rFonts w:hint="eastAsia"/>
        </w:rPr>
        <w:t>- 室内噪声控制 ≤36dB(A)</w:t>
      </w:r>
    </w:p>
    <w:p w14:paraId="26DE7161">
      <w:pPr>
        <w:rPr>
          <w:rFonts w:hint="eastAsia"/>
        </w:rPr>
      </w:pPr>
      <w:r>
        <w:rPr>
          <w:rFonts w:hint="eastAsia"/>
        </w:rPr>
        <w:t>- 边界噪声满足 2 类区要求，对周边无明显干扰。</w:t>
      </w:r>
    </w:p>
    <w:p w14:paraId="4085D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76485">
      <w:pPr>
        <w:rPr>
          <w:rFonts w:hint="eastAsia"/>
        </w:rPr>
      </w:pPr>
      <w:r>
        <w:rPr>
          <w:rFonts w:hint="eastAsia"/>
        </w:rPr>
        <w:t>5.4 固体废物</w:t>
      </w:r>
    </w:p>
    <w:p w14:paraId="5E3E6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0CDA3">
      <w:pPr>
        <w:rPr>
          <w:rFonts w:hint="eastAsia"/>
        </w:rPr>
      </w:pPr>
      <w:r>
        <w:rPr>
          <w:rFonts w:hint="eastAsia"/>
        </w:rPr>
        <w:t>办公垃圾分类收集，由环卫部门统一清运，无有毒有害固废。</w:t>
      </w:r>
    </w:p>
    <w:p w14:paraId="561CB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261A7">
      <w:pPr>
        <w:rPr>
          <w:rFonts w:hint="eastAsia"/>
        </w:rPr>
      </w:pPr>
      <w:r>
        <w:rPr>
          <w:rFonts w:hint="eastAsia"/>
        </w:rPr>
        <w:t>6 绿色低碳与节能措施</w:t>
      </w:r>
    </w:p>
    <w:p w14:paraId="3F93B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C892E">
      <w:pPr>
        <w:rPr>
          <w:rFonts w:hint="eastAsia"/>
        </w:rPr>
      </w:pPr>
      <w:r>
        <w:rPr>
          <w:rFonts w:hint="eastAsia"/>
        </w:rPr>
        <w:t>1. 被动优先：优化自然通风，外窗通风开口面积比 ≥8%，自然通风+机械通风+热回收新风协同。</w:t>
      </w:r>
    </w:p>
    <w:p w14:paraId="07F2E082">
      <w:pPr>
        <w:rPr>
          <w:rFonts w:hint="eastAsia"/>
        </w:rPr>
      </w:pPr>
      <w:r>
        <w:rPr>
          <w:rFonts w:hint="eastAsia"/>
        </w:rPr>
        <w:t>2. 采光系统：导光管+Low-E中空窗+反光板，动态采光达标率 96%。</w:t>
      </w:r>
    </w:p>
    <w:p w14:paraId="35F71336">
      <w:pPr>
        <w:rPr>
          <w:rFonts w:hint="eastAsia"/>
        </w:rPr>
      </w:pPr>
      <w:r>
        <w:rPr>
          <w:rFonts w:hint="eastAsia"/>
        </w:rPr>
        <w:t>3. 围护结构升级：断桥铝合金Low-E中空窗、复合保温墙体、倒置式保温屋面，大幅降低传热系数。</w:t>
      </w:r>
    </w:p>
    <w:p w14:paraId="6706B295">
      <w:pPr>
        <w:rPr>
          <w:rFonts w:hint="eastAsia"/>
        </w:rPr>
      </w:pPr>
      <w:r>
        <w:rPr>
          <w:rFonts w:hint="eastAsia"/>
        </w:rPr>
        <w:t>4. 可再生能源：屋面安装 80.47kWp 光伏系统，年发电量约 75.53MWh。</w:t>
      </w:r>
    </w:p>
    <w:p w14:paraId="7775D31D">
      <w:pPr>
        <w:rPr>
          <w:rFonts w:hint="eastAsia"/>
        </w:rPr>
      </w:pPr>
      <w:r>
        <w:rPr>
          <w:rFonts w:hint="eastAsia"/>
        </w:rPr>
        <w:t>5. 低碳排放：建筑碳排放强度降至 7.11 kgCO₂/(㎡·a)，远低于同类办公建筑基准。</w:t>
      </w:r>
    </w:p>
    <w:p w14:paraId="365E03C3">
      <w:pPr>
        <w:rPr>
          <w:rFonts w:hint="eastAsia"/>
        </w:rPr>
      </w:pPr>
      <w:r>
        <w:rPr>
          <w:rFonts w:hint="eastAsia"/>
        </w:rPr>
        <w:t>6. 声环境优化：声屏障、隔声构造、减振措施，室内声环境达到高舒适办公标准。</w:t>
      </w:r>
    </w:p>
    <w:p w14:paraId="094F7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AAB03">
      <w:pPr>
        <w:rPr>
          <w:rFonts w:hint="eastAsia"/>
        </w:rPr>
      </w:pPr>
      <w:r>
        <w:rPr>
          <w:rFonts w:hint="eastAsia"/>
        </w:rPr>
        <w:t>7 环评结论</w:t>
      </w:r>
    </w:p>
    <w:p w14:paraId="6E346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632DB">
      <w:pPr>
        <w:rPr>
          <w:rFonts w:hint="eastAsia"/>
        </w:rPr>
      </w:pPr>
      <w:r>
        <w:rPr>
          <w:rFonts w:hint="eastAsia"/>
        </w:rPr>
        <w:t>茶源·生态方舟项目为老厂房绿色化、低碳化改造，符合国家及地方产业政策、环保政策及绿色建筑发展方向。</w:t>
      </w:r>
    </w:p>
    <w:p w14:paraId="72CC4851">
      <w:pPr>
        <w:rPr>
          <w:rFonts w:hint="eastAsia"/>
        </w:rPr>
      </w:pPr>
      <w:r>
        <w:rPr>
          <w:rFonts w:hint="eastAsia"/>
        </w:rPr>
        <w:t>施工期影响短暂可控，运营期无重度污染排放，且通过绿色节能改造显著降低能耗与碳排放，室内环境健康舒适。</w:t>
      </w:r>
    </w:p>
    <w:p w14:paraId="49192512">
      <w:pPr>
        <w:rPr>
          <w:rFonts w:hint="eastAsia"/>
        </w:rPr>
      </w:pPr>
      <w:r>
        <w:rPr>
          <w:rFonts w:hint="eastAsia"/>
        </w:rPr>
        <w:t>项目环境可行，同意按规划实施改造。</w:t>
      </w:r>
    </w:p>
    <w:p w14:paraId="42DB7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25F23"/>
    <w:rsid w:val="569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2026-03-18T12:34:00Z</dcterms:created>
  <dc:creator>215+</dc:creator>
  <cp:lastModifiedBy>215+</cp:lastModifiedBy>
  <dcterms:modified xsi:type="dcterms:W3CDTF">2026-03-18T12:35:09Z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F63B9F59E14D48DBAAB6CE387D7355F7_11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