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FAC9"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绿色建筑设计方案场地内无排放源的污染源治理措施分析报告</w:t>
      </w:r>
    </w:p>
    <w:bookmarkEnd w:id="0"/>
    <w:p w14:paraId="21E62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627DA">
      <w:pPr>
        <w:rPr>
          <w:rFonts w:hint="eastAsia"/>
        </w:rPr>
      </w:pPr>
      <w:r>
        <w:rPr>
          <w:rFonts w:hint="eastAsia"/>
        </w:rPr>
        <w:t>一、项目概况</w:t>
      </w:r>
    </w:p>
    <w:p w14:paraId="566DF2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911D">
      <w:pPr>
        <w:rPr>
          <w:rFonts w:hint="eastAsia"/>
        </w:rPr>
      </w:pPr>
      <w:r>
        <w:rPr>
          <w:rFonts w:hint="eastAsia"/>
        </w:rPr>
        <w:t>- 项目名称：绿色建筑项目（郑州）</w:t>
      </w:r>
    </w:p>
    <w:p w14:paraId="52DE934B">
      <w:pPr>
        <w:rPr>
          <w:rFonts w:hint="eastAsia"/>
        </w:rPr>
      </w:pPr>
      <w:r>
        <w:rPr>
          <w:rFonts w:hint="eastAsia"/>
        </w:rPr>
        <w:t>- 建设地点：河南省郑州市</w:t>
      </w:r>
    </w:p>
    <w:p w14:paraId="515B53F8">
      <w:pPr>
        <w:rPr>
          <w:rFonts w:hint="eastAsia"/>
        </w:rPr>
      </w:pPr>
      <w:r>
        <w:rPr>
          <w:rFonts w:hint="eastAsia"/>
        </w:rPr>
        <w:t>- 核心目标：严格遵循《绿色建筑评价标准》GB/T 50378-2019（2024版），实现场地内无超标排放污染源，保障场地环境质量与使用者健康。</w:t>
      </w:r>
    </w:p>
    <w:p w14:paraId="64CBF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7F655">
      <w:pPr>
        <w:rPr>
          <w:rFonts w:hint="eastAsia"/>
        </w:rPr>
      </w:pPr>
      <w:r>
        <w:rPr>
          <w:rFonts w:hint="eastAsia"/>
        </w:rPr>
        <w:t> </w:t>
      </w:r>
    </w:p>
    <w:p w14:paraId="5CA30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89595">
      <w:pPr>
        <w:rPr>
          <w:rFonts w:hint="eastAsia"/>
        </w:rPr>
      </w:pPr>
      <w:r>
        <w:rPr>
          <w:rFonts w:hint="eastAsia"/>
        </w:rPr>
        <w:t>二、场地污染源现状与识别</w:t>
      </w:r>
    </w:p>
    <w:p w14:paraId="3A3C73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BD590">
      <w:pPr>
        <w:rPr>
          <w:rFonts w:hint="eastAsia"/>
        </w:rPr>
      </w:pPr>
      <w:r>
        <w:rPr>
          <w:rFonts w:hint="eastAsia"/>
        </w:rPr>
        <w:t>经场地现状勘察与规划分析，本项目场地内及周边现状无工业废气、废水排放口、垃圾填埋场、危废存储点等持续性污染源。</w:t>
      </w:r>
    </w:p>
    <w:p w14:paraId="0EFE2616">
      <w:pPr>
        <w:rPr>
          <w:rFonts w:hint="eastAsia"/>
        </w:rPr>
      </w:pPr>
      <w:r>
        <w:rPr>
          <w:rFonts w:hint="eastAsia"/>
        </w:rPr>
        <w:t>潜在污染源主要为：</w:t>
      </w:r>
    </w:p>
    <w:p w14:paraId="0D1F1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25A36">
      <w:pPr>
        <w:rPr>
          <w:rFonts w:hint="eastAsia"/>
        </w:rPr>
      </w:pPr>
      <w:r>
        <w:rPr>
          <w:rFonts w:hint="eastAsia"/>
        </w:rPr>
        <w:t>1. 施工期扬尘、噪声、建筑垃圾与生活污水</w:t>
      </w:r>
    </w:p>
    <w:p w14:paraId="11FFDC6D">
      <w:pPr>
        <w:rPr>
          <w:rFonts w:hint="eastAsia"/>
        </w:rPr>
      </w:pPr>
      <w:r>
        <w:rPr>
          <w:rFonts w:hint="eastAsia"/>
        </w:rPr>
        <w:t>2. 运营期机动车尾气、生活污水、生活垃圾、空调冷凝水等</w:t>
      </w:r>
    </w:p>
    <w:p w14:paraId="20869F2D">
      <w:pPr>
        <w:rPr>
          <w:rFonts w:hint="eastAsia"/>
        </w:rPr>
      </w:pPr>
      <w:r>
        <w:rPr>
          <w:rFonts w:hint="eastAsia"/>
        </w:rPr>
        <w:t>3. 周边市政道路机动车尾气、扬尘等外部输入性污染源</w:t>
      </w:r>
    </w:p>
    <w:p w14:paraId="06B912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11185">
      <w:pPr>
        <w:rPr>
          <w:rFonts w:hint="eastAsia"/>
        </w:rPr>
      </w:pPr>
      <w:r>
        <w:rPr>
          <w:rFonts w:hint="eastAsia"/>
        </w:rPr>
        <w:t> </w:t>
      </w:r>
    </w:p>
    <w:p w14:paraId="2CAC62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38FC5">
      <w:pPr>
        <w:rPr>
          <w:rFonts w:hint="eastAsia"/>
        </w:rPr>
      </w:pPr>
      <w:r>
        <w:rPr>
          <w:rFonts w:hint="eastAsia"/>
        </w:rPr>
        <w:t>三、治理措施与技术方案</w:t>
      </w:r>
    </w:p>
    <w:p w14:paraId="66EE9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CC155">
      <w:pPr>
        <w:rPr>
          <w:rFonts w:hint="eastAsia"/>
        </w:rPr>
      </w:pPr>
      <w:r>
        <w:rPr>
          <w:rFonts w:hint="eastAsia"/>
        </w:rPr>
        <w:t>（一）施工期污染源治理</w:t>
      </w:r>
    </w:p>
    <w:p w14:paraId="52C2FE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091F1">
      <w:pPr>
        <w:rPr>
          <w:rFonts w:hint="eastAsia"/>
        </w:rPr>
      </w:pPr>
      <w:r>
        <w:rPr>
          <w:rFonts w:hint="eastAsia"/>
        </w:rPr>
        <w:t>1. 扬尘污染控制</w:t>
      </w:r>
    </w:p>
    <w:p w14:paraId="00F48A3E">
      <w:pPr>
        <w:rPr>
          <w:rFonts w:hint="eastAsia"/>
        </w:rPr>
      </w:pPr>
      <w:r>
        <w:rPr>
          <w:rFonts w:hint="eastAsia"/>
        </w:rPr>
        <w:t>- 施工现场全封闭围挡，裸土全覆盖（防尘网/绿化），出入口设置车辆冲洗装置，严禁带泥上路。</w:t>
      </w:r>
    </w:p>
    <w:p w14:paraId="7E7C5CF9">
      <w:pPr>
        <w:rPr>
          <w:rFonts w:hint="eastAsia"/>
        </w:rPr>
      </w:pPr>
      <w:r>
        <w:rPr>
          <w:rFonts w:hint="eastAsia"/>
        </w:rPr>
        <w:t>- 土方开挖、材料装卸等作业采取湿法作业，配备雾炮机、洒水车，控制扬尘扩散。</w:t>
      </w:r>
    </w:p>
    <w:p w14:paraId="2508077C">
      <w:pPr>
        <w:rPr>
          <w:rFonts w:hint="eastAsia"/>
        </w:rPr>
      </w:pPr>
      <w:r>
        <w:rPr>
          <w:rFonts w:hint="eastAsia"/>
        </w:rPr>
        <w:t>- 粉状建材密封存储，运输车辆全覆盖，避免遗撒。</w:t>
      </w:r>
    </w:p>
    <w:p w14:paraId="51AD725E">
      <w:pPr>
        <w:rPr>
          <w:rFonts w:hint="eastAsia"/>
        </w:rPr>
      </w:pPr>
      <w:r>
        <w:rPr>
          <w:rFonts w:hint="eastAsia"/>
        </w:rPr>
        <w:t>2. 噪声污染控制</w:t>
      </w:r>
    </w:p>
    <w:p w14:paraId="7179B84D">
      <w:pPr>
        <w:rPr>
          <w:rFonts w:hint="eastAsia"/>
        </w:rPr>
      </w:pPr>
      <w:r>
        <w:rPr>
          <w:rFonts w:hint="eastAsia"/>
        </w:rPr>
        <w:t>- 选用低噪声设备，合理安排施工时间，夜间（22:00-6:00）禁止高噪声作业。</w:t>
      </w:r>
    </w:p>
    <w:p w14:paraId="7A63865F">
      <w:pPr>
        <w:rPr>
          <w:rFonts w:hint="eastAsia"/>
        </w:rPr>
      </w:pPr>
      <w:r>
        <w:rPr>
          <w:rFonts w:hint="eastAsia"/>
        </w:rPr>
        <w:t>- 对高噪声设备设置隔声屏障，优化施工平面布置，将噪声源远离敏感建筑。</w:t>
      </w:r>
    </w:p>
    <w:p w14:paraId="795BEF2E">
      <w:pPr>
        <w:rPr>
          <w:rFonts w:hint="eastAsia"/>
        </w:rPr>
      </w:pPr>
      <w:r>
        <w:rPr>
          <w:rFonts w:hint="eastAsia"/>
        </w:rPr>
        <w:t>3. 废水与固废治理</w:t>
      </w:r>
    </w:p>
    <w:p w14:paraId="7B55627D">
      <w:pPr>
        <w:rPr>
          <w:rFonts w:hint="eastAsia"/>
        </w:rPr>
      </w:pPr>
      <w:r>
        <w:rPr>
          <w:rFonts w:hint="eastAsia"/>
        </w:rPr>
        <w:t>- 施工废水经沉淀池处理后回用，生活污水接入市政管网，严禁直排场地。</w:t>
      </w:r>
    </w:p>
    <w:p w14:paraId="5B893E41">
      <w:pPr>
        <w:rPr>
          <w:rFonts w:hint="eastAsia"/>
        </w:rPr>
      </w:pPr>
      <w:r>
        <w:rPr>
          <w:rFonts w:hint="eastAsia"/>
        </w:rPr>
        <w:t>- 建筑垃圾分类收集，可回收物资源化利用，不可回收物合规清运至指定消纳场。</w:t>
      </w:r>
    </w:p>
    <w:p w14:paraId="0FD8F9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2AF3C">
      <w:pPr>
        <w:rPr>
          <w:rFonts w:hint="eastAsia"/>
        </w:rPr>
      </w:pPr>
      <w:r>
        <w:rPr>
          <w:rFonts w:hint="eastAsia"/>
        </w:rPr>
        <w:t>（二）运营期污染源治理</w:t>
      </w:r>
    </w:p>
    <w:p w14:paraId="60589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A4E5B">
      <w:pPr>
        <w:rPr>
          <w:rFonts w:hint="eastAsia"/>
        </w:rPr>
      </w:pPr>
      <w:r>
        <w:rPr>
          <w:rFonts w:hint="eastAsia"/>
        </w:rPr>
        <w:t>1. 大气污染源治理</w:t>
      </w:r>
    </w:p>
    <w:p w14:paraId="618DB66F">
      <w:pPr>
        <w:rPr>
          <w:rFonts w:hint="eastAsia"/>
        </w:rPr>
      </w:pPr>
      <w:r>
        <w:rPr>
          <w:rFonts w:hint="eastAsia"/>
        </w:rPr>
        <w:t>- 机动车尾气：地下车库设置机械排风系统，尾气经高空排放，避免在场地内积聚；设置新能源充电车位，引导绿色出行。</w:t>
      </w:r>
    </w:p>
    <w:p w14:paraId="52B5E278">
      <w:pPr>
        <w:rPr>
          <w:rFonts w:hint="eastAsia"/>
        </w:rPr>
      </w:pPr>
      <w:r>
        <w:rPr>
          <w:rFonts w:hint="eastAsia"/>
        </w:rPr>
        <w:t>- 餐饮油烟（若有）：安装高效油烟净化装置，净化效率≥85%，油烟经专用烟道高空排放，符合《饮食业油烟排放标准》。</w:t>
      </w:r>
    </w:p>
    <w:p w14:paraId="5620DDAD">
      <w:pPr>
        <w:rPr>
          <w:rFonts w:hint="eastAsia"/>
        </w:rPr>
      </w:pPr>
      <w:r>
        <w:rPr>
          <w:rFonts w:hint="eastAsia"/>
        </w:rPr>
        <w:t>- 室内空气：选用低VOC环保建材，设置新风系统，保障室内空气质量达标。</w:t>
      </w:r>
    </w:p>
    <w:p w14:paraId="556A84B7">
      <w:pPr>
        <w:rPr>
          <w:rFonts w:hint="eastAsia"/>
        </w:rPr>
      </w:pPr>
      <w:r>
        <w:rPr>
          <w:rFonts w:hint="eastAsia"/>
        </w:rPr>
        <w:t>2. 水污染源治理</w:t>
      </w:r>
    </w:p>
    <w:p w14:paraId="38126048">
      <w:pPr>
        <w:rPr>
          <w:rFonts w:hint="eastAsia"/>
        </w:rPr>
      </w:pPr>
      <w:r>
        <w:rPr>
          <w:rFonts w:hint="eastAsia"/>
        </w:rPr>
        <w:t>- 生活污水全部接入市政污水管网，经城市污水处理厂集中处理，严禁直排场地水体或土壤。</w:t>
      </w:r>
    </w:p>
    <w:p w14:paraId="366F164E">
      <w:pPr>
        <w:rPr>
          <w:rFonts w:hint="eastAsia"/>
        </w:rPr>
      </w:pPr>
      <w:r>
        <w:rPr>
          <w:rFonts w:hint="eastAsia"/>
        </w:rPr>
        <w:t>- 雨水采用海绵城市技术（透水铺装、雨水花园），经下渗净化后回用，避免面源污染。</w:t>
      </w:r>
    </w:p>
    <w:p w14:paraId="03B452B3">
      <w:pPr>
        <w:rPr>
          <w:rFonts w:hint="eastAsia"/>
        </w:rPr>
      </w:pPr>
      <w:r>
        <w:rPr>
          <w:rFonts w:hint="eastAsia"/>
        </w:rPr>
        <w:t>3. 固体废弃物治理</w:t>
      </w:r>
    </w:p>
    <w:p w14:paraId="22AE7177">
      <w:pPr>
        <w:rPr>
          <w:rFonts w:hint="eastAsia"/>
        </w:rPr>
      </w:pPr>
      <w:r>
        <w:rPr>
          <w:rFonts w:hint="eastAsia"/>
        </w:rPr>
        <w:t>- 建立垃圾分类收集系统，设置可回收物、厨余垃圾、其他垃圾、有害垃圾分类投放点，由专业单位清运处置。</w:t>
      </w:r>
    </w:p>
    <w:p w14:paraId="14116374">
      <w:pPr>
        <w:rPr>
          <w:rFonts w:hint="eastAsia"/>
        </w:rPr>
      </w:pPr>
      <w:r>
        <w:rPr>
          <w:rFonts w:hint="eastAsia"/>
        </w:rPr>
        <w:t>- 有害垃圾（废电池、废灯管等）单独存储，交由具备资质的单位无害化处理，避免渗漏污染。</w:t>
      </w:r>
    </w:p>
    <w:p w14:paraId="17790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54C23">
      <w:pPr>
        <w:rPr>
          <w:rFonts w:hint="eastAsia"/>
        </w:rPr>
      </w:pPr>
      <w:r>
        <w:rPr>
          <w:rFonts w:hint="eastAsia"/>
        </w:rPr>
        <w:t>（三）外部输入性污染源防控</w:t>
      </w:r>
    </w:p>
    <w:p w14:paraId="3A6B67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88FCD">
      <w:pPr>
        <w:rPr>
          <w:rFonts w:hint="eastAsia"/>
        </w:rPr>
      </w:pPr>
      <w:r>
        <w:rPr>
          <w:rFonts w:hint="eastAsia"/>
        </w:rPr>
        <w:t>1. 沿场地边界设置绿化隔离带（乔木+灌木+地被），有效阻隔周边道路扬尘与机动车尾气。</w:t>
      </w:r>
    </w:p>
    <w:p w14:paraId="236E3AFD">
      <w:pPr>
        <w:rPr>
          <w:rFonts w:hint="eastAsia"/>
        </w:rPr>
      </w:pPr>
      <w:r>
        <w:rPr>
          <w:rFonts w:hint="eastAsia"/>
        </w:rPr>
        <w:t>2. 优化建筑朝向与开窗位置，避免主要功能房间直面交通噪声与尾气污染。</w:t>
      </w:r>
    </w:p>
    <w:p w14:paraId="2AD6FA07">
      <w:pPr>
        <w:rPr>
          <w:rFonts w:hint="eastAsia"/>
        </w:rPr>
      </w:pPr>
      <w:r>
        <w:rPr>
          <w:rFonts w:hint="eastAsia"/>
        </w:rPr>
        <w:t>3. 场地内采用透水铺装与绿化，减少二次扬尘。</w:t>
      </w:r>
    </w:p>
    <w:p w14:paraId="6723EC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4147E">
      <w:pPr>
        <w:rPr>
          <w:rFonts w:hint="eastAsia"/>
        </w:rPr>
      </w:pPr>
      <w:r>
        <w:rPr>
          <w:rFonts w:hint="eastAsia"/>
        </w:rPr>
        <w:t> </w:t>
      </w:r>
    </w:p>
    <w:p w14:paraId="2D322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0DAC0">
      <w:pPr>
        <w:rPr>
          <w:rFonts w:hint="eastAsia"/>
        </w:rPr>
      </w:pPr>
      <w:r>
        <w:rPr>
          <w:rFonts w:hint="eastAsia"/>
        </w:rPr>
        <w:t>四、治理效果预期</w:t>
      </w:r>
    </w:p>
    <w:p w14:paraId="36277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26909">
      <w:pPr>
        <w:rPr>
          <w:rFonts w:hint="eastAsia"/>
        </w:rPr>
      </w:pPr>
      <w:r>
        <w:rPr>
          <w:rFonts w:hint="eastAsia"/>
        </w:rPr>
        <w:t>1. 环境质量达标：场地内大气、水、声环境质量均满足《环境空气质量标准》《地表水环境质量标准》《声环境质量标准》等国家规范要求。</w:t>
      </w:r>
    </w:p>
    <w:p w14:paraId="30D0668E">
      <w:pPr>
        <w:rPr>
          <w:rFonts w:hint="eastAsia"/>
        </w:rPr>
      </w:pPr>
      <w:r>
        <w:rPr>
          <w:rFonts w:hint="eastAsia"/>
        </w:rPr>
        <w:t>2. 零超标排放：实现场地内无持续性污染源，施工期与运营期污染物排放均达标可控，无直排、无泄漏。</w:t>
      </w:r>
    </w:p>
    <w:p w14:paraId="41EA1911">
      <w:pPr>
        <w:rPr>
          <w:rFonts w:hint="eastAsia"/>
        </w:rPr>
      </w:pPr>
      <w:r>
        <w:rPr>
          <w:rFonts w:hint="eastAsia"/>
        </w:rPr>
        <w:t>3. 健康保障：有效降低环境污染对使用者健康的影响，符合绿色建筑“健康舒适”的核心目标。</w:t>
      </w:r>
    </w:p>
    <w:p w14:paraId="72D37CAF">
      <w:pPr>
        <w:rPr>
          <w:rFonts w:hint="eastAsia"/>
        </w:rPr>
      </w:pPr>
      <w:r>
        <w:rPr>
          <w:rFonts w:hint="eastAsia"/>
        </w:rPr>
        <w:t>4. 生态友好：通过海绵城市技术与绿化隔离带，提升场地生态韧性，实现与周边环境的和谐共生。</w:t>
      </w:r>
    </w:p>
    <w:p w14:paraId="6AE3F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4334B">
      <w:pPr>
        <w:rPr>
          <w:rFonts w:hint="eastAsia"/>
        </w:rPr>
      </w:pPr>
      <w:r>
        <w:rPr>
          <w:rFonts w:hint="eastAsia"/>
        </w:rPr>
        <w:t> </w:t>
      </w:r>
    </w:p>
    <w:p w14:paraId="51A1D5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D7578">
      <w:pPr>
        <w:rPr>
          <w:rFonts w:hint="eastAsia"/>
        </w:rPr>
      </w:pPr>
      <w:r>
        <w:rPr>
          <w:rFonts w:hint="eastAsia"/>
        </w:rPr>
        <w:t>五、合规性与管理保障</w:t>
      </w:r>
    </w:p>
    <w:p w14:paraId="3FB5A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E9D8E">
      <w:pPr>
        <w:rPr>
          <w:rFonts w:hint="eastAsia"/>
        </w:rPr>
      </w:pPr>
      <w:r>
        <w:rPr>
          <w:rFonts w:hint="eastAsia"/>
        </w:rPr>
        <w:t>1. 合规依据：严格遵循《大气污染防治法》《水污染防治法》《固体废物污染环境防治法》及郑州市地方环保要求。</w:t>
      </w:r>
    </w:p>
    <w:p w14:paraId="720F4AAF">
      <w:pPr>
        <w:rPr>
          <w:rFonts w:hint="eastAsia"/>
        </w:rPr>
      </w:pPr>
      <w:r>
        <w:rPr>
          <w:rFonts w:hint="eastAsia"/>
        </w:rPr>
        <w:t>2. 管理机制：</w:t>
      </w:r>
    </w:p>
    <w:p w14:paraId="2CA11EB3">
      <w:pPr>
        <w:rPr>
          <w:rFonts w:hint="eastAsia"/>
        </w:rPr>
      </w:pPr>
      <w:r>
        <w:rPr>
          <w:rFonts w:hint="eastAsia"/>
        </w:rPr>
        <w:t>- 施工期：设立环保专员，每日巡查污染源治理措施落实情况，建立台账。</w:t>
      </w:r>
    </w:p>
    <w:p w14:paraId="44BE793C">
      <w:pPr>
        <w:rPr>
          <w:rFonts w:hint="eastAsia"/>
        </w:rPr>
      </w:pPr>
      <w:r>
        <w:rPr>
          <w:rFonts w:hint="eastAsia"/>
        </w:rPr>
        <w:t>- 运营期：委托专业物业公司负责环境管理，定期检测空气质量、污水排放等指标，及时更新治理措施。</w:t>
      </w:r>
    </w:p>
    <w:p w14:paraId="7FD7581E">
      <w:pPr>
        <w:rPr>
          <w:rFonts w:hint="eastAsia"/>
        </w:rPr>
      </w:pPr>
      <w:r>
        <w:rPr>
          <w:rFonts w:hint="eastAsia"/>
        </w:rPr>
        <w:t>3. 应急措施：制定突发环境事件应急预案（如扬尘超标、污水泄漏等），确保快速响应、有效处置。</w:t>
      </w:r>
    </w:p>
    <w:p w14:paraId="31B8A6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61137">
      <w:pPr>
        <w:rPr>
          <w:rFonts w:hint="eastAsia"/>
        </w:rPr>
      </w:pPr>
      <w:r>
        <w:rPr>
          <w:rFonts w:hint="eastAsia"/>
        </w:rPr>
        <w:t> </w:t>
      </w:r>
    </w:p>
    <w:p w14:paraId="30D17B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2F508">
      <w:pPr>
        <w:rPr>
          <w:rFonts w:hint="eastAsia"/>
        </w:rPr>
      </w:pPr>
      <w:r>
        <w:rPr>
          <w:rFonts w:hint="eastAsia"/>
        </w:rPr>
        <w:t>六、结论</w:t>
      </w:r>
    </w:p>
    <w:p w14:paraId="4A9B1E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52996">
      <w:pPr>
        <w:rPr>
          <w:rFonts w:hint="eastAsia"/>
        </w:rPr>
      </w:pPr>
      <w:r>
        <w:rPr>
          <w:rFonts w:hint="eastAsia"/>
        </w:rPr>
        <w:t>本项目通过施工期精细化管控、运营期全流程治理、外部污染源主动阻隔的综合措施，可实现场地内无超标排放污染源的目标，完全满足绿色建筑评价标准中关于场地环境的要求，为使用者提供健康、舒适、生态的建筑环境。</w:t>
      </w:r>
    </w:p>
    <w:p w14:paraId="29728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EF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4516B"/>
    <w:rsid w:val="62B4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2026-03-28T05:24:00Z</dcterms:created>
  <dc:creator>lv</dc:creator>
  <cp:lastModifiedBy>lv</cp:lastModifiedBy>
  <dcterms:modified xsi:type="dcterms:W3CDTF">2026-03-28T05:24:44Z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F24E538ACAD74F59B9EF04445B532093_11</vt:lpwstr>
  </property>
  <property fmtid="{D5CDD505-2E9C-101B-9397-08002B2CF9AE}" pid="4" name="KSOTemplateDocerSaveRecord">
    <vt:lpwstr>eyJoZGlkIjoiNjgwMjE4MzA4YTg3OGE1MDhmN2Y1YWI3ZjczYWJlNDciLCJ1c2VySWQiOiIxMzMyMDM2MjcxIn0=</vt:lpwstr>
  </property>
</Properties>
</file>