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547CA">
      <w:pPr>
        <w:rPr>
          <w:rFonts w:hint="eastAsia"/>
        </w:rPr>
      </w:pPr>
      <w:r>
        <w:rPr>
          <w:rFonts w:hint="eastAsia"/>
        </w:rPr>
        <w:t>装修材料选用、用量及检测报告</w:t>
      </w:r>
    </w:p>
    <w:p w14:paraId="75914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D062D">
      <w:pPr>
        <w:rPr>
          <w:rFonts w:hint="eastAsia"/>
        </w:rPr>
      </w:pPr>
      <w:r>
        <w:rPr>
          <w:rFonts w:hint="eastAsia"/>
        </w:rPr>
        <w:t>一、报告说明</w:t>
      </w:r>
    </w:p>
    <w:p w14:paraId="4ED86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E9E23">
      <w:pPr>
        <w:rPr>
          <w:rFonts w:hint="eastAsia"/>
        </w:rPr>
      </w:pPr>
      <w:r>
        <w:rPr>
          <w:rFonts w:hint="eastAsia"/>
        </w:rPr>
        <w:t>本报告针对本次绿色建筑设计方案，明确室内外走廊、公共区域、功能空间等装修材料的选用种类、用量，及相关环保、安全检测要求，所有材料均符合绿色建筑环保标准与国家规范，兼顾低碳节能、安全无毒、美观实用的设计原则。</w:t>
      </w:r>
    </w:p>
    <w:p w14:paraId="69445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8280C">
      <w:pPr>
        <w:rPr>
          <w:rFonts w:hint="eastAsia"/>
        </w:rPr>
      </w:pPr>
      <w:r>
        <w:rPr>
          <w:rFonts w:hint="eastAsia"/>
        </w:rPr>
        <w:t>二、装修材料选用种类</w:t>
      </w:r>
    </w:p>
    <w:p w14:paraId="0EBBE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48E3B">
      <w:pPr>
        <w:rPr>
          <w:rFonts w:hint="eastAsia"/>
        </w:rPr>
      </w:pPr>
      <w:r>
        <w:rPr>
          <w:rFonts w:hint="eastAsia"/>
        </w:rPr>
        <w:t>1. 地面材料：环保防滑地砖、水性环保地坪漆、实木复合地板（E0级）</w:t>
      </w:r>
    </w:p>
    <w:p w14:paraId="248654B1">
      <w:pPr>
        <w:rPr>
          <w:rFonts w:hint="eastAsia"/>
        </w:rPr>
      </w:pPr>
      <w:r>
        <w:rPr>
          <w:rFonts w:hint="eastAsia"/>
        </w:rPr>
        <w:t>2. 墙面材料：无机环保涂料、环保乳胶漆、轻质隔音墙板</w:t>
      </w:r>
    </w:p>
    <w:p w14:paraId="4BD9A83F">
      <w:pPr>
        <w:rPr>
          <w:rFonts w:hint="eastAsia"/>
        </w:rPr>
      </w:pPr>
      <w:r>
        <w:rPr>
          <w:rFonts w:hint="eastAsia"/>
        </w:rPr>
        <w:t>3. 吊顶材料：环保矿棉吸音板、轻钢龙骨、防水石膏板</w:t>
      </w:r>
    </w:p>
    <w:p w14:paraId="423BD130">
      <w:pPr>
        <w:rPr>
          <w:rFonts w:hint="eastAsia"/>
        </w:rPr>
      </w:pPr>
      <w:r>
        <w:rPr>
          <w:rFonts w:hint="eastAsia"/>
        </w:rPr>
        <w:t>4. 辅材：环保胶粘剂、无毒腻子粉、阻燃密封材料</w:t>
      </w:r>
    </w:p>
    <w:p w14:paraId="53B7E0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FEC91">
      <w:pPr>
        <w:rPr>
          <w:rFonts w:hint="eastAsia"/>
        </w:rPr>
      </w:pPr>
      <w:r>
        <w:rPr>
          <w:rFonts w:hint="eastAsia"/>
        </w:rPr>
        <w:t>三、主要材料用量</w:t>
      </w:r>
    </w:p>
    <w:p w14:paraId="29FC5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D30D4">
      <w:pPr>
        <w:rPr>
          <w:rFonts w:hint="eastAsia"/>
        </w:rPr>
      </w:pPr>
      <w:r>
        <w:rPr>
          <w:rFonts w:hint="eastAsia"/>
        </w:rPr>
        <w:t>1. 环保乳胶漆：用于室内墙面、顶面涂刷</w:t>
      </w:r>
    </w:p>
    <w:p w14:paraId="2E027D04">
      <w:pPr>
        <w:rPr>
          <w:rFonts w:hint="eastAsia"/>
        </w:rPr>
      </w:pPr>
      <w:r>
        <w:rPr>
          <w:rFonts w:hint="eastAsia"/>
        </w:rPr>
        <w:t>2. 环保防滑地砖：用于走廊、疏散通道、公共区域地面</w:t>
      </w:r>
    </w:p>
    <w:p w14:paraId="6AAAA5E4">
      <w:pPr>
        <w:rPr>
          <w:rFonts w:hint="eastAsia"/>
        </w:rPr>
      </w:pPr>
      <w:r>
        <w:rPr>
          <w:rFonts w:hint="eastAsia"/>
        </w:rPr>
        <w:t>3. 无机环保涂料：用于公共区域墙面</w:t>
      </w:r>
    </w:p>
    <w:p w14:paraId="2C3335F5">
      <w:pPr>
        <w:rPr>
          <w:rFonts w:hint="eastAsia"/>
        </w:rPr>
      </w:pPr>
      <w:r>
        <w:rPr>
          <w:rFonts w:hint="eastAsia"/>
        </w:rPr>
        <w:t>4. 环保矿棉吸音板：用于室内吊顶</w:t>
      </w:r>
    </w:p>
    <w:p w14:paraId="05BBB594">
      <w:pPr>
        <w:rPr>
          <w:rFonts w:hint="eastAsia"/>
        </w:rPr>
      </w:pPr>
      <w:r>
        <w:rPr>
          <w:rFonts w:hint="eastAsia"/>
        </w:rPr>
        <w:t>5. 实木复合地板：用于功能房间地面</w:t>
      </w:r>
    </w:p>
    <w:p w14:paraId="0FBE0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71939">
      <w:pPr>
        <w:rPr>
          <w:rFonts w:hint="eastAsia"/>
        </w:rPr>
      </w:pPr>
      <w:r>
        <w:rPr>
          <w:rFonts w:hint="eastAsia"/>
        </w:rPr>
        <w:t>四、材料检测要求</w:t>
      </w:r>
    </w:p>
    <w:p w14:paraId="224234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D0597">
      <w:pPr>
        <w:rPr>
          <w:rFonts w:hint="eastAsia"/>
        </w:rPr>
      </w:pPr>
      <w:r>
        <w:rPr>
          <w:rFonts w:hint="eastAsia"/>
        </w:rPr>
        <w:t>所有选用装修材料均需提供正规检测报告，满足以下指标：</w:t>
      </w:r>
    </w:p>
    <w:p w14:paraId="0766F7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55A47">
      <w:pPr>
        <w:rPr>
          <w:rFonts w:hint="eastAsia"/>
        </w:rPr>
      </w:pPr>
      <w:r>
        <w:rPr>
          <w:rFonts w:hint="eastAsia"/>
        </w:rPr>
        <w:t>1. 环保性能：甲醛、苯、VOC等有害气体释放量符合国家E0级标准，达到绿色建筑低污染要求；</w:t>
      </w:r>
    </w:p>
    <w:p w14:paraId="64501242">
      <w:pPr>
        <w:rPr>
          <w:rFonts w:hint="eastAsia"/>
        </w:rPr>
      </w:pPr>
      <w:r>
        <w:rPr>
          <w:rFonts w:hint="eastAsia"/>
        </w:rPr>
        <w:t>2. 安全性能：地面、墙面材料具备防滑、阻燃、防火性能，符合建筑防火规范；</w:t>
      </w:r>
    </w:p>
    <w:p w14:paraId="50233387">
      <w:pPr>
        <w:rPr>
          <w:rFonts w:hint="eastAsia"/>
        </w:rPr>
      </w:pPr>
      <w:r>
        <w:rPr>
          <w:rFonts w:hint="eastAsia"/>
        </w:rPr>
        <w:t>3. 绿色认证：优先选用具备绿色环保认证、十环认证的材料，无放射性污染；</w:t>
      </w:r>
    </w:p>
    <w:p w14:paraId="2FA0FB65">
      <w:pPr>
        <w:rPr>
          <w:rFonts w:hint="eastAsia"/>
        </w:rPr>
      </w:pPr>
      <w:r>
        <w:rPr>
          <w:rFonts w:hint="eastAsia"/>
        </w:rPr>
        <w:t>4. 耐用性能：材料耐磨、耐老化，使用寿命长，减少后期更换损耗，契合低碳节能理念。</w:t>
      </w:r>
    </w:p>
    <w:p w14:paraId="024DA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FB95F">
      <w:pPr>
        <w:rPr>
          <w:rFonts w:hint="eastAsia"/>
        </w:rPr>
      </w:pPr>
      <w:r>
        <w:rPr>
          <w:rFonts w:hint="eastAsia"/>
        </w:rPr>
        <w:t>五、结语</w:t>
      </w:r>
    </w:p>
    <w:p w14:paraId="50106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51DD1">
      <w:pPr>
        <w:rPr>
          <w:rFonts w:hint="eastAsia"/>
        </w:rPr>
      </w:pPr>
      <w:r>
        <w:rPr>
          <w:rFonts w:hint="eastAsia"/>
        </w:rPr>
        <w:t>本方案装修材料均严格遵循绿色建筑选材标准，环保无毒、安全合规，通过规范检测把控质量，实现建筑装修与绿色生态、人身安全的统一，满足绿色建筑竞赛评价要求。</w:t>
      </w:r>
    </w:p>
    <w:p w14:paraId="383E6B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D1057"/>
    <w:rsid w:val="791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2026-03-27T13:23:00Z</dcterms:created>
  <dc:creator>lv</dc:creator>
  <cp:lastModifiedBy>lv</cp:lastModifiedBy>
  <dcterms:modified xsi:type="dcterms:W3CDTF">2026-03-27T13:24:29Z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7AB7C4F0B04F4A49997FC380F9FCA654_11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