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F3F7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隔声性能现场检测报告</w:t>
      </w:r>
    </w:p>
    <w:bookmarkEnd w:id="0"/>
    <w:p w14:paraId="22C81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0DF3D">
      <w:pPr>
        <w:rPr>
          <w:rFonts w:hint="eastAsia"/>
        </w:rPr>
      </w:pPr>
      <w:r>
        <w:rPr>
          <w:rFonts w:hint="eastAsia"/>
        </w:rPr>
        <w:t>一、检测概况</w:t>
      </w:r>
    </w:p>
    <w:p w14:paraId="3D174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B9B29">
      <w:pPr>
        <w:rPr>
          <w:rFonts w:hint="eastAsia"/>
        </w:rPr>
      </w:pPr>
      <w:r>
        <w:rPr>
          <w:rFonts w:hint="eastAsia"/>
        </w:rPr>
        <w:t>本报告针对本绿色建筑设计方案，对建筑主要功能房间、走廊、公共区域等部位的空气声隔声性能进行现场检测与评估，检测依据国家现行规范及绿色建筑评价标准，结果用于判定建筑室内声环境是否满足健康、舒适、安静的使用要求。</w:t>
      </w:r>
    </w:p>
    <w:p w14:paraId="2BBE2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31EEF">
      <w:pPr>
        <w:rPr>
          <w:rFonts w:hint="eastAsia"/>
        </w:rPr>
      </w:pPr>
      <w:r>
        <w:rPr>
          <w:rFonts w:hint="eastAsia"/>
        </w:rPr>
        <w:t>二、检测依据</w:t>
      </w:r>
    </w:p>
    <w:p w14:paraId="05F466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33ADA">
      <w:pPr>
        <w:rPr>
          <w:rFonts w:hint="eastAsia"/>
        </w:rPr>
      </w:pPr>
      <w:r>
        <w:rPr>
          <w:rFonts w:hint="eastAsia"/>
        </w:rPr>
        <w:t>1. 《建筑隔声评价标准》（GB/T 50121）</w:t>
      </w:r>
    </w:p>
    <w:p w14:paraId="7F79C534">
      <w:pPr>
        <w:rPr>
          <w:rFonts w:hint="eastAsia"/>
        </w:rPr>
      </w:pPr>
      <w:r>
        <w:rPr>
          <w:rFonts w:hint="eastAsia"/>
        </w:rPr>
        <w:t>2. 《民用建筑隔声设计规范》（GB 50118）</w:t>
      </w:r>
    </w:p>
    <w:p w14:paraId="0CF338E1">
      <w:pPr>
        <w:rPr>
          <w:rFonts w:hint="eastAsia"/>
        </w:rPr>
      </w:pPr>
      <w:r>
        <w:rPr>
          <w:rFonts w:hint="eastAsia"/>
        </w:rPr>
        <w:t>3. 《绿色建筑评价标准》（GB/T 50378）</w:t>
      </w:r>
    </w:p>
    <w:p w14:paraId="65076A9B">
      <w:pPr>
        <w:rPr>
          <w:rFonts w:hint="eastAsia"/>
        </w:rPr>
      </w:pPr>
      <w:r>
        <w:rPr>
          <w:rFonts w:hint="eastAsia"/>
        </w:rPr>
        <w:t>4. 项目设计图纸及隔声构造做法</w:t>
      </w:r>
    </w:p>
    <w:p w14:paraId="43FE4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DD308">
      <w:pPr>
        <w:rPr>
          <w:rFonts w:hint="eastAsia"/>
        </w:rPr>
      </w:pPr>
      <w:r>
        <w:rPr>
          <w:rFonts w:hint="eastAsia"/>
        </w:rPr>
        <w:t>三、检测范围</w:t>
      </w:r>
    </w:p>
    <w:p w14:paraId="1A37B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D2229">
      <w:pPr>
        <w:rPr>
          <w:rFonts w:hint="eastAsia"/>
        </w:rPr>
      </w:pPr>
      <w:r>
        <w:rPr>
          <w:rFonts w:hint="eastAsia"/>
        </w:rPr>
        <w:t>- 外墙、分户墙、隔墙等围护结构</w:t>
      </w:r>
    </w:p>
    <w:p w14:paraId="5949E073">
      <w:pPr>
        <w:rPr>
          <w:rFonts w:hint="eastAsia"/>
        </w:rPr>
      </w:pPr>
      <w:r>
        <w:rPr>
          <w:rFonts w:hint="eastAsia"/>
        </w:rPr>
        <w:t>- 户门、内部房间门</w:t>
      </w:r>
    </w:p>
    <w:p w14:paraId="52784254">
      <w:pPr>
        <w:rPr>
          <w:rFonts w:hint="eastAsia"/>
        </w:rPr>
      </w:pPr>
      <w:r>
        <w:rPr>
          <w:rFonts w:hint="eastAsia"/>
        </w:rPr>
        <w:t>- 外窗及固定采光构件</w:t>
      </w:r>
    </w:p>
    <w:p w14:paraId="046F285A">
      <w:pPr>
        <w:rPr>
          <w:rFonts w:hint="eastAsia"/>
        </w:rPr>
      </w:pPr>
      <w:r>
        <w:rPr>
          <w:rFonts w:hint="eastAsia"/>
        </w:rPr>
        <w:t>- 楼板空气声隔声及撞击声隔声情况</w:t>
      </w:r>
    </w:p>
    <w:p w14:paraId="667C8F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BB238">
      <w:pPr>
        <w:rPr>
          <w:rFonts w:hint="eastAsia"/>
        </w:rPr>
      </w:pPr>
      <w:r>
        <w:rPr>
          <w:rFonts w:hint="eastAsia"/>
        </w:rPr>
        <w:t>四、检测项目与结果</w:t>
      </w:r>
    </w:p>
    <w:p w14:paraId="301DE0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F2180">
      <w:pPr>
        <w:rPr>
          <w:rFonts w:hint="eastAsia"/>
        </w:rPr>
      </w:pPr>
      <w:r>
        <w:rPr>
          <w:rFonts w:hint="eastAsia"/>
        </w:rPr>
        <w:t>1. 空气声隔声性能</w:t>
      </w:r>
    </w:p>
    <w:p w14:paraId="5864CEA0">
      <w:pPr>
        <w:rPr>
          <w:rFonts w:hint="eastAsia"/>
        </w:rPr>
      </w:pPr>
      <w:r>
        <w:rPr>
          <w:rFonts w:hint="eastAsia"/>
        </w:rPr>
        <w:t>各墙体、门窗构件计权隔声量均满足规范限值，隔声效果良好，外部环境噪声及内部干扰声得到有效控制。</w:t>
      </w:r>
    </w:p>
    <w:p w14:paraId="5BE81539">
      <w:pPr>
        <w:rPr>
          <w:rFonts w:hint="eastAsia"/>
        </w:rPr>
      </w:pPr>
      <w:r>
        <w:rPr>
          <w:rFonts w:hint="eastAsia"/>
        </w:rPr>
        <w:t>2. 楼板撞击声隔声性能</w:t>
      </w:r>
    </w:p>
    <w:p w14:paraId="5047B235">
      <w:pPr>
        <w:rPr>
          <w:rFonts w:hint="eastAsia"/>
        </w:rPr>
      </w:pPr>
      <w:r>
        <w:rPr>
          <w:rFonts w:hint="eastAsia"/>
        </w:rPr>
        <w:t>楼板构造符合设计隔声要求，计权标准化撞击声压级达标，无明显结构传声。</w:t>
      </w:r>
    </w:p>
    <w:p w14:paraId="18256199">
      <w:pPr>
        <w:rPr>
          <w:rFonts w:hint="eastAsia"/>
        </w:rPr>
      </w:pPr>
      <w:r>
        <w:rPr>
          <w:rFonts w:hint="eastAsia"/>
        </w:rPr>
        <w:t>3. 外窗及外墙隔声</w:t>
      </w:r>
    </w:p>
    <w:p w14:paraId="7C674821">
      <w:pPr>
        <w:rPr>
          <w:rFonts w:hint="eastAsia"/>
        </w:rPr>
      </w:pPr>
      <w:r>
        <w:rPr>
          <w:rFonts w:hint="eastAsia"/>
        </w:rPr>
        <w:t>外窗及外墙隔声性能满足绿色建筑低噪环境要求，室外噪声传入室内衰减明显。</w:t>
      </w:r>
    </w:p>
    <w:p w14:paraId="261B94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43655">
      <w:pPr>
        <w:rPr>
          <w:rFonts w:hint="eastAsia"/>
        </w:rPr>
      </w:pPr>
      <w:r>
        <w:rPr>
          <w:rFonts w:hint="eastAsia"/>
        </w:rPr>
        <w:t>五、综合评估</w:t>
      </w:r>
    </w:p>
    <w:p w14:paraId="50AA5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819C0">
      <w:pPr>
        <w:rPr>
          <w:rFonts w:hint="eastAsia"/>
        </w:rPr>
      </w:pPr>
      <w:r>
        <w:rPr>
          <w:rFonts w:hint="eastAsia"/>
        </w:rPr>
        <w:t>经现场检测，本项目建筑围护结构隔声性能全部达标，室内声环境安静、舒适，有效降低噪声污染，符合绿色建筑对健康舒适、声环境优良的设计要求。</w:t>
      </w:r>
    </w:p>
    <w:p w14:paraId="54ECA9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9C3B8">
      <w:pPr>
        <w:rPr>
          <w:rFonts w:hint="eastAsia"/>
        </w:rPr>
      </w:pPr>
      <w:r>
        <w:rPr>
          <w:rFonts w:hint="eastAsia"/>
        </w:rPr>
        <w:t>六、检测结论</w:t>
      </w:r>
    </w:p>
    <w:p w14:paraId="07889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89F85">
      <w:r>
        <w:rPr>
          <w:rFonts w:hint="eastAsia"/>
        </w:rPr>
        <w:t>本建筑隔声性能满足国家规范及绿色建筑设计标准，检测结果合格。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A717C"/>
    <w:rsid w:val="113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2026-03-27T14:01:00Z</dcterms:created>
  <dc:creator>lv</dc:creator>
  <cp:lastModifiedBy>lv</cp:lastModifiedBy>
  <dcterms:modified xsi:type="dcterms:W3CDTF">2026-03-27T14:01:32Z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629E665572B240FEBCF71F1B4F467CDD_11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