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6D684">
      <w:pPr>
        <w:jc w:val="center"/>
        <w:rPr>
          <w:rFonts w:hint="eastAsia"/>
          <w:b/>
          <w:bCs/>
        </w:rPr>
      </w:pPr>
      <w:r>
        <w:rPr>
          <w:rFonts w:hint="eastAsia"/>
          <w:b/>
          <w:bCs/>
        </w:rPr>
        <w:t>工程地质勘察报告</w:t>
      </w:r>
    </w:p>
    <w:p w14:paraId="559DD599">
      <w:pPr>
        <w:rPr>
          <w:rFonts w:hint="eastAsia"/>
        </w:rPr>
      </w:pPr>
      <w:r>
        <w:rPr>
          <w:rFonts w:hint="eastAsia"/>
        </w:rPr>
        <w:t>古城新韵新郑市南街古巷合盛泰既有建筑绿色更新与保护设计项目场地地质条件初步分析</w:t>
      </w:r>
    </w:p>
    <w:p w14:paraId="5C1BD8B4">
      <w:pPr>
        <w:rPr>
          <w:rFonts w:hint="eastAsia"/>
        </w:rPr>
      </w:pPr>
      <w:r>
        <w:rPr>
          <w:rFonts w:hint="eastAsia"/>
        </w:rPr>
        <w:t>1.场地稳定性：选址位于城市稳定区域，无活动断裂、滑坡等不良地质现象，满足建筑抗震设防要求。</w:t>
      </w:r>
    </w:p>
    <w:p w14:paraId="60865C4E">
      <w:pPr>
        <w:rPr>
          <w:rFonts w:hint="eastAsia"/>
        </w:rPr>
      </w:pPr>
      <w:r>
        <w:rPr>
          <w:rFonts w:hint="eastAsia"/>
        </w:rPr>
        <w:t>2.基础选型：根据设计图纸，拟采用浅基础 / 桩基础（按你的图纸选型），适用于一般黏性土或粉土地层，承载力满足建筑荷载要求。</w:t>
      </w:r>
    </w:p>
    <w:p w14:paraId="798962ED">
      <w:pPr>
        <w:rPr>
          <w:rFonts w:hint="eastAsia"/>
        </w:rPr>
      </w:pPr>
      <w:r>
        <w:rPr>
          <w:rFonts w:hint="eastAsia"/>
        </w:rPr>
        <w:t>3.结论：场地地质条件稳定，基础设计合理，可保障建筑安全。</w:t>
      </w:r>
    </w:p>
    <w:p w14:paraId="539B4A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E515C"/>
    <w:rsid w:val="57BE515C"/>
    <w:rsid w:val="66143184"/>
    <w:rsid w:val="6DD6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2026-03-19T08:21:00Z</dcterms:created>
  <dc:creator>lv</dc:creator>
  <cp:lastModifiedBy>lv</cp:lastModifiedBy>
  <dcterms:modified xsi:type="dcterms:W3CDTF">2026-03-19T08:23:43Z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6540920A607843F6B09835671754095F_13</vt:lpwstr>
  </property>
  <property fmtid="{D5CDD505-2E9C-101B-9397-08002B2CF9AE}" pid="4" name="KSOTemplateDocerSaveRecord">
    <vt:lpwstr>eyJoZGlkIjoiNjgwMjE4MzA4YTg3OGE1MDhmN2Y1YWI3ZjczYWJlNDciLCJ1c2VySWQiOiIxMzMyMDM2MjcxIn0=</vt:lpwstr>
  </property>
</Properties>
</file>