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古城新韵——新郑市南街古巷合盛泰既有建筑绿色更新与保护设计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31812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1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项目地址：新郑市南街古巷合盛泰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项目名称：古城新韵——新郑市南街古巷合盛泰既有建筑绿色更新与保护设计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