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筑境栖云·森氧筑巢计划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项目名称：筑境栖云·森氧筑巢计划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围护结构提高9%或负荷降低%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全寿命期单位建筑面积碳排放强为59.98kgCO2/（m2·a）减碳率24.27%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