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E36CE">
      <w:pPr>
        <w:snapToGrid w:val="0"/>
        <w:rPr>
          <w:rFonts w:asciiTheme="minorHAnsi" w:hAnsiTheme="minorHAnsi" w:eastAsiaTheme="minorEastAsia"/>
          <w:szCs w:val="22"/>
          <w:lang w:val="en-US"/>
        </w:rPr>
      </w:pPr>
      <w:bookmarkStart w:id="0" w:name="_Hlk172625514"/>
      <w:bookmarkStart w:id="66" w:name="_GoBack"/>
      <w:bookmarkEnd w:id="66"/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2"/>
      </w:tblGrid>
      <w:tr w14:paraId="11C4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8312" w:type="dxa"/>
            <w:vAlign w:val="center"/>
          </w:tcPr>
          <w:p w14:paraId="10D9679D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F689F4A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pacing w:val="45"/>
                <w:sz w:val="30"/>
                <w:szCs w:val="30"/>
              </w:rPr>
            </w:pPr>
          </w:p>
          <w:p w14:paraId="6BB3CEFE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hint="eastAsia" w:ascii="微软雅黑" w:hAnsi="微软雅黑" w:eastAsia="微软雅黑"/>
                <w:b/>
                <w:spacing w:val="0"/>
                <w:kern w:val="0"/>
                <w:sz w:val="72"/>
                <w:szCs w:val="72"/>
                <w:fitText w:val="7920" w:id="-929286656"/>
              </w:rPr>
              <w:t>围护结构性能提升报告书</w:t>
            </w:r>
            <w:bookmarkEnd w:id="2"/>
          </w:p>
          <w:p w14:paraId="6C18E2E0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hint="eastAsia" w:ascii="微软雅黑" w:hAnsi="微软雅黑" w:eastAsia="微软雅黑"/>
                <w:b/>
                <w:sz w:val="48"/>
                <w:szCs w:val="48"/>
              </w:rPr>
              <w:t>甲类</w:t>
            </w:r>
            <w:bookmarkEnd w:id="4"/>
          </w:p>
        </w:tc>
      </w:tr>
      <w:tr w14:paraId="65414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415E99DB">
            <w:pPr>
              <w:snapToGrid w:val="0"/>
              <w:spacing w:before="312" w:beforeLines="100" w:line="240" w:lineRule="auto"/>
              <w:jc w:val="center"/>
              <w:rPr>
                <w:rFonts w:hint="eastAsia" w:ascii="微软雅黑" w:hAnsi="微软雅黑" w:eastAsia="微软雅黑"/>
                <w:b/>
                <w:sz w:val="36"/>
                <w:szCs w:val="36"/>
              </w:rPr>
            </w:pPr>
            <w:bookmarkStart w:id="5" w:name="项目名称"/>
            <w:r>
              <w:rPr>
                <w:rFonts w:hint="eastAsia" w:ascii="微软雅黑" w:hAnsi="微软雅黑" w:eastAsia="微软雅黑"/>
                <w:b/>
                <w:sz w:val="36"/>
                <w:szCs w:val="36"/>
              </w:rPr>
              <w:t>城市风髓</w:t>
            </w:r>
            <w:bookmarkEnd w:id="5"/>
          </w:p>
        </w:tc>
      </w:tr>
      <w:tr w14:paraId="2609B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12" w:type="dxa"/>
          </w:tcPr>
          <w:p w14:paraId="150DE6AF">
            <w:pPr>
              <w:snapToGrid w:val="0"/>
              <w:spacing w:line="240" w:lineRule="auto"/>
              <w:jc w:val="center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51578803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sz w:val="32"/>
                <w:szCs w:val="52"/>
              </w:rPr>
            </w:pPr>
          </w:p>
        </w:tc>
      </w:tr>
    </w:tbl>
    <w:p w14:paraId="5EA5522A">
      <w:pPr>
        <w:snapToGrid w:val="0"/>
        <w:jc w:val="center"/>
        <w:rPr>
          <w:rFonts w:hint="eastAsia" w:ascii="微软雅黑" w:hAnsi="微软雅黑" w:eastAsia="微软雅黑"/>
          <w:szCs w:val="18"/>
        </w:rPr>
      </w:pPr>
      <w:bookmarkStart w:id="7" w:name="二维码"/>
      <w:bookmarkEnd w:id="7"/>
      <w:r>
        <w:drawing>
          <wp:inline distT="0" distB="0" distL="0" distR="0">
            <wp:extent cx="1009650" cy="10096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FDF0">
      <w:pPr>
        <w:snapToGrid w:val="0"/>
        <w:jc w:val="center"/>
        <w:rPr>
          <w:rFonts w:hint="eastAsia" w:ascii="微软雅黑" w:hAnsi="微软雅黑" w:eastAsia="微软雅黑"/>
          <w:szCs w:val="18"/>
        </w:rPr>
      </w:pPr>
    </w:p>
    <w:bookmarkEnd w:id="1"/>
    <w:p w14:paraId="56138A25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372E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6A7A2DB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281F773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5A2E242B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8" w:name="地理位置"/>
            <w:r>
              <w:rPr>
                <w:rFonts w:hint="eastAsia" w:ascii="微软雅黑" w:hAnsi="微软雅黑" w:eastAsia="微软雅黑"/>
                <w:sz w:val="24"/>
                <w:szCs w:val="24"/>
              </w:rPr>
              <w:t>辽宁-大连</w:t>
            </w:r>
            <w:bookmarkEnd w:id="8"/>
          </w:p>
        </w:tc>
      </w:tr>
      <w:tr w14:paraId="6AF61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ABD5046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1BBD403C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4655F71E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9" w:name="建设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大连理工大学城市学院</w:t>
            </w:r>
            <w:bookmarkEnd w:id="9"/>
          </w:p>
        </w:tc>
      </w:tr>
      <w:tr w14:paraId="59216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D1DEE4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004C11D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155F194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0" w:name="设计单位"/>
            <w:r>
              <w:rPr>
                <w:rFonts w:hint="eastAsia" w:ascii="微软雅黑" w:hAnsi="微软雅黑" w:eastAsia="微软雅黑"/>
                <w:sz w:val="24"/>
                <w:szCs w:val="24"/>
              </w:rPr>
              <w:t>建筑学2201班</w:t>
            </w:r>
            <w:bookmarkEnd w:id="10"/>
          </w:p>
        </w:tc>
      </w:tr>
      <w:tr w14:paraId="7F3DF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183CC98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684CD269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30F54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56190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6B2EEAF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197B752F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04B5C19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4B8E9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8D323ED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715FE9B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21D57367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 w14:paraId="18866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14F1C7DE">
            <w:pPr>
              <w:snapToGrid w:val="0"/>
              <w:spacing w:line="600" w:lineRule="exact"/>
              <w:jc w:val="distribute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1A8D42AD">
            <w:pPr>
              <w:snapToGrid w:val="0"/>
              <w:spacing w:line="600" w:lineRule="exact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3843B513">
            <w:pPr>
              <w:snapToGrid w:val="0"/>
              <w:spacing w:line="600" w:lineRule="exact"/>
              <w:jc w:val="center"/>
              <w:rPr>
                <w:rFonts w:hint="eastAsia" w:ascii="微软雅黑" w:hAnsi="微软雅黑" w:eastAsia="微软雅黑"/>
                <w:sz w:val="24"/>
                <w:szCs w:val="24"/>
              </w:rPr>
            </w:pPr>
            <w:bookmarkStart w:id="11" w:name="报告日期"/>
            <w:r>
              <w:rPr>
                <w:rFonts w:hint="eastAsia" w:ascii="微软雅黑" w:hAnsi="微软雅黑" w:eastAsia="微软雅黑"/>
                <w:sz w:val="24"/>
                <w:szCs w:val="24"/>
              </w:rPr>
              <w:t>2025年12月4日</w:t>
            </w:r>
            <w:bookmarkEnd w:id="11"/>
          </w:p>
        </w:tc>
      </w:tr>
    </w:tbl>
    <w:p w14:paraId="76F6AA01">
      <w:pPr>
        <w:snapToGrid w:val="0"/>
        <w:rPr>
          <w:rFonts w:asciiTheme="minorHAnsi" w:hAnsiTheme="minorHAnsi" w:eastAsiaTheme="minorEastAsia" w:cstheme="minorBidi"/>
          <w:kern w:val="2"/>
          <w:szCs w:val="22"/>
        </w:rPr>
      </w:pPr>
    </w:p>
    <w:p w14:paraId="6FE4EF9B">
      <w:pPr>
        <w:snapToGrid w:val="0"/>
        <w:rPr>
          <w:rFonts w:hint="eastAsia" w:ascii="微软雅黑" w:hAnsi="微软雅黑" w:eastAsia="微软雅黑"/>
          <w:szCs w:val="18"/>
        </w:rPr>
      </w:pPr>
    </w:p>
    <w:tbl>
      <w:tblPr>
        <w:tblStyle w:val="19"/>
        <w:tblW w:w="8340" w:type="dxa"/>
        <w:jc w:val="center"/>
        <w:tblBorders>
          <w:top w:val="single" w:color="auto" w:sz="2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108"/>
        <w:gridCol w:w="3957"/>
      </w:tblGrid>
      <w:tr w14:paraId="670A52DB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3CC90844">
            <w:pPr>
              <w:snapToGrid w:val="0"/>
              <w:spacing w:before="156" w:beforeLines="50"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074EF565">
            <w:pPr>
              <w:snapToGrid w:val="0"/>
              <w:spacing w:line="180" w:lineRule="exact"/>
              <w:ind w:left="-34" w:leftChars="-16" w:right="-105" w:rightChars="-50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hint="eastAsia" w:ascii="微软雅黑" w:hAnsi="微软雅黑" w:eastAsia="微软雅黑"/>
                <w:sz w:val="18"/>
                <w:szCs w:val="18"/>
              </w:rPr>
              <w:t>节能设计BECS2025</w:t>
            </w:r>
            <w:bookmarkEnd w:id="12"/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color="auto" w:sz="2" w:space="0"/>
              <w:left w:val="nil"/>
              <w:bottom w:val="nil"/>
              <w:right w:val="nil"/>
            </w:tcBorders>
            <w:vAlign w:val="bottom"/>
          </w:tcPr>
          <w:p w14:paraId="7B28CB40">
            <w:pPr>
              <w:snapToGrid w:val="0"/>
              <w:spacing w:line="240" w:lineRule="auto"/>
              <w:ind w:left="-246" w:leftChars="-117"/>
              <w:jc w:val="right"/>
              <w:rPr>
                <w:rFonts w:hint="eastAsia" w:ascii="微软雅黑" w:hAnsi="微软雅黑" w:eastAsia="微软雅黑"/>
                <w:color w:val="767171" w:themeColor="background2" w:themeShade="80"/>
                <w:szCs w:val="18"/>
              </w:rPr>
            </w:pPr>
            <w:r>
              <w:rPr>
                <w:rFonts w:ascii="微软雅黑" w:hAnsi="微软雅黑" w:eastAsia="微软雅黑"/>
                <w:szCs w:val="18"/>
                <w:lang w:val="en-US"/>
              </w:rPr>
              <w:drawing>
                <wp:inline distT="0" distB="0" distL="0" distR="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7DF8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97819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1711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hint="eastAsia" w:ascii="微软雅黑" w:hAnsi="微软雅黑" w:eastAsia="微软雅黑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6E7EEC05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5262C193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A5A34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33ED4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hint="eastAsia" w:ascii="微软雅黑" w:hAnsi="微软雅黑" w:eastAsia="微软雅黑"/>
                <w:sz w:val="18"/>
                <w:szCs w:val="18"/>
              </w:rPr>
              <w:t>T15541053975</w:t>
            </w:r>
            <w:bookmarkEnd w:id="14"/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262E1EDD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tr w14:paraId="2109FF3D">
        <w:tblPrEx>
          <w:tblBorders>
            <w:top w:val="single" w:color="auto" w:sz="2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91492">
            <w:pPr>
              <w:snapToGrid w:val="0"/>
              <w:spacing w:line="180" w:lineRule="exact"/>
              <w:jc w:val="distribute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6FBA8">
            <w:pPr>
              <w:snapToGrid w:val="0"/>
              <w:spacing w:line="180" w:lineRule="exact"/>
              <w:ind w:left="-34" w:leftChars="-16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 w:val="continue"/>
            <w:tcBorders>
              <w:top w:val="single" w:color="auto" w:sz="2" w:space="0"/>
              <w:left w:val="nil"/>
              <w:bottom w:val="nil"/>
              <w:right w:val="nil"/>
            </w:tcBorders>
            <w:vAlign w:val="center"/>
          </w:tcPr>
          <w:p w14:paraId="5B7134F8">
            <w:pPr>
              <w:snapToGrid w:val="0"/>
              <w:spacing w:line="240" w:lineRule="auto"/>
              <w:rPr>
                <w:rFonts w:asciiTheme="minorHAnsi" w:hAnsiTheme="minorHAnsi" w:eastAsiaTheme="minorEastAsia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17918547">
      <w:pPr>
        <w:tabs>
          <w:tab w:val="left" w:pos="2568"/>
        </w:tabs>
        <w:snapToGrid w:val="0"/>
        <w:rPr>
          <w:rFonts w:hint="eastAsia" w:ascii="微软雅黑" w:hAnsi="微软雅黑" w:eastAsia="微软雅黑"/>
          <w:szCs w:val="18"/>
        </w:rPr>
      </w:pPr>
    </w:p>
    <w:p w14:paraId="44B2BE86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284" w:left="1418" w:header="851" w:footer="284" w:gutter="0"/>
          <w:cols w:space="425" w:num="1"/>
          <w:titlePg/>
          <w:docGrid w:type="lines" w:linePitch="312" w:charSpace="0"/>
        </w:sectPr>
      </w:pPr>
    </w:p>
    <w:p w14:paraId="1843EA55">
      <w:pPr>
        <w:spacing w:line="10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目  录</w:t>
      </w:r>
    </w:p>
    <w:p w14:paraId="00817595"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hint="eastAsia" w:ascii="宋体" w:hAnsi="宋体"/>
          <w:szCs w:val="20"/>
        </w:rPr>
      </w:pPr>
    </w:p>
    <w:p w14:paraId="66270C08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_Toc10720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_Toc10720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CC37F2E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_Toc27890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_Toc27890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C95A17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_Toc3855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3 建筑大样</w:t>
      </w:r>
      <w:r>
        <w:tab/>
      </w:r>
      <w:r>
        <w:fldChar w:fldCharType="begin"/>
      </w:r>
      <w:r>
        <w:instrText xml:space="preserve"> PAGEREF _Toc3855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0365273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_Toc13997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4 工程材料</w:t>
      </w:r>
      <w:r>
        <w:tab/>
      </w:r>
      <w:r>
        <w:fldChar w:fldCharType="begin"/>
      </w:r>
      <w:r>
        <w:instrText xml:space="preserve"> PAGEREF _Toc13997 \h </w:instrText>
      </w:r>
      <w:r>
        <w:fldChar w:fldCharType="separate"/>
      </w:r>
      <w:r>
        <w:t>33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38CD87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_Toc26145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5 围护结构做法简要说明</w:t>
      </w:r>
      <w:r>
        <w:tab/>
      </w:r>
      <w:r>
        <w:fldChar w:fldCharType="begin"/>
      </w:r>
      <w:r>
        <w:instrText xml:space="preserve"> PAGEREF _Toc26145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340309C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_Toc13389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6 体形系数</w:t>
      </w:r>
      <w:r>
        <w:tab/>
      </w:r>
      <w:r>
        <w:fldChar w:fldCharType="begin"/>
      </w:r>
      <w:r>
        <w:instrText xml:space="preserve"> PAGEREF _Toc13389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D37E51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_Toc1504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6.1 </w:t>
      </w:r>
      <w:r>
        <w:rPr>
          <w:rFonts w:hint="eastAsia"/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_Toc1504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AD16172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_Toc10197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6.2 </w:t>
      </w:r>
      <w:r>
        <w:rPr>
          <w:rFonts w:hint="eastAsia"/>
          <w:kern w:val="2"/>
          <w:szCs w:val="24"/>
          <w:lang w:val="en-US"/>
        </w:rPr>
        <w:t>楼层信息表</w:t>
      </w:r>
      <w:r>
        <w:tab/>
      </w:r>
      <w:r>
        <w:fldChar w:fldCharType="begin"/>
      </w:r>
      <w:r>
        <w:instrText xml:space="preserve"> PAGEREF _Toc10197 \h </w:instrText>
      </w:r>
      <w:r>
        <w:fldChar w:fldCharType="separate"/>
      </w:r>
      <w:r>
        <w:t>35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0728EB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_Toc23835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7 窗墙比</w:t>
      </w:r>
      <w:r>
        <w:tab/>
      </w:r>
      <w:r>
        <w:fldChar w:fldCharType="begin"/>
      </w:r>
      <w:r>
        <w:instrText xml:space="preserve"> PAGEREF _Toc23835 \h </w:instrText>
      </w:r>
      <w:r>
        <w:fldChar w:fldCharType="separate"/>
      </w:r>
      <w:r>
        <w:t>36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9243B4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_Toc3657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7.1 </w:t>
      </w:r>
      <w:r>
        <w:rPr>
          <w:rFonts w:hint="eastAsia"/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_Toc3657 \h </w:instrText>
      </w:r>
      <w:r>
        <w:fldChar w:fldCharType="separate"/>
      </w:r>
      <w:r>
        <w:t>36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90110B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_Toc24691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7.2 </w:t>
      </w:r>
      <w:r>
        <w:rPr>
          <w:rFonts w:hint="eastAsia"/>
          <w:kern w:val="2"/>
          <w:szCs w:val="24"/>
          <w:lang w:val="en-US"/>
        </w:rPr>
        <w:t>外窗表</w:t>
      </w:r>
      <w:r>
        <w:tab/>
      </w:r>
      <w:r>
        <w:fldChar w:fldCharType="begin"/>
      </w:r>
      <w:r>
        <w:instrText xml:space="preserve"> PAGEREF _Toc24691 \h </w:instrText>
      </w:r>
      <w:r>
        <w:fldChar w:fldCharType="separate"/>
      </w:r>
      <w:r>
        <w:t>36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11237D0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_Toc28357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8 天窗</w:t>
      </w:r>
      <w:r>
        <w:tab/>
      </w:r>
      <w:r>
        <w:fldChar w:fldCharType="begin"/>
      </w:r>
      <w:r>
        <w:instrText xml:space="preserve"> PAGEREF _Toc28357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1621650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_Toc21386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8.1 </w:t>
      </w:r>
      <w:r>
        <w:rPr>
          <w:rFonts w:hint="eastAsia"/>
          <w:kern w:val="2"/>
          <w:szCs w:val="24"/>
          <w:lang w:val="en-US"/>
        </w:rPr>
        <w:t>天窗屋顶比</w:t>
      </w:r>
      <w:r>
        <w:tab/>
      </w:r>
      <w:r>
        <w:fldChar w:fldCharType="begin"/>
      </w:r>
      <w:r>
        <w:instrText xml:space="preserve"> PAGEREF _Toc21386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DF545FC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_Toc23421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8.2 </w:t>
      </w:r>
      <w:r>
        <w:rPr>
          <w:rFonts w:hint="eastAsia"/>
          <w:kern w:val="2"/>
          <w:szCs w:val="24"/>
          <w:lang w:val="en-US"/>
        </w:rPr>
        <w:t>天窗类型</w:t>
      </w:r>
      <w:r>
        <w:tab/>
      </w:r>
      <w:r>
        <w:fldChar w:fldCharType="begin"/>
      </w:r>
      <w:r>
        <w:instrText xml:space="preserve"> PAGEREF _Toc23421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82ACDA7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_Toc12435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9 屋顶</w:t>
      </w:r>
      <w:r>
        <w:tab/>
      </w:r>
      <w:r>
        <w:fldChar w:fldCharType="begin"/>
      </w:r>
      <w:r>
        <w:instrText xml:space="preserve"> PAGEREF _Toc12435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1C9AE8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_Toc31602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9.1 </w:t>
      </w:r>
      <w:r>
        <w:rPr>
          <w:rFonts w:hint="eastAsia"/>
          <w:kern w:val="2"/>
          <w:szCs w:val="24"/>
          <w:lang w:val="en-US"/>
        </w:rPr>
        <w:t>屋顶相关构造</w:t>
      </w:r>
      <w:r>
        <w:tab/>
      </w:r>
      <w:r>
        <w:fldChar w:fldCharType="begin"/>
      </w:r>
      <w:r>
        <w:instrText xml:space="preserve"> PAGEREF _Toc31602 \h </w:instrText>
      </w:r>
      <w:r>
        <w:fldChar w:fldCharType="separate"/>
      </w:r>
      <w:r>
        <w:t>37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FDD3F9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_Toc18848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9.2 </w:t>
      </w:r>
      <w:r>
        <w:rPr>
          <w:rFonts w:hint="eastAsia"/>
          <w:kern w:val="2"/>
          <w:szCs w:val="24"/>
          <w:lang w:val="en-US"/>
        </w:rPr>
        <w:t>屋顶平均热工特性</w:t>
      </w:r>
      <w:r>
        <w:tab/>
      </w:r>
      <w:r>
        <w:fldChar w:fldCharType="begin"/>
      </w:r>
      <w:r>
        <w:instrText xml:space="preserve"> PAGEREF _Toc18848 \h </w:instrText>
      </w:r>
      <w:r>
        <w:fldChar w:fldCharType="separate"/>
      </w:r>
      <w:r>
        <w:t>38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5C853E1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_Toc27428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10 外墙</w:t>
      </w:r>
      <w:r>
        <w:tab/>
      </w:r>
      <w:r>
        <w:fldChar w:fldCharType="begin"/>
      </w:r>
      <w:r>
        <w:instrText xml:space="preserve"> PAGEREF _Toc27428 \h </w:instrText>
      </w:r>
      <w:r>
        <w:fldChar w:fldCharType="separate"/>
      </w:r>
      <w:r>
        <w:t>38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65E1855A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_Toc22814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10.1 </w:t>
      </w:r>
      <w:r>
        <w:rPr>
          <w:rFonts w:hint="eastAsia"/>
          <w:kern w:val="2"/>
          <w:szCs w:val="24"/>
          <w:lang w:val="en-US"/>
        </w:rPr>
        <w:t>外墙相关构造</w:t>
      </w:r>
      <w:r>
        <w:tab/>
      </w:r>
      <w:r>
        <w:fldChar w:fldCharType="begin"/>
      </w:r>
      <w:r>
        <w:instrText xml:space="preserve"> PAGEREF _Toc22814 \h </w:instrText>
      </w:r>
      <w:r>
        <w:fldChar w:fldCharType="separate"/>
      </w:r>
      <w:r>
        <w:t>38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2477DC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_Toc29581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10.2 </w:t>
      </w:r>
      <w:r>
        <w:rPr>
          <w:rFonts w:hint="eastAsia"/>
          <w:kern w:val="2"/>
          <w:szCs w:val="24"/>
          <w:lang w:val="en-US"/>
        </w:rPr>
        <w:t>外墙线性热桥</w:t>
      </w:r>
      <w:r>
        <w:tab/>
      </w:r>
      <w:r>
        <w:fldChar w:fldCharType="begin"/>
      </w:r>
      <w:r>
        <w:instrText xml:space="preserve"> PAGEREF _Toc29581 \h </w:instrText>
      </w:r>
      <w:r>
        <w:fldChar w:fldCharType="separate"/>
      </w:r>
      <w:r>
        <w:t>39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5353B67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_Toc9048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10.3 </w:t>
      </w:r>
      <w:r>
        <w:rPr>
          <w:rFonts w:hint="eastAsia"/>
          <w:kern w:val="2"/>
          <w:szCs w:val="24"/>
          <w:lang w:val="en-US"/>
        </w:rPr>
        <w:t>标准指定的外墙平均传热系数计算方法</w:t>
      </w:r>
      <w:r>
        <w:tab/>
      </w:r>
      <w:r>
        <w:fldChar w:fldCharType="begin"/>
      </w:r>
      <w:r>
        <w:instrText xml:space="preserve"> PAGEREF _Toc9048 \h </w:instrText>
      </w:r>
      <w:r>
        <w:fldChar w:fldCharType="separate"/>
      </w:r>
      <w:r>
        <w:t>41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CF4C1B6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_Toc21025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10.4 </w:t>
      </w:r>
      <w:r>
        <w:rPr>
          <w:rFonts w:hint="eastAsia"/>
          <w:kern w:val="2"/>
          <w:szCs w:val="24"/>
          <w:lang w:val="en-US"/>
        </w:rPr>
        <w:t>外墙平均热工特性</w:t>
      </w:r>
      <w:r>
        <w:tab/>
      </w:r>
      <w:r>
        <w:fldChar w:fldCharType="begin"/>
      </w:r>
      <w:r>
        <w:instrText xml:space="preserve"> PAGEREF _Toc21025 \h </w:instrText>
      </w:r>
      <w:r>
        <w:fldChar w:fldCharType="separate"/>
      </w:r>
      <w:r>
        <w:t>42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0EC8D30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_Toc6398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11 外窗</w:t>
      </w:r>
      <w:r>
        <w:tab/>
      </w:r>
      <w:r>
        <w:fldChar w:fldCharType="begin"/>
      </w:r>
      <w:r>
        <w:instrText xml:space="preserve"> PAGEREF _Toc6398 \h </w:instrText>
      </w:r>
      <w:r>
        <w:fldChar w:fldCharType="separate"/>
      </w:r>
      <w:r>
        <w:t>43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7144141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_Toc25003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11.1 </w:t>
      </w:r>
      <w:r>
        <w:rPr>
          <w:rFonts w:hint="eastAsia"/>
          <w:kern w:val="2"/>
          <w:szCs w:val="24"/>
          <w:lang w:val="en-US"/>
        </w:rPr>
        <w:t>外窗构造</w:t>
      </w:r>
      <w:r>
        <w:tab/>
      </w:r>
      <w:r>
        <w:fldChar w:fldCharType="begin"/>
      </w:r>
      <w:r>
        <w:instrText xml:space="preserve"> PAGEREF _Toc25003 \h </w:instrText>
      </w:r>
      <w:r>
        <w:fldChar w:fldCharType="separate"/>
      </w:r>
      <w:r>
        <w:t>43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004B4F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_Toc11015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11.2 </w:t>
      </w:r>
      <w:r>
        <w:rPr>
          <w:rFonts w:hint="eastAsia"/>
          <w:kern w:val="2"/>
          <w:szCs w:val="24"/>
          <w:lang w:val="en-US"/>
        </w:rPr>
        <w:t>外遮阳类型</w:t>
      </w:r>
      <w:r>
        <w:tab/>
      </w:r>
      <w:r>
        <w:fldChar w:fldCharType="begin"/>
      </w:r>
      <w:r>
        <w:instrText xml:space="preserve"> PAGEREF _Toc11015 \h </w:instrText>
      </w:r>
      <w:r>
        <w:fldChar w:fldCharType="separate"/>
      </w:r>
      <w:r>
        <w:t>43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5C72B5F8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_Toc13120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11.3 </w:t>
      </w:r>
      <w:r>
        <w:rPr>
          <w:rFonts w:hint="eastAsia"/>
          <w:kern w:val="2"/>
          <w:szCs w:val="24"/>
          <w:lang w:val="en-US"/>
        </w:rPr>
        <w:t>平均传热系数</w:t>
      </w:r>
      <w:r>
        <w:tab/>
      </w:r>
      <w:r>
        <w:fldChar w:fldCharType="begin"/>
      </w:r>
      <w:r>
        <w:instrText xml:space="preserve"> PAGEREF _Toc13120 \h </w:instrText>
      </w:r>
      <w:r>
        <w:fldChar w:fldCharType="separate"/>
      </w:r>
      <w:r>
        <w:t>44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DC124AE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_Toc16987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11.4 </w:t>
      </w:r>
      <w:r>
        <w:rPr>
          <w:rFonts w:hint="eastAsia"/>
          <w:kern w:val="2"/>
          <w:szCs w:val="24"/>
          <w:lang w:val="en-US"/>
        </w:rPr>
        <w:t>综合太阳得热系数</w:t>
      </w:r>
      <w:r>
        <w:tab/>
      </w:r>
      <w:r>
        <w:fldChar w:fldCharType="begin"/>
      </w:r>
      <w:r>
        <w:instrText xml:space="preserve"> PAGEREF _Toc16987 \h </w:instrText>
      </w:r>
      <w:r>
        <w:fldChar w:fldCharType="separate"/>
      </w:r>
      <w:r>
        <w:t>45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3C48C71"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_Toc24482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11.5 </w:t>
      </w:r>
      <w:r>
        <w:rPr>
          <w:rFonts w:hint="eastAsia"/>
          <w:kern w:val="2"/>
          <w:szCs w:val="24"/>
          <w:lang w:val="en-US"/>
        </w:rPr>
        <w:t>总体热工</w:t>
      </w:r>
      <w:r>
        <w:tab/>
      </w:r>
      <w:r>
        <w:fldChar w:fldCharType="begin"/>
      </w:r>
      <w:r>
        <w:instrText xml:space="preserve"> PAGEREF _Toc24482 \h </w:instrText>
      </w:r>
      <w:r>
        <w:fldChar w:fldCharType="separate"/>
      </w:r>
      <w:r>
        <w:t>47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DCE5B7D"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_Toc8755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>12 规定性指标检查结论</w:t>
      </w:r>
      <w:r>
        <w:tab/>
      </w:r>
      <w:r>
        <w:fldChar w:fldCharType="begin"/>
      </w:r>
      <w:r>
        <w:instrText xml:space="preserve"> PAGEREF _Toc8755 \h </w:instrText>
      </w:r>
      <w:r>
        <w:fldChar w:fldCharType="separate"/>
      </w:r>
      <w:r>
        <w:t>48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746D0CB">
      <w:pPr>
        <w:pStyle w:val="16"/>
        <w:rPr>
          <w:rFonts w:hint="eastAsia"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02C4C9AD">
      <w:pPr>
        <w:pStyle w:val="16"/>
        <w:rPr>
          <w:rFonts w:hint="eastAsia"/>
        </w:rPr>
        <w:sectPr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</w:p>
    <w:p w14:paraId="5279A1BA">
      <w:pPr>
        <w:pStyle w:val="16"/>
        <w:rPr>
          <w:rFonts w:hint="eastAsia"/>
        </w:rPr>
      </w:pPr>
    </w:p>
    <w:p w14:paraId="1F3E3909">
      <w:pPr>
        <w:pStyle w:val="2"/>
      </w:pPr>
      <w:bookmarkStart w:id="15" w:name="_Toc316568035"/>
      <w:bookmarkStart w:id="16" w:name="_Toc134610461"/>
      <w:bookmarkStart w:id="17" w:name="_Toc10720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Style w:val="18"/>
        <w:tblW w:w="4885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 w14:paraId="03514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1EDE4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8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842BCC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19" w:name="工程名称"/>
            <w:r>
              <w:t>城市风髓</w:t>
            </w:r>
            <w:bookmarkEnd w:id="19"/>
          </w:p>
        </w:tc>
      </w:tr>
      <w:tr w14:paraId="5C2141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024999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7724DC38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0" w:name="工程地点"/>
            <w:r>
              <w:t>辽宁-大连</w:t>
            </w:r>
            <w:bookmarkEnd w:id="20"/>
          </w:p>
        </w:tc>
      </w:tr>
      <w:tr w14:paraId="5595C88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2CE973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4A8B1A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21" w:name="气候分区"/>
            <w:r>
              <w:t>寒冷A区</w:t>
            </w:r>
            <w:bookmarkEnd w:id="21"/>
          </w:p>
        </w:tc>
      </w:tr>
      <w:tr w14:paraId="64E148A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3BA5C2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0152E9D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2" w:name="地上建筑面积"/>
            <w:r>
              <w:rPr>
                <w:rFonts w:hint="eastAsia" w:ascii="等线" w:hAnsi="等线" w:eastAsia="等线"/>
                <w:lang w:val="en-US"/>
              </w:rPr>
              <w:t>32086</w:t>
            </w:r>
            <w:bookmarkEnd w:id="22"/>
            <w:r>
              <w:rPr>
                <w:rFonts w:hint="eastAsia" w:ascii="等线" w:hAnsi="等线" w:eastAsia="等线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3" w:name="地下建筑面积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3"/>
            <w:r>
              <w:rPr>
                <w:rFonts w:hint="eastAsia" w:ascii="等线" w:hAnsi="等线" w:eastAsia="等线"/>
              </w:rPr>
              <w:t>㎡</w:t>
            </w:r>
          </w:p>
        </w:tc>
      </w:tr>
      <w:tr w14:paraId="51E380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31ACF1F5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2CB074A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4" w:name="地上建筑层数"/>
            <w:r>
              <w:rPr>
                <w:rFonts w:hint="eastAsia" w:ascii="等线" w:hAnsi="等线" w:eastAsia="等线"/>
                <w:lang w:val="en-US"/>
              </w:rPr>
              <w:t>26</w:t>
            </w:r>
            <w:bookmarkEnd w:id="24"/>
            <w:r>
              <w:rPr>
                <w:rFonts w:hint="eastAsia" w:ascii="宋体" w:hAnsi="宋体"/>
                <w:lang w:val="en-US"/>
              </w:rPr>
              <w:t xml:space="preserve">      地下</w:t>
            </w:r>
            <w:bookmarkStart w:id="25" w:name="地下建筑层数"/>
            <w:r>
              <w:rPr>
                <w:rFonts w:hint="eastAsia" w:ascii="等线" w:hAnsi="等线" w:eastAsia="等线"/>
                <w:lang w:val="en-US"/>
              </w:rPr>
              <w:t>0</w:t>
            </w:r>
            <w:bookmarkEnd w:id="25"/>
          </w:p>
        </w:tc>
      </w:tr>
      <w:tr w14:paraId="0D0C59F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B4F2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7BC343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6" w:name="地上建筑高度"/>
            <w:r>
              <w:rPr>
                <w:rFonts w:hint="eastAsia" w:ascii="等线" w:hAnsi="等线" w:eastAsia="等线"/>
                <w:lang w:val="en-US"/>
              </w:rPr>
              <w:t>95.0</w:t>
            </w:r>
            <w:bookmarkEnd w:id="26"/>
            <w:r>
              <w:rPr>
                <w:rFonts w:hint="eastAsia" w:ascii="等线" w:hAnsi="等线" w:eastAsia="等线"/>
                <w:lang w:val="en-US"/>
              </w:rPr>
              <w:t>m</w:t>
            </w:r>
          </w:p>
        </w:tc>
      </w:tr>
      <w:tr w14:paraId="71EDCA0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2DE48B49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33C04397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7" w:name="建筑体积"/>
            <w:r>
              <w:rPr>
                <w:rFonts w:hint="eastAsia" w:ascii="等线" w:hAnsi="等线" w:eastAsia="等线"/>
                <w:lang w:val="en-US"/>
              </w:rPr>
              <w:t>124282.17</w:t>
            </w:r>
            <w:bookmarkEnd w:id="27"/>
          </w:p>
        </w:tc>
      </w:tr>
      <w:tr w14:paraId="38F36F6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A6D388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5B1E6AC8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8" w:name="外表面积"/>
            <w:r>
              <w:rPr>
                <w:rFonts w:hint="eastAsia" w:ascii="等线" w:hAnsi="等线" w:eastAsia="等线"/>
                <w:lang w:val="en-US"/>
              </w:rPr>
              <w:t>23410.80</w:t>
            </w:r>
            <w:bookmarkEnd w:id="28"/>
          </w:p>
        </w:tc>
      </w:tr>
      <w:tr w14:paraId="45A292E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6E054F61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5CC32656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29" w:name="北向角度"/>
            <w:r>
              <w:rPr>
                <w:rFonts w:hint="eastAsia" w:ascii="等线" w:hAnsi="等线" w:eastAsia="等线"/>
                <w:lang w:val="en-US"/>
              </w:rPr>
              <w:t>90.2</w:t>
            </w:r>
            <w:bookmarkEnd w:id="29"/>
          </w:p>
        </w:tc>
      </w:tr>
      <w:tr w14:paraId="2451F0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08E968DB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7D6845FD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bookmarkStart w:id="30" w:name="结构类型"/>
            <w:r>
              <w:t>框架剪力墙结构</w:t>
            </w:r>
            <w:bookmarkEnd w:id="30"/>
          </w:p>
        </w:tc>
      </w:tr>
      <w:tr w14:paraId="2DE1D1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1F1510F3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06380343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1" w:name="外墙ρ"/>
            <w:r>
              <w:rPr>
                <w:rFonts w:hint="eastAsia" w:ascii="等线" w:hAnsi="等线" w:eastAsia="等线"/>
              </w:rPr>
              <w:t>0.74</w:t>
            </w:r>
            <w:bookmarkEnd w:id="31"/>
          </w:p>
        </w:tc>
      </w:tr>
      <w:tr w14:paraId="53978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59" w:type="dxa"/>
            <w:shd w:val="clear" w:color="auto" w:fill="E6E6E6"/>
          </w:tcPr>
          <w:p w14:paraId="4B356D07">
            <w:pPr>
              <w:pStyle w:val="3"/>
              <w:ind w:firstLine="0" w:firstLineChars="0"/>
              <w:rPr>
                <w:rFonts w:hint="eastAsia"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5BA49290">
            <w:pPr>
              <w:pStyle w:val="3"/>
              <w:ind w:firstLine="0" w:firstLineChars="0"/>
              <w:rPr>
                <w:rFonts w:hint="eastAsia" w:ascii="等线" w:hAnsi="等线" w:eastAsia="等线"/>
                <w:lang w:val="en-US"/>
              </w:rPr>
            </w:pPr>
            <w:bookmarkStart w:id="32" w:name="屋顶ρ"/>
            <w:r>
              <w:rPr>
                <w:rFonts w:hint="eastAsia" w:ascii="等线" w:hAnsi="等线" w:eastAsia="等线"/>
              </w:rPr>
              <w:t>0.65</w:t>
            </w:r>
            <w:bookmarkEnd w:id="32"/>
          </w:p>
        </w:tc>
      </w:tr>
      <w:bookmarkEnd w:id="18"/>
    </w:tbl>
    <w:p w14:paraId="768FCED3">
      <w:pPr>
        <w:pStyle w:val="2"/>
      </w:pPr>
      <w:bookmarkStart w:id="33" w:name="_Toc134610462"/>
      <w:bookmarkStart w:id="34" w:name="_Toc316568036"/>
      <w:bookmarkStart w:id="35" w:name="_Toc27890"/>
      <w:bookmarkStart w:id="36" w:name="TitleFormat"/>
      <w:r>
        <w:rPr>
          <w:rFonts w:hint="eastAsia"/>
        </w:rPr>
        <w:t>设计依据</w:t>
      </w:r>
      <w:bookmarkEnd w:id="33"/>
      <w:bookmarkEnd w:id="34"/>
      <w:bookmarkEnd w:id="35"/>
    </w:p>
    <w:bookmarkEnd w:id="36"/>
    <w:p w14:paraId="05FE7C6D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7"/>
      <w:r>
        <w:rPr>
          <w:rFonts w:hint="eastAsia"/>
          <w:kern w:val="2"/>
          <w:szCs w:val="24"/>
          <w:lang w:val="en-US"/>
        </w:rPr>
        <w:t>1. 《建筑节能与可再生能源利用通用规范》GB55015-2021</w:t>
      </w:r>
    </w:p>
    <w:p w14:paraId="3E4E13B9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2. 《绿色建筑评价标准》GB/T 50378-2019（2024年版）</w:t>
      </w:r>
    </w:p>
    <w:p w14:paraId="1281C808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3. 《民用建筑热工设计规范》GB50176-2016</w:t>
      </w:r>
    </w:p>
    <w:p w14:paraId="6B24BAEE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4. 《建筑幕墙、门窗通用技术条件》GB/T31433-2015</w:t>
      </w:r>
    </w:p>
    <w:p w14:paraId="6EDC4DEC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8" w:name="_Toc3855"/>
      <w:r>
        <w:rPr>
          <w:rFonts w:hint="eastAsia"/>
          <w:kern w:val="2"/>
          <w:szCs w:val="24"/>
          <w:lang w:val="en-US"/>
        </w:rPr>
        <w:t>建筑大样</w:t>
      </w:r>
      <w:bookmarkEnd w:id="38"/>
    </w:p>
    <w:p w14:paraId="10EEA76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9F6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71CD5D2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4829175" cy="8010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599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1层平面</w:t>
      </w:r>
    </w:p>
    <w:p w14:paraId="4AA6C9F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4257675" cy="8010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C9D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2层平面</w:t>
      </w:r>
    </w:p>
    <w:p w14:paraId="5F95F43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29275" cy="80105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884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3层平面</w:t>
      </w:r>
    </w:p>
    <w:p w14:paraId="4028430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3FD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4层平面</w:t>
      </w:r>
    </w:p>
    <w:p w14:paraId="7F2C016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880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5层平面</w:t>
      </w:r>
    </w:p>
    <w:p w14:paraId="1F5AF63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E47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6层平面</w:t>
      </w:r>
    </w:p>
    <w:p w14:paraId="1C6F74E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1CF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7层平面</w:t>
      </w:r>
    </w:p>
    <w:p w14:paraId="2EA4EBD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D44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8层平面</w:t>
      </w:r>
    </w:p>
    <w:p w14:paraId="444E4AC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3B1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9层平面</w:t>
      </w:r>
    </w:p>
    <w:p w14:paraId="0F6EEAD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E66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10层平面</w:t>
      </w:r>
    </w:p>
    <w:p w14:paraId="2A4DFFE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8B0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11层平面</w:t>
      </w:r>
    </w:p>
    <w:p w14:paraId="1398FB6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65F2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12层平面</w:t>
      </w:r>
    </w:p>
    <w:p w14:paraId="15400EF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5239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13层平面</w:t>
      </w:r>
    </w:p>
    <w:p w14:paraId="5E679CD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ABD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14层平面</w:t>
      </w:r>
    </w:p>
    <w:p w14:paraId="08E9801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B02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15层平面</w:t>
      </w:r>
    </w:p>
    <w:p w14:paraId="5CC61547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DAA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16层平面</w:t>
      </w:r>
    </w:p>
    <w:p w14:paraId="1FAC232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001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17层平面</w:t>
      </w:r>
    </w:p>
    <w:p w14:paraId="14BBEB3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C31C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18层平面</w:t>
      </w:r>
    </w:p>
    <w:p w14:paraId="09F5AB4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968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19层平面</w:t>
      </w:r>
    </w:p>
    <w:p w14:paraId="05DBCCDE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8BA1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20层平面</w:t>
      </w:r>
    </w:p>
    <w:p w14:paraId="46CBECF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2AD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21层平面</w:t>
      </w:r>
    </w:p>
    <w:p w14:paraId="25DDCC6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055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22层平面</w:t>
      </w:r>
    </w:p>
    <w:p w14:paraId="22CD170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52387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97B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23层平面</w:t>
      </w:r>
    </w:p>
    <w:p w14:paraId="4855BED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72580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47B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24层平面</w:t>
      </w:r>
    </w:p>
    <w:p w14:paraId="3201D5C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72580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5DA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25层平面</w:t>
      </w:r>
    </w:p>
    <w:p w14:paraId="34B0C15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72580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EFFA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26层平面</w:t>
      </w:r>
    </w:p>
    <w:p w14:paraId="2EC742FD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C4B4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西南轴侧图</w:t>
      </w:r>
    </w:p>
    <w:p w14:paraId="24AA7D3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C135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东北轴侧图</w:t>
      </w:r>
    </w:p>
    <w:p w14:paraId="01AC82D6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4313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1EBAA08B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drawing>
          <wp:inline distT="0" distB="0" distL="0" distR="0">
            <wp:extent cx="5667375" cy="44672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56C8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1F94EBED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9" w:name="_Toc13997"/>
      <w:r>
        <w:rPr>
          <w:rFonts w:hint="eastAsia"/>
          <w:kern w:val="2"/>
          <w:szCs w:val="24"/>
          <w:lang w:val="en-US"/>
        </w:rPr>
        <w:t>工程材料</w:t>
      </w:r>
      <w:bookmarkEnd w:id="39"/>
    </w:p>
    <w:tbl>
      <w:tblPr>
        <w:tblStyle w:val="18"/>
        <w:tblW w:w="98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 w14:paraId="22F93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2E25CB2E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153A10EB">
            <w:pPr>
              <w:jc w:val="center"/>
            </w:pPr>
            <w:r>
              <w:t>导热系数</w:t>
            </w:r>
            <w:r>
              <w:br w:type="textWrapping"/>
            </w:r>
            <w:r>
              <w:t>λ</w:t>
            </w:r>
          </w:p>
        </w:tc>
        <w:tc>
          <w:tcPr>
            <w:shd w:val="clear" w:color="auto" w:fill="E6E6E6"/>
            <w:vAlign w:val="center"/>
          </w:tcPr>
          <w:p w14:paraId="5C8EB59D">
            <w:pPr>
              <w:jc w:val="center"/>
            </w:pPr>
            <w:r>
              <w:t>蓄热系数</w:t>
            </w:r>
            <w:r>
              <w:br w:type="textWrapping"/>
            </w:r>
            <w:r>
              <w:t>S</w:t>
            </w:r>
          </w:p>
        </w:tc>
        <w:tc>
          <w:tcPr>
            <w:shd w:val="clear" w:color="auto" w:fill="E6E6E6"/>
            <w:vAlign w:val="center"/>
          </w:tcPr>
          <w:p w14:paraId="021C34A2">
            <w:pPr>
              <w:jc w:val="center"/>
            </w:pPr>
            <w:r>
              <w:t>密度</w:t>
            </w:r>
            <w:r>
              <w:br w:type="textWrapping"/>
            </w:r>
            <w:r>
              <w:t>ρ</w:t>
            </w:r>
          </w:p>
        </w:tc>
        <w:tc>
          <w:tcPr>
            <w:shd w:val="clear" w:color="auto" w:fill="E6E6E6"/>
            <w:vAlign w:val="center"/>
          </w:tcPr>
          <w:p w14:paraId="2669D24D">
            <w:pPr>
              <w:jc w:val="center"/>
            </w:pPr>
            <w:r>
              <w:t>比热容</w:t>
            </w:r>
            <w:r>
              <w:br w:type="textWrapping"/>
            </w:r>
            <w:r>
              <w:t>Cp</w:t>
            </w:r>
          </w:p>
        </w:tc>
        <w:tc>
          <w:tcPr>
            <w:shd w:val="clear" w:color="auto" w:fill="E6E6E6"/>
            <w:vAlign w:val="center"/>
          </w:tcPr>
          <w:p w14:paraId="63B93E4A"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 w14:paraId="415EB5C6">
            <w:pPr>
              <w:jc w:val="center"/>
            </w:pPr>
            <w:r>
              <w:t>数据来源</w:t>
            </w:r>
          </w:p>
        </w:tc>
      </w:tr>
      <w:tr w14:paraId="587A1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923C04C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0E8C27E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266CCAB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AFDBC67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 w14:paraId="40B279FF"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 w14:paraId="5F6408A8"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 w14:paraId="748AEB13">
            <w:pPr>
              <w:jc w:val="center"/>
            </w:pPr>
          </w:p>
        </w:tc>
      </w:tr>
      <w:tr w14:paraId="54B2B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A354D6">
            <w:r>
              <w:t>水泥砂浆</w:t>
            </w:r>
          </w:p>
        </w:tc>
        <w:tc>
          <w:tcPr>
            <w:vAlign w:val="center"/>
          </w:tcPr>
          <w:p w14:paraId="24B96F12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2F8E08F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BE22CF3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3416B49C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1AEE0015">
            <w:pPr>
              <w:jc w:val="right"/>
            </w:pPr>
            <w:r>
              <w:t>0.0210</w:t>
            </w:r>
          </w:p>
        </w:tc>
        <w:tc>
          <w:tcPr>
            <w:vAlign w:val="center"/>
          </w:tcPr>
          <w:p w14:paraId="6582CCA9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635C56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032AFEE">
            <w:r>
              <w:t>石灰砂浆</w:t>
            </w:r>
          </w:p>
        </w:tc>
        <w:tc>
          <w:tcPr>
            <w:vAlign w:val="center"/>
          </w:tcPr>
          <w:p w14:paraId="39C007E2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4F7EE69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C335C3A">
            <w:pPr>
              <w:jc w:val="right"/>
            </w:pPr>
            <w:r>
              <w:t>1600.0</w:t>
            </w:r>
          </w:p>
        </w:tc>
        <w:tc>
          <w:tcPr>
            <w:vAlign w:val="center"/>
          </w:tcPr>
          <w:p w14:paraId="5F32EE2E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72060478">
            <w:pPr>
              <w:jc w:val="right"/>
            </w:pPr>
            <w:r>
              <w:t>0.0443</w:t>
            </w:r>
          </w:p>
        </w:tc>
        <w:tc>
          <w:tcPr>
            <w:vAlign w:val="center"/>
          </w:tcPr>
          <w:p w14:paraId="4E370461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27B79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07AE97">
            <w:r>
              <w:t>钢筋混凝土</w:t>
            </w:r>
          </w:p>
        </w:tc>
        <w:tc>
          <w:tcPr>
            <w:vAlign w:val="center"/>
          </w:tcPr>
          <w:p w14:paraId="2D843C3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1D9B1D0A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07D3087">
            <w:pPr>
              <w:jc w:val="right"/>
            </w:pPr>
            <w:r>
              <w:t>2500.0</w:t>
            </w:r>
          </w:p>
        </w:tc>
        <w:tc>
          <w:tcPr>
            <w:vAlign w:val="center"/>
          </w:tcPr>
          <w:p w14:paraId="0733ABB3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7AECB7B9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34997D2B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1EF31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70B8C3">
            <w:r>
              <w:t>挤塑聚苯板带表皮（ρ=22-35）</w:t>
            </w:r>
          </w:p>
        </w:tc>
        <w:tc>
          <w:tcPr>
            <w:vAlign w:val="center"/>
          </w:tcPr>
          <w:p w14:paraId="0223151A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255A37D6">
            <w:pPr>
              <w:jc w:val="right"/>
            </w:pPr>
            <w:r>
              <w:t>1.160</w:t>
            </w:r>
          </w:p>
        </w:tc>
        <w:tc>
          <w:tcPr>
            <w:vAlign w:val="center"/>
          </w:tcPr>
          <w:p w14:paraId="72DDD321">
            <w:pPr>
              <w:jc w:val="right"/>
            </w:pPr>
            <w:r>
              <w:t>22.0</w:t>
            </w:r>
          </w:p>
        </w:tc>
        <w:tc>
          <w:tcPr>
            <w:vAlign w:val="center"/>
          </w:tcPr>
          <w:p w14:paraId="4EA03876">
            <w:pPr>
              <w:jc w:val="right"/>
            </w:pPr>
            <w:r>
              <w:t>1761.0</w:t>
            </w:r>
          </w:p>
        </w:tc>
        <w:tc>
          <w:tcPr>
            <w:vAlign w:val="center"/>
          </w:tcPr>
          <w:p w14:paraId="0A6353F1">
            <w:pPr>
              <w:jc w:val="right"/>
            </w:pPr>
            <w:r>
              <w:t>0.0000</w:t>
            </w:r>
          </w:p>
        </w:tc>
        <w:tc>
          <w:tcPr>
            <w:vAlign w:val="center"/>
          </w:tcPr>
          <w:p w14:paraId="644B9DC0">
            <w:r>
              <w:rPr>
                <w:sz w:val="18"/>
                <w:szCs w:val="18"/>
              </w:rPr>
              <w:t>《沈阳市建筑节能设计文件编制深度规定2021》</w:t>
            </w:r>
          </w:p>
        </w:tc>
      </w:tr>
      <w:tr w14:paraId="417EA9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1EAB038">
            <w:r>
              <w:t>聚苯颗粒保温砂浆</w:t>
            </w:r>
          </w:p>
        </w:tc>
        <w:tc>
          <w:tcPr>
            <w:vAlign w:val="center"/>
          </w:tcPr>
          <w:p w14:paraId="05470FC8">
            <w:pPr>
              <w:jc w:val="right"/>
            </w:pPr>
            <w:r>
              <w:t>0.060</w:t>
            </w:r>
          </w:p>
        </w:tc>
        <w:tc>
          <w:tcPr>
            <w:vAlign w:val="center"/>
          </w:tcPr>
          <w:p w14:paraId="4E4D66E7">
            <w:pPr>
              <w:jc w:val="right"/>
            </w:pPr>
            <w:r>
              <w:t>1.020</w:t>
            </w:r>
          </w:p>
        </w:tc>
        <w:tc>
          <w:tcPr>
            <w:vAlign w:val="center"/>
          </w:tcPr>
          <w:p w14:paraId="4DD41E44">
            <w:pPr>
              <w:jc w:val="right"/>
            </w:pPr>
            <w:r>
              <w:t>250.0</w:t>
            </w:r>
          </w:p>
        </w:tc>
        <w:tc>
          <w:tcPr>
            <w:vAlign w:val="center"/>
          </w:tcPr>
          <w:p w14:paraId="0A147D13">
            <w:pPr>
              <w:jc w:val="right"/>
            </w:pPr>
            <w:r>
              <w:t>1200.0</w:t>
            </w:r>
          </w:p>
        </w:tc>
        <w:tc>
          <w:tcPr>
            <w:vAlign w:val="center"/>
          </w:tcPr>
          <w:p w14:paraId="08F0E037">
            <w:pPr>
              <w:jc w:val="right"/>
            </w:pPr>
            <w:r>
              <w:t>0.0230</w:t>
            </w:r>
          </w:p>
        </w:tc>
        <w:tc>
          <w:tcPr>
            <w:vAlign w:val="center"/>
          </w:tcPr>
          <w:p w14:paraId="4314E44F">
            <w:r>
              <w:rPr>
                <w:sz w:val="18"/>
                <w:szCs w:val="18"/>
              </w:rPr>
              <w:t>DB34-T753-2007</w:t>
            </w:r>
          </w:p>
        </w:tc>
      </w:tr>
      <w:tr w14:paraId="60355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8AAE25">
            <w:r>
              <w:t>岩棉保温板（ρ≥140）</w:t>
            </w:r>
          </w:p>
        </w:tc>
        <w:tc>
          <w:tcPr>
            <w:vAlign w:val="center"/>
          </w:tcPr>
          <w:p w14:paraId="2CF48AA1">
            <w:pPr>
              <w:jc w:val="right"/>
            </w:pPr>
            <w:r>
              <w:t>0.040</w:t>
            </w:r>
          </w:p>
        </w:tc>
        <w:tc>
          <w:tcPr>
            <w:vAlign w:val="center"/>
          </w:tcPr>
          <w:p w14:paraId="36953636">
            <w:pPr>
              <w:jc w:val="right"/>
            </w:pPr>
            <w:r>
              <w:t>0.428</w:t>
            </w:r>
          </w:p>
        </w:tc>
        <w:tc>
          <w:tcPr>
            <w:vAlign w:val="center"/>
          </w:tcPr>
          <w:p w14:paraId="4E1140D9">
            <w:pPr>
              <w:jc w:val="right"/>
            </w:pPr>
            <w:r>
              <w:t>140.0</w:t>
            </w:r>
          </w:p>
        </w:tc>
        <w:tc>
          <w:tcPr>
            <w:vAlign w:val="center"/>
          </w:tcPr>
          <w:p w14:paraId="2CD1D47C">
            <w:pPr>
              <w:jc w:val="right"/>
            </w:pPr>
            <w:r>
              <w:t>2515.0</w:t>
            </w:r>
          </w:p>
        </w:tc>
        <w:tc>
          <w:tcPr>
            <w:vAlign w:val="center"/>
          </w:tcPr>
          <w:p w14:paraId="1C95C4DD">
            <w:pPr>
              <w:jc w:val="right"/>
            </w:pPr>
            <w:r>
              <w:t>0.4880</w:t>
            </w:r>
          </w:p>
        </w:tc>
        <w:tc>
          <w:tcPr>
            <w:vAlign w:val="center"/>
          </w:tcPr>
          <w:p w14:paraId="783B9AFB">
            <w:r>
              <w:rPr>
                <w:sz w:val="18"/>
                <w:szCs w:val="18"/>
              </w:rPr>
              <w:t>《沈阳市建筑节能设计文件编制深度规定2021》</w:t>
            </w:r>
          </w:p>
        </w:tc>
      </w:tr>
      <w:tr w14:paraId="75311D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B6D9230">
            <w:r>
              <w:t>c20细石混凝土(ρ=2300)</w:t>
            </w:r>
          </w:p>
        </w:tc>
        <w:tc>
          <w:tcPr>
            <w:vAlign w:val="center"/>
          </w:tcPr>
          <w:p w14:paraId="46764F24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1AE1D602">
            <w:pPr>
              <w:jc w:val="right"/>
            </w:pPr>
            <w:r>
              <w:t>15.243</w:t>
            </w:r>
          </w:p>
        </w:tc>
        <w:tc>
          <w:tcPr>
            <w:vAlign w:val="center"/>
          </w:tcPr>
          <w:p w14:paraId="5CF8BA0F">
            <w:pPr>
              <w:jc w:val="right"/>
            </w:pPr>
            <w:r>
              <w:t>2300.0</w:t>
            </w:r>
          </w:p>
        </w:tc>
        <w:tc>
          <w:tcPr>
            <w:vAlign w:val="center"/>
          </w:tcPr>
          <w:p w14:paraId="307A19CB">
            <w:pPr>
              <w:jc w:val="right"/>
            </w:pPr>
            <w:r>
              <w:t>920.0</w:t>
            </w:r>
          </w:p>
        </w:tc>
        <w:tc>
          <w:tcPr>
            <w:vAlign w:val="center"/>
          </w:tcPr>
          <w:p w14:paraId="1860CF7B">
            <w:pPr>
              <w:jc w:val="right"/>
            </w:pPr>
            <w:r>
              <w:t>0.0158</w:t>
            </w:r>
          </w:p>
        </w:tc>
        <w:tc>
          <w:tcPr>
            <w:vAlign w:val="center"/>
          </w:tcPr>
          <w:p w14:paraId="78F04211">
            <w:r>
              <w:rPr>
                <w:sz w:val="18"/>
                <w:szCs w:val="18"/>
              </w:rPr>
              <w:t>安徽省《公共建筑节能设计标准》DB34 T753-2007</w:t>
            </w:r>
          </w:p>
        </w:tc>
      </w:tr>
      <w:tr w14:paraId="5E4DBF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B83AE91">
            <w:r>
              <w:t>轻骨料混凝土(找坡层)</w:t>
            </w:r>
          </w:p>
        </w:tc>
        <w:tc>
          <w:tcPr>
            <w:vAlign w:val="center"/>
          </w:tcPr>
          <w:p w14:paraId="31AE9DEF">
            <w:pPr>
              <w:jc w:val="right"/>
            </w:pPr>
            <w:r>
              <w:t>0.300</w:t>
            </w:r>
          </w:p>
        </w:tc>
        <w:tc>
          <w:tcPr>
            <w:vAlign w:val="center"/>
          </w:tcPr>
          <w:p w14:paraId="504F5226">
            <w:pPr>
              <w:jc w:val="right"/>
            </w:pPr>
            <w:r>
              <w:t>5.000</w:t>
            </w:r>
          </w:p>
        </w:tc>
        <w:tc>
          <w:tcPr>
            <w:vAlign w:val="center"/>
          </w:tcPr>
          <w:p w14:paraId="4C114012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42AD3D56">
            <w:pPr>
              <w:jc w:val="right"/>
            </w:pPr>
            <w:r>
              <w:t>1091.3</w:t>
            </w:r>
          </w:p>
        </w:tc>
        <w:tc>
          <w:tcPr>
            <w:vAlign w:val="center"/>
          </w:tcPr>
          <w:p w14:paraId="2601CF24">
            <w:pPr>
              <w:jc w:val="right"/>
            </w:pPr>
            <w:r>
              <w:t>0.0140</w:t>
            </w:r>
          </w:p>
        </w:tc>
        <w:tc>
          <w:tcPr>
            <w:vAlign w:val="center"/>
          </w:tcPr>
          <w:p w14:paraId="566F6F4A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41B7FC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FD4536C">
            <w:r>
              <w:t>sbs改性沥青防水卷材</w:t>
            </w:r>
          </w:p>
        </w:tc>
        <w:tc>
          <w:tcPr>
            <w:vAlign w:val="center"/>
          </w:tcPr>
          <w:p w14:paraId="4D31E5E5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7CEFA8A1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09B11807">
            <w:pPr>
              <w:jc w:val="right"/>
            </w:pPr>
            <w:r>
              <w:t>900.0</w:t>
            </w:r>
          </w:p>
        </w:tc>
        <w:tc>
          <w:tcPr>
            <w:vAlign w:val="center"/>
          </w:tcPr>
          <w:p w14:paraId="7CF6A9F4">
            <w:pPr>
              <w:jc w:val="right"/>
            </w:pPr>
            <w:r>
              <w:t>1620.0</w:t>
            </w:r>
          </w:p>
        </w:tc>
        <w:tc>
          <w:tcPr>
            <w:vAlign w:val="center"/>
          </w:tcPr>
          <w:p w14:paraId="7227AB6E">
            <w:pPr>
              <w:jc w:val="right"/>
            </w:pPr>
            <w:r>
              <w:t>0.0014</w:t>
            </w:r>
          </w:p>
        </w:tc>
        <w:tc>
          <w:tcPr>
            <w:vAlign w:val="center"/>
          </w:tcPr>
          <w:p w14:paraId="0D7734DD">
            <w:r>
              <w:rPr>
                <w:sz w:val="18"/>
                <w:szCs w:val="18"/>
              </w:rPr>
              <w:t>DB34-T753-2007</w:t>
            </w:r>
          </w:p>
        </w:tc>
      </w:tr>
      <w:tr w14:paraId="233AB7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4CF16A2">
            <w:r>
              <w:t>抗裂砂浆</w:t>
            </w:r>
          </w:p>
        </w:tc>
        <w:tc>
          <w:tcPr>
            <w:vAlign w:val="center"/>
          </w:tcPr>
          <w:p w14:paraId="52B0C9C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1CA8683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46589BC1">
            <w:pPr>
              <w:jc w:val="right"/>
            </w:pPr>
            <w:r>
              <w:t>1800.0</w:t>
            </w:r>
          </w:p>
        </w:tc>
        <w:tc>
          <w:tcPr>
            <w:vAlign w:val="center"/>
          </w:tcPr>
          <w:p w14:paraId="43F76A12">
            <w:pPr>
              <w:jc w:val="right"/>
            </w:pPr>
            <w:r>
              <w:t>1050.0</w:t>
            </w:r>
          </w:p>
        </w:tc>
        <w:tc>
          <w:tcPr>
            <w:vAlign w:val="center"/>
          </w:tcPr>
          <w:p w14:paraId="76A62860">
            <w:pPr>
              <w:jc w:val="right"/>
            </w:pPr>
            <w:r>
              <w:t>0.0140</w:t>
            </w:r>
          </w:p>
        </w:tc>
        <w:tc>
          <w:tcPr>
            <w:vAlign w:val="center"/>
          </w:tcPr>
          <w:p w14:paraId="25E263DE">
            <w:r>
              <w:rPr>
                <w:sz w:val="18"/>
                <w:szCs w:val="18"/>
              </w:rPr>
              <w:t>《民用建筑热工设计规范》GB50176-2016</w:t>
            </w:r>
          </w:p>
        </w:tc>
      </w:tr>
      <w:tr w14:paraId="5A4A17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4CDBAD">
            <w:r>
              <w:t>蒸压加气混凝土B06</w:t>
            </w:r>
          </w:p>
        </w:tc>
        <w:tc>
          <w:tcPr>
            <w:vAlign w:val="center"/>
          </w:tcPr>
          <w:p w14:paraId="5955D76C">
            <w:pPr>
              <w:jc w:val="right"/>
            </w:pPr>
            <w:r>
              <w:t>0.240</w:t>
            </w:r>
          </w:p>
        </w:tc>
        <w:tc>
          <w:tcPr>
            <w:vAlign w:val="center"/>
          </w:tcPr>
          <w:p w14:paraId="36BC7595">
            <w:pPr>
              <w:jc w:val="right"/>
            </w:pPr>
            <w:r>
              <w:t>10.000</w:t>
            </w:r>
          </w:p>
        </w:tc>
        <w:tc>
          <w:tcPr>
            <w:vAlign w:val="center"/>
          </w:tcPr>
          <w:p w14:paraId="539779E2">
            <w:pPr>
              <w:jc w:val="right"/>
            </w:pPr>
            <w:r>
              <w:t>600.0</w:t>
            </w:r>
          </w:p>
        </w:tc>
        <w:tc>
          <w:tcPr>
            <w:vAlign w:val="center"/>
          </w:tcPr>
          <w:p w14:paraId="488982D3">
            <w:pPr>
              <w:jc w:val="right"/>
            </w:pPr>
            <w:r>
              <w:t>1000.0</w:t>
            </w:r>
          </w:p>
        </w:tc>
        <w:tc>
          <w:tcPr>
            <w:vAlign w:val="center"/>
          </w:tcPr>
          <w:p w14:paraId="46E874B1">
            <w:pPr>
              <w:jc w:val="right"/>
            </w:pPr>
            <w:r>
              <w:t>0.1110</w:t>
            </w:r>
          </w:p>
        </w:tc>
        <w:tc>
          <w:tcPr>
            <w:vAlign w:val="center"/>
          </w:tcPr>
          <w:p w14:paraId="65E61C13">
            <w:r>
              <w:rPr>
                <w:sz w:val="18"/>
                <w:szCs w:val="18"/>
              </w:rPr>
              <w:t>《沈阳市建筑节能设计文件编制深度规定2021》</w:t>
            </w:r>
          </w:p>
        </w:tc>
      </w:tr>
    </w:tbl>
    <w:p w14:paraId="24C11BEA">
      <w:pPr>
        <w:pStyle w:val="2"/>
        <w:widowControl w:val="0"/>
        <w:jc w:val="both"/>
        <w:rPr>
          <w:rFonts w:hint="eastAsia"/>
          <w:kern w:val="2"/>
          <w:szCs w:val="24"/>
          <w:lang w:val="en-US"/>
        </w:rPr>
      </w:pPr>
      <w:bookmarkStart w:id="40" w:name="_Toc26145"/>
      <w:r>
        <w:rPr>
          <w:rFonts w:hint="eastAsia"/>
          <w:kern w:val="2"/>
          <w:szCs w:val="24"/>
          <w:lang w:val="en-US"/>
        </w:rPr>
        <w:t>围护结构做法简要说明</w:t>
      </w:r>
      <w:bookmarkEnd w:id="40"/>
    </w:p>
    <w:p w14:paraId="66668E1A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1. 屋顶：</w:t>
      </w:r>
      <w:r>
        <w:rPr>
          <w:rFonts w:hint="eastAsia"/>
          <w:color w:val="0000FF"/>
          <w:kern w:val="2"/>
          <w:szCs w:val="24"/>
          <w:lang w:val="en-US"/>
        </w:rPr>
        <w:t>不上人屋面 (K=0.202,D=8.849)：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35B07B65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 20mm＋sbs改性沥青防水卷材 4mm＋c20细石混凝土(ρ=2300) 30mm＋</w:t>
      </w:r>
      <w:r>
        <w:rPr>
          <w:rFonts w:hint="eastAsia"/>
          <w:color w:val="800000"/>
          <w:kern w:val="2"/>
          <w:szCs w:val="24"/>
          <w:lang w:val="en-US"/>
        </w:rPr>
        <w:t>挤塑聚苯板带表皮（ρ=22-35） 150mm</w:t>
      </w:r>
      <w:r>
        <w:rPr>
          <w:rFonts w:hint="eastAsia"/>
          <w:color w:val="000000"/>
          <w:kern w:val="2"/>
          <w:szCs w:val="24"/>
          <w:lang w:val="en-US"/>
        </w:rPr>
        <w:t>＋水泥砂浆 20mm＋轻骨料混凝土(找坡层) 30mm＋sbs改性沥青防水卷材 4mm＋水泥砂浆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120mm</w:t>
      </w:r>
    </w:p>
    <w:p w14:paraId="5EFF0ED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2. 屋顶防火隔离带：</w:t>
      </w:r>
      <w:r>
        <w:rPr>
          <w:rFonts w:hint="eastAsia"/>
          <w:color w:val="0000FF"/>
          <w:kern w:val="2"/>
          <w:szCs w:val="24"/>
          <w:lang w:val="en-US"/>
        </w:rPr>
        <w:t>屋顶防火隔离带构造一 (K=1.638,D=3.055)：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89B0976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聚苯颗粒保温砂浆 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7AFA27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3. 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 (K=0.306,D=11.501)：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00A7576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抗裂砂浆 15mm＋</w:t>
      </w:r>
      <w:r>
        <w:rPr>
          <w:rFonts w:hint="eastAsia"/>
          <w:color w:val="800000"/>
          <w:kern w:val="2"/>
          <w:szCs w:val="24"/>
          <w:lang w:val="en-US"/>
        </w:rPr>
        <w:t>岩棉保温板（ρ≥140） 100mm</w:t>
      </w:r>
      <w:r>
        <w:rPr>
          <w:rFonts w:hint="eastAsia"/>
          <w:color w:val="000000"/>
          <w:kern w:val="2"/>
          <w:szCs w:val="24"/>
          <w:lang w:val="en-US"/>
        </w:rPr>
        <w:t>＋石灰砂浆 20mm＋蒸压加气混凝土B06 240mm</w:t>
      </w:r>
    </w:p>
    <w:p w14:paraId="41AC17B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4. 外墙防火隔离带：</w:t>
      </w:r>
      <w:r>
        <w:rPr>
          <w:rFonts w:hint="eastAsia"/>
          <w:color w:val="0000FF"/>
          <w:kern w:val="2"/>
          <w:szCs w:val="24"/>
          <w:lang w:val="en-US"/>
        </w:rPr>
        <w:t>外墙防火隔离带构造一 (K=1.638,D=3.055)：</w:t>
      </w:r>
    </w:p>
    <w:p w14:paraId="3A83A99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聚苯颗粒保温砂浆 20mm</w:t>
      </w:r>
      <w:r>
        <w:rPr>
          <w:rFonts w:hint="eastAsia"/>
          <w:color w:val="000000"/>
          <w:kern w:val="2"/>
          <w:szCs w:val="24"/>
          <w:lang w:val="en-US"/>
        </w:rPr>
        <w:t>＋水泥砂浆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6D52E1E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5. 热桥柱：</w:t>
      </w:r>
      <w:r>
        <w:rPr>
          <w:rFonts w:hint="eastAsia"/>
          <w:color w:val="0000FF"/>
          <w:kern w:val="2"/>
          <w:szCs w:val="24"/>
          <w:lang w:val="en-US"/>
        </w:rPr>
        <w:t>热桥柱构造一 (K=0.526,D=3.219)：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3D76B8E4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水泥砂浆 20mm＋</w:t>
      </w:r>
      <w:r>
        <w:rPr>
          <w:rFonts w:hint="eastAsia"/>
          <w:color w:val="800000"/>
          <w:kern w:val="2"/>
          <w:szCs w:val="24"/>
          <w:lang w:val="en-US"/>
        </w:rPr>
        <w:t>岩棉保温板（ρ≥140） 70mm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  <w:r>
        <w:rPr>
          <w:rFonts w:hint="eastAsia"/>
          <w:color w:val="000000"/>
          <w:kern w:val="2"/>
          <w:szCs w:val="24"/>
          <w:lang w:val="en-US"/>
        </w:rPr>
        <w:t>＋石灰砂浆 20mm</w:t>
      </w:r>
    </w:p>
    <w:p w14:paraId="0F6D794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6. 外墙（剪力墙）：</w:t>
      </w:r>
      <w:r>
        <w:rPr>
          <w:rFonts w:hint="eastAsia"/>
          <w:color w:val="0000FF"/>
          <w:kern w:val="2"/>
          <w:szCs w:val="24"/>
          <w:lang w:val="en-US"/>
        </w:rPr>
        <w:t>外墙（剪力墙）构造一 (K=0.527,D=3.157)：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F47ACD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抗裂砂浆 15mm＋</w:t>
      </w:r>
      <w:r>
        <w:rPr>
          <w:rFonts w:hint="eastAsia"/>
          <w:color w:val="800000"/>
          <w:kern w:val="2"/>
          <w:szCs w:val="24"/>
          <w:lang w:val="en-US"/>
        </w:rPr>
        <w:t>岩棉保温板（ρ≥140） 70mm</w:t>
      </w:r>
      <w:r>
        <w:rPr>
          <w:rFonts w:hint="eastAsia"/>
          <w:color w:val="000000"/>
          <w:kern w:val="2"/>
          <w:szCs w:val="24"/>
          <w:lang w:val="en-US"/>
        </w:rPr>
        <w:t>＋石灰砂浆 20mm＋</w:t>
      </w:r>
      <w:r>
        <w:rPr>
          <w:rFonts w:hint="eastAsia"/>
          <w:color w:val="800080"/>
          <w:kern w:val="2"/>
          <w:szCs w:val="24"/>
          <w:lang w:val="en-US"/>
        </w:rPr>
        <w:t>钢筋混凝土 200mm</w:t>
      </w:r>
    </w:p>
    <w:p w14:paraId="248E91A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7. 幕墙：</w:t>
      </w:r>
      <w:r>
        <w:rPr>
          <w:rFonts w:hint="eastAsia"/>
          <w:color w:val="0000FF"/>
          <w:kern w:val="2"/>
          <w:szCs w:val="24"/>
          <w:lang w:val="en-US"/>
        </w:rPr>
        <w:t>70系列内平开下悬铝合金窗[5Low-E+12A+5+12A+5] (K=1.800)：</w:t>
      </w:r>
    </w:p>
    <w:p w14:paraId="562644B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传热系数1.800W/㎡.K，窗太阳得热系数0.335</w:t>
      </w:r>
    </w:p>
    <w:p w14:paraId="50A6633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>8. 外窗：</w:t>
      </w:r>
      <w:r>
        <w:rPr>
          <w:rFonts w:hint="eastAsia"/>
          <w:color w:val="0000FF"/>
          <w:kern w:val="2"/>
          <w:szCs w:val="24"/>
          <w:lang w:val="en-US"/>
        </w:rPr>
        <w:t>70系列内平开下悬铝合金窗[5Low-E+12A+5+12A+5] (K=1.800)：</w:t>
      </w:r>
    </w:p>
    <w:p w14:paraId="52D4323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传热系数1.800W/㎡.K，窗太阳得热系数0.335</w:t>
      </w:r>
    </w:p>
    <w:p w14:paraId="7C51B79C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1" w:name="_Toc13389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1"/>
    </w:p>
    <w:p w14:paraId="7BA7F4D4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2" w:name="_Toc1504"/>
      <w:r>
        <w:rPr>
          <w:rFonts w:hint="eastAsia"/>
          <w:color w:val="000000"/>
          <w:kern w:val="2"/>
          <w:szCs w:val="24"/>
          <w:lang w:val="en-US"/>
        </w:rPr>
        <w:t>体形系数</w:t>
      </w:r>
      <w:bookmarkEnd w:id="4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 w14:paraId="2821C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4872F49">
            <w:r>
              <w:t>外表面积(㎡)</w:t>
            </w:r>
          </w:p>
        </w:tc>
        <w:tc>
          <w:tcPr>
            <w:vAlign w:val="center"/>
          </w:tcPr>
          <w:p w14:paraId="1BAAA26B">
            <w:r>
              <w:t>23410.80</w:t>
            </w:r>
          </w:p>
        </w:tc>
      </w:tr>
      <w:tr w14:paraId="0DF90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884526E">
            <w:r>
              <w:t>建筑体积(m3)</w:t>
            </w:r>
          </w:p>
        </w:tc>
        <w:tc>
          <w:tcPr>
            <w:vAlign w:val="center"/>
          </w:tcPr>
          <w:p w14:paraId="46DAD0DD">
            <w:r>
              <w:t>124282.17</w:t>
            </w:r>
          </w:p>
        </w:tc>
      </w:tr>
      <w:tr w14:paraId="51F8C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8F70066">
            <w:r>
              <w:t>体形系数</w:t>
            </w:r>
          </w:p>
        </w:tc>
        <w:tc>
          <w:tcPr>
            <w:vAlign w:val="center"/>
          </w:tcPr>
          <w:p w14:paraId="0165EA28">
            <w:r>
              <w:t>0.19</w:t>
            </w:r>
          </w:p>
        </w:tc>
      </w:tr>
    </w:tbl>
    <w:p w14:paraId="331A6C8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3" w:name="_Toc10197"/>
      <w:r>
        <w:rPr>
          <w:rFonts w:hint="eastAsia"/>
          <w:color w:val="000000"/>
          <w:kern w:val="2"/>
          <w:szCs w:val="24"/>
          <w:lang w:val="en-US"/>
        </w:rPr>
        <w:t>楼层信息表</w:t>
      </w:r>
      <w:bookmarkEnd w:id="43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 w14:paraId="2BCBA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4D848D6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16A1660"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 w14:paraId="0BC7FA51"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 w14:paraId="2005A90A"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 w14:paraId="2A2DD586">
            <w:pPr>
              <w:jc w:val="center"/>
            </w:pPr>
            <w:r>
              <w:t>计算体积(m3)</w:t>
            </w:r>
          </w:p>
        </w:tc>
      </w:tr>
      <w:tr w14:paraId="499412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D951F2">
            <w:r>
              <w:t>1</w:t>
            </w:r>
          </w:p>
        </w:tc>
        <w:tc>
          <w:tcPr>
            <w:vAlign w:val="center"/>
          </w:tcPr>
          <w:p w14:paraId="06625BA8"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 w14:paraId="2CA5FD7C">
            <w:pPr>
              <w:jc w:val="right"/>
            </w:pPr>
            <w:r>
              <w:t>2559.80</w:t>
            </w:r>
          </w:p>
        </w:tc>
        <w:tc>
          <w:tcPr>
            <w:vAlign w:val="center"/>
          </w:tcPr>
          <w:p w14:paraId="5A546F8F">
            <w:pPr>
              <w:jc w:val="right"/>
            </w:pPr>
            <w:r>
              <w:t>1833.69</w:t>
            </w:r>
          </w:p>
        </w:tc>
        <w:tc>
          <w:tcPr>
            <w:vAlign w:val="center"/>
          </w:tcPr>
          <w:p w14:paraId="1F4DA709">
            <w:pPr>
              <w:jc w:val="right"/>
            </w:pPr>
            <w:r>
              <w:t>11519.11</w:t>
            </w:r>
          </w:p>
        </w:tc>
      </w:tr>
      <w:tr w14:paraId="44674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78DB60">
            <w:r>
              <w:t>2</w:t>
            </w:r>
          </w:p>
        </w:tc>
        <w:tc>
          <w:tcPr>
            <w:vAlign w:val="center"/>
          </w:tcPr>
          <w:p w14:paraId="2B4C5305"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 w14:paraId="07A9223F">
            <w:pPr>
              <w:jc w:val="right"/>
            </w:pPr>
            <w:r>
              <w:t>2023.57</w:t>
            </w:r>
          </w:p>
        </w:tc>
        <w:tc>
          <w:tcPr>
            <w:vAlign w:val="center"/>
          </w:tcPr>
          <w:p w14:paraId="1D31C95E">
            <w:pPr>
              <w:jc w:val="right"/>
            </w:pPr>
            <w:r>
              <w:t>2358.04</w:t>
            </w:r>
          </w:p>
        </w:tc>
        <w:tc>
          <w:tcPr>
            <w:vAlign w:val="center"/>
          </w:tcPr>
          <w:p w14:paraId="6263F3E7">
            <w:pPr>
              <w:jc w:val="right"/>
            </w:pPr>
            <w:r>
              <w:t>13437.71</w:t>
            </w:r>
          </w:p>
        </w:tc>
      </w:tr>
      <w:tr w14:paraId="61B120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20D6D8">
            <w:r>
              <w:t>3</w:t>
            </w:r>
          </w:p>
        </w:tc>
        <w:tc>
          <w:tcPr>
            <w:vAlign w:val="center"/>
          </w:tcPr>
          <w:p w14:paraId="0FB1EA3B"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 w14:paraId="322D389B">
            <w:pPr>
              <w:jc w:val="right"/>
            </w:pPr>
            <w:r>
              <w:t>2469.98</w:t>
            </w:r>
          </w:p>
        </w:tc>
        <w:tc>
          <w:tcPr>
            <w:vAlign w:val="center"/>
          </w:tcPr>
          <w:p w14:paraId="62FA4EDB">
            <w:pPr>
              <w:jc w:val="right"/>
            </w:pPr>
            <w:r>
              <w:t>2902.85</w:t>
            </w:r>
          </w:p>
        </w:tc>
        <w:tc>
          <w:tcPr>
            <w:vAlign w:val="center"/>
          </w:tcPr>
          <w:p w14:paraId="5C9E705D">
            <w:pPr>
              <w:jc w:val="right"/>
            </w:pPr>
            <w:r>
              <w:t>11114.91</w:t>
            </w:r>
          </w:p>
        </w:tc>
      </w:tr>
      <w:tr w14:paraId="5BBD5F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14318C">
            <w:r>
              <w:t>4</w:t>
            </w:r>
          </w:p>
        </w:tc>
        <w:tc>
          <w:tcPr>
            <w:vAlign w:val="center"/>
          </w:tcPr>
          <w:p w14:paraId="4DDEBF05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78947120">
            <w:pPr>
              <w:jc w:val="right"/>
            </w:pPr>
            <w:r>
              <w:t>1342.83</w:t>
            </w:r>
          </w:p>
        </w:tc>
        <w:tc>
          <w:tcPr>
            <w:vAlign w:val="center"/>
          </w:tcPr>
          <w:p w14:paraId="07904F2E">
            <w:pPr>
              <w:jc w:val="right"/>
            </w:pPr>
            <w:r>
              <w:t>1865.31</w:t>
            </w:r>
          </w:p>
        </w:tc>
        <w:tc>
          <w:tcPr>
            <w:vAlign w:val="center"/>
          </w:tcPr>
          <w:p w14:paraId="30D82898">
            <w:pPr>
              <w:jc w:val="right"/>
            </w:pPr>
            <w:r>
              <w:t>4699.91</w:t>
            </w:r>
          </w:p>
        </w:tc>
      </w:tr>
      <w:tr w14:paraId="0EF10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A4C0DF">
            <w:r>
              <w:t>5</w:t>
            </w:r>
          </w:p>
        </w:tc>
        <w:tc>
          <w:tcPr>
            <w:vAlign w:val="center"/>
          </w:tcPr>
          <w:p w14:paraId="113D41D1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66B5E732">
            <w:pPr>
              <w:jc w:val="right"/>
            </w:pPr>
            <w:r>
              <w:t>1310.29</w:t>
            </w:r>
          </w:p>
        </w:tc>
        <w:tc>
          <w:tcPr>
            <w:vAlign w:val="center"/>
          </w:tcPr>
          <w:p w14:paraId="032BD71D">
            <w:pPr>
              <w:jc w:val="right"/>
            </w:pPr>
            <w:r>
              <w:t>578.69</w:t>
            </w:r>
          </w:p>
        </w:tc>
        <w:tc>
          <w:tcPr>
            <w:vAlign w:val="center"/>
          </w:tcPr>
          <w:p w14:paraId="210C5668">
            <w:pPr>
              <w:jc w:val="right"/>
            </w:pPr>
            <w:r>
              <w:t>4586.02</w:t>
            </w:r>
          </w:p>
        </w:tc>
      </w:tr>
      <w:tr w14:paraId="75A9A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1F9390">
            <w:r>
              <w:t>6</w:t>
            </w:r>
          </w:p>
        </w:tc>
        <w:tc>
          <w:tcPr>
            <w:vAlign w:val="center"/>
          </w:tcPr>
          <w:p w14:paraId="2EE5CE10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0F49CBC4">
            <w:pPr>
              <w:jc w:val="right"/>
            </w:pPr>
            <w:r>
              <w:t>1277.90</w:t>
            </w:r>
          </w:p>
        </w:tc>
        <w:tc>
          <w:tcPr>
            <w:vAlign w:val="center"/>
          </w:tcPr>
          <w:p w14:paraId="6C82C6E0">
            <w:pPr>
              <w:jc w:val="right"/>
            </w:pPr>
            <w:r>
              <w:t>602.94</w:t>
            </w:r>
          </w:p>
        </w:tc>
        <w:tc>
          <w:tcPr>
            <w:vAlign w:val="center"/>
          </w:tcPr>
          <w:p w14:paraId="6B2555AD">
            <w:pPr>
              <w:jc w:val="right"/>
            </w:pPr>
            <w:r>
              <w:t>4472.65</w:t>
            </w:r>
          </w:p>
        </w:tc>
      </w:tr>
      <w:tr w14:paraId="1B864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9AEDBF">
            <w:r>
              <w:t>7</w:t>
            </w:r>
          </w:p>
        </w:tc>
        <w:tc>
          <w:tcPr>
            <w:vAlign w:val="center"/>
          </w:tcPr>
          <w:p w14:paraId="51F82621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4E4A26FB">
            <w:pPr>
              <w:jc w:val="right"/>
            </w:pPr>
            <w:r>
              <w:t>1243.58</w:t>
            </w:r>
          </w:p>
        </w:tc>
        <w:tc>
          <w:tcPr>
            <w:vAlign w:val="center"/>
          </w:tcPr>
          <w:p w14:paraId="47A7D541">
            <w:pPr>
              <w:jc w:val="right"/>
            </w:pPr>
            <w:r>
              <w:t>630.72</w:t>
            </w:r>
          </w:p>
        </w:tc>
        <w:tc>
          <w:tcPr>
            <w:vAlign w:val="center"/>
          </w:tcPr>
          <w:p w14:paraId="59439913">
            <w:pPr>
              <w:jc w:val="right"/>
            </w:pPr>
            <w:r>
              <w:t>4352.53</w:t>
            </w:r>
          </w:p>
        </w:tc>
      </w:tr>
      <w:tr w14:paraId="65FB00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2A33D1">
            <w:r>
              <w:t>8</w:t>
            </w:r>
          </w:p>
        </w:tc>
        <w:tc>
          <w:tcPr>
            <w:vAlign w:val="center"/>
          </w:tcPr>
          <w:p w14:paraId="5C656B82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0594ADA0">
            <w:pPr>
              <w:jc w:val="right"/>
            </w:pPr>
            <w:r>
              <w:t>1212.94</w:t>
            </w:r>
          </w:p>
        </w:tc>
        <w:tc>
          <w:tcPr>
            <w:vAlign w:val="center"/>
          </w:tcPr>
          <w:p w14:paraId="03813555">
            <w:pPr>
              <w:jc w:val="right"/>
            </w:pPr>
            <w:r>
              <w:t>650.36</w:t>
            </w:r>
          </w:p>
        </w:tc>
        <w:tc>
          <w:tcPr>
            <w:vAlign w:val="center"/>
          </w:tcPr>
          <w:p w14:paraId="1136F1F8">
            <w:pPr>
              <w:jc w:val="right"/>
            </w:pPr>
            <w:r>
              <w:t>4245.31</w:t>
            </w:r>
          </w:p>
        </w:tc>
      </w:tr>
      <w:tr w14:paraId="53409C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A7AE1A">
            <w:r>
              <w:t>9</w:t>
            </w:r>
          </w:p>
        </w:tc>
        <w:tc>
          <w:tcPr>
            <w:vAlign w:val="center"/>
          </w:tcPr>
          <w:p w14:paraId="5A7F819C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68C0B1D8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7977452D">
            <w:pPr>
              <w:jc w:val="right"/>
            </w:pPr>
            <w:r>
              <w:t>676.78</w:t>
            </w:r>
          </w:p>
        </w:tc>
        <w:tc>
          <w:tcPr>
            <w:vAlign w:val="center"/>
          </w:tcPr>
          <w:p w14:paraId="78D6F5FE">
            <w:pPr>
              <w:jc w:val="right"/>
            </w:pPr>
            <w:r>
              <w:t>4130.79</w:t>
            </w:r>
          </w:p>
        </w:tc>
      </w:tr>
      <w:tr w14:paraId="48D39A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C72F96E">
            <w:r>
              <w:t>10</w:t>
            </w:r>
          </w:p>
        </w:tc>
        <w:tc>
          <w:tcPr>
            <w:vAlign w:val="center"/>
          </w:tcPr>
          <w:p w14:paraId="3ECEF945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44F244FD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370C2858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71A1D77A">
            <w:pPr>
              <w:jc w:val="right"/>
            </w:pPr>
            <w:r>
              <w:t>4130.79</w:t>
            </w:r>
          </w:p>
        </w:tc>
      </w:tr>
      <w:tr w14:paraId="4DC179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99A662">
            <w:r>
              <w:t>11</w:t>
            </w:r>
          </w:p>
        </w:tc>
        <w:tc>
          <w:tcPr>
            <w:vAlign w:val="center"/>
          </w:tcPr>
          <w:p w14:paraId="37CDD60E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092FC2A7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497CE80A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72FDC952">
            <w:pPr>
              <w:jc w:val="right"/>
            </w:pPr>
            <w:r>
              <w:t>4130.79</w:t>
            </w:r>
          </w:p>
        </w:tc>
      </w:tr>
      <w:tr w14:paraId="63F81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AFCAFE">
            <w:r>
              <w:t>12</w:t>
            </w:r>
          </w:p>
        </w:tc>
        <w:tc>
          <w:tcPr>
            <w:vAlign w:val="center"/>
          </w:tcPr>
          <w:p w14:paraId="40711557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0D740CFB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0A37A5C0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7B79D179">
            <w:pPr>
              <w:jc w:val="right"/>
            </w:pPr>
            <w:r>
              <w:t>4130.79</w:t>
            </w:r>
          </w:p>
        </w:tc>
      </w:tr>
      <w:tr w14:paraId="625D7E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7D01E75">
            <w:r>
              <w:t>13</w:t>
            </w:r>
          </w:p>
        </w:tc>
        <w:tc>
          <w:tcPr>
            <w:vAlign w:val="center"/>
          </w:tcPr>
          <w:p w14:paraId="6A3766BF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034047C5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2A9A02D7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3A8FEB32">
            <w:pPr>
              <w:jc w:val="right"/>
            </w:pPr>
            <w:r>
              <w:t>4130.79</w:t>
            </w:r>
          </w:p>
        </w:tc>
      </w:tr>
      <w:tr w14:paraId="11E9BB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59E0EB">
            <w:r>
              <w:t>14</w:t>
            </w:r>
          </w:p>
        </w:tc>
        <w:tc>
          <w:tcPr>
            <w:vAlign w:val="center"/>
          </w:tcPr>
          <w:p w14:paraId="31498385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17C4F601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3C8153EA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6C320727">
            <w:pPr>
              <w:jc w:val="right"/>
            </w:pPr>
            <w:r>
              <w:t>4130.79</w:t>
            </w:r>
          </w:p>
        </w:tc>
      </w:tr>
      <w:tr w14:paraId="796C8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EBDA23">
            <w:r>
              <w:t>15</w:t>
            </w:r>
          </w:p>
        </w:tc>
        <w:tc>
          <w:tcPr>
            <w:vAlign w:val="center"/>
          </w:tcPr>
          <w:p w14:paraId="075A199C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1D1E3EB0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58737F65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64342B84">
            <w:pPr>
              <w:jc w:val="right"/>
            </w:pPr>
            <w:r>
              <w:t>4130.79</w:t>
            </w:r>
          </w:p>
        </w:tc>
      </w:tr>
      <w:tr w14:paraId="66DA6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C4C561C">
            <w:r>
              <w:t>16</w:t>
            </w:r>
          </w:p>
        </w:tc>
        <w:tc>
          <w:tcPr>
            <w:vAlign w:val="center"/>
          </w:tcPr>
          <w:p w14:paraId="65860728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7DD30753">
            <w:pPr>
              <w:jc w:val="right"/>
            </w:pPr>
            <w:r>
              <w:t>1039.64</w:t>
            </w:r>
          </w:p>
        </w:tc>
        <w:tc>
          <w:tcPr>
            <w:vAlign w:val="center"/>
          </w:tcPr>
          <w:p w14:paraId="08F9A623">
            <w:pPr>
              <w:jc w:val="right"/>
            </w:pPr>
            <w:r>
              <w:t>826.75</w:t>
            </w:r>
          </w:p>
        </w:tc>
        <w:tc>
          <w:tcPr>
            <w:vAlign w:val="center"/>
          </w:tcPr>
          <w:p w14:paraId="73206CD1">
            <w:pPr>
              <w:jc w:val="right"/>
            </w:pPr>
            <w:r>
              <w:t>3638.75</w:t>
            </w:r>
          </w:p>
        </w:tc>
      </w:tr>
      <w:tr w14:paraId="2D86F8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1AA066">
            <w:r>
              <w:t>17</w:t>
            </w:r>
          </w:p>
        </w:tc>
        <w:tc>
          <w:tcPr>
            <w:vAlign w:val="center"/>
          </w:tcPr>
          <w:p w14:paraId="3FB2BC53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5C3C9035">
            <w:pPr>
              <w:jc w:val="right"/>
            </w:pPr>
            <w:r>
              <w:t>1039.64</w:t>
            </w:r>
          </w:p>
        </w:tc>
        <w:tc>
          <w:tcPr>
            <w:vAlign w:val="center"/>
          </w:tcPr>
          <w:p w14:paraId="4C6FE976">
            <w:pPr>
              <w:jc w:val="right"/>
            </w:pPr>
            <w:r>
              <w:t>685.49</w:t>
            </w:r>
          </w:p>
        </w:tc>
        <w:tc>
          <w:tcPr>
            <w:vAlign w:val="center"/>
          </w:tcPr>
          <w:p w14:paraId="2D158A42">
            <w:pPr>
              <w:jc w:val="right"/>
            </w:pPr>
            <w:r>
              <w:t>3638.75</w:t>
            </w:r>
          </w:p>
        </w:tc>
      </w:tr>
      <w:tr w14:paraId="6768BD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976A6E">
            <w:r>
              <w:t>18</w:t>
            </w:r>
          </w:p>
        </w:tc>
        <w:tc>
          <w:tcPr>
            <w:vAlign w:val="center"/>
          </w:tcPr>
          <w:p w14:paraId="79EC1894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25D7AD33">
            <w:pPr>
              <w:jc w:val="right"/>
            </w:pPr>
            <w:r>
              <w:t>1039.64</w:t>
            </w:r>
          </w:p>
        </w:tc>
        <w:tc>
          <w:tcPr>
            <w:vAlign w:val="center"/>
          </w:tcPr>
          <w:p w14:paraId="763A592B">
            <w:pPr>
              <w:jc w:val="right"/>
            </w:pPr>
            <w:r>
              <w:t>685.49</w:t>
            </w:r>
          </w:p>
        </w:tc>
        <w:tc>
          <w:tcPr>
            <w:vAlign w:val="center"/>
          </w:tcPr>
          <w:p w14:paraId="34441905">
            <w:pPr>
              <w:jc w:val="right"/>
            </w:pPr>
            <w:r>
              <w:t>3638.75</w:t>
            </w:r>
          </w:p>
        </w:tc>
      </w:tr>
      <w:tr w14:paraId="584FF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8668B0">
            <w:r>
              <w:t>19</w:t>
            </w:r>
          </w:p>
        </w:tc>
        <w:tc>
          <w:tcPr>
            <w:vAlign w:val="center"/>
          </w:tcPr>
          <w:p w14:paraId="1E441B2C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0103793E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19FCC887">
            <w:pPr>
              <w:jc w:val="right"/>
            </w:pPr>
            <w:r>
              <w:t>785.29</w:t>
            </w:r>
          </w:p>
        </w:tc>
        <w:tc>
          <w:tcPr>
            <w:vAlign w:val="center"/>
          </w:tcPr>
          <w:p w14:paraId="42758E7E">
            <w:pPr>
              <w:jc w:val="right"/>
            </w:pPr>
            <w:r>
              <w:t>4130.79</w:t>
            </w:r>
          </w:p>
        </w:tc>
      </w:tr>
      <w:tr w14:paraId="362EA6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594761">
            <w:r>
              <w:t>20</w:t>
            </w:r>
          </w:p>
        </w:tc>
        <w:tc>
          <w:tcPr>
            <w:vAlign w:val="center"/>
          </w:tcPr>
          <w:p w14:paraId="2B3B182D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3B8092A0">
            <w:pPr>
              <w:jc w:val="right"/>
            </w:pPr>
            <w:r>
              <w:t>1180.22</w:t>
            </w:r>
          </w:p>
        </w:tc>
        <w:tc>
          <w:tcPr>
            <w:vAlign w:val="center"/>
          </w:tcPr>
          <w:p w14:paraId="4F712E67">
            <w:pPr>
              <w:jc w:val="right"/>
            </w:pPr>
            <w:r>
              <w:t>644.02</w:t>
            </w:r>
          </w:p>
        </w:tc>
        <w:tc>
          <w:tcPr>
            <w:vAlign w:val="center"/>
          </w:tcPr>
          <w:p w14:paraId="1A0427AE">
            <w:pPr>
              <w:jc w:val="right"/>
            </w:pPr>
            <w:r>
              <w:t>4130.79</w:t>
            </w:r>
          </w:p>
        </w:tc>
      </w:tr>
      <w:tr w14:paraId="2354F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41B439">
            <w:r>
              <w:t>21</w:t>
            </w:r>
          </w:p>
        </w:tc>
        <w:tc>
          <w:tcPr>
            <w:vAlign w:val="center"/>
          </w:tcPr>
          <w:p w14:paraId="79AC97C3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3CE660EB">
            <w:pPr>
              <w:jc w:val="right"/>
            </w:pPr>
            <w:r>
              <w:t>1039.64</w:t>
            </w:r>
          </w:p>
        </w:tc>
        <w:tc>
          <w:tcPr>
            <w:vAlign w:val="center"/>
          </w:tcPr>
          <w:p w14:paraId="487A1361">
            <w:pPr>
              <w:jc w:val="right"/>
            </w:pPr>
            <w:r>
              <w:t>826.75</w:t>
            </w:r>
          </w:p>
        </w:tc>
        <w:tc>
          <w:tcPr>
            <w:vAlign w:val="center"/>
          </w:tcPr>
          <w:p w14:paraId="584C620E">
            <w:pPr>
              <w:jc w:val="right"/>
            </w:pPr>
            <w:r>
              <w:t>3638.75</w:t>
            </w:r>
          </w:p>
        </w:tc>
      </w:tr>
      <w:tr w14:paraId="6AA24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859CC5">
            <w:r>
              <w:t>22</w:t>
            </w:r>
          </w:p>
        </w:tc>
        <w:tc>
          <w:tcPr>
            <w:vAlign w:val="center"/>
          </w:tcPr>
          <w:p w14:paraId="232BADB9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75436F1B">
            <w:pPr>
              <w:jc w:val="right"/>
            </w:pPr>
            <w:r>
              <w:t>1039.64</w:t>
            </w:r>
          </w:p>
        </w:tc>
        <w:tc>
          <w:tcPr>
            <w:vAlign w:val="center"/>
          </w:tcPr>
          <w:p w14:paraId="7038F4C5">
            <w:pPr>
              <w:jc w:val="right"/>
            </w:pPr>
            <w:r>
              <w:t>685.49</w:t>
            </w:r>
          </w:p>
        </w:tc>
        <w:tc>
          <w:tcPr>
            <w:vAlign w:val="center"/>
          </w:tcPr>
          <w:p w14:paraId="53191888">
            <w:pPr>
              <w:jc w:val="right"/>
            </w:pPr>
            <w:r>
              <w:t>3638.75</w:t>
            </w:r>
          </w:p>
        </w:tc>
      </w:tr>
      <w:tr w14:paraId="6A0F5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DE7666F">
            <w:r>
              <w:t>23</w:t>
            </w:r>
          </w:p>
        </w:tc>
        <w:tc>
          <w:tcPr>
            <w:vAlign w:val="center"/>
          </w:tcPr>
          <w:p w14:paraId="3495AD61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66E122A8">
            <w:pPr>
              <w:jc w:val="right"/>
            </w:pPr>
            <w:r>
              <w:t>1039.64</w:t>
            </w:r>
          </w:p>
        </w:tc>
        <w:tc>
          <w:tcPr>
            <w:vAlign w:val="center"/>
          </w:tcPr>
          <w:p w14:paraId="0814EC9B">
            <w:pPr>
              <w:jc w:val="right"/>
            </w:pPr>
            <w:r>
              <w:t>685.49</w:t>
            </w:r>
          </w:p>
        </w:tc>
        <w:tc>
          <w:tcPr>
            <w:vAlign w:val="center"/>
          </w:tcPr>
          <w:p w14:paraId="09C2A85C">
            <w:pPr>
              <w:jc w:val="right"/>
            </w:pPr>
            <w:r>
              <w:t>3638.75</w:t>
            </w:r>
          </w:p>
        </w:tc>
      </w:tr>
      <w:tr w14:paraId="2302E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536D06">
            <w:r>
              <w:t>24</w:t>
            </w:r>
          </w:p>
        </w:tc>
        <w:tc>
          <w:tcPr>
            <w:vAlign w:val="center"/>
          </w:tcPr>
          <w:p w14:paraId="4F17C7B6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66CB0219">
            <w:pPr>
              <w:jc w:val="right"/>
            </w:pPr>
            <w:r>
              <w:t>595.17</w:t>
            </w:r>
          </w:p>
        </w:tc>
        <w:tc>
          <w:tcPr>
            <w:vAlign w:val="center"/>
          </w:tcPr>
          <w:p w14:paraId="4692DA3C">
            <w:pPr>
              <w:jc w:val="right"/>
            </w:pPr>
            <w:r>
              <w:t>803.01</w:t>
            </w:r>
          </w:p>
        </w:tc>
        <w:tc>
          <w:tcPr>
            <w:vAlign w:val="center"/>
          </w:tcPr>
          <w:p w14:paraId="09CC86C3">
            <w:pPr>
              <w:jc w:val="right"/>
            </w:pPr>
            <w:r>
              <w:t>2083.09</w:t>
            </w:r>
          </w:p>
        </w:tc>
      </w:tr>
      <w:tr w14:paraId="187A5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23004D">
            <w:r>
              <w:t>25</w:t>
            </w:r>
          </w:p>
        </w:tc>
        <w:tc>
          <w:tcPr>
            <w:vAlign w:val="center"/>
          </w:tcPr>
          <w:p w14:paraId="16214295">
            <w:pPr>
              <w:jc w:val="right"/>
            </w:pPr>
            <w:r>
              <w:t>3.500</w:t>
            </w:r>
          </w:p>
        </w:tc>
        <w:tc>
          <w:tcPr>
            <w:vAlign w:val="center"/>
          </w:tcPr>
          <w:p w14:paraId="710FA7FC">
            <w:pPr>
              <w:jc w:val="right"/>
            </w:pPr>
            <w:r>
              <w:t>595.17</w:t>
            </w:r>
          </w:p>
        </w:tc>
        <w:tc>
          <w:tcPr>
            <w:vAlign w:val="center"/>
          </w:tcPr>
          <w:p w14:paraId="457757C9">
            <w:pPr>
              <w:jc w:val="right"/>
            </w:pPr>
            <w:r>
              <w:t>358.54</w:t>
            </w:r>
          </w:p>
        </w:tc>
        <w:tc>
          <w:tcPr>
            <w:vAlign w:val="center"/>
          </w:tcPr>
          <w:p w14:paraId="069502B0">
            <w:pPr>
              <w:jc w:val="right"/>
            </w:pPr>
            <w:r>
              <w:t>2083.09</w:t>
            </w:r>
          </w:p>
        </w:tc>
      </w:tr>
      <w:tr w14:paraId="6DF13B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5E531A2">
            <w:r>
              <w:t>26</w:t>
            </w:r>
          </w:p>
        </w:tc>
        <w:tc>
          <w:tcPr>
            <w:vAlign w:val="center"/>
          </w:tcPr>
          <w:p w14:paraId="581EDCF6"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 w14:paraId="381F26E3">
            <w:pPr>
              <w:jc w:val="right"/>
            </w:pPr>
            <w:r>
              <w:t>595.17</w:t>
            </w:r>
          </w:p>
        </w:tc>
        <w:tc>
          <w:tcPr>
            <w:vAlign w:val="center"/>
          </w:tcPr>
          <w:p w14:paraId="7F529424">
            <w:pPr>
              <w:jc w:val="right"/>
            </w:pPr>
            <w:r>
              <w:t>460.97</w:t>
            </w:r>
          </w:p>
        </w:tc>
        <w:tc>
          <w:tcPr>
            <w:vAlign w:val="center"/>
          </w:tcPr>
          <w:p w14:paraId="69BF7523">
            <w:pPr>
              <w:jc w:val="right"/>
            </w:pPr>
            <w:r>
              <w:t>2678.26</w:t>
            </w:r>
          </w:p>
        </w:tc>
      </w:tr>
      <w:tr w14:paraId="4198D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9A69D70">
            <w:r>
              <w:t>屋顶</w:t>
            </w:r>
          </w:p>
        </w:tc>
        <w:tc>
          <w:tcPr>
            <w:vAlign w:val="center"/>
          </w:tcPr>
          <w:p w14:paraId="11B0D65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9ACF0FA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1B3A1B5F">
            <w:pPr>
              <w:jc w:val="right"/>
            </w:pPr>
            <w:r>
              <w:t>0.00</w:t>
            </w:r>
          </w:p>
        </w:tc>
        <w:tc>
          <w:tcPr>
            <w:vAlign w:val="center"/>
          </w:tcPr>
          <w:p w14:paraId="0C17856F">
            <w:pPr>
              <w:jc w:val="right"/>
            </w:pPr>
            <w:r>
              <w:t>－</w:t>
            </w:r>
          </w:p>
        </w:tc>
      </w:tr>
      <w:tr w14:paraId="575E7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C68F440">
            <w:r>
              <w:t>合计</w:t>
            </w:r>
          </w:p>
        </w:tc>
        <w:tc>
          <w:tcPr>
            <w:vAlign w:val="center"/>
          </w:tcPr>
          <w:p w14:paraId="6473EA4F">
            <w:pPr>
              <w:jc w:val="right"/>
            </w:pPr>
            <w:r>
              <w:t>95.00</w:t>
            </w:r>
          </w:p>
        </w:tc>
        <w:tc>
          <w:tcPr>
            <w:vAlign w:val="center"/>
          </w:tcPr>
          <w:p w14:paraId="3287B028">
            <w:pPr>
              <w:jc w:val="right"/>
            </w:pPr>
            <w:r>
              <w:t>32086.28</w:t>
            </w:r>
          </w:p>
        </w:tc>
        <w:tc>
          <w:tcPr>
            <w:vAlign w:val="center"/>
          </w:tcPr>
          <w:p w14:paraId="5C092D02">
            <w:pPr>
              <w:jc w:val="right"/>
            </w:pPr>
            <w:r>
              <w:t>23410.80</w:t>
            </w:r>
          </w:p>
        </w:tc>
        <w:tc>
          <w:tcPr>
            <w:vAlign w:val="center"/>
          </w:tcPr>
          <w:p w14:paraId="5C2A7F14">
            <w:pPr>
              <w:jc w:val="right"/>
            </w:pPr>
            <w:r>
              <w:t>124282.17</w:t>
            </w:r>
          </w:p>
        </w:tc>
      </w:tr>
    </w:tbl>
    <w:p w14:paraId="39B90AC4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4" w:name="_Toc23835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4"/>
    </w:p>
    <w:p w14:paraId="22EE8F3C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5" w:name="_Toc3657"/>
      <w:r>
        <w:rPr>
          <w:rFonts w:hint="eastAsia"/>
          <w:color w:val="000000"/>
          <w:kern w:val="2"/>
          <w:szCs w:val="24"/>
          <w:lang w:val="en-US"/>
        </w:rPr>
        <w:t>窗墙比</w:t>
      </w:r>
      <w:bookmarkEnd w:id="4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 w14:paraId="1644B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5A95237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782FCC12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B08EE04"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 w14:paraId="1418FC86"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 w14:paraId="5A7DBEB7">
            <w:pPr>
              <w:jc w:val="center"/>
            </w:pPr>
            <w:r>
              <w:t>窗墙比</w:t>
            </w:r>
          </w:p>
        </w:tc>
      </w:tr>
      <w:tr w14:paraId="28424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4FB6D3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FD4E491">
            <w:r>
              <w:t>立面1</w:t>
            </w:r>
          </w:p>
        </w:tc>
        <w:tc>
          <w:tcPr>
            <w:vAlign w:val="center"/>
          </w:tcPr>
          <w:p w14:paraId="0B653332">
            <w:pPr>
              <w:jc w:val="right"/>
            </w:pPr>
            <w:r>
              <w:t>708.16</w:t>
            </w:r>
          </w:p>
        </w:tc>
        <w:tc>
          <w:tcPr>
            <w:vAlign w:val="center"/>
          </w:tcPr>
          <w:p w14:paraId="609F5A7C">
            <w:pPr>
              <w:jc w:val="right"/>
            </w:pPr>
            <w:r>
              <w:t>3484.99</w:t>
            </w:r>
          </w:p>
        </w:tc>
        <w:tc>
          <w:tcPr>
            <w:vAlign w:val="center"/>
          </w:tcPr>
          <w:p w14:paraId="7E461348">
            <w:pPr>
              <w:jc w:val="right"/>
            </w:pPr>
            <w:r>
              <w:t>0.20</w:t>
            </w:r>
          </w:p>
        </w:tc>
      </w:tr>
      <w:tr w14:paraId="7DB11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E7B97A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0A217591">
            <w:r>
              <w:t>立面2</w:t>
            </w:r>
          </w:p>
        </w:tc>
        <w:tc>
          <w:tcPr>
            <w:vAlign w:val="center"/>
          </w:tcPr>
          <w:p w14:paraId="0ED8642E">
            <w:pPr>
              <w:jc w:val="right"/>
            </w:pPr>
            <w:r>
              <w:t>616.52</w:t>
            </w:r>
          </w:p>
        </w:tc>
        <w:tc>
          <w:tcPr>
            <w:vAlign w:val="center"/>
          </w:tcPr>
          <w:p w14:paraId="256A9A13">
            <w:pPr>
              <w:jc w:val="right"/>
            </w:pPr>
            <w:r>
              <w:t>3864.34</w:t>
            </w:r>
          </w:p>
        </w:tc>
        <w:tc>
          <w:tcPr>
            <w:vAlign w:val="center"/>
          </w:tcPr>
          <w:p w14:paraId="16D41D6E">
            <w:pPr>
              <w:jc w:val="right"/>
            </w:pPr>
            <w:r>
              <w:t>0.16</w:t>
            </w:r>
          </w:p>
        </w:tc>
      </w:tr>
      <w:tr w14:paraId="24799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8996FDE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43059087">
            <w:r>
              <w:t>立面3</w:t>
            </w:r>
          </w:p>
        </w:tc>
        <w:tc>
          <w:tcPr>
            <w:vAlign w:val="center"/>
          </w:tcPr>
          <w:p w14:paraId="7241514D">
            <w:pPr>
              <w:jc w:val="right"/>
            </w:pPr>
            <w:r>
              <w:t>1043.10</w:t>
            </w:r>
          </w:p>
        </w:tc>
        <w:tc>
          <w:tcPr>
            <w:vAlign w:val="center"/>
          </w:tcPr>
          <w:p w14:paraId="69790487">
            <w:pPr>
              <w:jc w:val="right"/>
            </w:pPr>
            <w:r>
              <w:t>5842.62</w:t>
            </w:r>
          </w:p>
        </w:tc>
        <w:tc>
          <w:tcPr>
            <w:vAlign w:val="center"/>
          </w:tcPr>
          <w:p w14:paraId="712D5146">
            <w:pPr>
              <w:jc w:val="right"/>
            </w:pPr>
            <w:r>
              <w:t>0.18</w:t>
            </w:r>
          </w:p>
        </w:tc>
      </w:tr>
      <w:tr w14:paraId="62F2E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3B9FB02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400C6C33">
            <w:r>
              <w:t>立面4</w:t>
            </w:r>
          </w:p>
        </w:tc>
        <w:tc>
          <w:tcPr>
            <w:vAlign w:val="center"/>
          </w:tcPr>
          <w:p w14:paraId="0799E6F1">
            <w:pPr>
              <w:jc w:val="right"/>
            </w:pPr>
            <w:r>
              <w:t>1031.40</w:t>
            </w:r>
          </w:p>
        </w:tc>
        <w:tc>
          <w:tcPr>
            <w:vAlign w:val="center"/>
          </w:tcPr>
          <w:p w14:paraId="46B143F2">
            <w:pPr>
              <w:jc w:val="right"/>
            </w:pPr>
            <w:r>
              <w:t>5783.32</w:t>
            </w:r>
          </w:p>
        </w:tc>
        <w:tc>
          <w:tcPr>
            <w:vAlign w:val="center"/>
          </w:tcPr>
          <w:p w14:paraId="1AA7C444">
            <w:pPr>
              <w:jc w:val="right"/>
            </w:pPr>
            <w:r>
              <w:t>0.18</w:t>
            </w:r>
          </w:p>
        </w:tc>
      </w:tr>
    </w:tbl>
    <w:p w14:paraId="490F268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6" w:name="_Toc24691"/>
      <w:r>
        <w:rPr>
          <w:rFonts w:hint="eastAsia"/>
          <w:color w:val="000000"/>
          <w:kern w:val="2"/>
          <w:szCs w:val="24"/>
          <w:lang w:val="en-US"/>
        </w:rPr>
        <w:t>外窗表</w:t>
      </w:r>
      <w:bookmarkEnd w:id="46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 w14:paraId="2DBFA1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1C865D6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16ECBD60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0D7DFC8A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6DBC348"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 w14:paraId="22C346AF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19BC35F8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638271A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8D9F0B4"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DEF6045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 w14:paraId="6D3D8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3E336D4A">
            <w:pPr>
              <w:jc w:val="center"/>
            </w:pPr>
            <w:r>
              <w:t>南向</w:t>
            </w:r>
          </w:p>
        </w:tc>
        <w:tc>
          <w:tcPr>
            <w:vMerge w:val="restart"/>
            <w:vAlign w:val="center"/>
          </w:tcPr>
          <w:p w14:paraId="196ECC27">
            <w:r>
              <w:t>立面1</w:t>
            </w:r>
          </w:p>
        </w:tc>
        <w:tc>
          <w:tcPr>
            <w:vAlign w:val="center"/>
          </w:tcPr>
          <w:p w14:paraId="756B974E">
            <w:r>
              <w:t>C4015</w:t>
            </w:r>
          </w:p>
        </w:tc>
        <w:tc>
          <w:tcPr>
            <w:vAlign w:val="center"/>
          </w:tcPr>
          <w:p w14:paraId="31F1BA1A">
            <w:pPr>
              <w:jc w:val="center"/>
            </w:pPr>
            <w:r>
              <w:t>4.00×1.50</w:t>
            </w:r>
          </w:p>
        </w:tc>
        <w:tc>
          <w:tcPr>
            <w:vAlign w:val="center"/>
          </w:tcPr>
          <w:p w14:paraId="6FC5C418">
            <w:r>
              <w:t>1</w:t>
            </w:r>
          </w:p>
        </w:tc>
        <w:tc>
          <w:tcPr>
            <w:vAlign w:val="center"/>
          </w:tcPr>
          <w:p w14:paraId="21B5FE7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77105AF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2CB27EE1">
            <w:pPr>
              <w:jc w:val="right"/>
            </w:pPr>
            <w:r>
              <w:t>6.00</w:t>
            </w:r>
          </w:p>
        </w:tc>
        <w:tc>
          <w:tcPr>
            <w:vMerge w:val="restart"/>
            <w:vAlign w:val="center"/>
          </w:tcPr>
          <w:p w14:paraId="65F15472">
            <w:pPr>
              <w:jc w:val="right"/>
            </w:pPr>
            <w:r>
              <w:t>708.16</w:t>
            </w:r>
          </w:p>
        </w:tc>
      </w:tr>
      <w:tr w14:paraId="6EE158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9D0B41"/>
        </w:tc>
        <w:tc>
          <w:tcPr>
            <w:vMerge w:val="continue"/>
            <w:vAlign w:val="center"/>
          </w:tcPr>
          <w:p w14:paraId="5698A946"/>
        </w:tc>
        <w:tc>
          <w:tcPr>
            <w:vAlign w:val="center"/>
          </w:tcPr>
          <w:p w14:paraId="063682F2">
            <w:r>
              <w:t>C5015</w:t>
            </w:r>
          </w:p>
        </w:tc>
        <w:tc>
          <w:tcPr>
            <w:vAlign w:val="center"/>
          </w:tcPr>
          <w:p w14:paraId="16A94143">
            <w:pPr>
              <w:jc w:val="center"/>
            </w:pPr>
            <w:r>
              <w:t>5.00×1.50</w:t>
            </w:r>
          </w:p>
        </w:tc>
        <w:tc>
          <w:tcPr>
            <w:vAlign w:val="center"/>
          </w:tcPr>
          <w:p w14:paraId="58F71B6D">
            <w:r>
              <w:t>1~26</w:t>
            </w:r>
          </w:p>
        </w:tc>
        <w:tc>
          <w:tcPr>
            <w:vAlign w:val="center"/>
          </w:tcPr>
          <w:p w14:paraId="265CE974">
            <w:pPr>
              <w:jc w:val="right"/>
            </w:pPr>
            <w:r>
              <w:t>89</w:t>
            </w:r>
          </w:p>
        </w:tc>
        <w:tc>
          <w:tcPr>
            <w:vAlign w:val="center"/>
          </w:tcPr>
          <w:p w14:paraId="67CFCFB9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760C2422">
            <w:pPr>
              <w:jc w:val="right"/>
            </w:pPr>
            <w:r>
              <w:t>667.50</w:t>
            </w:r>
          </w:p>
        </w:tc>
        <w:tc>
          <w:tcPr>
            <w:vMerge w:val="continue"/>
            <w:vAlign w:val="center"/>
          </w:tcPr>
          <w:p w14:paraId="13CCDC3B"/>
        </w:tc>
      </w:tr>
      <w:tr w14:paraId="0DE61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480785"/>
        </w:tc>
        <w:tc>
          <w:tcPr>
            <w:vMerge w:val="continue"/>
            <w:vAlign w:val="center"/>
          </w:tcPr>
          <w:p w14:paraId="63E41230"/>
        </w:tc>
        <w:tc>
          <w:tcPr>
            <w:vAlign w:val="center"/>
          </w:tcPr>
          <w:p w14:paraId="43FDF003">
            <w:r>
              <w:t>C7215</w:t>
            </w:r>
          </w:p>
        </w:tc>
        <w:tc>
          <w:tcPr>
            <w:vAlign w:val="center"/>
          </w:tcPr>
          <w:p w14:paraId="71EF36C0">
            <w:pPr>
              <w:jc w:val="center"/>
            </w:pPr>
            <w:r>
              <w:t>7.22×1.50</w:t>
            </w:r>
          </w:p>
        </w:tc>
        <w:tc>
          <w:tcPr>
            <w:vAlign w:val="center"/>
          </w:tcPr>
          <w:p w14:paraId="2485D29E">
            <w:r>
              <w:t>2</w:t>
            </w:r>
          </w:p>
        </w:tc>
        <w:tc>
          <w:tcPr>
            <w:vAlign w:val="center"/>
          </w:tcPr>
          <w:p w14:paraId="4A8CB94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423ED71">
            <w:pPr>
              <w:jc w:val="right"/>
            </w:pPr>
            <w:r>
              <w:t>10.83</w:t>
            </w:r>
          </w:p>
        </w:tc>
        <w:tc>
          <w:tcPr>
            <w:vAlign w:val="center"/>
          </w:tcPr>
          <w:p w14:paraId="3A1E5874">
            <w:pPr>
              <w:jc w:val="right"/>
            </w:pPr>
            <w:r>
              <w:t>10.83</w:t>
            </w:r>
          </w:p>
        </w:tc>
        <w:tc>
          <w:tcPr>
            <w:vMerge w:val="continue"/>
            <w:vAlign w:val="center"/>
          </w:tcPr>
          <w:p w14:paraId="6BCF3525"/>
        </w:tc>
      </w:tr>
      <w:tr w14:paraId="342A4F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9CDE48E"/>
        </w:tc>
        <w:tc>
          <w:tcPr>
            <w:vMerge w:val="continue"/>
            <w:vAlign w:val="center"/>
          </w:tcPr>
          <w:p w14:paraId="239B6ACB"/>
        </w:tc>
        <w:tc>
          <w:tcPr>
            <w:vAlign w:val="center"/>
          </w:tcPr>
          <w:p w14:paraId="673319D5">
            <w:r>
              <w:t>C7715</w:t>
            </w:r>
          </w:p>
        </w:tc>
        <w:tc>
          <w:tcPr>
            <w:vAlign w:val="center"/>
          </w:tcPr>
          <w:p w14:paraId="0BF8AB75">
            <w:pPr>
              <w:jc w:val="center"/>
            </w:pPr>
            <w:r>
              <w:t>7.67×1.50</w:t>
            </w:r>
          </w:p>
        </w:tc>
        <w:tc>
          <w:tcPr>
            <w:vAlign w:val="center"/>
          </w:tcPr>
          <w:p w14:paraId="521A0F55">
            <w:r>
              <w:t>3</w:t>
            </w:r>
          </w:p>
        </w:tc>
        <w:tc>
          <w:tcPr>
            <w:vAlign w:val="center"/>
          </w:tcPr>
          <w:p w14:paraId="56B6793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92304D6">
            <w:pPr>
              <w:jc w:val="right"/>
            </w:pPr>
            <w:r>
              <w:t>11.51</w:t>
            </w:r>
          </w:p>
        </w:tc>
        <w:tc>
          <w:tcPr>
            <w:vAlign w:val="center"/>
          </w:tcPr>
          <w:p w14:paraId="5057D6AB">
            <w:pPr>
              <w:jc w:val="right"/>
            </w:pPr>
            <w:r>
              <w:t>11.51</w:t>
            </w:r>
          </w:p>
        </w:tc>
        <w:tc>
          <w:tcPr>
            <w:vMerge w:val="continue"/>
            <w:vAlign w:val="center"/>
          </w:tcPr>
          <w:p w14:paraId="6B2A9EC4"/>
        </w:tc>
      </w:tr>
      <w:tr w14:paraId="3004D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C0408FA"/>
        </w:tc>
        <w:tc>
          <w:tcPr>
            <w:vMerge w:val="continue"/>
            <w:vAlign w:val="center"/>
          </w:tcPr>
          <w:p w14:paraId="39B0693C"/>
        </w:tc>
        <w:tc>
          <w:tcPr>
            <w:vAlign w:val="center"/>
          </w:tcPr>
          <w:p w14:paraId="0D97E9A4">
            <w:r>
              <w:t>C8215</w:t>
            </w:r>
          </w:p>
        </w:tc>
        <w:tc>
          <w:tcPr>
            <w:vAlign w:val="center"/>
          </w:tcPr>
          <w:p w14:paraId="25A702D4">
            <w:pPr>
              <w:jc w:val="center"/>
            </w:pPr>
            <w:r>
              <w:t>8.21×1.50</w:t>
            </w:r>
          </w:p>
        </w:tc>
        <w:tc>
          <w:tcPr>
            <w:vAlign w:val="center"/>
          </w:tcPr>
          <w:p w14:paraId="3F11C8A4">
            <w:r>
              <w:t>2</w:t>
            </w:r>
          </w:p>
        </w:tc>
        <w:tc>
          <w:tcPr>
            <w:vAlign w:val="center"/>
          </w:tcPr>
          <w:p w14:paraId="40DD01E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19D2555">
            <w:pPr>
              <w:jc w:val="right"/>
            </w:pPr>
            <w:r>
              <w:t>12.31</w:t>
            </w:r>
          </w:p>
        </w:tc>
        <w:tc>
          <w:tcPr>
            <w:vAlign w:val="center"/>
          </w:tcPr>
          <w:p w14:paraId="777CD04C">
            <w:pPr>
              <w:jc w:val="right"/>
            </w:pPr>
            <w:r>
              <w:t>12.31</w:t>
            </w:r>
          </w:p>
        </w:tc>
        <w:tc>
          <w:tcPr>
            <w:vMerge w:val="continue"/>
            <w:vAlign w:val="center"/>
          </w:tcPr>
          <w:p w14:paraId="38155FFA"/>
        </w:tc>
      </w:tr>
      <w:tr w14:paraId="379EF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90BFCEE">
            <w:pPr>
              <w:jc w:val="center"/>
            </w:pPr>
            <w:r>
              <w:t>北向</w:t>
            </w:r>
          </w:p>
        </w:tc>
        <w:tc>
          <w:tcPr>
            <w:vMerge w:val="restart"/>
            <w:vAlign w:val="center"/>
          </w:tcPr>
          <w:p w14:paraId="28431997">
            <w:r>
              <w:t>立面2</w:t>
            </w:r>
          </w:p>
        </w:tc>
        <w:tc>
          <w:tcPr>
            <w:vAlign w:val="center"/>
          </w:tcPr>
          <w:p w14:paraId="752EACF1">
            <w:r>
              <w:t>C1515</w:t>
            </w:r>
          </w:p>
        </w:tc>
        <w:tc>
          <w:tcPr>
            <w:vAlign w:val="center"/>
          </w:tcPr>
          <w:p w14:paraId="3567D115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10C6D23E">
            <w:r>
              <w:t>1~2</w:t>
            </w:r>
          </w:p>
        </w:tc>
        <w:tc>
          <w:tcPr>
            <w:vAlign w:val="center"/>
          </w:tcPr>
          <w:p w14:paraId="0493398C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35359580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37772AB8">
            <w:pPr>
              <w:jc w:val="right"/>
            </w:pPr>
            <w:r>
              <w:t>9.00</w:t>
            </w:r>
          </w:p>
        </w:tc>
        <w:tc>
          <w:tcPr>
            <w:vMerge w:val="restart"/>
            <w:vAlign w:val="center"/>
          </w:tcPr>
          <w:p w14:paraId="16BA6DD1">
            <w:pPr>
              <w:jc w:val="right"/>
            </w:pPr>
            <w:r>
              <w:t>616.52</w:t>
            </w:r>
          </w:p>
        </w:tc>
      </w:tr>
      <w:tr w14:paraId="047F1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72D3F84"/>
        </w:tc>
        <w:tc>
          <w:tcPr>
            <w:vMerge w:val="continue"/>
            <w:vAlign w:val="center"/>
          </w:tcPr>
          <w:p w14:paraId="6A611873"/>
        </w:tc>
        <w:tc>
          <w:tcPr>
            <w:vAlign w:val="center"/>
          </w:tcPr>
          <w:p w14:paraId="736CFE88">
            <w:r>
              <w:t>C2715</w:t>
            </w:r>
          </w:p>
        </w:tc>
        <w:tc>
          <w:tcPr>
            <w:vAlign w:val="center"/>
          </w:tcPr>
          <w:p w14:paraId="5F11D424">
            <w:pPr>
              <w:jc w:val="center"/>
            </w:pPr>
            <w:r>
              <w:t>2.70×1.50</w:t>
            </w:r>
          </w:p>
        </w:tc>
        <w:tc>
          <w:tcPr>
            <w:vAlign w:val="center"/>
          </w:tcPr>
          <w:p w14:paraId="23C3949F">
            <w:r>
              <w:t>1</w:t>
            </w:r>
          </w:p>
        </w:tc>
        <w:tc>
          <w:tcPr>
            <w:vAlign w:val="center"/>
          </w:tcPr>
          <w:p w14:paraId="5D4CCA62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64889F04">
            <w:pPr>
              <w:jc w:val="right"/>
            </w:pPr>
            <w:r>
              <w:t>4.05</w:t>
            </w:r>
          </w:p>
        </w:tc>
        <w:tc>
          <w:tcPr>
            <w:vAlign w:val="center"/>
          </w:tcPr>
          <w:p w14:paraId="50B4861A">
            <w:pPr>
              <w:jc w:val="right"/>
            </w:pPr>
            <w:r>
              <w:t>12.15</w:t>
            </w:r>
          </w:p>
        </w:tc>
        <w:tc>
          <w:tcPr>
            <w:vMerge w:val="continue"/>
            <w:vAlign w:val="center"/>
          </w:tcPr>
          <w:p w14:paraId="1F48EACC"/>
        </w:tc>
      </w:tr>
      <w:tr w14:paraId="7F43E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153ABF2"/>
        </w:tc>
        <w:tc>
          <w:tcPr>
            <w:vMerge w:val="continue"/>
            <w:vAlign w:val="center"/>
          </w:tcPr>
          <w:p w14:paraId="5F2BA362"/>
        </w:tc>
        <w:tc>
          <w:tcPr>
            <w:vAlign w:val="center"/>
          </w:tcPr>
          <w:p w14:paraId="0F491DEF">
            <w:r>
              <w:t>C3615</w:t>
            </w:r>
          </w:p>
        </w:tc>
        <w:tc>
          <w:tcPr>
            <w:vAlign w:val="center"/>
          </w:tcPr>
          <w:p w14:paraId="493747BE">
            <w:pPr>
              <w:jc w:val="center"/>
            </w:pPr>
            <w:r>
              <w:t>3.60×1.50</w:t>
            </w:r>
          </w:p>
        </w:tc>
        <w:tc>
          <w:tcPr>
            <w:vAlign w:val="center"/>
          </w:tcPr>
          <w:p w14:paraId="678863DE">
            <w:r>
              <w:t>1~2</w:t>
            </w:r>
          </w:p>
        </w:tc>
        <w:tc>
          <w:tcPr>
            <w:vAlign w:val="center"/>
          </w:tcPr>
          <w:p w14:paraId="421931EA">
            <w:pPr>
              <w:jc w:val="right"/>
            </w:pPr>
            <w:r>
              <w:t>7</w:t>
            </w:r>
          </w:p>
        </w:tc>
        <w:tc>
          <w:tcPr>
            <w:vAlign w:val="center"/>
          </w:tcPr>
          <w:p w14:paraId="06DBB13D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2DD3682E">
            <w:pPr>
              <w:jc w:val="right"/>
            </w:pPr>
            <w:r>
              <w:t>37.80</w:t>
            </w:r>
          </w:p>
        </w:tc>
        <w:tc>
          <w:tcPr>
            <w:vMerge w:val="continue"/>
            <w:vAlign w:val="center"/>
          </w:tcPr>
          <w:p w14:paraId="4B323DA2"/>
        </w:tc>
      </w:tr>
      <w:tr w14:paraId="622EAA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C361704"/>
        </w:tc>
        <w:tc>
          <w:tcPr>
            <w:vMerge w:val="continue"/>
            <w:vAlign w:val="center"/>
          </w:tcPr>
          <w:p w14:paraId="04F65570"/>
        </w:tc>
        <w:tc>
          <w:tcPr>
            <w:vAlign w:val="center"/>
          </w:tcPr>
          <w:p w14:paraId="17181675">
            <w:r>
              <w:t>C4015</w:t>
            </w:r>
          </w:p>
        </w:tc>
        <w:tc>
          <w:tcPr>
            <w:vAlign w:val="center"/>
          </w:tcPr>
          <w:p w14:paraId="23C38E2B">
            <w:pPr>
              <w:jc w:val="center"/>
            </w:pPr>
            <w:r>
              <w:t>4.00×1.50</w:t>
            </w:r>
          </w:p>
        </w:tc>
        <w:tc>
          <w:tcPr>
            <w:vAlign w:val="center"/>
          </w:tcPr>
          <w:p w14:paraId="3658D0D5">
            <w:r>
              <w:t>1~3</w:t>
            </w:r>
          </w:p>
        </w:tc>
        <w:tc>
          <w:tcPr>
            <w:vAlign w:val="center"/>
          </w:tcPr>
          <w:p w14:paraId="43B725B7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73EE8B4A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66E7336F">
            <w:pPr>
              <w:jc w:val="right"/>
            </w:pPr>
            <w:r>
              <w:t>48.00</w:t>
            </w:r>
          </w:p>
        </w:tc>
        <w:tc>
          <w:tcPr>
            <w:vMerge w:val="continue"/>
            <w:vAlign w:val="center"/>
          </w:tcPr>
          <w:p w14:paraId="24B9F894"/>
        </w:tc>
      </w:tr>
      <w:tr w14:paraId="042BF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4EBBF75"/>
        </w:tc>
        <w:tc>
          <w:tcPr>
            <w:vMerge w:val="continue"/>
            <w:vAlign w:val="center"/>
          </w:tcPr>
          <w:p w14:paraId="686AAAAC"/>
        </w:tc>
        <w:tc>
          <w:tcPr>
            <w:vAlign w:val="center"/>
          </w:tcPr>
          <w:p w14:paraId="6ED196E0">
            <w:r>
              <w:t>C5015</w:t>
            </w:r>
          </w:p>
        </w:tc>
        <w:tc>
          <w:tcPr>
            <w:vAlign w:val="center"/>
          </w:tcPr>
          <w:p w14:paraId="72204AAD">
            <w:pPr>
              <w:jc w:val="center"/>
            </w:pPr>
            <w:r>
              <w:t>5.00×1.50</w:t>
            </w:r>
          </w:p>
        </w:tc>
        <w:tc>
          <w:tcPr>
            <w:vAlign w:val="center"/>
          </w:tcPr>
          <w:p w14:paraId="1503FBE3">
            <w:r>
              <w:t>1,4~26</w:t>
            </w:r>
          </w:p>
        </w:tc>
        <w:tc>
          <w:tcPr>
            <w:vAlign w:val="center"/>
          </w:tcPr>
          <w:p w14:paraId="2044A5CE">
            <w:pPr>
              <w:jc w:val="right"/>
            </w:pPr>
            <w:r>
              <w:t>62</w:t>
            </w:r>
          </w:p>
        </w:tc>
        <w:tc>
          <w:tcPr>
            <w:vAlign w:val="center"/>
          </w:tcPr>
          <w:p w14:paraId="19D19726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282407EC">
            <w:pPr>
              <w:jc w:val="right"/>
            </w:pPr>
            <w:r>
              <w:t>465.00</w:t>
            </w:r>
          </w:p>
        </w:tc>
        <w:tc>
          <w:tcPr>
            <w:vMerge w:val="continue"/>
            <w:vAlign w:val="center"/>
          </w:tcPr>
          <w:p w14:paraId="5F8BE1FE"/>
        </w:tc>
      </w:tr>
      <w:tr w14:paraId="66448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EB878F6"/>
        </w:tc>
        <w:tc>
          <w:tcPr>
            <w:vMerge w:val="continue"/>
            <w:vAlign w:val="center"/>
          </w:tcPr>
          <w:p w14:paraId="72FC5A6C"/>
        </w:tc>
        <w:tc>
          <w:tcPr>
            <w:vAlign w:val="center"/>
          </w:tcPr>
          <w:p w14:paraId="401AFD28">
            <w:r>
              <w:t>C6715</w:t>
            </w:r>
          </w:p>
        </w:tc>
        <w:tc>
          <w:tcPr>
            <w:vAlign w:val="center"/>
          </w:tcPr>
          <w:p w14:paraId="0A480F2C">
            <w:pPr>
              <w:jc w:val="center"/>
            </w:pPr>
            <w:r>
              <w:t>6.69×1.50</w:t>
            </w:r>
          </w:p>
        </w:tc>
        <w:tc>
          <w:tcPr>
            <w:vAlign w:val="center"/>
          </w:tcPr>
          <w:p w14:paraId="463881D1">
            <w:r>
              <w:t>2</w:t>
            </w:r>
          </w:p>
        </w:tc>
        <w:tc>
          <w:tcPr>
            <w:vAlign w:val="center"/>
          </w:tcPr>
          <w:p w14:paraId="1F33EA7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C2E3D10">
            <w:pPr>
              <w:jc w:val="right"/>
            </w:pPr>
            <w:r>
              <w:t>10.04</w:t>
            </w:r>
          </w:p>
        </w:tc>
        <w:tc>
          <w:tcPr>
            <w:vAlign w:val="center"/>
          </w:tcPr>
          <w:p w14:paraId="2B29E564">
            <w:pPr>
              <w:jc w:val="right"/>
            </w:pPr>
            <w:r>
              <w:t>10.04</w:t>
            </w:r>
          </w:p>
        </w:tc>
        <w:tc>
          <w:tcPr>
            <w:vMerge w:val="continue"/>
            <w:vAlign w:val="center"/>
          </w:tcPr>
          <w:p w14:paraId="06FD7123"/>
        </w:tc>
      </w:tr>
      <w:tr w14:paraId="21DC9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A1076B1"/>
        </w:tc>
        <w:tc>
          <w:tcPr>
            <w:vMerge w:val="continue"/>
            <w:vAlign w:val="center"/>
          </w:tcPr>
          <w:p w14:paraId="04BC61ED"/>
        </w:tc>
        <w:tc>
          <w:tcPr>
            <w:vAlign w:val="center"/>
          </w:tcPr>
          <w:p w14:paraId="10D38700">
            <w:r>
              <w:t>C6815</w:t>
            </w:r>
          </w:p>
        </w:tc>
        <w:tc>
          <w:tcPr>
            <w:vAlign w:val="center"/>
          </w:tcPr>
          <w:p w14:paraId="219BCBE5">
            <w:pPr>
              <w:jc w:val="center"/>
            </w:pPr>
            <w:r>
              <w:t>6.75×1.50</w:t>
            </w:r>
          </w:p>
        </w:tc>
        <w:tc>
          <w:tcPr>
            <w:vAlign w:val="center"/>
          </w:tcPr>
          <w:p w14:paraId="17E792AC">
            <w:r>
              <w:t>3</w:t>
            </w:r>
          </w:p>
        </w:tc>
        <w:tc>
          <w:tcPr>
            <w:vAlign w:val="center"/>
          </w:tcPr>
          <w:p w14:paraId="7E7A8FD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AA7725A">
            <w:pPr>
              <w:jc w:val="right"/>
            </w:pPr>
            <w:r>
              <w:t>10.13</w:t>
            </w:r>
          </w:p>
        </w:tc>
        <w:tc>
          <w:tcPr>
            <w:vAlign w:val="center"/>
          </w:tcPr>
          <w:p w14:paraId="3B70BCE2">
            <w:pPr>
              <w:jc w:val="right"/>
            </w:pPr>
            <w:r>
              <w:t>10.13</w:t>
            </w:r>
          </w:p>
        </w:tc>
        <w:tc>
          <w:tcPr>
            <w:vMerge w:val="continue"/>
            <w:vAlign w:val="center"/>
          </w:tcPr>
          <w:p w14:paraId="7D5EE72A"/>
        </w:tc>
      </w:tr>
      <w:tr w14:paraId="46DCC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B3E61E6"/>
        </w:tc>
        <w:tc>
          <w:tcPr>
            <w:vMerge w:val="continue"/>
            <w:vAlign w:val="center"/>
          </w:tcPr>
          <w:p w14:paraId="64311F12"/>
        </w:tc>
        <w:tc>
          <w:tcPr>
            <w:vAlign w:val="center"/>
          </w:tcPr>
          <w:p w14:paraId="56C2D63E">
            <w:r>
              <w:t>C8015</w:t>
            </w:r>
          </w:p>
        </w:tc>
        <w:tc>
          <w:tcPr>
            <w:vAlign w:val="center"/>
          </w:tcPr>
          <w:p w14:paraId="3511CC79">
            <w:pPr>
              <w:jc w:val="center"/>
            </w:pPr>
            <w:r>
              <w:t>7.99×1.50</w:t>
            </w:r>
          </w:p>
        </w:tc>
        <w:tc>
          <w:tcPr>
            <w:vAlign w:val="center"/>
          </w:tcPr>
          <w:p w14:paraId="2BD4606D">
            <w:r>
              <w:t>3</w:t>
            </w:r>
          </w:p>
        </w:tc>
        <w:tc>
          <w:tcPr>
            <w:vAlign w:val="center"/>
          </w:tcPr>
          <w:p w14:paraId="1254D78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7C3647E">
            <w:pPr>
              <w:jc w:val="right"/>
            </w:pPr>
            <w:r>
              <w:t>11.98</w:t>
            </w:r>
          </w:p>
        </w:tc>
        <w:tc>
          <w:tcPr>
            <w:vAlign w:val="center"/>
          </w:tcPr>
          <w:p w14:paraId="7791C1A9">
            <w:pPr>
              <w:jc w:val="right"/>
            </w:pPr>
            <w:r>
              <w:t>11.98</w:t>
            </w:r>
          </w:p>
        </w:tc>
        <w:tc>
          <w:tcPr>
            <w:vMerge w:val="continue"/>
            <w:vAlign w:val="center"/>
          </w:tcPr>
          <w:p w14:paraId="28C9EF09"/>
        </w:tc>
      </w:tr>
      <w:tr w14:paraId="2CA36A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1A3D5FA"/>
        </w:tc>
        <w:tc>
          <w:tcPr>
            <w:vMerge w:val="continue"/>
            <w:vAlign w:val="center"/>
          </w:tcPr>
          <w:p w14:paraId="396656CB"/>
        </w:tc>
        <w:tc>
          <w:tcPr>
            <w:vAlign w:val="center"/>
          </w:tcPr>
          <w:p w14:paraId="659D4668">
            <w:r>
              <w:t>C8315</w:t>
            </w:r>
          </w:p>
        </w:tc>
        <w:tc>
          <w:tcPr>
            <w:vAlign w:val="center"/>
          </w:tcPr>
          <w:p w14:paraId="527025D3">
            <w:pPr>
              <w:jc w:val="center"/>
            </w:pPr>
            <w:r>
              <w:t>8.29×1.50</w:t>
            </w:r>
          </w:p>
        </w:tc>
        <w:tc>
          <w:tcPr>
            <w:vAlign w:val="center"/>
          </w:tcPr>
          <w:p w14:paraId="77280375">
            <w:r>
              <w:t>2</w:t>
            </w:r>
          </w:p>
        </w:tc>
        <w:tc>
          <w:tcPr>
            <w:vAlign w:val="center"/>
          </w:tcPr>
          <w:p w14:paraId="2CFD1A11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3761146B">
            <w:pPr>
              <w:jc w:val="right"/>
            </w:pPr>
            <w:r>
              <w:t>12.43</w:t>
            </w:r>
          </w:p>
        </w:tc>
        <w:tc>
          <w:tcPr>
            <w:vAlign w:val="center"/>
          </w:tcPr>
          <w:p w14:paraId="269D44F6">
            <w:pPr>
              <w:jc w:val="right"/>
            </w:pPr>
            <w:r>
              <w:t>12.43</w:t>
            </w:r>
          </w:p>
        </w:tc>
        <w:tc>
          <w:tcPr>
            <w:vMerge w:val="continue"/>
            <w:vAlign w:val="center"/>
          </w:tcPr>
          <w:p w14:paraId="7327C64D"/>
        </w:tc>
      </w:tr>
      <w:tr w14:paraId="2C6C1C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6A2CF2BC">
            <w:pPr>
              <w:jc w:val="center"/>
            </w:pPr>
            <w:r>
              <w:t>东向</w:t>
            </w:r>
          </w:p>
        </w:tc>
        <w:tc>
          <w:tcPr>
            <w:vMerge w:val="restart"/>
            <w:vAlign w:val="center"/>
          </w:tcPr>
          <w:p w14:paraId="13BA5E95">
            <w:r>
              <w:t>立面3</w:t>
            </w:r>
          </w:p>
        </w:tc>
        <w:tc>
          <w:tcPr>
            <w:vAlign w:val="center"/>
          </w:tcPr>
          <w:p w14:paraId="36E9B210">
            <w:r>
              <w:t>C1515</w:t>
            </w:r>
          </w:p>
        </w:tc>
        <w:tc>
          <w:tcPr>
            <w:vAlign w:val="center"/>
          </w:tcPr>
          <w:p w14:paraId="508A1444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368F61BF">
            <w:r>
              <w:t>1~2</w:t>
            </w:r>
          </w:p>
        </w:tc>
        <w:tc>
          <w:tcPr>
            <w:vAlign w:val="center"/>
          </w:tcPr>
          <w:p w14:paraId="4456132A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568197C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10D5EF87">
            <w:pPr>
              <w:jc w:val="right"/>
            </w:pPr>
            <w:r>
              <w:t>4.50</w:t>
            </w:r>
          </w:p>
        </w:tc>
        <w:tc>
          <w:tcPr>
            <w:vMerge w:val="restart"/>
            <w:vAlign w:val="center"/>
          </w:tcPr>
          <w:p w14:paraId="1AC74990">
            <w:pPr>
              <w:jc w:val="right"/>
            </w:pPr>
            <w:r>
              <w:t>1043.10</w:t>
            </w:r>
          </w:p>
        </w:tc>
      </w:tr>
      <w:tr w14:paraId="4785B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116360C"/>
        </w:tc>
        <w:tc>
          <w:tcPr>
            <w:vMerge w:val="continue"/>
            <w:vAlign w:val="center"/>
          </w:tcPr>
          <w:p w14:paraId="4A9E117F"/>
        </w:tc>
        <w:tc>
          <w:tcPr>
            <w:vAlign w:val="center"/>
          </w:tcPr>
          <w:p w14:paraId="40FF8D3C">
            <w:r>
              <w:t>C2415</w:t>
            </w:r>
          </w:p>
        </w:tc>
        <w:tc>
          <w:tcPr>
            <w:vAlign w:val="center"/>
          </w:tcPr>
          <w:p w14:paraId="71237966">
            <w:pPr>
              <w:jc w:val="center"/>
            </w:pPr>
            <w:r>
              <w:t>2.40×1.50</w:t>
            </w:r>
          </w:p>
        </w:tc>
        <w:tc>
          <w:tcPr>
            <w:vAlign w:val="center"/>
          </w:tcPr>
          <w:p w14:paraId="470CEAFC">
            <w:r>
              <w:t>1~26</w:t>
            </w:r>
          </w:p>
        </w:tc>
        <w:tc>
          <w:tcPr>
            <w:vAlign w:val="center"/>
          </w:tcPr>
          <w:p w14:paraId="3C9B561F">
            <w:pPr>
              <w:jc w:val="right"/>
            </w:pPr>
            <w:r>
              <w:t>26</w:t>
            </w:r>
          </w:p>
        </w:tc>
        <w:tc>
          <w:tcPr>
            <w:vAlign w:val="center"/>
          </w:tcPr>
          <w:p w14:paraId="77294AC7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28D1FD69">
            <w:pPr>
              <w:jc w:val="right"/>
            </w:pPr>
            <w:r>
              <w:t>93.60</w:t>
            </w:r>
          </w:p>
        </w:tc>
        <w:tc>
          <w:tcPr>
            <w:vMerge w:val="continue"/>
            <w:vAlign w:val="center"/>
          </w:tcPr>
          <w:p w14:paraId="411BF7F5"/>
        </w:tc>
      </w:tr>
      <w:tr w14:paraId="431E5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C2DCD8"/>
        </w:tc>
        <w:tc>
          <w:tcPr>
            <w:vMerge w:val="continue"/>
            <w:vAlign w:val="center"/>
          </w:tcPr>
          <w:p w14:paraId="1988C902"/>
        </w:tc>
        <w:tc>
          <w:tcPr>
            <w:vAlign w:val="center"/>
          </w:tcPr>
          <w:p w14:paraId="433D4FE0">
            <w:r>
              <w:t>C3615</w:t>
            </w:r>
          </w:p>
        </w:tc>
        <w:tc>
          <w:tcPr>
            <w:vAlign w:val="center"/>
          </w:tcPr>
          <w:p w14:paraId="0E5CD79A">
            <w:pPr>
              <w:jc w:val="center"/>
            </w:pPr>
            <w:r>
              <w:t>3.60×1.50</w:t>
            </w:r>
          </w:p>
        </w:tc>
        <w:tc>
          <w:tcPr>
            <w:vAlign w:val="center"/>
          </w:tcPr>
          <w:p w14:paraId="5B644884">
            <w:r>
              <w:t>1~2,7</w:t>
            </w:r>
          </w:p>
        </w:tc>
        <w:tc>
          <w:tcPr>
            <w:vAlign w:val="center"/>
          </w:tcPr>
          <w:p w14:paraId="2E3F8658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5A4EEB30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3C47A2E3">
            <w:pPr>
              <w:jc w:val="right"/>
            </w:pPr>
            <w:r>
              <w:t>81.00</w:t>
            </w:r>
          </w:p>
        </w:tc>
        <w:tc>
          <w:tcPr>
            <w:vMerge w:val="continue"/>
            <w:vAlign w:val="center"/>
          </w:tcPr>
          <w:p w14:paraId="3FFCA145"/>
        </w:tc>
      </w:tr>
      <w:tr w14:paraId="18AA0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94D85F7"/>
        </w:tc>
        <w:tc>
          <w:tcPr>
            <w:vMerge w:val="continue"/>
            <w:vAlign w:val="center"/>
          </w:tcPr>
          <w:p w14:paraId="0B4D6139"/>
        </w:tc>
        <w:tc>
          <w:tcPr>
            <w:vAlign w:val="center"/>
          </w:tcPr>
          <w:p w14:paraId="440F6F90">
            <w:r>
              <w:t>C4015</w:t>
            </w:r>
          </w:p>
        </w:tc>
        <w:tc>
          <w:tcPr>
            <w:vAlign w:val="center"/>
          </w:tcPr>
          <w:p w14:paraId="78E3634E">
            <w:pPr>
              <w:jc w:val="center"/>
            </w:pPr>
            <w:r>
              <w:t>4.00×1.50</w:t>
            </w:r>
          </w:p>
        </w:tc>
        <w:tc>
          <w:tcPr>
            <w:vAlign w:val="center"/>
          </w:tcPr>
          <w:p w14:paraId="4219271D">
            <w:r>
              <w:t>1~3</w:t>
            </w:r>
          </w:p>
        </w:tc>
        <w:tc>
          <w:tcPr>
            <w:vAlign w:val="center"/>
          </w:tcPr>
          <w:p w14:paraId="20C22BC8">
            <w:pPr>
              <w:jc w:val="right"/>
            </w:pPr>
            <w:r>
              <w:t>14</w:t>
            </w:r>
          </w:p>
        </w:tc>
        <w:tc>
          <w:tcPr>
            <w:vAlign w:val="center"/>
          </w:tcPr>
          <w:p w14:paraId="4D031CDA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279CE2EF">
            <w:pPr>
              <w:jc w:val="right"/>
            </w:pPr>
            <w:r>
              <w:t>84.00</w:t>
            </w:r>
          </w:p>
        </w:tc>
        <w:tc>
          <w:tcPr>
            <w:vMerge w:val="continue"/>
            <w:vAlign w:val="center"/>
          </w:tcPr>
          <w:p w14:paraId="7B0E1D82"/>
        </w:tc>
      </w:tr>
      <w:tr w14:paraId="72743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7517EBB"/>
        </w:tc>
        <w:tc>
          <w:tcPr>
            <w:vMerge w:val="continue"/>
            <w:vAlign w:val="center"/>
          </w:tcPr>
          <w:p w14:paraId="390A9900"/>
        </w:tc>
        <w:tc>
          <w:tcPr>
            <w:vAlign w:val="center"/>
          </w:tcPr>
          <w:p w14:paraId="0B68B3ED">
            <w:r>
              <w:t>C5015</w:t>
            </w:r>
          </w:p>
        </w:tc>
        <w:tc>
          <w:tcPr>
            <w:vAlign w:val="center"/>
          </w:tcPr>
          <w:p w14:paraId="16727D0F">
            <w:pPr>
              <w:jc w:val="center"/>
            </w:pPr>
            <w:r>
              <w:t>5.00×1.50</w:t>
            </w:r>
          </w:p>
        </w:tc>
        <w:tc>
          <w:tcPr>
            <w:vAlign w:val="center"/>
          </w:tcPr>
          <w:p w14:paraId="782DA2D6">
            <w:r>
              <w:t>1~2,4~26</w:t>
            </w:r>
          </w:p>
        </w:tc>
        <w:tc>
          <w:tcPr>
            <w:vAlign w:val="center"/>
          </w:tcPr>
          <w:p w14:paraId="449D13AB">
            <w:pPr>
              <w:jc w:val="right"/>
            </w:pPr>
            <w:r>
              <w:t>104</w:t>
            </w:r>
          </w:p>
        </w:tc>
        <w:tc>
          <w:tcPr>
            <w:vAlign w:val="center"/>
          </w:tcPr>
          <w:p w14:paraId="6A91766D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6B6ED193">
            <w:pPr>
              <w:jc w:val="right"/>
            </w:pPr>
            <w:r>
              <w:t>780.00</w:t>
            </w:r>
          </w:p>
        </w:tc>
        <w:tc>
          <w:tcPr>
            <w:vMerge w:val="continue"/>
            <w:vAlign w:val="center"/>
          </w:tcPr>
          <w:p w14:paraId="7C1109BF"/>
        </w:tc>
      </w:tr>
      <w:tr w14:paraId="3E260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1F28A30">
            <w:pPr>
              <w:jc w:val="center"/>
            </w:pPr>
            <w:r>
              <w:t>西向</w:t>
            </w:r>
          </w:p>
        </w:tc>
        <w:tc>
          <w:tcPr>
            <w:vMerge w:val="restart"/>
            <w:vAlign w:val="center"/>
          </w:tcPr>
          <w:p w14:paraId="634AED44">
            <w:r>
              <w:t>立面4</w:t>
            </w:r>
          </w:p>
        </w:tc>
        <w:tc>
          <w:tcPr>
            <w:vAlign w:val="center"/>
          </w:tcPr>
          <w:p w14:paraId="44AC899A">
            <w:r>
              <w:t>C1515</w:t>
            </w:r>
          </w:p>
        </w:tc>
        <w:tc>
          <w:tcPr>
            <w:vAlign w:val="center"/>
          </w:tcPr>
          <w:p w14:paraId="39A5217A">
            <w:pPr>
              <w:jc w:val="center"/>
            </w:pPr>
            <w:r>
              <w:t>1.50×1.50</w:t>
            </w:r>
          </w:p>
        </w:tc>
        <w:tc>
          <w:tcPr>
            <w:vAlign w:val="center"/>
          </w:tcPr>
          <w:p w14:paraId="26DB1212">
            <w:r>
              <w:t>1~2</w:t>
            </w:r>
          </w:p>
        </w:tc>
        <w:tc>
          <w:tcPr>
            <w:vAlign w:val="center"/>
          </w:tcPr>
          <w:p w14:paraId="32EFE5FF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342A584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3F282156">
            <w:pPr>
              <w:jc w:val="right"/>
            </w:pPr>
            <w:r>
              <w:t>4.50</w:t>
            </w:r>
          </w:p>
        </w:tc>
        <w:tc>
          <w:tcPr>
            <w:vMerge w:val="restart"/>
            <w:vAlign w:val="center"/>
          </w:tcPr>
          <w:p w14:paraId="78342CEC">
            <w:pPr>
              <w:jc w:val="right"/>
            </w:pPr>
            <w:r>
              <w:t>1031.40</w:t>
            </w:r>
          </w:p>
        </w:tc>
      </w:tr>
      <w:tr w14:paraId="4FA1AE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8045B6B"/>
        </w:tc>
        <w:tc>
          <w:tcPr>
            <w:vMerge w:val="continue"/>
            <w:vAlign w:val="center"/>
          </w:tcPr>
          <w:p w14:paraId="36B77187"/>
        </w:tc>
        <w:tc>
          <w:tcPr>
            <w:vAlign w:val="center"/>
          </w:tcPr>
          <w:p w14:paraId="4E3382E3">
            <w:r>
              <w:t>C2415</w:t>
            </w:r>
          </w:p>
        </w:tc>
        <w:tc>
          <w:tcPr>
            <w:vAlign w:val="center"/>
          </w:tcPr>
          <w:p w14:paraId="077663CA">
            <w:pPr>
              <w:jc w:val="center"/>
            </w:pPr>
            <w:r>
              <w:t>2.40×1.50</w:t>
            </w:r>
          </w:p>
        </w:tc>
        <w:tc>
          <w:tcPr>
            <w:vAlign w:val="center"/>
          </w:tcPr>
          <w:p w14:paraId="7A8F53B4">
            <w:r>
              <w:t>1~23</w:t>
            </w:r>
          </w:p>
        </w:tc>
        <w:tc>
          <w:tcPr>
            <w:vAlign w:val="center"/>
          </w:tcPr>
          <w:p w14:paraId="3CEFB567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72AC8112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338D4956">
            <w:pPr>
              <w:jc w:val="right"/>
            </w:pPr>
            <w:r>
              <w:t>108.00</w:t>
            </w:r>
          </w:p>
        </w:tc>
        <w:tc>
          <w:tcPr>
            <w:vMerge w:val="continue"/>
            <w:vAlign w:val="center"/>
          </w:tcPr>
          <w:p w14:paraId="44E7DE74"/>
        </w:tc>
      </w:tr>
      <w:tr w14:paraId="429C7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92008F5"/>
        </w:tc>
        <w:tc>
          <w:tcPr>
            <w:vMerge w:val="continue"/>
            <w:vAlign w:val="center"/>
          </w:tcPr>
          <w:p w14:paraId="27EC283E"/>
        </w:tc>
        <w:tc>
          <w:tcPr>
            <w:vAlign w:val="center"/>
          </w:tcPr>
          <w:p w14:paraId="0E0DC877">
            <w:r>
              <w:t>C3315</w:t>
            </w:r>
          </w:p>
        </w:tc>
        <w:tc>
          <w:tcPr>
            <w:vAlign w:val="center"/>
          </w:tcPr>
          <w:p w14:paraId="0A076BC2">
            <w:pPr>
              <w:jc w:val="center"/>
            </w:pPr>
            <w:r>
              <w:t>3.30×1.50</w:t>
            </w:r>
          </w:p>
        </w:tc>
        <w:tc>
          <w:tcPr>
            <w:vAlign w:val="center"/>
          </w:tcPr>
          <w:p w14:paraId="63E923F0">
            <w:r>
              <w:t>2</w:t>
            </w:r>
          </w:p>
        </w:tc>
        <w:tc>
          <w:tcPr>
            <w:vAlign w:val="center"/>
          </w:tcPr>
          <w:p w14:paraId="0D8D6AF0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52B2DAA">
            <w:pPr>
              <w:jc w:val="right"/>
            </w:pPr>
            <w:r>
              <w:t>4.95</w:t>
            </w:r>
          </w:p>
        </w:tc>
        <w:tc>
          <w:tcPr>
            <w:vAlign w:val="center"/>
          </w:tcPr>
          <w:p w14:paraId="6E84B2A8">
            <w:pPr>
              <w:jc w:val="right"/>
            </w:pPr>
            <w:r>
              <w:t>9.90</w:t>
            </w:r>
          </w:p>
        </w:tc>
        <w:tc>
          <w:tcPr>
            <w:vMerge w:val="continue"/>
            <w:vAlign w:val="center"/>
          </w:tcPr>
          <w:p w14:paraId="7C400A43"/>
        </w:tc>
      </w:tr>
      <w:tr w14:paraId="6ECA4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1EBE64"/>
        </w:tc>
        <w:tc>
          <w:tcPr>
            <w:vMerge w:val="continue"/>
            <w:vAlign w:val="center"/>
          </w:tcPr>
          <w:p w14:paraId="04B0A4FD"/>
        </w:tc>
        <w:tc>
          <w:tcPr>
            <w:vAlign w:val="center"/>
          </w:tcPr>
          <w:p w14:paraId="73504A73">
            <w:r>
              <w:t>C3615</w:t>
            </w:r>
          </w:p>
        </w:tc>
        <w:tc>
          <w:tcPr>
            <w:vAlign w:val="center"/>
          </w:tcPr>
          <w:p w14:paraId="2659DE4D">
            <w:pPr>
              <w:jc w:val="center"/>
            </w:pPr>
            <w:r>
              <w:t>3.60×1.50</w:t>
            </w:r>
          </w:p>
        </w:tc>
        <w:tc>
          <w:tcPr>
            <w:vAlign w:val="center"/>
          </w:tcPr>
          <w:p w14:paraId="1013B897">
            <w:r>
              <w:t>1~2,6~7</w:t>
            </w:r>
          </w:p>
        </w:tc>
        <w:tc>
          <w:tcPr>
            <w:vAlign w:val="center"/>
          </w:tcPr>
          <w:p w14:paraId="35423560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79E7ED0B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27913AD1">
            <w:pPr>
              <w:jc w:val="right"/>
            </w:pPr>
            <w:r>
              <w:t>81.00</w:t>
            </w:r>
          </w:p>
        </w:tc>
        <w:tc>
          <w:tcPr>
            <w:vMerge w:val="continue"/>
            <w:vAlign w:val="center"/>
          </w:tcPr>
          <w:p w14:paraId="3E3355E5"/>
        </w:tc>
      </w:tr>
      <w:tr w14:paraId="14EC90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5D3C77"/>
        </w:tc>
        <w:tc>
          <w:tcPr>
            <w:vMerge w:val="continue"/>
            <w:vAlign w:val="center"/>
          </w:tcPr>
          <w:p w14:paraId="311EBE51"/>
        </w:tc>
        <w:tc>
          <w:tcPr>
            <w:vAlign w:val="center"/>
          </w:tcPr>
          <w:p w14:paraId="4156C1FA">
            <w:r>
              <w:t>C4015</w:t>
            </w:r>
          </w:p>
        </w:tc>
        <w:tc>
          <w:tcPr>
            <w:vAlign w:val="center"/>
          </w:tcPr>
          <w:p w14:paraId="7DE63B8D">
            <w:pPr>
              <w:jc w:val="center"/>
            </w:pPr>
            <w:r>
              <w:t>4.00×1.50</w:t>
            </w:r>
          </w:p>
        </w:tc>
        <w:tc>
          <w:tcPr>
            <w:vAlign w:val="center"/>
          </w:tcPr>
          <w:p w14:paraId="78F08E69">
            <w:r>
              <w:t>2~3</w:t>
            </w:r>
          </w:p>
        </w:tc>
        <w:tc>
          <w:tcPr>
            <w:vAlign w:val="center"/>
          </w:tcPr>
          <w:p w14:paraId="462CA768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67902035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5EFAC83A">
            <w:pPr>
              <w:jc w:val="right"/>
            </w:pPr>
            <w:r>
              <w:t>48.00</w:t>
            </w:r>
          </w:p>
        </w:tc>
        <w:tc>
          <w:tcPr>
            <w:vMerge w:val="continue"/>
            <w:vAlign w:val="center"/>
          </w:tcPr>
          <w:p w14:paraId="72EBBC2F"/>
        </w:tc>
      </w:tr>
      <w:tr w14:paraId="2B1E2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50E2F9B"/>
        </w:tc>
        <w:tc>
          <w:tcPr>
            <w:vMerge w:val="continue"/>
            <w:vAlign w:val="center"/>
          </w:tcPr>
          <w:p w14:paraId="77EC1BC5"/>
        </w:tc>
        <w:tc>
          <w:tcPr>
            <w:vAlign w:val="center"/>
          </w:tcPr>
          <w:p w14:paraId="07757A1D">
            <w:r>
              <w:t>C5015</w:t>
            </w:r>
          </w:p>
        </w:tc>
        <w:tc>
          <w:tcPr>
            <w:vAlign w:val="center"/>
          </w:tcPr>
          <w:p w14:paraId="2D94C448">
            <w:pPr>
              <w:jc w:val="center"/>
            </w:pPr>
            <w:r>
              <w:t>5.00×1.50</w:t>
            </w:r>
          </w:p>
        </w:tc>
        <w:tc>
          <w:tcPr>
            <w:vAlign w:val="center"/>
          </w:tcPr>
          <w:p w14:paraId="43A6CECF">
            <w:r>
              <w:t>1~26</w:t>
            </w:r>
          </w:p>
        </w:tc>
        <w:tc>
          <w:tcPr>
            <w:vAlign w:val="center"/>
          </w:tcPr>
          <w:p w14:paraId="28E3A4CC">
            <w:pPr>
              <w:jc w:val="right"/>
            </w:pPr>
            <w:r>
              <w:t>104</w:t>
            </w:r>
          </w:p>
        </w:tc>
        <w:tc>
          <w:tcPr>
            <w:vAlign w:val="center"/>
          </w:tcPr>
          <w:p w14:paraId="1C03FB34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0BD60C02">
            <w:pPr>
              <w:jc w:val="right"/>
            </w:pPr>
            <w:r>
              <w:t>780.00</w:t>
            </w:r>
          </w:p>
        </w:tc>
        <w:tc>
          <w:tcPr>
            <w:vMerge w:val="continue"/>
            <w:vAlign w:val="center"/>
          </w:tcPr>
          <w:p w14:paraId="5FDB93C4"/>
        </w:tc>
      </w:tr>
    </w:tbl>
    <w:p w14:paraId="7A5C6EF6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7" w:name="_Toc28357"/>
      <w:r>
        <w:rPr>
          <w:rFonts w:hint="eastAsia"/>
          <w:color w:val="000000"/>
          <w:kern w:val="2"/>
          <w:szCs w:val="24"/>
          <w:lang w:val="en-US"/>
        </w:rPr>
        <w:t>天窗</w:t>
      </w:r>
      <w:bookmarkEnd w:id="47"/>
    </w:p>
    <w:p w14:paraId="2B46DBAF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8" w:name="_Toc21386"/>
      <w:r>
        <w:rPr>
          <w:rFonts w:hint="eastAsia"/>
          <w:color w:val="000000"/>
          <w:kern w:val="2"/>
          <w:szCs w:val="24"/>
          <w:lang w:val="en-US"/>
        </w:rPr>
        <w:t>天窗屋顶比</w:t>
      </w:r>
      <w:bookmarkEnd w:id="48"/>
    </w:p>
    <w:p w14:paraId="290F36D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8722DE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49" w:name="_Toc23421"/>
      <w:r>
        <w:rPr>
          <w:rFonts w:hint="eastAsia"/>
          <w:color w:val="000000"/>
          <w:kern w:val="2"/>
          <w:szCs w:val="24"/>
          <w:lang w:val="en-US"/>
        </w:rPr>
        <w:t>天窗类型</w:t>
      </w:r>
      <w:bookmarkEnd w:id="49"/>
    </w:p>
    <w:p w14:paraId="72658C4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454AC511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0" w:name="_Toc12435"/>
      <w:r>
        <w:rPr>
          <w:rFonts w:hint="eastAsia"/>
          <w:color w:val="000000"/>
          <w:kern w:val="2"/>
          <w:szCs w:val="24"/>
          <w:lang w:val="en-US"/>
        </w:rPr>
        <w:t>屋顶</w:t>
      </w:r>
      <w:bookmarkEnd w:id="50"/>
    </w:p>
    <w:p w14:paraId="2A52306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1" w:name="_Toc31602"/>
      <w:r>
        <w:rPr>
          <w:rFonts w:hint="eastAsia"/>
          <w:color w:val="000000"/>
          <w:kern w:val="2"/>
          <w:szCs w:val="24"/>
          <w:lang w:val="en-US"/>
        </w:rPr>
        <w:t>屋顶相关构造</w:t>
      </w:r>
      <w:bookmarkEnd w:id="51"/>
    </w:p>
    <w:p w14:paraId="43C27CE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不上人屋面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A807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0CA1BC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382AAF4A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67832CE7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E7758A2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BCFBCC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1F17882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3F971026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2BB0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791F03FF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787DFDE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FE00EA6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7843ED3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A228992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2A5B067F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0B96B707">
            <w:pPr>
              <w:jc w:val="center"/>
            </w:pPr>
            <w:r>
              <w:t>D=R*S</w:t>
            </w:r>
          </w:p>
        </w:tc>
      </w:tr>
      <w:tr w14:paraId="4E2AC7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5EBCA9C">
            <w:r>
              <w:t>水泥砂浆</w:t>
            </w:r>
          </w:p>
        </w:tc>
        <w:tc>
          <w:tcPr>
            <w:vAlign w:val="center"/>
          </w:tcPr>
          <w:p w14:paraId="450C255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17D428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1A24124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1A2DA74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AF8E9DB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742CED8">
            <w:pPr>
              <w:jc w:val="right"/>
            </w:pPr>
            <w:r>
              <w:t>0.245</w:t>
            </w:r>
          </w:p>
        </w:tc>
      </w:tr>
      <w:tr w14:paraId="5CA8B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F34FA34">
            <w:r>
              <w:t>sbs改性沥青防水卷材</w:t>
            </w:r>
          </w:p>
        </w:tc>
        <w:tc>
          <w:tcPr>
            <w:vAlign w:val="center"/>
          </w:tcPr>
          <w:p w14:paraId="4E4D97BB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3A42939F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0668AE04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5B056FE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7A8FC7A">
            <w:pPr>
              <w:jc w:val="right"/>
            </w:pPr>
            <w:r>
              <w:t>0.017</w:t>
            </w:r>
          </w:p>
        </w:tc>
        <w:tc>
          <w:tcPr>
            <w:vAlign w:val="center"/>
          </w:tcPr>
          <w:p w14:paraId="72B6E1A2">
            <w:pPr>
              <w:jc w:val="right"/>
            </w:pPr>
            <w:r>
              <w:t>0.163</w:t>
            </w:r>
          </w:p>
        </w:tc>
      </w:tr>
      <w:tr w14:paraId="03F90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0B2A66D">
            <w:r>
              <w:t>c20细石混凝土(ρ=2300)</w:t>
            </w:r>
          </w:p>
        </w:tc>
        <w:tc>
          <w:tcPr>
            <w:vAlign w:val="center"/>
          </w:tcPr>
          <w:p w14:paraId="7623098D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79C98952">
            <w:pPr>
              <w:jc w:val="right"/>
            </w:pPr>
            <w:r>
              <w:t>1.510</w:t>
            </w:r>
          </w:p>
        </w:tc>
        <w:tc>
          <w:tcPr>
            <w:vAlign w:val="center"/>
          </w:tcPr>
          <w:p w14:paraId="33AC508E">
            <w:pPr>
              <w:jc w:val="right"/>
            </w:pPr>
            <w:r>
              <w:t>15.243</w:t>
            </w:r>
          </w:p>
        </w:tc>
        <w:tc>
          <w:tcPr>
            <w:vAlign w:val="center"/>
          </w:tcPr>
          <w:p w14:paraId="1967FD3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4BC1C2B">
            <w:pPr>
              <w:jc w:val="right"/>
            </w:pPr>
            <w:r>
              <w:t>0.020</w:t>
            </w:r>
          </w:p>
        </w:tc>
        <w:tc>
          <w:tcPr>
            <w:vAlign w:val="center"/>
          </w:tcPr>
          <w:p w14:paraId="777F7082">
            <w:pPr>
              <w:jc w:val="right"/>
            </w:pPr>
            <w:r>
              <w:t>0.303</w:t>
            </w:r>
          </w:p>
        </w:tc>
      </w:tr>
      <w:tr w14:paraId="1BE95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EBBC3A">
            <w:r>
              <w:t>挤塑聚苯板带表皮（ρ=22-35）</w:t>
            </w:r>
          </w:p>
        </w:tc>
        <w:tc>
          <w:tcPr>
            <w:vAlign w:val="center"/>
          </w:tcPr>
          <w:p w14:paraId="630A098F">
            <w:pPr>
              <w:jc w:val="right"/>
            </w:pPr>
            <w:r>
              <w:t>150</w:t>
            </w:r>
          </w:p>
        </w:tc>
        <w:tc>
          <w:tcPr>
            <w:vAlign w:val="center"/>
          </w:tcPr>
          <w:p w14:paraId="4D36011B">
            <w:pPr>
              <w:jc w:val="right"/>
            </w:pPr>
            <w:r>
              <w:t>0.030</w:t>
            </w:r>
          </w:p>
        </w:tc>
        <w:tc>
          <w:tcPr>
            <w:vAlign w:val="center"/>
          </w:tcPr>
          <w:p w14:paraId="4E7CC34F">
            <w:pPr>
              <w:jc w:val="right"/>
            </w:pPr>
            <w:r>
              <w:t>1.160</w:t>
            </w:r>
          </w:p>
        </w:tc>
        <w:tc>
          <w:tcPr>
            <w:vAlign w:val="center"/>
          </w:tcPr>
          <w:p w14:paraId="7F61D172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1EAB2485">
            <w:pPr>
              <w:jc w:val="right"/>
            </w:pPr>
            <w:r>
              <w:t>4.545</w:t>
            </w:r>
          </w:p>
        </w:tc>
        <w:tc>
          <w:tcPr>
            <w:vAlign w:val="center"/>
          </w:tcPr>
          <w:p w14:paraId="01219BD2">
            <w:pPr>
              <w:jc w:val="right"/>
            </w:pPr>
            <w:r>
              <w:t>5.800</w:t>
            </w:r>
          </w:p>
        </w:tc>
      </w:tr>
      <w:tr w14:paraId="1B3C18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767E54B">
            <w:r>
              <w:t>水泥砂浆</w:t>
            </w:r>
          </w:p>
        </w:tc>
        <w:tc>
          <w:tcPr>
            <w:vAlign w:val="center"/>
          </w:tcPr>
          <w:p w14:paraId="2B0BE0CC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95E4D07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B0D15B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420ABB3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3016A30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59C7E04">
            <w:pPr>
              <w:jc w:val="right"/>
            </w:pPr>
            <w:r>
              <w:t>0.245</w:t>
            </w:r>
          </w:p>
        </w:tc>
      </w:tr>
      <w:tr w14:paraId="264BA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81639A2">
            <w:r>
              <w:t>轻骨料混凝土(找坡层)</w:t>
            </w:r>
          </w:p>
        </w:tc>
        <w:tc>
          <w:tcPr>
            <w:vAlign w:val="center"/>
          </w:tcPr>
          <w:p w14:paraId="24F3FF04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416090CC">
            <w:pPr>
              <w:jc w:val="right"/>
            </w:pPr>
            <w:r>
              <w:t>0.300</w:t>
            </w:r>
          </w:p>
        </w:tc>
        <w:tc>
          <w:tcPr>
            <w:vAlign w:val="center"/>
          </w:tcPr>
          <w:p w14:paraId="6DECB78C">
            <w:pPr>
              <w:jc w:val="right"/>
            </w:pPr>
            <w:r>
              <w:t>5.000</w:t>
            </w:r>
          </w:p>
        </w:tc>
        <w:tc>
          <w:tcPr>
            <w:vAlign w:val="center"/>
          </w:tcPr>
          <w:p w14:paraId="6CF57DC9">
            <w:pPr>
              <w:jc w:val="right"/>
            </w:pPr>
            <w:r>
              <w:t>1.50</w:t>
            </w:r>
          </w:p>
        </w:tc>
        <w:tc>
          <w:tcPr>
            <w:vAlign w:val="center"/>
          </w:tcPr>
          <w:p w14:paraId="07BC2F82">
            <w:pPr>
              <w:jc w:val="right"/>
            </w:pPr>
            <w:r>
              <w:t>0.067</w:t>
            </w:r>
          </w:p>
        </w:tc>
        <w:tc>
          <w:tcPr>
            <w:vAlign w:val="center"/>
          </w:tcPr>
          <w:p w14:paraId="34C95E9A">
            <w:pPr>
              <w:jc w:val="right"/>
            </w:pPr>
            <w:r>
              <w:t>0.500</w:t>
            </w:r>
          </w:p>
        </w:tc>
      </w:tr>
      <w:tr w14:paraId="249D12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411DE8">
            <w:r>
              <w:t>sbs改性沥青防水卷材</w:t>
            </w:r>
          </w:p>
        </w:tc>
        <w:tc>
          <w:tcPr>
            <w:vAlign w:val="center"/>
          </w:tcPr>
          <w:p w14:paraId="502F71A7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6DEB78D8">
            <w:pPr>
              <w:jc w:val="right"/>
            </w:pPr>
            <w:r>
              <w:t>0.230</w:t>
            </w:r>
          </w:p>
        </w:tc>
        <w:tc>
          <w:tcPr>
            <w:vAlign w:val="center"/>
          </w:tcPr>
          <w:p w14:paraId="01A280F5">
            <w:pPr>
              <w:jc w:val="right"/>
            </w:pPr>
            <w:r>
              <w:t>9.370</w:t>
            </w:r>
          </w:p>
        </w:tc>
        <w:tc>
          <w:tcPr>
            <w:vAlign w:val="center"/>
          </w:tcPr>
          <w:p w14:paraId="069E7F3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14FD7F4">
            <w:pPr>
              <w:jc w:val="right"/>
            </w:pPr>
            <w:r>
              <w:t>0.017</w:t>
            </w:r>
          </w:p>
        </w:tc>
        <w:tc>
          <w:tcPr>
            <w:vAlign w:val="center"/>
          </w:tcPr>
          <w:p w14:paraId="7F66661F">
            <w:pPr>
              <w:jc w:val="right"/>
            </w:pPr>
            <w:r>
              <w:t>0.163</w:t>
            </w:r>
          </w:p>
        </w:tc>
      </w:tr>
      <w:tr w14:paraId="5DB02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B228D4B">
            <w:r>
              <w:t>水泥砂浆</w:t>
            </w:r>
          </w:p>
        </w:tc>
        <w:tc>
          <w:tcPr>
            <w:vAlign w:val="center"/>
          </w:tcPr>
          <w:p w14:paraId="723A84FF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7A7B63E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73ACB6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3C000416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EBEA189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28A80019">
            <w:pPr>
              <w:jc w:val="right"/>
            </w:pPr>
            <w:r>
              <w:t>0.245</w:t>
            </w:r>
          </w:p>
        </w:tc>
      </w:tr>
      <w:tr w14:paraId="12D1B9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298BCD">
            <w:r>
              <w:t>钢筋混凝土</w:t>
            </w:r>
          </w:p>
        </w:tc>
        <w:tc>
          <w:tcPr>
            <w:vAlign w:val="center"/>
          </w:tcPr>
          <w:p w14:paraId="2BC67F8A">
            <w:pPr>
              <w:jc w:val="right"/>
            </w:pPr>
            <w:r>
              <w:t>120</w:t>
            </w:r>
          </w:p>
        </w:tc>
        <w:tc>
          <w:tcPr>
            <w:vAlign w:val="center"/>
          </w:tcPr>
          <w:p w14:paraId="453CF7B6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9532D75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19151CC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351F9BFA">
            <w:pPr>
              <w:jc w:val="right"/>
            </w:pPr>
            <w:r>
              <w:t>0.069</w:t>
            </w:r>
          </w:p>
        </w:tc>
        <w:tc>
          <w:tcPr>
            <w:vAlign w:val="center"/>
          </w:tcPr>
          <w:p w14:paraId="7C0BC0FB">
            <w:pPr>
              <w:jc w:val="right"/>
            </w:pPr>
            <w:r>
              <w:t>1.186</w:t>
            </w:r>
          </w:p>
        </w:tc>
      </w:tr>
      <w:tr w14:paraId="308C79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D33457B">
            <w:r>
              <w:t>各层之和∑</w:t>
            </w:r>
          </w:p>
        </w:tc>
        <w:tc>
          <w:tcPr>
            <w:vAlign w:val="center"/>
          </w:tcPr>
          <w:p w14:paraId="275DC5DE">
            <w:pPr>
              <w:jc w:val="right"/>
            </w:pPr>
            <w:r>
              <w:t>398</w:t>
            </w:r>
          </w:p>
        </w:tc>
        <w:tc>
          <w:tcPr>
            <w:vAlign w:val="center"/>
          </w:tcPr>
          <w:p w14:paraId="63B5FC22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13D6178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B3726E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467E1F6">
            <w:pPr>
              <w:jc w:val="right"/>
            </w:pPr>
            <w:r>
              <w:t>4.800</w:t>
            </w:r>
          </w:p>
        </w:tc>
        <w:tc>
          <w:tcPr>
            <w:vAlign w:val="center"/>
          </w:tcPr>
          <w:p w14:paraId="679E4D46">
            <w:pPr>
              <w:jc w:val="right"/>
            </w:pPr>
            <w:r>
              <w:t>8.849</w:t>
            </w:r>
          </w:p>
        </w:tc>
      </w:tr>
      <w:tr w14:paraId="46134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AEED543">
            <w:r>
              <w:t>外表面太阳辐射吸收系数</w:t>
            </w:r>
          </w:p>
        </w:tc>
        <w:tc>
          <w:tcPr>
            <w:gridSpan w:val="6"/>
          </w:tcPr>
          <w:p w14:paraId="7278C2B6">
            <w:pPr>
              <w:jc w:val="center"/>
            </w:pPr>
            <w:r>
              <w:t>0.65[默认]</w:t>
            </w:r>
          </w:p>
        </w:tc>
      </w:tr>
      <w:tr w14:paraId="2F52B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C498D25">
            <w:r>
              <w:t>传热系数K=1/(0.15+∑R)</w:t>
            </w:r>
          </w:p>
        </w:tc>
        <w:tc>
          <w:tcPr>
            <w:gridSpan w:val="6"/>
          </w:tcPr>
          <w:p w14:paraId="422D865B">
            <w:pPr>
              <w:jc w:val="center"/>
            </w:pPr>
            <w:r>
              <w:t>0.20</w:t>
            </w:r>
          </w:p>
        </w:tc>
      </w:tr>
    </w:tbl>
    <w:p w14:paraId="50DB61F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屋顶防火隔离带构造一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68008F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7EEF052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 w14:paraId="760D72D4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1DC831C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D540C58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79EE2F1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6C046F8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6A3E84EF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39C8C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5BA83C92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102FC87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1112DE5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B21444D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E4CC2BE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1C440DB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E3C7E3F">
            <w:pPr>
              <w:jc w:val="center"/>
            </w:pPr>
            <w:r>
              <w:t>D=R*S</w:t>
            </w:r>
          </w:p>
        </w:tc>
      </w:tr>
      <w:tr w14:paraId="562C9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22E89A">
            <w:r>
              <w:t>水泥砂浆</w:t>
            </w:r>
          </w:p>
        </w:tc>
        <w:tc>
          <w:tcPr>
            <w:vAlign w:val="center"/>
          </w:tcPr>
          <w:p w14:paraId="351ADAB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9D986F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116ED8F6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7341AE1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B07FD29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86C78BF">
            <w:pPr>
              <w:jc w:val="right"/>
            </w:pPr>
            <w:r>
              <w:t>0.245</w:t>
            </w:r>
          </w:p>
        </w:tc>
      </w:tr>
      <w:tr w14:paraId="4A046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A0FADDB">
            <w:r>
              <w:t>聚苯颗粒保温砂浆</w:t>
            </w:r>
          </w:p>
        </w:tc>
        <w:tc>
          <w:tcPr>
            <w:vAlign w:val="center"/>
          </w:tcPr>
          <w:p w14:paraId="37802682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95DC3A7">
            <w:pPr>
              <w:jc w:val="right"/>
            </w:pPr>
            <w:r>
              <w:t>0.060</w:t>
            </w:r>
          </w:p>
        </w:tc>
        <w:tc>
          <w:tcPr>
            <w:vAlign w:val="center"/>
          </w:tcPr>
          <w:p w14:paraId="50BFA54F">
            <w:pPr>
              <w:jc w:val="right"/>
            </w:pPr>
            <w:r>
              <w:t>1.020</w:t>
            </w:r>
          </w:p>
        </w:tc>
        <w:tc>
          <w:tcPr>
            <w:vAlign w:val="center"/>
          </w:tcPr>
          <w:p w14:paraId="49EA7B60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43BCEEB7">
            <w:pPr>
              <w:jc w:val="right"/>
            </w:pPr>
            <w:r>
              <w:t>0.278</w:t>
            </w:r>
          </w:p>
        </w:tc>
        <w:tc>
          <w:tcPr>
            <w:vAlign w:val="center"/>
          </w:tcPr>
          <w:p w14:paraId="3C515EF5">
            <w:pPr>
              <w:jc w:val="right"/>
            </w:pPr>
            <w:r>
              <w:t>0.340</w:t>
            </w:r>
          </w:p>
        </w:tc>
      </w:tr>
      <w:tr w14:paraId="29FB6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8517D15">
            <w:r>
              <w:t>水泥砂浆</w:t>
            </w:r>
          </w:p>
        </w:tc>
        <w:tc>
          <w:tcPr>
            <w:vAlign w:val="center"/>
          </w:tcPr>
          <w:p w14:paraId="67ACBA35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A418B29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0500BDCC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3C574FB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A2A5983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D36F1AC">
            <w:pPr>
              <w:jc w:val="right"/>
            </w:pPr>
            <w:r>
              <w:t>0.245</w:t>
            </w:r>
          </w:p>
        </w:tc>
      </w:tr>
      <w:tr w14:paraId="06925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80F6D1">
            <w:r>
              <w:t>钢筋混凝土</w:t>
            </w:r>
          </w:p>
        </w:tc>
        <w:tc>
          <w:tcPr>
            <w:vAlign w:val="center"/>
          </w:tcPr>
          <w:p w14:paraId="00B81735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26ECA724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5AB4FDE9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5A71BB7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390D724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3322728C">
            <w:pPr>
              <w:jc w:val="right"/>
            </w:pPr>
            <w:r>
              <w:t>1.977</w:t>
            </w:r>
          </w:p>
        </w:tc>
      </w:tr>
      <w:tr w14:paraId="1A573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1947666">
            <w:r>
              <w:t>石灰砂浆</w:t>
            </w:r>
          </w:p>
        </w:tc>
        <w:tc>
          <w:tcPr>
            <w:vAlign w:val="center"/>
          </w:tcPr>
          <w:p w14:paraId="1ECC0AE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66E8A428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7994C657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02FF3C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2EBE51D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1CA2C042">
            <w:pPr>
              <w:jc w:val="right"/>
            </w:pPr>
            <w:r>
              <w:t>0.249</w:t>
            </w:r>
          </w:p>
        </w:tc>
      </w:tr>
      <w:tr w14:paraId="640B00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5C3366">
            <w:r>
              <w:t>各层之和∑</w:t>
            </w:r>
          </w:p>
        </w:tc>
        <w:tc>
          <w:tcPr>
            <w:vAlign w:val="center"/>
          </w:tcPr>
          <w:p w14:paraId="2ACB3417">
            <w:pPr>
              <w:jc w:val="right"/>
            </w:pPr>
            <w:r>
              <w:t>280</w:t>
            </w:r>
          </w:p>
        </w:tc>
        <w:tc>
          <w:tcPr>
            <w:vAlign w:val="center"/>
          </w:tcPr>
          <w:p w14:paraId="2E8C8D33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2BBBD3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11F017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EBC6CBA">
            <w:pPr>
              <w:jc w:val="right"/>
            </w:pPr>
            <w:r>
              <w:t>0.460</w:t>
            </w:r>
          </w:p>
        </w:tc>
        <w:tc>
          <w:tcPr>
            <w:vAlign w:val="center"/>
          </w:tcPr>
          <w:p w14:paraId="522E9EDB">
            <w:pPr>
              <w:jc w:val="right"/>
            </w:pPr>
            <w:r>
              <w:t>3.055</w:t>
            </w:r>
          </w:p>
        </w:tc>
      </w:tr>
      <w:tr w14:paraId="5ADE1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441965">
            <w:r>
              <w:t>外表面太阳辐射吸收系数</w:t>
            </w:r>
          </w:p>
        </w:tc>
        <w:tc>
          <w:tcPr>
            <w:gridSpan w:val="6"/>
          </w:tcPr>
          <w:p w14:paraId="4E956876">
            <w:pPr>
              <w:jc w:val="center"/>
            </w:pPr>
            <w:r>
              <w:t>0.65[默认]</w:t>
            </w:r>
          </w:p>
        </w:tc>
      </w:tr>
      <w:tr w14:paraId="50958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06EB12">
            <w:r>
              <w:t>传热系数K=1/(0.15+∑R)</w:t>
            </w:r>
          </w:p>
        </w:tc>
        <w:tc>
          <w:tcPr>
            <w:gridSpan w:val="6"/>
          </w:tcPr>
          <w:p w14:paraId="33589ECA">
            <w:pPr>
              <w:jc w:val="center"/>
            </w:pPr>
            <w:r>
              <w:t>1.64</w:t>
            </w:r>
          </w:p>
        </w:tc>
      </w:tr>
    </w:tbl>
    <w:p w14:paraId="6232D1A2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2" w:name="_Toc18848"/>
      <w:r>
        <w:rPr>
          <w:rFonts w:hint="eastAsia"/>
          <w:color w:val="000000"/>
          <w:kern w:val="2"/>
          <w:szCs w:val="24"/>
          <w:lang w:val="en-US"/>
        </w:rPr>
        <w:t>屋顶平均热工特性</w:t>
      </w:r>
      <w:bookmarkEnd w:id="52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990"/>
        <w:gridCol w:w="950"/>
        <w:gridCol w:w="1348"/>
        <w:gridCol w:w="1348"/>
        <w:gridCol w:w="1348"/>
      </w:tblGrid>
      <w:tr w14:paraId="4049D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3513F1B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58838049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6BDD4D62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D7EC768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E3551C3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41933E44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8CAFB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2E24306">
            <w:r>
              <w:t>不上人屋面</w:t>
            </w:r>
          </w:p>
        </w:tc>
        <w:tc>
          <w:tcPr>
            <w:vAlign w:val="center"/>
          </w:tcPr>
          <w:p w14:paraId="3CFB39A2">
            <w:pPr>
              <w:jc w:val="right"/>
            </w:pPr>
            <w:r>
              <w:t>3563.38</w:t>
            </w:r>
          </w:p>
        </w:tc>
        <w:tc>
          <w:tcPr>
            <w:vAlign w:val="center"/>
          </w:tcPr>
          <w:p w14:paraId="44345F00">
            <w:pPr>
              <w:jc w:val="right"/>
            </w:pPr>
            <w:r>
              <w:t>0.939</w:t>
            </w:r>
          </w:p>
        </w:tc>
        <w:tc>
          <w:tcPr>
            <w:vAlign w:val="center"/>
          </w:tcPr>
          <w:p w14:paraId="7D716C99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1C51D6D0">
            <w:pPr>
              <w:jc w:val="right"/>
            </w:pPr>
            <w:r>
              <w:t>8.85</w:t>
            </w:r>
          </w:p>
        </w:tc>
        <w:tc>
          <w:tcPr>
            <w:vAlign w:val="center"/>
          </w:tcPr>
          <w:p w14:paraId="24AD95BC">
            <w:pPr>
              <w:jc w:val="right"/>
            </w:pPr>
            <w:r>
              <w:t>0.65</w:t>
            </w:r>
          </w:p>
        </w:tc>
      </w:tr>
      <w:tr w14:paraId="74A856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5E02C5D">
            <w:r>
              <w:t>屋顶防火隔离带构造一</w:t>
            </w:r>
          </w:p>
        </w:tc>
        <w:tc>
          <w:tcPr>
            <w:vAlign w:val="center"/>
          </w:tcPr>
          <w:p w14:paraId="3F84D54C">
            <w:pPr>
              <w:jc w:val="right"/>
            </w:pPr>
            <w:r>
              <w:t>230.51</w:t>
            </w:r>
          </w:p>
        </w:tc>
        <w:tc>
          <w:tcPr>
            <w:vAlign w:val="center"/>
          </w:tcPr>
          <w:p w14:paraId="3E43EA56">
            <w:pPr>
              <w:jc w:val="right"/>
            </w:pPr>
            <w:r>
              <w:t>0.061</w:t>
            </w:r>
          </w:p>
        </w:tc>
        <w:tc>
          <w:tcPr>
            <w:vAlign w:val="center"/>
          </w:tcPr>
          <w:p w14:paraId="346C4D01">
            <w:pPr>
              <w:jc w:val="right"/>
            </w:pPr>
            <w:r>
              <w:t>1.64</w:t>
            </w:r>
          </w:p>
        </w:tc>
        <w:tc>
          <w:tcPr>
            <w:vAlign w:val="center"/>
          </w:tcPr>
          <w:p w14:paraId="500EEEA3">
            <w:pPr>
              <w:jc w:val="right"/>
            </w:pPr>
            <w:r>
              <w:t>3.06</w:t>
            </w:r>
          </w:p>
        </w:tc>
        <w:tc>
          <w:tcPr>
            <w:vAlign w:val="center"/>
          </w:tcPr>
          <w:p w14:paraId="1551C7D6">
            <w:pPr>
              <w:jc w:val="right"/>
            </w:pPr>
            <w:r>
              <w:t>0.65</w:t>
            </w:r>
          </w:p>
        </w:tc>
      </w:tr>
      <w:tr w14:paraId="349CF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68A149">
            <w:r>
              <w:t>合计</w:t>
            </w:r>
          </w:p>
        </w:tc>
        <w:tc>
          <w:tcPr>
            <w:vAlign w:val="center"/>
          </w:tcPr>
          <w:p w14:paraId="1FD3958B">
            <w:pPr>
              <w:jc w:val="right"/>
            </w:pPr>
            <w:r>
              <w:t>3793.89</w:t>
            </w:r>
          </w:p>
        </w:tc>
        <w:tc>
          <w:tcPr>
            <w:vAlign w:val="center"/>
          </w:tcPr>
          <w:p w14:paraId="1C33EFF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5C5580B">
            <w:pPr>
              <w:jc w:val="right"/>
            </w:pPr>
            <w:r>
              <w:t>0.29</w:t>
            </w:r>
          </w:p>
        </w:tc>
        <w:tc>
          <w:tcPr>
            <w:vAlign w:val="center"/>
          </w:tcPr>
          <w:p w14:paraId="478540EE">
            <w:pPr>
              <w:jc w:val="right"/>
            </w:pPr>
            <w:r>
              <w:t>8.50</w:t>
            </w:r>
          </w:p>
        </w:tc>
        <w:tc>
          <w:tcPr>
            <w:vAlign w:val="center"/>
          </w:tcPr>
          <w:p w14:paraId="61863F7A">
            <w:pPr>
              <w:jc w:val="right"/>
            </w:pPr>
            <w:r>
              <w:t>0.65</w:t>
            </w:r>
          </w:p>
        </w:tc>
      </w:tr>
      <w:tr w14:paraId="60528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1FA4048">
            <w:r>
              <w:t>标准依据</w:t>
            </w:r>
          </w:p>
        </w:tc>
        <w:tc>
          <w:tcPr>
            <w:gridSpan w:val="5"/>
          </w:tcPr>
          <w:p w14:paraId="04D840FC">
            <w:r>
              <w:t>《绿色建筑评价标准》GB/T 50378-2019（2024年版）第7.2.4条、《建筑节能与可再生能源利用通用规范》GB55015-2021第3.1.10条</w:t>
            </w:r>
          </w:p>
        </w:tc>
      </w:tr>
      <w:tr w14:paraId="24344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194CBE2">
            <w:r>
              <w:t>标准要求</w:t>
            </w:r>
          </w:p>
        </w:tc>
        <w:tc>
          <w:tcPr>
            <w:gridSpan w:val="5"/>
          </w:tcPr>
          <w:p w14:paraId="09B2A9A7">
            <w:r>
              <w:t>按表3.1.10-3的要求提高(K≤0.40)</w:t>
            </w:r>
          </w:p>
        </w:tc>
      </w:tr>
      <w:tr w14:paraId="70BE6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DB3CCBF">
            <w:r>
              <w:t>结论</w:t>
            </w:r>
          </w:p>
        </w:tc>
        <w:tc>
          <w:tcPr>
            <w:gridSpan w:val="5"/>
          </w:tcPr>
          <w:p w14:paraId="2D37EBFF">
            <w:r>
              <w:t>提高&gt;20%</w:t>
            </w:r>
          </w:p>
        </w:tc>
      </w:tr>
    </w:tbl>
    <w:p w14:paraId="513995AA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3" w:name="_Toc27428"/>
      <w:r>
        <w:rPr>
          <w:rFonts w:hint="eastAsia"/>
          <w:color w:val="000000"/>
          <w:kern w:val="2"/>
          <w:szCs w:val="24"/>
          <w:lang w:val="en-US"/>
        </w:rPr>
        <w:t>外墙</w:t>
      </w:r>
      <w:bookmarkEnd w:id="53"/>
    </w:p>
    <w:p w14:paraId="21D7531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4" w:name="_Toc22814"/>
      <w:r>
        <w:rPr>
          <w:rFonts w:hint="eastAsia"/>
          <w:color w:val="000000"/>
          <w:kern w:val="2"/>
          <w:szCs w:val="24"/>
          <w:lang w:val="en-US"/>
        </w:rPr>
        <w:t>外墙相关构造</w:t>
      </w:r>
      <w:bookmarkEnd w:id="54"/>
    </w:p>
    <w:p w14:paraId="4E6E9841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CB31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5F760712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411D044C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458A8DC1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42199969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279EADFC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1B690E1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4D9C1C59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602F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3F6E4439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25395097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66D99A47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646CEBF5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3FA49D26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347A038A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2F6DA4B2">
            <w:pPr>
              <w:jc w:val="center"/>
            </w:pPr>
            <w:r>
              <w:t>D=R*S</w:t>
            </w:r>
          </w:p>
        </w:tc>
      </w:tr>
      <w:tr w14:paraId="77348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B6AEC1">
            <w:r>
              <w:t>抗裂砂浆</w:t>
            </w:r>
          </w:p>
        </w:tc>
        <w:tc>
          <w:tcPr>
            <w:vAlign w:val="center"/>
          </w:tcPr>
          <w:p w14:paraId="0AA2E5A5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4BB0C51B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BB3D284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25CDBA4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537AE97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4B2DCBD4">
            <w:pPr>
              <w:jc w:val="right"/>
            </w:pPr>
            <w:r>
              <w:t>0.182</w:t>
            </w:r>
          </w:p>
        </w:tc>
      </w:tr>
      <w:tr w14:paraId="762DB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04920B">
            <w:r>
              <w:t>岩棉保温板（ρ≥140）</w:t>
            </w:r>
          </w:p>
        </w:tc>
        <w:tc>
          <w:tcPr>
            <w:vAlign w:val="center"/>
          </w:tcPr>
          <w:p w14:paraId="3D6EF73E">
            <w:pPr>
              <w:jc w:val="right"/>
            </w:pPr>
            <w:r>
              <w:t>100</w:t>
            </w:r>
          </w:p>
        </w:tc>
        <w:tc>
          <w:tcPr>
            <w:vAlign w:val="center"/>
          </w:tcPr>
          <w:p w14:paraId="663D9B11">
            <w:pPr>
              <w:jc w:val="right"/>
            </w:pPr>
            <w:r>
              <w:t>0.040</w:t>
            </w:r>
          </w:p>
        </w:tc>
        <w:tc>
          <w:tcPr>
            <w:vAlign w:val="center"/>
          </w:tcPr>
          <w:p w14:paraId="7F25C677">
            <w:pPr>
              <w:jc w:val="right"/>
            </w:pPr>
            <w:r>
              <w:t>0.428</w:t>
            </w:r>
          </w:p>
        </w:tc>
        <w:tc>
          <w:tcPr>
            <w:vAlign w:val="center"/>
          </w:tcPr>
          <w:p w14:paraId="10E73C11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5C0CC736">
            <w:pPr>
              <w:jc w:val="right"/>
            </w:pPr>
            <w:r>
              <w:t>2.273</w:t>
            </w:r>
          </w:p>
        </w:tc>
        <w:tc>
          <w:tcPr>
            <w:vAlign w:val="center"/>
          </w:tcPr>
          <w:p w14:paraId="497886AE">
            <w:pPr>
              <w:jc w:val="right"/>
            </w:pPr>
            <w:r>
              <w:t>1.070</w:t>
            </w:r>
          </w:p>
        </w:tc>
      </w:tr>
      <w:tr w14:paraId="52081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10ADC0">
            <w:r>
              <w:t>石灰砂浆</w:t>
            </w:r>
          </w:p>
        </w:tc>
        <w:tc>
          <w:tcPr>
            <w:vAlign w:val="center"/>
          </w:tcPr>
          <w:p w14:paraId="24F15CDA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B7802D6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F44611D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7142E1CF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67ADD3F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59A68310">
            <w:pPr>
              <w:jc w:val="right"/>
            </w:pPr>
            <w:r>
              <w:t>0.249</w:t>
            </w:r>
          </w:p>
        </w:tc>
      </w:tr>
      <w:tr w14:paraId="4AB9E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D10C38F">
            <w:r>
              <w:t>蒸压加气混凝土B06</w:t>
            </w:r>
          </w:p>
        </w:tc>
        <w:tc>
          <w:tcPr>
            <w:vAlign w:val="center"/>
          </w:tcPr>
          <w:p w14:paraId="574EEDCD">
            <w:pPr>
              <w:jc w:val="right"/>
            </w:pPr>
            <w:r>
              <w:t>240</w:t>
            </w:r>
          </w:p>
        </w:tc>
        <w:tc>
          <w:tcPr>
            <w:vAlign w:val="center"/>
          </w:tcPr>
          <w:p w14:paraId="46F8F6CD">
            <w:pPr>
              <w:jc w:val="right"/>
            </w:pPr>
            <w:r>
              <w:t>0.240</w:t>
            </w:r>
          </w:p>
        </w:tc>
        <w:tc>
          <w:tcPr>
            <w:vAlign w:val="center"/>
          </w:tcPr>
          <w:p w14:paraId="37B16B86">
            <w:pPr>
              <w:jc w:val="right"/>
            </w:pPr>
            <w:r>
              <w:t>10.000</w:t>
            </w:r>
          </w:p>
        </w:tc>
        <w:tc>
          <w:tcPr>
            <w:vAlign w:val="center"/>
          </w:tcPr>
          <w:p w14:paraId="73C474CA">
            <w:pPr>
              <w:jc w:val="right"/>
            </w:pPr>
            <w:r>
              <w:t>1.25</w:t>
            </w:r>
          </w:p>
        </w:tc>
        <w:tc>
          <w:tcPr>
            <w:vAlign w:val="center"/>
          </w:tcPr>
          <w:p w14:paraId="4DC01C9A">
            <w:pPr>
              <w:jc w:val="right"/>
            </w:pPr>
            <w:r>
              <w:t>0.800</w:t>
            </w:r>
          </w:p>
        </w:tc>
        <w:tc>
          <w:tcPr>
            <w:vAlign w:val="center"/>
          </w:tcPr>
          <w:p w14:paraId="4CA1EBF1">
            <w:pPr>
              <w:jc w:val="right"/>
            </w:pPr>
            <w:r>
              <w:t>10.000</w:t>
            </w:r>
          </w:p>
        </w:tc>
      </w:tr>
      <w:tr w14:paraId="5ACFC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2E12090">
            <w:r>
              <w:t>各层之和∑</w:t>
            </w:r>
          </w:p>
        </w:tc>
        <w:tc>
          <w:tcPr>
            <w:vAlign w:val="center"/>
          </w:tcPr>
          <w:p w14:paraId="58B78DB9">
            <w:pPr>
              <w:jc w:val="right"/>
            </w:pPr>
            <w:r>
              <w:t>375</w:t>
            </w:r>
          </w:p>
        </w:tc>
        <w:tc>
          <w:tcPr>
            <w:vAlign w:val="center"/>
          </w:tcPr>
          <w:p w14:paraId="10BB3056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ABEA6BD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06DFFBF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6D5705A">
            <w:pPr>
              <w:jc w:val="right"/>
            </w:pPr>
            <w:r>
              <w:t>3.114</w:t>
            </w:r>
          </w:p>
        </w:tc>
        <w:tc>
          <w:tcPr>
            <w:vAlign w:val="center"/>
          </w:tcPr>
          <w:p w14:paraId="41B735F6">
            <w:pPr>
              <w:jc w:val="right"/>
            </w:pPr>
            <w:r>
              <w:t>11.501</w:t>
            </w:r>
          </w:p>
        </w:tc>
      </w:tr>
      <w:tr w14:paraId="336F8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1D43011">
            <w:r>
              <w:t>外表面太阳辐射吸收系数</w:t>
            </w:r>
          </w:p>
        </w:tc>
        <w:tc>
          <w:tcPr>
            <w:gridSpan w:val="6"/>
          </w:tcPr>
          <w:p w14:paraId="45FC4B53">
            <w:pPr>
              <w:jc w:val="center"/>
            </w:pPr>
            <w:r>
              <w:t>0.74[默认]</w:t>
            </w:r>
          </w:p>
        </w:tc>
      </w:tr>
      <w:tr w14:paraId="691B6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F7D58A6">
            <w:r>
              <w:t>传热系数K=1/(0.15+∑R)</w:t>
            </w:r>
          </w:p>
        </w:tc>
        <w:tc>
          <w:tcPr>
            <w:gridSpan w:val="6"/>
          </w:tcPr>
          <w:p w14:paraId="54BCA35D">
            <w:pPr>
              <w:jc w:val="center"/>
            </w:pPr>
            <w:r>
              <w:t>0.31</w:t>
            </w:r>
          </w:p>
        </w:tc>
      </w:tr>
    </w:tbl>
    <w:p w14:paraId="307E644E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外墙防火隔离带构造一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29861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6080E960"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0D579D1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2F9BFAE0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779E1C05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44C14AB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7D5351D0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51E7491A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2F27F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22A6DB4A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7F3B9EF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26854D88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52E5D446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7C251DB5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7ABF0CC2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7EB81C00">
            <w:pPr>
              <w:jc w:val="center"/>
            </w:pPr>
            <w:r>
              <w:t>D=R*S</w:t>
            </w:r>
          </w:p>
        </w:tc>
      </w:tr>
      <w:tr w14:paraId="5E2DC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F7F0BF9">
            <w:r>
              <w:t>水泥砂浆</w:t>
            </w:r>
          </w:p>
        </w:tc>
        <w:tc>
          <w:tcPr>
            <w:vAlign w:val="center"/>
          </w:tcPr>
          <w:p w14:paraId="6F133EAE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14CAFE1D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748861E8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4968F105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939AC49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17967E93">
            <w:pPr>
              <w:jc w:val="right"/>
            </w:pPr>
            <w:r>
              <w:t>0.245</w:t>
            </w:r>
          </w:p>
        </w:tc>
      </w:tr>
      <w:tr w14:paraId="4457F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11AB6BE">
            <w:r>
              <w:t>聚苯颗粒保温砂浆</w:t>
            </w:r>
          </w:p>
        </w:tc>
        <w:tc>
          <w:tcPr>
            <w:vAlign w:val="center"/>
          </w:tcPr>
          <w:p w14:paraId="2F217F49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F82EB51">
            <w:pPr>
              <w:jc w:val="right"/>
            </w:pPr>
            <w:r>
              <w:t>0.060</w:t>
            </w:r>
          </w:p>
        </w:tc>
        <w:tc>
          <w:tcPr>
            <w:vAlign w:val="center"/>
          </w:tcPr>
          <w:p w14:paraId="1E3338A5">
            <w:pPr>
              <w:jc w:val="right"/>
            </w:pPr>
            <w:r>
              <w:t>1.020</w:t>
            </w:r>
          </w:p>
        </w:tc>
        <w:tc>
          <w:tcPr>
            <w:vAlign w:val="center"/>
          </w:tcPr>
          <w:p w14:paraId="5CECA624">
            <w:pPr>
              <w:jc w:val="right"/>
            </w:pPr>
            <w:r>
              <w:t>1.20</w:t>
            </w:r>
          </w:p>
        </w:tc>
        <w:tc>
          <w:tcPr>
            <w:vAlign w:val="center"/>
          </w:tcPr>
          <w:p w14:paraId="3ECCAFD9">
            <w:pPr>
              <w:jc w:val="right"/>
            </w:pPr>
            <w:r>
              <w:t>0.278</w:t>
            </w:r>
          </w:p>
        </w:tc>
        <w:tc>
          <w:tcPr>
            <w:vAlign w:val="center"/>
          </w:tcPr>
          <w:p w14:paraId="020FA430">
            <w:pPr>
              <w:jc w:val="right"/>
            </w:pPr>
            <w:r>
              <w:t>0.340</w:t>
            </w:r>
          </w:p>
        </w:tc>
      </w:tr>
      <w:tr w14:paraId="5DCA5C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5ED533">
            <w:r>
              <w:t>水泥砂浆</w:t>
            </w:r>
          </w:p>
        </w:tc>
        <w:tc>
          <w:tcPr>
            <w:vAlign w:val="center"/>
          </w:tcPr>
          <w:p w14:paraId="4E00CF68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2E0BCB71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9D70D87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25E064BA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9C6878A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6135A668">
            <w:pPr>
              <w:jc w:val="right"/>
            </w:pPr>
            <w:r>
              <w:t>0.245</w:t>
            </w:r>
          </w:p>
        </w:tc>
      </w:tr>
      <w:tr w14:paraId="61618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9105B95">
            <w:r>
              <w:t>钢筋混凝土</w:t>
            </w:r>
          </w:p>
        </w:tc>
        <w:tc>
          <w:tcPr>
            <w:vAlign w:val="center"/>
          </w:tcPr>
          <w:p w14:paraId="010ED855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7032F51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06A029A6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4407DFA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507F3B55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5CD44C37">
            <w:pPr>
              <w:jc w:val="right"/>
            </w:pPr>
            <w:r>
              <w:t>1.977</w:t>
            </w:r>
          </w:p>
        </w:tc>
      </w:tr>
      <w:tr w14:paraId="77BD0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F89225C">
            <w:r>
              <w:t>石灰砂浆</w:t>
            </w:r>
          </w:p>
        </w:tc>
        <w:tc>
          <w:tcPr>
            <w:vAlign w:val="center"/>
          </w:tcPr>
          <w:p w14:paraId="1ABC306D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338A11B5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078CAF34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261817BE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826CEDF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3C0CF81D">
            <w:pPr>
              <w:jc w:val="right"/>
            </w:pPr>
            <w:r>
              <w:t>0.249</w:t>
            </w:r>
          </w:p>
        </w:tc>
      </w:tr>
      <w:tr w14:paraId="72DAA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2565416">
            <w:r>
              <w:t>各层之和∑</w:t>
            </w:r>
          </w:p>
        </w:tc>
        <w:tc>
          <w:tcPr>
            <w:vAlign w:val="center"/>
          </w:tcPr>
          <w:p w14:paraId="73D3CA7D">
            <w:pPr>
              <w:jc w:val="right"/>
            </w:pPr>
            <w:r>
              <w:t>280</w:t>
            </w:r>
          </w:p>
        </w:tc>
        <w:tc>
          <w:tcPr>
            <w:vAlign w:val="center"/>
          </w:tcPr>
          <w:p w14:paraId="3FDBCB9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6B7671B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DEEBCEF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5BB72C2F">
            <w:pPr>
              <w:jc w:val="right"/>
            </w:pPr>
            <w:r>
              <w:t>0.460</w:t>
            </w:r>
          </w:p>
        </w:tc>
        <w:tc>
          <w:tcPr>
            <w:vAlign w:val="center"/>
          </w:tcPr>
          <w:p w14:paraId="7B4AF883">
            <w:pPr>
              <w:jc w:val="right"/>
            </w:pPr>
            <w:r>
              <w:t>3.055</w:t>
            </w:r>
          </w:p>
        </w:tc>
      </w:tr>
      <w:tr w14:paraId="21622B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205F9B9">
            <w:r>
              <w:t>外表面太阳辐射吸收系数</w:t>
            </w:r>
          </w:p>
        </w:tc>
        <w:tc>
          <w:tcPr>
            <w:gridSpan w:val="6"/>
          </w:tcPr>
          <w:p w14:paraId="78792C37">
            <w:pPr>
              <w:jc w:val="center"/>
            </w:pPr>
            <w:r>
              <w:t>0.74[默认]</w:t>
            </w:r>
          </w:p>
        </w:tc>
      </w:tr>
      <w:tr w14:paraId="4BF412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5E16723">
            <w:r>
              <w:t>传热系数K=1/(0.15+∑R)</w:t>
            </w:r>
          </w:p>
        </w:tc>
        <w:tc>
          <w:tcPr>
            <w:gridSpan w:val="6"/>
          </w:tcPr>
          <w:p w14:paraId="2C6661A6">
            <w:pPr>
              <w:jc w:val="center"/>
            </w:pPr>
            <w:r>
              <w:t>1.64</w:t>
            </w:r>
          </w:p>
        </w:tc>
      </w:tr>
    </w:tbl>
    <w:p w14:paraId="6CDDF043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外墙（剪力墙）构造一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4ADCC3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35A43042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580E051F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35C9DE85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1D82DC37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144A5CE7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3E3ECF6A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2A3C2A97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6B693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0F3ADDAB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32336D5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74F7C1A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3616447C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48952B93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35EDD2C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4986ECE3">
            <w:pPr>
              <w:jc w:val="center"/>
            </w:pPr>
            <w:r>
              <w:t>D=R*S</w:t>
            </w:r>
          </w:p>
        </w:tc>
      </w:tr>
      <w:tr w14:paraId="03F7E4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AA3989">
            <w:r>
              <w:t>抗裂砂浆</w:t>
            </w:r>
          </w:p>
        </w:tc>
        <w:tc>
          <w:tcPr>
            <w:vAlign w:val="center"/>
          </w:tcPr>
          <w:p w14:paraId="0B9F1593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5271FFE5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336DFC08">
            <w:pPr>
              <w:jc w:val="right"/>
            </w:pPr>
            <w:r>
              <w:t>11.306</w:t>
            </w:r>
          </w:p>
        </w:tc>
        <w:tc>
          <w:tcPr>
            <w:vAlign w:val="center"/>
          </w:tcPr>
          <w:p w14:paraId="4ABD2FD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19AC8C01">
            <w:pPr>
              <w:jc w:val="right"/>
            </w:pPr>
            <w:r>
              <w:t>0.016</w:t>
            </w:r>
          </w:p>
        </w:tc>
        <w:tc>
          <w:tcPr>
            <w:vAlign w:val="center"/>
          </w:tcPr>
          <w:p w14:paraId="27E9BB2A">
            <w:pPr>
              <w:jc w:val="right"/>
            </w:pPr>
            <w:r>
              <w:t>0.182</w:t>
            </w:r>
          </w:p>
        </w:tc>
      </w:tr>
      <w:tr w14:paraId="3A36E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124D5E">
            <w:r>
              <w:t>岩棉保温板（ρ≥140）</w:t>
            </w:r>
          </w:p>
        </w:tc>
        <w:tc>
          <w:tcPr>
            <w:vAlign w:val="center"/>
          </w:tcPr>
          <w:p w14:paraId="6DB19B09">
            <w:pPr>
              <w:jc w:val="right"/>
            </w:pPr>
            <w:r>
              <w:t>70</w:t>
            </w:r>
          </w:p>
        </w:tc>
        <w:tc>
          <w:tcPr>
            <w:vAlign w:val="center"/>
          </w:tcPr>
          <w:p w14:paraId="169893C7">
            <w:pPr>
              <w:jc w:val="right"/>
            </w:pPr>
            <w:r>
              <w:t>0.040</w:t>
            </w:r>
          </w:p>
        </w:tc>
        <w:tc>
          <w:tcPr>
            <w:vAlign w:val="center"/>
          </w:tcPr>
          <w:p w14:paraId="6E77C081">
            <w:pPr>
              <w:jc w:val="right"/>
            </w:pPr>
            <w:r>
              <w:t>0.428</w:t>
            </w:r>
          </w:p>
        </w:tc>
        <w:tc>
          <w:tcPr>
            <w:vAlign w:val="center"/>
          </w:tcPr>
          <w:p w14:paraId="27181346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06D264D7">
            <w:pPr>
              <w:jc w:val="right"/>
            </w:pPr>
            <w:r>
              <w:t>1.591</w:t>
            </w:r>
          </w:p>
        </w:tc>
        <w:tc>
          <w:tcPr>
            <w:vAlign w:val="center"/>
          </w:tcPr>
          <w:p w14:paraId="3377A907">
            <w:pPr>
              <w:jc w:val="right"/>
            </w:pPr>
            <w:r>
              <w:t>0.749</w:t>
            </w:r>
          </w:p>
        </w:tc>
      </w:tr>
      <w:tr w14:paraId="39BB8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4F0B00D">
            <w:r>
              <w:t>石灰砂浆</w:t>
            </w:r>
          </w:p>
        </w:tc>
        <w:tc>
          <w:tcPr>
            <w:vAlign w:val="center"/>
          </w:tcPr>
          <w:p w14:paraId="324BBA43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7559635D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418B4F91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36A6F170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433C9750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56EC85C7">
            <w:pPr>
              <w:jc w:val="right"/>
            </w:pPr>
            <w:r>
              <w:t>0.249</w:t>
            </w:r>
          </w:p>
        </w:tc>
      </w:tr>
      <w:tr w14:paraId="19A46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6DE77C">
            <w:r>
              <w:t>钢筋混凝土</w:t>
            </w:r>
          </w:p>
        </w:tc>
        <w:tc>
          <w:tcPr>
            <w:vAlign w:val="center"/>
          </w:tcPr>
          <w:p w14:paraId="2FD4247A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10698D5D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69A1AD66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6BBC80D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72CC89D1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0CC518C7">
            <w:pPr>
              <w:jc w:val="right"/>
            </w:pPr>
            <w:r>
              <w:t>1.977</w:t>
            </w:r>
          </w:p>
        </w:tc>
      </w:tr>
      <w:tr w14:paraId="193909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7510AF3">
            <w:r>
              <w:t>各层之和∑</w:t>
            </w:r>
          </w:p>
        </w:tc>
        <w:tc>
          <w:tcPr>
            <w:vAlign w:val="center"/>
          </w:tcPr>
          <w:p w14:paraId="1A2B2ABD">
            <w:pPr>
              <w:jc w:val="right"/>
            </w:pPr>
            <w:r>
              <w:t>305</w:t>
            </w:r>
          </w:p>
        </w:tc>
        <w:tc>
          <w:tcPr>
            <w:vAlign w:val="center"/>
          </w:tcPr>
          <w:p w14:paraId="0E786E77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1375C71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62641DF9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38284534">
            <w:pPr>
              <w:jc w:val="right"/>
            </w:pPr>
            <w:r>
              <w:t>1.747</w:t>
            </w:r>
          </w:p>
        </w:tc>
        <w:tc>
          <w:tcPr>
            <w:vAlign w:val="center"/>
          </w:tcPr>
          <w:p w14:paraId="3CE403AE">
            <w:pPr>
              <w:jc w:val="right"/>
            </w:pPr>
            <w:r>
              <w:t>3.157</w:t>
            </w:r>
          </w:p>
        </w:tc>
      </w:tr>
      <w:tr w14:paraId="272D5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42E92B7">
            <w:r>
              <w:t>外表面太阳辐射吸收系数</w:t>
            </w:r>
          </w:p>
        </w:tc>
        <w:tc>
          <w:tcPr>
            <w:gridSpan w:val="6"/>
          </w:tcPr>
          <w:p w14:paraId="4BD67441">
            <w:pPr>
              <w:jc w:val="center"/>
            </w:pPr>
            <w:r>
              <w:t>0.74[默认]</w:t>
            </w:r>
          </w:p>
        </w:tc>
      </w:tr>
      <w:tr w14:paraId="64075A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14ED0B6">
            <w:r>
              <w:t>传热系数K=1/(0.15+∑R)</w:t>
            </w:r>
          </w:p>
        </w:tc>
        <w:tc>
          <w:tcPr>
            <w:gridSpan w:val="6"/>
          </w:tcPr>
          <w:p w14:paraId="0BD941B5">
            <w:pPr>
              <w:jc w:val="center"/>
            </w:pPr>
            <w:r>
              <w:t>0.53</w:t>
            </w:r>
          </w:p>
        </w:tc>
      </w:tr>
    </w:tbl>
    <w:p w14:paraId="2F1B780B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 w14:paraId="34B34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06269E88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 w14:paraId="44E3FBBD"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 w14:paraId="0965FC39"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 w14:paraId="6075C703"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 w14:paraId="3DC5C0E8"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 w14:paraId="417864C5"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 w14:paraId="066C96F2"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 w14:paraId="1A301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shd w:val="clear" w:color="auto" w:fill="E6E6E6"/>
            <w:vAlign w:val="center"/>
          </w:tcPr>
          <w:p w14:paraId="1B359F26"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 w14:paraId="7DF14C20"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 w14:paraId="1016DD24"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 w14:paraId="4765F259"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 w14:paraId="2A0E334C"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 w14:paraId="6F51B889"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 w14:paraId="1E37F46F">
            <w:pPr>
              <w:jc w:val="center"/>
            </w:pPr>
            <w:r>
              <w:t>D=R*S</w:t>
            </w:r>
          </w:p>
        </w:tc>
      </w:tr>
      <w:tr w14:paraId="28E07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A36E862">
            <w:r>
              <w:t>水泥砂浆</w:t>
            </w:r>
          </w:p>
        </w:tc>
        <w:tc>
          <w:tcPr>
            <w:vAlign w:val="center"/>
          </w:tcPr>
          <w:p w14:paraId="656A1DC6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0D26352C">
            <w:pPr>
              <w:jc w:val="right"/>
            </w:pPr>
            <w:r>
              <w:t>0.930</w:t>
            </w:r>
          </w:p>
        </w:tc>
        <w:tc>
          <w:tcPr>
            <w:vAlign w:val="center"/>
          </w:tcPr>
          <w:p w14:paraId="6CA076ED">
            <w:pPr>
              <w:jc w:val="right"/>
            </w:pPr>
            <w:r>
              <w:t>11.370</w:t>
            </w:r>
          </w:p>
        </w:tc>
        <w:tc>
          <w:tcPr>
            <w:vAlign w:val="center"/>
          </w:tcPr>
          <w:p w14:paraId="5135A06D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BC95677">
            <w:pPr>
              <w:jc w:val="right"/>
            </w:pPr>
            <w:r>
              <w:t>0.022</w:t>
            </w:r>
          </w:p>
        </w:tc>
        <w:tc>
          <w:tcPr>
            <w:vAlign w:val="center"/>
          </w:tcPr>
          <w:p w14:paraId="474E62B2">
            <w:pPr>
              <w:jc w:val="right"/>
            </w:pPr>
            <w:r>
              <w:t>0.245</w:t>
            </w:r>
          </w:p>
        </w:tc>
      </w:tr>
      <w:tr w14:paraId="50B6D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1551F7">
            <w:r>
              <w:t>岩棉保温板（ρ≥140）</w:t>
            </w:r>
          </w:p>
        </w:tc>
        <w:tc>
          <w:tcPr>
            <w:vAlign w:val="center"/>
          </w:tcPr>
          <w:p w14:paraId="789C19A0">
            <w:pPr>
              <w:jc w:val="right"/>
            </w:pPr>
            <w:r>
              <w:t>70</w:t>
            </w:r>
          </w:p>
        </w:tc>
        <w:tc>
          <w:tcPr>
            <w:vAlign w:val="center"/>
          </w:tcPr>
          <w:p w14:paraId="3B7EB617">
            <w:pPr>
              <w:jc w:val="right"/>
            </w:pPr>
            <w:r>
              <w:t>0.040</w:t>
            </w:r>
          </w:p>
        </w:tc>
        <w:tc>
          <w:tcPr>
            <w:vAlign w:val="center"/>
          </w:tcPr>
          <w:p w14:paraId="315CE717">
            <w:pPr>
              <w:jc w:val="right"/>
            </w:pPr>
            <w:r>
              <w:t>0.428</w:t>
            </w:r>
          </w:p>
        </w:tc>
        <w:tc>
          <w:tcPr>
            <w:vAlign w:val="center"/>
          </w:tcPr>
          <w:p w14:paraId="773B1E66">
            <w:pPr>
              <w:jc w:val="right"/>
            </w:pPr>
            <w:r>
              <w:t>1.10</w:t>
            </w:r>
          </w:p>
        </w:tc>
        <w:tc>
          <w:tcPr>
            <w:vAlign w:val="center"/>
          </w:tcPr>
          <w:p w14:paraId="0F7C58A3">
            <w:pPr>
              <w:jc w:val="right"/>
            </w:pPr>
            <w:r>
              <w:t>1.591</w:t>
            </w:r>
          </w:p>
        </w:tc>
        <w:tc>
          <w:tcPr>
            <w:vAlign w:val="center"/>
          </w:tcPr>
          <w:p w14:paraId="7CF8003F">
            <w:pPr>
              <w:jc w:val="right"/>
            </w:pPr>
            <w:r>
              <w:t>0.749</w:t>
            </w:r>
          </w:p>
        </w:tc>
      </w:tr>
      <w:tr w14:paraId="79DC0E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F3B5EA">
            <w:r>
              <w:t>钢筋混凝土</w:t>
            </w:r>
          </w:p>
        </w:tc>
        <w:tc>
          <w:tcPr>
            <w:vAlign w:val="center"/>
          </w:tcPr>
          <w:p w14:paraId="267DFB20">
            <w:pPr>
              <w:jc w:val="right"/>
            </w:pPr>
            <w:r>
              <w:t>200</w:t>
            </w:r>
          </w:p>
        </w:tc>
        <w:tc>
          <w:tcPr>
            <w:vAlign w:val="center"/>
          </w:tcPr>
          <w:p w14:paraId="687D49C6">
            <w:pPr>
              <w:jc w:val="right"/>
            </w:pPr>
            <w:r>
              <w:t>1.740</w:t>
            </w:r>
          </w:p>
        </w:tc>
        <w:tc>
          <w:tcPr>
            <w:vAlign w:val="center"/>
          </w:tcPr>
          <w:p w14:paraId="61141317">
            <w:pPr>
              <w:jc w:val="right"/>
            </w:pPr>
            <w:r>
              <w:t>17.200</w:t>
            </w:r>
          </w:p>
        </w:tc>
        <w:tc>
          <w:tcPr>
            <w:vAlign w:val="center"/>
          </w:tcPr>
          <w:p w14:paraId="0F521CD8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25C6DE52">
            <w:pPr>
              <w:jc w:val="right"/>
            </w:pPr>
            <w:r>
              <w:t>0.115</w:t>
            </w:r>
          </w:p>
        </w:tc>
        <w:tc>
          <w:tcPr>
            <w:vAlign w:val="center"/>
          </w:tcPr>
          <w:p w14:paraId="6369479E">
            <w:pPr>
              <w:jc w:val="right"/>
            </w:pPr>
            <w:r>
              <w:t>1.977</w:t>
            </w:r>
          </w:p>
        </w:tc>
      </w:tr>
      <w:tr w14:paraId="174FF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478CFA">
            <w:r>
              <w:t>石灰砂浆</w:t>
            </w:r>
          </w:p>
        </w:tc>
        <w:tc>
          <w:tcPr>
            <w:vAlign w:val="center"/>
          </w:tcPr>
          <w:p w14:paraId="3476AAC7">
            <w:pPr>
              <w:jc w:val="right"/>
            </w:pPr>
            <w:r>
              <w:t>20</w:t>
            </w:r>
          </w:p>
        </w:tc>
        <w:tc>
          <w:tcPr>
            <w:vAlign w:val="center"/>
          </w:tcPr>
          <w:p w14:paraId="4D8B16FE">
            <w:pPr>
              <w:jc w:val="right"/>
            </w:pPr>
            <w:r>
              <w:t>0.810</w:t>
            </w:r>
          </w:p>
        </w:tc>
        <w:tc>
          <w:tcPr>
            <w:vAlign w:val="center"/>
          </w:tcPr>
          <w:p w14:paraId="480C386B">
            <w:pPr>
              <w:jc w:val="right"/>
            </w:pPr>
            <w:r>
              <w:t>10.070</w:t>
            </w:r>
          </w:p>
        </w:tc>
        <w:tc>
          <w:tcPr>
            <w:vAlign w:val="center"/>
          </w:tcPr>
          <w:p w14:paraId="5420F902">
            <w:pPr>
              <w:jc w:val="right"/>
            </w:pPr>
            <w:r>
              <w:t>1.00</w:t>
            </w:r>
          </w:p>
        </w:tc>
        <w:tc>
          <w:tcPr>
            <w:vAlign w:val="center"/>
          </w:tcPr>
          <w:p w14:paraId="0F4F545E">
            <w:pPr>
              <w:jc w:val="right"/>
            </w:pPr>
            <w:r>
              <w:t>0.025</w:t>
            </w:r>
          </w:p>
        </w:tc>
        <w:tc>
          <w:tcPr>
            <w:vAlign w:val="center"/>
          </w:tcPr>
          <w:p w14:paraId="3D499F94">
            <w:pPr>
              <w:jc w:val="right"/>
            </w:pPr>
            <w:r>
              <w:t>0.249</w:t>
            </w:r>
          </w:p>
        </w:tc>
      </w:tr>
      <w:tr w14:paraId="158EB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B35FFA">
            <w:r>
              <w:t>各层之和∑</w:t>
            </w:r>
          </w:p>
        </w:tc>
        <w:tc>
          <w:tcPr>
            <w:vAlign w:val="center"/>
          </w:tcPr>
          <w:p w14:paraId="5FAA0EE5">
            <w:pPr>
              <w:jc w:val="right"/>
            </w:pPr>
            <w:r>
              <w:t>310</w:t>
            </w:r>
          </w:p>
        </w:tc>
        <w:tc>
          <w:tcPr>
            <w:vAlign w:val="center"/>
          </w:tcPr>
          <w:p w14:paraId="6456CAA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A2BD56E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77BB1F34"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 w14:paraId="49ED7EE2">
            <w:pPr>
              <w:jc w:val="right"/>
            </w:pPr>
            <w:r>
              <w:t>1.752</w:t>
            </w:r>
          </w:p>
        </w:tc>
        <w:tc>
          <w:tcPr>
            <w:vAlign w:val="center"/>
          </w:tcPr>
          <w:p w14:paraId="32691244">
            <w:pPr>
              <w:jc w:val="right"/>
            </w:pPr>
            <w:r>
              <w:t>3.219</w:t>
            </w:r>
          </w:p>
        </w:tc>
      </w:tr>
      <w:tr w14:paraId="53CD1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AA26C61">
            <w:r>
              <w:t>外表面太阳辐射吸收系数</w:t>
            </w:r>
          </w:p>
        </w:tc>
        <w:tc>
          <w:tcPr>
            <w:gridSpan w:val="6"/>
          </w:tcPr>
          <w:p w14:paraId="05D6B466">
            <w:pPr>
              <w:jc w:val="center"/>
            </w:pPr>
            <w:r>
              <w:t>0.74[默认]</w:t>
            </w:r>
          </w:p>
        </w:tc>
      </w:tr>
      <w:tr w14:paraId="0AA6F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0DC4123">
            <w:r>
              <w:t>传热系数K=1/(0.15+∑R)</w:t>
            </w:r>
          </w:p>
        </w:tc>
        <w:tc>
          <w:tcPr>
            <w:gridSpan w:val="6"/>
          </w:tcPr>
          <w:p w14:paraId="75904CE7">
            <w:pPr>
              <w:jc w:val="center"/>
            </w:pPr>
            <w:r>
              <w:t>0.53</w:t>
            </w:r>
          </w:p>
        </w:tc>
      </w:tr>
    </w:tbl>
    <w:p w14:paraId="12AB995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5" w:name="_Toc29581"/>
      <w:r>
        <w:rPr>
          <w:rFonts w:hint="eastAsia"/>
          <w:color w:val="000000"/>
          <w:kern w:val="2"/>
          <w:szCs w:val="24"/>
          <w:lang w:val="en-US"/>
        </w:rPr>
        <w:t>外墙线性热桥</w:t>
      </w:r>
      <w:bookmarkEnd w:id="5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2314"/>
        <w:gridCol w:w="1443"/>
        <w:gridCol w:w="1697"/>
        <w:gridCol w:w="1499"/>
        <w:gridCol w:w="1499"/>
      </w:tblGrid>
      <w:tr w14:paraId="71F64E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C78E309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347396E4">
            <w:pPr>
              <w:jc w:val="center"/>
            </w:pPr>
            <w:r>
              <w:t>热桥部位</w:t>
            </w:r>
          </w:p>
        </w:tc>
        <w:tc>
          <w:tcPr>
            <w:shd w:val="clear" w:color="auto" w:fill="E6E6E6"/>
            <w:vAlign w:val="center"/>
          </w:tcPr>
          <w:p w14:paraId="53BE98B9">
            <w:pPr>
              <w:jc w:val="center"/>
            </w:pPr>
            <w:r>
              <w:t>索引号</w:t>
            </w:r>
          </w:p>
        </w:tc>
        <w:tc>
          <w:tcPr>
            <w:shd w:val="clear" w:color="auto" w:fill="E6E6E6"/>
            <w:vAlign w:val="center"/>
          </w:tcPr>
          <w:p w14:paraId="37F54942">
            <w:pPr>
              <w:jc w:val="center"/>
            </w:pPr>
            <w:r>
              <w:t>线传热系数Ψ</w:t>
            </w:r>
            <w:r>
              <w:br w:type="textWrapping"/>
            </w:r>
            <w:r>
              <w:t>[W/(m.K)]</w:t>
            </w:r>
          </w:p>
        </w:tc>
        <w:tc>
          <w:tcPr>
            <w:shd w:val="clear" w:color="auto" w:fill="E6E6E6"/>
            <w:vAlign w:val="center"/>
          </w:tcPr>
          <w:p w14:paraId="4D00AA2B">
            <w:pPr>
              <w:jc w:val="center"/>
            </w:pPr>
            <w:r>
              <w:t>热桥长度L</w:t>
            </w:r>
            <w:r>
              <w:br w:type="textWrapping"/>
            </w:r>
            <w:r>
              <w:t>(m)</w:t>
            </w:r>
          </w:p>
        </w:tc>
        <w:tc>
          <w:tcPr>
            <w:shd w:val="clear" w:color="auto" w:fill="E6E6E6"/>
            <w:vAlign w:val="center"/>
          </w:tcPr>
          <w:p w14:paraId="0F795EBD">
            <w:pPr>
              <w:jc w:val="center"/>
            </w:pPr>
            <w:r>
              <w:t>L*Ψ</w:t>
            </w:r>
            <w:r>
              <w:br w:type="textWrapping"/>
            </w:r>
            <w:r>
              <w:t>(W/K)</w:t>
            </w:r>
          </w:p>
        </w:tc>
      </w:tr>
      <w:tr w14:paraId="0DEF2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0E9F3B2">
            <w:pPr>
              <w:jc w:val="center"/>
            </w:pPr>
            <w:r>
              <w:t>南</w:t>
            </w:r>
          </w:p>
        </w:tc>
        <w:tc>
          <w:tcPr>
            <w:vAlign w:val="center"/>
          </w:tcPr>
          <w:p w14:paraId="4E948712">
            <w:r>
              <w:t>外墙－屋顶</w:t>
            </w:r>
          </w:p>
        </w:tc>
        <w:tc>
          <w:tcPr>
            <w:vAlign w:val="center"/>
          </w:tcPr>
          <w:p w14:paraId="489D4E0A">
            <w:r>
              <w:t>OW-R5</w:t>
            </w:r>
          </w:p>
        </w:tc>
        <w:tc>
          <w:tcPr>
            <w:vAlign w:val="center"/>
          </w:tcPr>
          <w:p w14:paraId="44545D8A">
            <w:pPr>
              <w:jc w:val="right"/>
            </w:pPr>
            <w:r>
              <w:t>0.225</w:t>
            </w:r>
          </w:p>
        </w:tc>
        <w:tc>
          <w:tcPr>
            <w:vAlign w:val="center"/>
          </w:tcPr>
          <w:p w14:paraId="33A7B584">
            <w:pPr>
              <w:jc w:val="right"/>
            </w:pPr>
            <w:r>
              <w:t>123.29</w:t>
            </w:r>
          </w:p>
        </w:tc>
        <w:tc>
          <w:tcPr>
            <w:vAlign w:val="center"/>
          </w:tcPr>
          <w:p w14:paraId="7B343AB9">
            <w:pPr>
              <w:jc w:val="right"/>
            </w:pPr>
            <w:r>
              <w:t>27.79</w:t>
            </w:r>
          </w:p>
        </w:tc>
      </w:tr>
      <w:tr w14:paraId="268A6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0A330EE">
            <w:pPr>
              <w:jc w:val="center"/>
            </w:pPr>
          </w:p>
        </w:tc>
        <w:tc>
          <w:tcPr>
            <w:vAlign w:val="center"/>
          </w:tcPr>
          <w:p w14:paraId="331BDAAF">
            <w:r>
              <w:t>外墙－窗左右口</w:t>
            </w:r>
          </w:p>
        </w:tc>
        <w:tc>
          <w:tcPr>
            <w:vAlign w:val="center"/>
          </w:tcPr>
          <w:p w14:paraId="285CDD10">
            <w:r>
              <w:t>OW-WR4</w:t>
            </w:r>
          </w:p>
        </w:tc>
        <w:tc>
          <w:tcPr>
            <w:vAlign w:val="center"/>
          </w:tcPr>
          <w:p w14:paraId="317E0486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07E9429D">
            <w:pPr>
              <w:jc w:val="right"/>
            </w:pPr>
            <w:r>
              <w:t>283.20</w:t>
            </w:r>
          </w:p>
        </w:tc>
        <w:tc>
          <w:tcPr>
            <w:vAlign w:val="center"/>
          </w:tcPr>
          <w:p w14:paraId="0ADFE325">
            <w:pPr>
              <w:jc w:val="right"/>
            </w:pPr>
            <w:r>
              <w:t>31.15</w:t>
            </w:r>
          </w:p>
        </w:tc>
      </w:tr>
      <w:tr w14:paraId="67995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44071B4">
            <w:pPr>
              <w:jc w:val="center"/>
            </w:pPr>
          </w:p>
        </w:tc>
        <w:tc>
          <w:tcPr>
            <w:vAlign w:val="center"/>
          </w:tcPr>
          <w:p w14:paraId="3E493BF5">
            <w:r>
              <w:t>外墙－窗上口</w:t>
            </w:r>
          </w:p>
        </w:tc>
        <w:tc>
          <w:tcPr>
            <w:vAlign w:val="center"/>
          </w:tcPr>
          <w:p w14:paraId="34B5E48F">
            <w:r>
              <w:t>OW-WU4</w:t>
            </w:r>
          </w:p>
        </w:tc>
        <w:tc>
          <w:tcPr>
            <w:vAlign w:val="center"/>
          </w:tcPr>
          <w:p w14:paraId="74B1373E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04196B06">
            <w:pPr>
              <w:jc w:val="right"/>
            </w:pPr>
            <w:r>
              <w:t>473.70</w:t>
            </w:r>
          </w:p>
        </w:tc>
        <w:tc>
          <w:tcPr>
            <w:vAlign w:val="center"/>
          </w:tcPr>
          <w:p w14:paraId="5F65A5AF">
            <w:pPr>
              <w:jc w:val="right"/>
            </w:pPr>
            <w:r>
              <w:t>52.11</w:t>
            </w:r>
          </w:p>
        </w:tc>
      </w:tr>
      <w:tr w14:paraId="467AE9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E2DFF2A">
            <w:pPr>
              <w:jc w:val="center"/>
            </w:pPr>
          </w:p>
        </w:tc>
        <w:tc>
          <w:tcPr>
            <w:vAlign w:val="center"/>
          </w:tcPr>
          <w:p w14:paraId="44C23467">
            <w:r>
              <w:t>外墙－窗下口</w:t>
            </w:r>
          </w:p>
        </w:tc>
        <w:tc>
          <w:tcPr>
            <w:vAlign w:val="center"/>
          </w:tcPr>
          <w:p w14:paraId="25373B7C">
            <w:r>
              <w:t>OW-WB8</w:t>
            </w:r>
          </w:p>
        </w:tc>
        <w:tc>
          <w:tcPr>
            <w:vAlign w:val="center"/>
          </w:tcPr>
          <w:p w14:paraId="3109CE48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7356F127">
            <w:pPr>
              <w:jc w:val="right"/>
            </w:pPr>
            <w:r>
              <w:t>27.10</w:t>
            </w:r>
          </w:p>
        </w:tc>
        <w:tc>
          <w:tcPr>
            <w:vAlign w:val="center"/>
          </w:tcPr>
          <w:p w14:paraId="137466DB">
            <w:pPr>
              <w:jc w:val="right"/>
            </w:pPr>
            <w:r>
              <w:t>2.98</w:t>
            </w:r>
          </w:p>
        </w:tc>
      </w:tr>
      <w:tr w14:paraId="73029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1219C83">
            <w:pPr>
              <w:jc w:val="center"/>
            </w:pPr>
          </w:p>
        </w:tc>
        <w:tc>
          <w:tcPr>
            <w:vAlign w:val="center"/>
          </w:tcPr>
          <w:p w14:paraId="138A940F">
            <w:r>
              <w:t>外墙－凹墙角</w:t>
            </w:r>
          </w:p>
        </w:tc>
        <w:tc>
          <w:tcPr>
            <w:vAlign w:val="center"/>
          </w:tcPr>
          <w:p w14:paraId="4927BC08">
            <w:r>
              <w:t>OW-C2</w:t>
            </w:r>
          </w:p>
        </w:tc>
        <w:tc>
          <w:tcPr>
            <w:vAlign w:val="center"/>
          </w:tcPr>
          <w:p w14:paraId="338CC5FD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0A07E873">
            <w:pPr>
              <w:jc w:val="right"/>
            </w:pPr>
            <w:r>
              <w:t>91.00</w:t>
            </w:r>
          </w:p>
        </w:tc>
        <w:tc>
          <w:tcPr>
            <w:vAlign w:val="center"/>
          </w:tcPr>
          <w:p w14:paraId="7D3C7D43">
            <w:pPr>
              <w:jc w:val="right"/>
            </w:pPr>
            <w:r>
              <w:t>0.46</w:t>
            </w:r>
          </w:p>
        </w:tc>
      </w:tr>
      <w:tr w14:paraId="7F55B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0D9D892">
            <w:pPr>
              <w:jc w:val="center"/>
            </w:pPr>
          </w:p>
        </w:tc>
        <w:tc>
          <w:tcPr>
            <w:vAlign w:val="center"/>
          </w:tcPr>
          <w:p w14:paraId="7B83474E">
            <w:r>
              <w:t>外墙－挑空楼板</w:t>
            </w:r>
          </w:p>
        </w:tc>
        <w:tc>
          <w:tcPr>
            <w:vAlign w:val="center"/>
          </w:tcPr>
          <w:p w14:paraId="01591FD0">
            <w:r>
              <w:t>OW-FW2</w:t>
            </w:r>
          </w:p>
        </w:tc>
        <w:tc>
          <w:tcPr>
            <w:vAlign w:val="center"/>
          </w:tcPr>
          <w:p w14:paraId="04A8BE8B">
            <w:pPr>
              <w:jc w:val="right"/>
            </w:pPr>
            <w:r>
              <w:t>0.205</w:t>
            </w:r>
          </w:p>
        </w:tc>
        <w:tc>
          <w:tcPr>
            <w:vAlign w:val="center"/>
          </w:tcPr>
          <w:p w14:paraId="3C28185C">
            <w:pPr>
              <w:jc w:val="right"/>
            </w:pPr>
            <w:r>
              <w:t>67.67</w:t>
            </w:r>
          </w:p>
        </w:tc>
        <w:tc>
          <w:tcPr>
            <w:vAlign w:val="center"/>
          </w:tcPr>
          <w:p w14:paraId="3624A9FC">
            <w:pPr>
              <w:jc w:val="right"/>
            </w:pPr>
            <w:r>
              <w:t>13.90</w:t>
            </w:r>
          </w:p>
        </w:tc>
      </w:tr>
      <w:tr w14:paraId="1678A1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66321BE">
            <w:pPr>
              <w:jc w:val="center"/>
            </w:pPr>
          </w:p>
        </w:tc>
        <w:tc>
          <w:tcPr>
            <w:vAlign w:val="center"/>
          </w:tcPr>
          <w:p w14:paraId="56B03513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165DAF1F"/>
        </w:tc>
        <w:tc>
          <w:tcPr>
            <w:vAlign w:val="center"/>
          </w:tcPr>
          <w:p w14:paraId="4A388BF7">
            <w:pPr>
              <w:jc w:val="right"/>
            </w:pPr>
            <w:r>
              <w:t>128.38</w:t>
            </w:r>
          </w:p>
        </w:tc>
      </w:tr>
      <w:tr w14:paraId="072089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4671466D">
            <w:pPr>
              <w:jc w:val="center"/>
            </w:pPr>
            <w:r>
              <w:t>北</w:t>
            </w:r>
          </w:p>
        </w:tc>
        <w:tc>
          <w:tcPr>
            <w:vAlign w:val="center"/>
          </w:tcPr>
          <w:p w14:paraId="089518C7">
            <w:r>
              <w:t>外墙－屋顶</w:t>
            </w:r>
          </w:p>
        </w:tc>
        <w:tc>
          <w:tcPr>
            <w:vAlign w:val="center"/>
          </w:tcPr>
          <w:p w14:paraId="3C7EE09B">
            <w:r>
              <w:t>OW-R5</w:t>
            </w:r>
          </w:p>
        </w:tc>
        <w:tc>
          <w:tcPr>
            <w:vAlign w:val="center"/>
          </w:tcPr>
          <w:p w14:paraId="64C424EA">
            <w:pPr>
              <w:jc w:val="right"/>
            </w:pPr>
            <w:r>
              <w:t>0.225</w:t>
            </w:r>
          </w:p>
        </w:tc>
        <w:tc>
          <w:tcPr>
            <w:vAlign w:val="center"/>
          </w:tcPr>
          <w:p w14:paraId="6DB8521D">
            <w:pPr>
              <w:jc w:val="right"/>
            </w:pPr>
            <w:r>
              <w:t>237.22</w:t>
            </w:r>
          </w:p>
        </w:tc>
        <w:tc>
          <w:tcPr>
            <w:vAlign w:val="center"/>
          </w:tcPr>
          <w:p w14:paraId="2D5DAFF1">
            <w:pPr>
              <w:jc w:val="right"/>
            </w:pPr>
            <w:r>
              <w:t>53.47</w:t>
            </w:r>
          </w:p>
        </w:tc>
      </w:tr>
      <w:tr w14:paraId="408A5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1D7A02C">
            <w:pPr>
              <w:jc w:val="center"/>
            </w:pPr>
          </w:p>
        </w:tc>
        <w:tc>
          <w:tcPr>
            <w:vAlign w:val="center"/>
          </w:tcPr>
          <w:p w14:paraId="6EA73302">
            <w:r>
              <w:t>外墙－窗左右口</w:t>
            </w:r>
          </w:p>
        </w:tc>
        <w:tc>
          <w:tcPr>
            <w:vAlign w:val="center"/>
          </w:tcPr>
          <w:p w14:paraId="2565C1C3">
            <w:r>
              <w:t>OW-WR4</w:t>
            </w:r>
          </w:p>
        </w:tc>
        <w:tc>
          <w:tcPr>
            <w:vAlign w:val="center"/>
          </w:tcPr>
          <w:p w14:paraId="32960F8A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6A8A9075">
            <w:pPr>
              <w:jc w:val="right"/>
            </w:pPr>
            <w:r>
              <w:t>285.00</w:t>
            </w:r>
          </w:p>
        </w:tc>
        <w:tc>
          <w:tcPr>
            <w:vAlign w:val="center"/>
          </w:tcPr>
          <w:p w14:paraId="3ACBCD7D">
            <w:pPr>
              <w:jc w:val="right"/>
            </w:pPr>
            <w:r>
              <w:t>31.35</w:t>
            </w:r>
          </w:p>
        </w:tc>
      </w:tr>
      <w:tr w14:paraId="762758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FBA4BAE">
            <w:pPr>
              <w:jc w:val="center"/>
            </w:pPr>
          </w:p>
        </w:tc>
        <w:tc>
          <w:tcPr>
            <w:vAlign w:val="center"/>
          </w:tcPr>
          <w:p w14:paraId="7EE11B80">
            <w:r>
              <w:t>外墙－窗上口</w:t>
            </w:r>
          </w:p>
        </w:tc>
        <w:tc>
          <w:tcPr>
            <w:vAlign w:val="center"/>
          </w:tcPr>
          <w:p w14:paraId="74500ADA">
            <w:r>
              <w:t>OW-WU4</w:t>
            </w:r>
          </w:p>
        </w:tc>
        <w:tc>
          <w:tcPr>
            <w:vAlign w:val="center"/>
          </w:tcPr>
          <w:p w14:paraId="188B621F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0AEC5A0E">
            <w:pPr>
              <w:jc w:val="right"/>
            </w:pPr>
            <w:r>
              <w:t>417.42</w:t>
            </w:r>
          </w:p>
        </w:tc>
        <w:tc>
          <w:tcPr>
            <w:vAlign w:val="center"/>
          </w:tcPr>
          <w:p w14:paraId="16F11CDE">
            <w:pPr>
              <w:jc w:val="right"/>
            </w:pPr>
            <w:r>
              <w:t>45.92</w:t>
            </w:r>
          </w:p>
        </w:tc>
      </w:tr>
      <w:tr w14:paraId="218F80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BABBC5">
            <w:pPr>
              <w:jc w:val="center"/>
            </w:pPr>
          </w:p>
        </w:tc>
        <w:tc>
          <w:tcPr>
            <w:vAlign w:val="center"/>
          </w:tcPr>
          <w:p w14:paraId="4863ACDA">
            <w:r>
              <w:t>外墙－窗下口</w:t>
            </w:r>
          </w:p>
        </w:tc>
        <w:tc>
          <w:tcPr>
            <w:vAlign w:val="center"/>
          </w:tcPr>
          <w:p w14:paraId="2BDA859B">
            <w:r>
              <w:t>OW-WB8</w:t>
            </w:r>
          </w:p>
        </w:tc>
        <w:tc>
          <w:tcPr>
            <w:vAlign w:val="center"/>
          </w:tcPr>
          <w:p w14:paraId="59E8A7F4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455B6E74">
            <w:pPr>
              <w:jc w:val="right"/>
            </w:pPr>
            <w:r>
              <w:t>101.02</w:t>
            </w:r>
          </w:p>
        </w:tc>
        <w:tc>
          <w:tcPr>
            <w:vAlign w:val="center"/>
          </w:tcPr>
          <w:p w14:paraId="6CF5B35E">
            <w:pPr>
              <w:jc w:val="right"/>
            </w:pPr>
            <w:r>
              <w:t>11.11</w:t>
            </w:r>
          </w:p>
        </w:tc>
      </w:tr>
      <w:tr w14:paraId="457EF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C781B5D">
            <w:pPr>
              <w:jc w:val="center"/>
            </w:pPr>
          </w:p>
        </w:tc>
        <w:tc>
          <w:tcPr>
            <w:vAlign w:val="center"/>
          </w:tcPr>
          <w:p w14:paraId="686DE44C">
            <w:r>
              <w:t>外墙－凹墙角</w:t>
            </w:r>
          </w:p>
        </w:tc>
        <w:tc>
          <w:tcPr>
            <w:vAlign w:val="center"/>
          </w:tcPr>
          <w:p w14:paraId="60DBEA05">
            <w:r>
              <w:t>OW-C2</w:t>
            </w:r>
          </w:p>
        </w:tc>
        <w:tc>
          <w:tcPr>
            <w:vAlign w:val="center"/>
          </w:tcPr>
          <w:p w14:paraId="5E448763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4F5B3577">
            <w:pPr>
              <w:jc w:val="right"/>
            </w:pPr>
            <w:r>
              <w:t>138.50</w:t>
            </w:r>
          </w:p>
        </w:tc>
        <w:tc>
          <w:tcPr>
            <w:vAlign w:val="center"/>
          </w:tcPr>
          <w:p w14:paraId="3E62DAE5">
            <w:pPr>
              <w:jc w:val="right"/>
            </w:pPr>
            <w:r>
              <w:t>0.69</w:t>
            </w:r>
          </w:p>
        </w:tc>
      </w:tr>
      <w:tr w14:paraId="11308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250E857">
            <w:pPr>
              <w:jc w:val="center"/>
            </w:pPr>
          </w:p>
        </w:tc>
        <w:tc>
          <w:tcPr>
            <w:vAlign w:val="center"/>
          </w:tcPr>
          <w:p w14:paraId="0D81CDC7">
            <w:r>
              <w:t>外墙－挑空楼板</w:t>
            </w:r>
          </w:p>
        </w:tc>
        <w:tc>
          <w:tcPr>
            <w:vAlign w:val="center"/>
          </w:tcPr>
          <w:p w14:paraId="28CF3D28">
            <w:r>
              <w:t>OW-FW2</w:t>
            </w:r>
          </w:p>
        </w:tc>
        <w:tc>
          <w:tcPr>
            <w:vAlign w:val="center"/>
          </w:tcPr>
          <w:p w14:paraId="78576833">
            <w:pPr>
              <w:jc w:val="right"/>
            </w:pPr>
            <w:r>
              <w:t>0.205</w:t>
            </w:r>
          </w:p>
        </w:tc>
        <w:tc>
          <w:tcPr>
            <w:vAlign w:val="center"/>
          </w:tcPr>
          <w:p w14:paraId="2462B818">
            <w:pPr>
              <w:jc w:val="right"/>
            </w:pPr>
            <w:r>
              <w:t>53.78</w:t>
            </w:r>
          </w:p>
        </w:tc>
        <w:tc>
          <w:tcPr>
            <w:vAlign w:val="center"/>
          </w:tcPr>
          <w:p w14:paraId="7BD82B76">
            <w:pPr>
              <w:jc w:val="right"/>
            </w:pPr>
            <w:r>
              <w:t>11.05</w:t>
            </w:r>
          </w:p>
        </w:tc>
      </w:tr>
      <w:tr w14:paraId="74E0E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773338D">
            <w:pPr>
              <w:jc w:val="center"/>
            </w:pPr>
          </w:p>
        </w:tc>
        <w:tc>
          <w:tcPr>
            <w:vAlign w:val="center"/>
          </w:tcPr>
          <w:p w14:paraId="6C15310C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1AE333A6"/>
        </w:tc>
        <w:tc>
          <w:tcPr>
            <w:vAlign w:val="center"/>
          </w:tcPr>
          <w:p w14:paraId="3A99D80C">
            <w:pPr>
              <w:jc w:val="right"/>
            </w:pPr>
            <w:r>
              <w:t>153.59</w:t>
            </w:r>
          </w:p>
        </w:tc>
      </w:tr>
      <w:tr w14:paraId="56861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226DA469">
            <w:pPr>
              <w:jc w:val="center"/>
            </w:pPr>
            <w:r>
              <w:t>东</w:t>
            </w:r>
          </w:p>
        </w:tc>
        <w:tc>
          <w:tcPr>
            <w:vAlign w:val="center"/>
          </w:tcPr>
          <w:p w14:paraId="22FFA468">
            <w:r>
              <w:t>外墙－屋顶</w:t>
            </w:r>
          </w:p>
        </w:tc>
        <w:tc>
          <w:tcPr>
            <w:vAlign w:val="center"/>
          </w:tcPr>
          <w:p w14:paraId="1B40E2A7">
            <w:r>
              <w:t>OW-R5</w:t>
            </w:r>
          </w:p>
        </w:tc>
        <w:tc>
          <w:tcPr>
            <w:vAlign w:val="center"/>
          </w:tcPr>
          <w:p w14:paraId="6E3B5571">
            <w:pPr>
              <w:jc w:val="right"/>
            </w:pPr>
            <w:r>
              <w:t>0.225</w:t>
            </w:r>
          </w:p>
        </w:tc>
        <w:tc>
          <w:tcPr>
            <w:vAlign w:val="center"/>
          </w:tcPr>
          <w:p w14:paraId="410E1220">
            <w:pPr>
              <w:jc w:val="right"/>
            </w:pPr>
            <w:r>
              <w:t>188.96</w:t>
            </w:r>
          </w:p>
        </w:tc>
        <w:tc>
          <w:tcPr>
            <w:vAlign w:val="center"/>
          </w:tcPr>
          <w:p w14:paraId="6C7BDA55">
            <w:pPr>
              <w:jc w:val="right"/>
            </w:pPr>
            <w:r>
              <w:t>42.59</w:t>
            </w:r>
          </w:p>
        </w:tc>
      </w:tr>
      <w:tr w14:paraId="6E8D7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F296BB0">
            <w:pPr>
              <w:jc w:val="center"/>
            </w:pPr>
          </w:p>
        </w:tc>
        <w:tc>
          <w:tcPr>
            <w:vAlign w:val="center"/>
          </w:tcPr>
          <w:p w14:paraId="5C81710E">
            <w:r>
              <w:t>外墙－窗左右口</w:t>
            </w:r>
          </w:p>
        </w:tc>
        <w:tc>
          <w:tcPr>
            <w:vAlign w:val="center"/>
          </w:tcPr>
          <w:p w14:paraId="2267348E">
            <w:r>
              <w:t>OW-WR4</w:t>
            </w:r>
          </w:p>
        </w:tc>
        <w:tc>
          <w:tcPr>
            <w:vAlign w:val="center"/>
          </w:tcPr>
          <w:p w14:paraId="675D301E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276CAE98">
            <w:pPr>
              <w:jc w:val="right"/>
            </w:pPr>
            <w:r>
              <w:t>525.00</w:t>
            </w:r>
          </w:p>
        </w:tc>
        <w:tc>
          <w:tcPr>
            <w:vAlign w:val="center"/>
          </w:tcPr>
          <w:p w14:paraId="19F75DBD">
            <w:pPr>
              <w:jc w:val="right"/>
            </w:pPr>
            <w:r>
              <w:t>57.75</w:t>
            </w:r>
          </w:p>
        </w:tc>
      </w:tr>
      <w:tr w14:paraId="2018E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CE01C8B">
            <w:pPr>
              <w:jc w:val="center"/>
            </w:pPr>
          </w:p>
        </w:tc>
        <w:tc>
          <w:tcPr>
            <w:vAlign w:val="center"/>
          </w:tcPr>
          <w:p w14:paraId="7C05CA72">
            <w:r>
              <w:t>外墙－窗上口</w:t>
            </w:r>
          </w:p>
        </w:tc>
        <w:tc>
          <w:tcPr>
            <w:vAlign w:val="center"/>
          </w:tcPr>
          <w:p w14:paraId="7D03F853">
            <w:r>
              <w:t>OW-WU4</w:t>
            </w:r>
          </w:p>
        </w:tc>
        <w:tc>
          <w:tcPr>
            <w:vAlign w:val="center"/>
          </w:tcPr>
          <w:p w14:paraId="5D0D0E1E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25EC17AB">
            <w:pPr>
              <w:jc w:val="right"/>
            </w:pPr>
            <w:r>
              <w:t>710.60</w:t>
            </w:r>
          </w:p>
        </w:tc>
        <w:tc>
          <w:tcPr>
            <w:vAlign w:val="center"/>
          </w:tcPr>
          <w:p w14:paraId="7475ECDC">
            <w:pPr>
              <w:jc w:val="right"/>
            </w:pPr>
            <w:r>
              <w:t>78.17</w:t>
            </w:r>
          </w:p>
        </w:tc>
      </w:tr>
      <w:tr w14:paraId="09151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450AA3">
            <w:pPr>
              <w:jc w:val="center"/>
            </w:pPr>
          </w:p>
        </w:tc>
        <w:tc>
          <w:tcPr>
            <w:vAlign w:val="center"/>
          </w:tcPr>
          <w:p w14:paraId="6DF929CA">
            <w:r>
              <w:t>外墙－窗下口</w:t>
            </w:r>
          </w:p>
        </w:tc>
        <w:tc>
          <w:tcPr>
            <w:vAlign w:val="center"/>
          </w:tcPr>
          <w:p w14:paraId="6CFF84EC">
            <w:r>
              <w:t>OW-WB8</w:t>
            </w:r>
          </w:p>
        </w:tc>
        <w:tc>
          <w:tcPr>
            <w:vAlign w:val="center"/>
          </w:tcPr>
          <w:p w14:paraId="64661279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7D43B918">
            <w:pPr>
              <w:jc w:val="right"/>
            </w:pPr>
            <w:r>
              <w:t>175.40</w:t>
            </w:r>
          </w:p>
        </w:tc>
        <w:tc>
          <w:tcPr>
            <w:vAlign w:val="center"/>
          </w:tcPr>
          <w:p w14:paraId="5BD1CE02">
            <w:pPr>
              <w:jc w:val="right"/>
            </w:pPr>
            <w:r>
              <w:t>19.29</w:t>
            </w:r>
          </w:p>
        </w:tc>
      </w:tr>
      <w:tr w14:paraId="7603D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ADDA15F">
            <w:pPr>
              <w:jc w:val="center"/>
            </w:pPr>
          </w:p>
        </w:tc>
        <w:tc>
          <w:tcPr>
            <w:vAlign w:val="center"/>
          </w:tcPr>
          <w:p w14:paraId="7B8BF670">
            <w:r>
              <w:t>外墙－凹墙角</w:t>
            </w:r>
          </w:p>
        </w:tc>
        <w:tc>
          <w:tcPr>
            <w:vAlign w:val="center"/>
          </w:tcPr>
          <w:p w14:paraId="656D0184">
            <w:r>
              <w:t>OW-C2</w:t>
            </w:r>
          </w:p>
        </w:tc>
        <w:tc>
          <w:tcPr>
            <w:vAlign w:val="center"/>
          </w:tcPr>
          <w:p w14:paraId="44855F4B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651EED20">
            <w:pPr>
              <w:jc w:val="right"/>
            </w:pPr>
            <w:r>
              <w:t>135.00</w:t>
            </w:r>
          </w:p>
        </w:tc>
        <w:tc>
          <w:tcPr>
            <w:vAlign w:val="center"/>
          </w:tcPr>
          <w:p w14:paraId="184F175B">
            <w:pPr>
              <w:jc w:val="right"/>
            </w:pPr>
            <w:r>
              <w:t>0.68</w:t>
            </w:r>
          </w:p>
        </w:tc>
      </w:tr>
      <w:tr w14:paraId="75DBF1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5840333">
            <w:pPr>
              <w:jc w:val="center"/>
            </w:pPr>
          </w:p>
        </w:tc>
        <w:tc>
          <w:tcPr>
            <w:vAlign w:val="center"/>
          </w:tcPr>
          <w:p w14:paraId="4B8D3821">
            <w:r>
              <w:t>外墙－挑空楼板</w:t>
            </w:r>
          </w:p>
        </w:tc>
        <w:tc>
          <w:tcPr>
            <w:vAlign w:val="center"/>
          </w:tcPr>
          <w:p w14:paraId="35A8E79B">
            <w:r>
              <w:t>OW-FW2</w:t>
            </w:r>
          </w:p>
        </w:tc>
        <w:tc>
          <w:tcPr>
            <w:vAlign w:val="center"/>
          </w:tcPr>
          <w:p w14:paraId="229FA32E">
            <w:pPr>
              <w:jc w:val="right"/>
            </w:pPr>
            <w:r>
              <w:t>0.205</w:t>
            </w:r>
          </w:p>
        </w:tc>
        <w:tc>
          <w:tcPr>
            <w:vAlign w:val="center"/>
          </w:tcPr>
          <w:p w14:paraId="5707E256">
            <w:pPr>
              <w:jc w:val="right"/>
            </w:pPr>
            <w:r>
              <w:t>40.59</w:t>
            </w:r>
          </w:p>
        </w:tc>
        <w:tc>
          <w:tcPr>
            <w:vAlign w:val="center"/>
          </w:tcPr>
          <w:p w14:paraId="4FF167F7">
            <w:pPr>
              <w:jc w:val="right"/>
            </w:pPr>
            <w:r>
              <w:t>8.34</w:t>
            </w:r>
          </w:p>
        </w:tc>
      </w:tr>
      <w:tr w14:paraId="52F3F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04423F1">
            <w:pPr>
              <w:jc w:val="center"/>
            </w:pPr>
          </w:p>
        </w:tc>
        <w:tc>
          <w:tcPr>
            <w:vAlign w:val="center"/>
          </w:tcPr>
          <w:p w14:paraId="74CE42D8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687AE145"/>
        </w:tc>
        <w:tc>
          <w:tcPr>
            <w:vAlign w:val="center"/>
          </w:tcPr>
          <w:p w14:paraId="6F089401">
            <w:pPr>
              <w:jc w:val="right"/>
            </w:pPr>
            <w:r>
              <w:t>206.81</w:t>
            </w:r>
          </w:p>
        </w:tc>
      </w:tr>
      <w:tr w14:paraId="792D5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52A3BE7F">
            <w:pPr>
              <w:jc w:val="center"/>
            </w:pPr>
            <w:r>
              <w:t>西</w:t>
            </w:r>
          </w:p>
        </w:tc>
        <w:tc>
          <w:tcPr>
            <w:vAlign w:val="center"/>
          </w:tcPr>
          <w:p w14:paraId="2F713ADE">
            <w:r>
              <w:t>外墙－屋顶</w:t>
            </w:r>
          </w:p>
        </w:tc>
        <w:tc>
          <w:tcPr>
            <w:vAlign w:val="center"/>
          </w:tcPr>
          <w:p w14:paraId="4CF36C32">
            <w:r>
              <w:t>OW-R5</w:t>
            </w:r>
          </w:p>
        </w:tc>
        <w:tc>
          <w:tcPr>
            <w:vAlign w:val="center"/>
          </w:tcPr>
          <w:p w14:paraId="1C6B0529">
            <w:pPr>
              <w:jc w:val="right"/>
            </w:pPr>
            <w:r>
              <w:t>0.225</w:t>
            </w:r>
          </w:p>
        </w:tc>
        <w:tc>
          <w:tcPr>
            <w:vAlign w:val="center"/>
          </w:tcPr>
          <w:p w14:paraId="2999D344">
            <w:pPr>
              <w:jc w:val="right"/>
            </w:pPr>
            <w:r>
              <w:t>176.98</w:t>
            </w:r>
          </w:p>
        </w:tc>
        <w:tc>
          <w:tcPr>
            <w:vAlign w:val="center"/>
          </w:tcPr>
          <w:p w14:paraId="2C243DD2">
            <w:pPr>
              <w:jc w:val="right"/>
            </w:pPr>
            <w:r>
              <w:t>39.89</w:t>
            </w:r>
          </w:p>
        </w:tc>
      </w:tr>
      <w:tr w14:paraId="20CE5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86676A1">
            <w:pPr>
              <w:jc w:val="center"/>
            </w:pPr>
          </w:p>
        </w:tc>
        <w:tc>
          <w:tcPr>
            <w:vAlign w:val="center"/>
          </w:tcPr>
          <w:p w14:paraId="6706ED55">
            <w:r>
              <w:t>外墙－窗左右口</w:t>
            </w:r>
          </w:p>
        </w:tc>
        <w:tc>
          <w:tcPr>
            <w:vAlign w:val="center"/>
          </w:tcPr>
          <w:p w14:paraId="6675AB96">
            <w:r>
              <w:t>OW-WR4</w:t>
            </w:r>
          </w:p>
        </w:tc>
        <w:tc>
          <w:tcPr>
            <w:vAlign w:val="center"/>
          </w:tcPr>
          <w:p w14:paraId="20E04AC0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1FE3BDFB">
            <w:pPr>
              <w:jc w:val="right"/>
            </w:pPr>
            <w:r>
              <w:t>508.20</w:t>
            </w:r>
          </w:p>
        </w:tc>
        <w:tc>
          <w:tcPr>
            <w:vAlign w:val="center"/>
          </w:tcPr>
          <w:p w14:paraId="01F19BA7">
            <w:pPr>
              <w:jc w:val="right"/>
            </w:pPr>
            <w:r>
              <w:t>55.90</w:t>
            </w:r>
          </w:p>
        </w:tc>
      </w:tr>
      <w:tr w14:paraId="5132B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6CF2763">
            <w:pPr>
              <w:jc w:val="center"/>
            </w:pPr>
          </w:p>
        </w:tc>
        <w:tc>
          <w:tcPr>
            <w:vAlign w:val="center"/>
          </w:tcPr>
          <w:p w14:paraId="03CCA63E">
            <w:r>
              <w:t>外墙－窗上口</w:t>
            </w:r>
          </w:p>
        </w:tc>
        <w:tc>
          <w:tcPr>
            <w:vAlign w:val="center"/>
          </w:tcPr>
          <w:p w14:paraId="192A89B1">
            <w:r>
              <w:t>OW-WU4</w:t>
            </w:r>
          </w:p>
        </w:tc>
        <w:tc>
          <w:tcPr>
            <w:vAlign w:val="center"/>
          </w:tcPr>
          <w:p w14:paraId="383FEB52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0C4A28B9">
            <w:pPr>
              <w:jc w:val="right"/>
            </w:pPr>
            <w:r>
              <w:t>695.60</w:t>
            </w:r>
          </w:p>
        </w:tc>
        <w:tc>
          <w:tcPr>
            <w:vAlign w:val="center"/>
          </w:tcPr>
          <w:p w14:paraId="714AFEA3">
            <w:pPr>
              <w:jc w:val="right"/>
            </w:pPr>
            <w:r>
              <w:t>76.52</w:t>
            </w:r>
          </w:p>
        </w:tc>
      </w:tr>
      <w:tr w14:paraId="6EC561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12AC8CF8">
            <w:pPr>
              <w:jc w:val="center"/>
            </w:pPr>
          </w:p>
        </w:tc>
        <w:tc>
          <w:tcPr>
            <w:vAlign w:val="center"/>
          </w:tcPr>
          <w:p w14:paraId="7C1A44E1">
            <w:r>
              <w:t>外墙－窗下口</w:t>
            </w:r>
          </w:p>
        </w:tc>
        <w:tc>
          <w:tcPr>
            <w:vAlign w:val="center"/>
          </w:tcPr>
          <w:p w14:paraId="4E66E61E">
            <w:r>
              <w:t>OW-WB8</w:t>
            </w:r>
          </w:p>
        </w:tc>
        <w:tc>
          <w:tcPr>
            <w:vAlign w:val="center"/>
          </w:tcPr>
          <w:p w14:paraId="4E927379">
            <w:pPr>
              <w:jc w:val="right"/>
            </w:pPr>
            <w:r>
              <w:t>0.110</w:t>
            </w:r>
          </w:p>
        </w:tc>
        <w:tc>
          <w:tcPr>
            <w:vAlign w:val="center"/>
          </w:tcPr>
          <w:p w14:paraId="75A0060D">
            <w:pPr>
              <w:jc w:val="right"/>
            </w:pPr>
            <w:r>
              <w:t>167.60</w:t>
            </w:r>
          </w:p>
        </w:tc>
        <w:tc>
          <w:tcPr>
            <w:vAlign w:val="center"/>
          </w:tcPr>
          <w:p w14:paraId="05E79282">
            <w:pPr>
              <w:jc w:val="right"/>
            </w:pPr>
            <w:r>
              <w:t>18.44</w:t>
            </w:r>
          </w:p>
        </w:tc>
      </w:tr>
      <w:tr w14:paraId="193FA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FF10B0B">
            <w:pPr>
              <w:jc w:val="center"/>
            </w:pPr>
          </w:p>
        </w:tc>
        <w:tc>
          <w:tcPr>
            <w:vAlign w:val="center"/>
          </w:tcPr>
          <w:p w14:paraId="2D38AEF4">
            <w:r>
              <w:t>外墙－凹墙角</w:t>
            </w:r>
          </w:p>
        </w:tc>
        <w:tc>
          <w:tcPr>
            <w:vAlign w:val="center"/>
          </w:tcPr>
          <w:p w14:paraId="127FEEF1">
            <w:r>
              <w:t>OW-C2</w:t>
            </w:r>
          </w:p>
        </w:tc>
        <w:tc>
          <w:tcPr>
            <w:vAlign w:val="center"/>
          </w:tcPr>
          <w:p w14:paraId="021A3F93">
            <w:pPr>
              <w:jc w:val="right"/>
            </w:pPr>
            <w:r>
              <w:t>0.01/2=0.005</w:t>
            </w:r>
          </w:p>
        </w:tc>
        <w:tc>
          <w:tcPr>
            <w:vAlign w:val="center"/>
          </w:tcPr>
          <w:p w14:paraId="42F6D8DF">
            <w:pPr>
              <w:jc w:val="right"/>
            </w:pPr>
            <w:r>
              <w:t>112.50</w:t>
            </w:r>
          </w:p>
        </w:tc>
        <w:tc>
          <w:tcPr>
            <w:vAlign w:val="center"/>
          </w:tcPr>
          <w:p w14:paraId="17EDC0C7">
            <w:pPr>
              <w:jc w:val="right"/>
            </w:pPr>
            <w:r>
              <w:t>0.56</w:t>
            </w:r>
          </w:p>
        </w:tc>
      </w:tr>
      <w:tr w14:paraId="53C958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08EA176F">
            <w:pPr>
              <w:jc w:val="center"/>
            </w:pPr>
          </w:p>
        </w:tc>
        <w:tc>
          <w:tcPr>
            <w:vAlign w:val="center"/>
          </w:tcPr>
          <w:p w14:paraId="411B5984">
            <w:r>
              <w:t>外墙－挑空楼板</w:t>
            </w:r>
          </w:p>
        </w:tc>
        <w:tc>
          <w:tcPr>
            <w:vAlign w:val="center"/>
          </w:tcPr>
          <w:p w14:paraId="4FEB25D5">
            <w:r>
              <w:t>OW-FW2</w:t>
            </w:r>
          </w:p>
        </w:tc>
        <w:tc>
          <w:tcPr>
            <w:vAlign w:val="center"/>
          </w:tcPr>
          <w:p w14:paraId="14C854A9">
            <w:pPr>
              <w:jc w:val="right"/>
            </w:pPr>
            <w:r>
              <w:t>0.205</w:t>
            </w:r>
          </w:p>
        </w:tc>
        <w:tc>
          <w:tcPr>
            <w:vAlign w:val="center"/>
          </w:tcPr>
          <w:p w14:paraId="402228BF">
            <w:pPr>
              <w:jc w:val="right"/>
            </w:pPr>
            <w:r>
              <w:t>24.35</w:t>
            </w:r>
          </w:p>
        </w:tc>
        <w:tc>
          <w:tcPr>
            <w:vAlign w:val="center"/>
          </w:tcPr>
          <w:p w14:paraId="537077B0">
            <w:pPr>
              <w:jc w:val="right"/>
            </w:pPr>
            <w:r>
              <w:t>5.00</w:t>
            </w:r>
          </w:p>
        </w:tc>
      </w:tr>
      <w:tr w14:paraId="3C1B4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2746066">
            <w:pPr>
              <w:jc w:val="center"/>
            </w:pPr>
          </w:p>
        </w:tc>
        <w:tc>
          <w:tcPr>
            <w:vAlign w:val="center"/>
          </w:tcPr>
          <w:p w14:paraId="5B0FBAE1">
            <w:pPr>
              <w:jc w:val="center"/>
            </w:pPr>
            <w:r>
              <w:t>合计</w:t>
            </w:r>
          </w:p>
        </w:tc>
        <w:tc>
          <w:tcPr>
            <w:gridSpan w:val="3"/>
            <w:vAlign w:val="center"/>
          </w:tcPr>
          <w:p w14:paraId="3C707DEB"/>
        </w:tc>
        <w:tc>
          <w:tcPr>
            <w:vAlign w:val="center"/>
          </w:tcPr>
          <w:p w14:paraId="51F35B56">
            <w:pPr>
              <w:jc w:val="right"/>
            </w:pPr>
            <w:r>
              <w:t>196.31</w:t>
            </w:r>
          </w:p>
        </w:tc>
      </w:tr>
      <w:tr w14:paraId="501C0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FFC4E72">
            <w:pPr>
              <w:jc w:val="center"/>
            </w:pPr>
            <w:r>
              <w:t>总计</w:t>
            </w:r>
          </w:p>
        </w:tc>
        <w:tc>
          <w:tcPr>
            <w:gridSpan w:val="4"/>
            <w:vAlign w:val="center"/>
          </w:tcPr>
          <w:p w14:paraId="0E836256"/>
        </w:tc>
        <w:tc>
          <w:tcPr>
            <w:vAlign w:val="center"/>
          </w:tcPr>
          <w:p w14:paraId="5C9A90F0">
            <w:pPr>
              <w:jc w:val="right"/>
            </w:pPr>
            <w:r>
              <w:t>685.09</w:t>
            </w:r>
          </w:p>
        </w:tc>
      </w:tr>
    </w:tbl>
    <w:p w14:paraId="7878C1DC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热桥节点图</w:t>
      </w:r>
    </w:p>
    <w:tbl>
      <w:tblPr>
        <w:tblStyle w:val="18"/>
        <w:tblW w:w="92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  <w:gridCol w:w="4635"/>
      </w:tblGrid>
      <w:tr w14:paraId="4B673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6E271339">
            <w:r>
              <w:t>外墙－屋顶：OW-R5</w:t>
            </w:r>
          </w:p>
        </w:tc>
        <w:tc>
          <w:tcPr>
            <w:vAlign w:val="bottom"/>
          </w:tcPr>
          <w:p w14:paraId="48EF49D8">
            <w:r>
              <w:t>外墙－窗左右口：OW-WR4</w:t>
            </w:r>
          </w:p>
        </w:tc>
      </w:tr>
      <w:tr w14:paraId="5C36E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27DE92A7">
            <w:r>
              <w:drawing>
                <wp:inline distT="0" distB="0" distL="0" distR="0">
                  <wp:extent cx="2943225" cy="212407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bottom"/>
          </w:tcPr>
          <w:p w14:paraId="1A3D25EC">
            <w:r>
              <w:drawing>
                <wp:inline distT="0" distB="0" distL="0" distR="0">
                  <wp:extent cx="2943225" cy="2495550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8034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Style w:val="18"/>
        <w:tblW w:w="92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  <w:gridCol w:w="4635"/>
      </w:tblGrid>
      <w:tr w14:paraId="184968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49A02740">
            <w:r>
              <w:t>外墙－窗上口：OW-WU4</w:t>
            </w:r>
          </w:p>
        </w:tc>
        <w:tc>
          <w:tcPr>
            <w:vAlign w:val="bottom"/>
          </w:tcPr>
          <w:p w14:paraId="1670AF32">
            <w:r>
              <w:t>外墙－窗下口：OW-WB8</w:t>
            </w:r>
          </w:p>
        </w:tc>
      </w:tr>
      <w:tr w14:paraId="31E79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1F4D7505">
            <w:r>
              <w:drawing>
                <wp:inline distT="0" distB="0" distL="0" distR="0">
                  <wp:extent cx="2943225" cy="2943225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bottom"/>
          </w:tcPr>
          <w:p w14:paraId="5885745B">
            <w:r>
              <w:drawing>
                <wp:inline distT="0" distB="0" distL="0" distR="0">
                  <wp:extent cx="2943225" cy="272415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27B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Style w:val="18"/>
        <w:tblW w:w="9271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5"/>
        <w:gridCol w:w="4635"/>
      </w:tblGrid>
      <w:tr w14:paraId="14CD90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7473BA9B">
            <w:r>
              <w:t>外墙－凹墙角：OW-C2</w:t>
            </w:r>
          </w:p>
        </w:tc>
        <w:tc>
          <w:tcPr>
            <w:vAlign w:val="bottom"/>
          </w:tcPr>
          <w:p w14:paraId="6C178E87">
            <w:r>
              <w:t>外墙－挑空楼板：OW-FW2</w:t>
            </w:r>
          </w:p>
        </w:tc>
      </w:tr>
      <w:tr w14:paraId="16EF48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bottom"/>
          </w:tcPr>
          <w:p w14:paraId="1AE36F98">
            <w:r>
              <w:drawing>
                <wp:inline distT="0" distB="0" distL="0" distR="0">
                  <wp:extent cx="2943225" cy="294322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bottom"/>
          </w:tcPr>
          <w:p w14:paraId="14017367">
            <w:r>
              <w:drawing>
                <wp:inline distT="0" distB="0" distL="0" distR="0">
                  <wp:extent cx="2943225" cy="249555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F103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D9F47CD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6" w:name="_Toc9048"/>
      <w:r>
        <w:rPr>
          <w:rFonts w:hint="eastAsia"/>
          <w:color w:val="000000"/>
          <w:kern w:val="2"/>
          <w:szCs w:val="24"/>
          <w:lang w:val="en-US"/>
        </w:rPr>
        <w:t>标准指定的外墙平均传热系数计算方法</w:t>
      </w:r>
      <w:bookmarkEnd w:id="56"/>
    </w:p>
    <w:p w14:paraId="4C13483B">
      <w:pPr>
        <w:pStyle w:val="3"/>
        <w:ind w:firstLine="199" w:firstLineChars="95"/>
        <w:rPr>
          <w:color w:val="000000"/>
        </w:rPr>
      </w:pPr>
      <w:bookmarkStart w:id="57" w:name="线性传热计算方法"/>
      <w:r>
        <w:rPr>
          <w:rFonts w:hint="eastAsia" w:ascii="宋体" w:hAnsi="宋体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1AC6F05A">
      <w:pPr>
        <w:pStyle w:val="3"/>
        <w:ind w:firstLine="1785" w:firstLineChars="595"/>
        <w:rPr>
          <w:rFonts w:ascii="宋体" w:hAnsi="宋体"/>
          <w:lang w:val="en-US"/>
        </w:rPr>
      </w:pPr>
      <m:oMath>
        <m:sSub>
          <m:sSub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SubPr>
          <m:e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K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e>
          <m:sub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m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ub>
        </m:sSub>
        <m:r>
          <m:rPr/>
          <w:rPr>
            <w:rFonts w:hint="eastAsia" w:ascii="Cambria Math" w:hAnsi="Cambria Math" w:eastAsiaTheme="minorEastAsia"/>
            <w:sz w:val="30"/>
            <w:szCs w:val="30"/>
          </w:rPr>
          <m:t>=K+</m:t>
        </m:r>
        <m:f>
          <m:f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naryPr>
              <m: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b>
              <m:sup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p>
              <m:e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ψ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l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e>
            </m:nary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num>
          <m:den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A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den>
        </m:f>
      </m:oMath>
      <w:r>
        <w:rPr>
          <w:rFonts w:hint="eastAsia" w:ascii="宋体" w:hAnsi="宋体"/>
          <w:color w:val="000000"/>
        </w:rPr>
        <w:t xml:space="preserve">     W/(m</w:t>
      </w:r>
      <w:r>
        <w:rPr>
          <w:rFonts w:hint="eastAsia" w:ascii="宋体" w:hAnsi="宋体"/>
          <w:color w:val="000000"/>
          <w:vertAlign w:val="superscript"/>
        </w:rPr>
        <w:t>2</w:t>
      </w:r>
      <w:r>
        <w:rPr>
          <w:rFonts w:hint="eastAsia" w:ascii="宋体" w:hAnsi="宋体"/>
          <w:color w:val="000000"/>
        </w:rPr>
        <w:t>K)</w:t>
      </w:r>
    </w:p>
    <w:p w14:paraId="5CFF7C45">
      <w:pPr>
        <w:spacing w:line="360" w:lineRule="auto"/>
        <w:ind w:firstLine="1050" w:firstLineChars="5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>K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  <w:vertAlign w:val="subscript"/>
        </w:rPr>
        <w:t>m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hint="eastAsia" w:ascii="宋体" w:hAnsi="宋体"/>
          <w:spacing w:val="4"/>
          <w:kern w:val="0"/>
          <w:szCs w:val="21"/>
          <w:fitText w:val="4515" w:id="-1410600704"/>
        </w:rPr>
        <w:t xml:space="preserve">—— 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单元墙体的平均传热系数，W/(m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  <w:vertAlign w:val="superscript"/>
        </w:rPr>
        <w:t>2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K)</w:t>
      </w:r>
      <w:r>
        <w:rPr>
          <w:rFonts w:hint="eastAsia" w:ascii="宋体" w:hAnsi="宋体"/>
          <w:color w:val="000000"/>
          <w:spacing w:val="19"/>
          <w:kern w:val="0"/>
          <w:szCs w:val="21"/>
          <w:fitText w:val="4515" w:id="-1410600704"/>
        </w:rPr>
        <w:t>；</w:t>
      </w:r>
    </w:p>
    <w:p w14:paraId="504F3929">
      <w:pPr>
        <w:spacing w:line="360" w:lineRule="auto"/>
        <w:ind w:firstLine="1680" w:firstLineChars="8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i/>
          <w:iCs/>
          <w:szCs w:val="21"/>
        </w:rPr>
        <w:t xml:space="preserve">K  </w:t>
      </w:r>
      <w:r>
        <w:rPr>
          <w:rFonts w:hint="eastAsia" w:ascii="宋体" w:hAnsi="宋体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单元墙体的主断面传热系数，W/(m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  <w:r>
        <w:rPr>
          <w:rFonts w:hint="eastAsia" w:ascii="宋体" w:hAnsi="宋体"/>
          <w:color w:val="000000"/>
          <w:szCs w:val="21"/>
        </w:rPr>
        <w:t>K)；</w:t>
      </w:r>
    </w:p>
    <w:p w14:paraId="0A50A86C">
      <w:pPr>
        <w:spacing w:line="360" w:lineRule="auto"/>
        <w:ind w:firstLine="1470" w:firstLineChars="700"/>
        <w:jc w:val="both"/>
        <w:rPr>
          <w:rFonts w:ascii="宋体" w:hAnsi="宋体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hint="eastAsia" w:ascii="宋体" w:hAnsi="宋体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>单元墙体上的第j个结构性热桥的线传热系数，W/(mK)；</w:t>
      </w:r>
    </w:p>
    <w:p w14:paraId="5359F87F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i/>
          <w:iCs/>
          <w:color w:val="000000"/>
          <w:szCs w:val="21"/>
        </w:rPr>
        <w:t>l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 xml:space="preserve">j  </w:t>
      </w:r>
      <w:r>
        <w:rPr>
          <w:rFonts w:hint="eastAsia" w:ascii="宋体" w:hAnsi="宋体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单元墙体第j个结构性热桥的计算长度，m；</w:t>
      </w:r>
    </w:p>
    <w:p w14:paraId="3D9F01FE">
      <w:pPr>
        <w:spacing w:line="360" w:lineRule="auto"/>
        <w:rPr>
          <w:rFonts w:ascii="宋体" w:hAnsi="宋体"/>
          <w:color w:val="000000"/>
          <w:szCs w:val="21"/>
          <w:vertAlign w:val="superscript"/>
        </w:rPr>
      </w:pPr>
      <w:r>
        <w:rPr>
          <w:rFonts w:hint="eastAsia" w:ascii="宋体" w:hAnsi="宋体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单元墙体的面积， 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</w:p>
    <w:p w14:paraId="19036F4B">
      <w:pPr>
        <w:spacing w:line="360" w:lineRule="auto"/>
        <w:rPr>
          <w:rFonts w:ascii="宋体" w:hAnsi="宋体"/>
          <w:i/>
          <w:iCs/>
          <w:color w:val="000000"/>
          <w:szCs w:val="21"/>
          <w:vertAlign w:val="superscript"/>
        </w:rPr>
      </w:pPr>
    </w:p>
    <w:bookmarkEnd w:id="57"/>
    <w:p w14:paraId="6155945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39D44BE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8" w:name="_Toc21025"/>
      <w:r>
        <w:rPr>
          <w:rFonts w:hint="eastAsia"/>
          <w:color w:val="000000"/>
          <w:kern w:val="2"/>
          <w:szCs w:val="24"/>
          <w:lang w:val="en-US"/>
        </w:rPr>
        <w:t>外墙平均热工特性</w:t>
      </w:r>
      <w:bookmarkEnd w:id="58"/>
    </w:p>
    <w:p w14:paraId="51356C6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013892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A9E19E8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3740936F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437EAD37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366E84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2801323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19EACBDB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0C9D4897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5C96DD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5933844">
            <w:r>
              <w:t>外墙（填充墙）构造一</w:t>
            </w:r>
          </w:p>
        </w:tc>
        <w:tc>
          <w:tcPr>
            <w:vAlign w:val="center"/>
          </w:tcPr>
          <w:p w14:paraId="4A40DF11">
            <w:r>
              <w:t>主墙体</w:t>
            </w:r>
          </w:p>
        </w:tc>
        <w:tc>
          <w:tcPr>
            <w:vAlign w:val="center"/>
          </w:tcPr>
          <w:p w14:paraId="3E4C395C">
            <w:pPr>
              <w:jc w:val="right"/>
            </w:pPr>
            <w:r>
              <w:t>2520.03</w:t>
            </w:r>
          </w:p>
        </w:tc>
        <w:tc>
          <w:tcPr>
            <w:vAlign w:val="center"/>
          </w:tcPr>
          <w:p w14:paraId="4D2AD627">
            <w:pPr>
              <w:jc w:val="right"/>
            </w:pPr>
            <w:r>
              <w:t>0.909</w:t>
            </w:r>
          </w:p>
        </w:tc>
        <w:tc>
          <w:tcPr>
            <w:vAlign w:val="center"/>
          </w:tcPr>
          <w:p w14:paraId="279F181E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5B9337B2">
            <w:pPr>
              <w:jc w:val="right"/>
            </w:pPr>
            <w:r>
              <w:t>11.50</w:t>
            </w:r>
          </w:p>
        </w:tc>
        <w:tc>
          <w:tcPr>
            <w:vAlign w:val="center"/>
          </w:tcPr>
          <w:p w14:paraId="57088C8F">
            <w:pPr>
              <w:jc w:val="right"/>
            </w:pPr>
            <w:r>
              <w:t>0.74</w:t>
            </w:r>
          </w:p>
        </w:tc>
      </w:tr>
      <w:tr w14:paraId="13A202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AC35F4">
            <w:r>
              <w:t>外墙防火隔离带构造一</w:t>
            </w:r>
          </w:p>
        </w:tc>
        <w:tc>
          <w:tcPr>
            <w:vAlign w:val="center"/>
          </w:tcPr>
          <w:p w14:paraId="0266A18C">
            <w:r>
              <w:t>隔离带</w:t>
            </w:r>
          </w:p>
        </w:tc>
        <w:tc>
          <w:tcPr>
            <w:vAlign w:val="center"/>
          </w:tcPr>
          <w:p w14:paraId="621B38FC">
            <w:pPr>
              <w:jc w:val="right"/>
            </w:pPr>
            <w:r>
              <w:t>253.44</w:t>
            </w:r>
          </w:p>
        </w:tc>
        <w:tc>
          <w:tcPr>
            <w:vAlign w:val="center"/>
          </w:tcPr>
          <w:p w14:paraId="0BC33E90">
            <w:pPr>
              <w:jc w:val="right"/>
            </w:pPr>
            <w:r>
              <w:t>0.091</w:t>
            </w:r>
          </w:p>
        </w:tc>
        <w:tc>
          <w:tcPr>
            <w:vAlign w:val="center"/>
          </w:tcPr>
          <w:p w14:paraId="2BC64033">
            <w:pPr>
              <w:jc w:val="right"/>
            </w:pPr>
            <w:r>
              <w:t>1.64</w:t>
            </w:r>
          </w:p>
        </w:tc>
        <w:tc>
          <w:tcPr>
            <w:vAlign w:val="center"/>
          </w:tcPr>
          <w:p w14:paraId="201E6758">
            <w:pPr>
              <w:jc w:val="right"/>
            </w:pPr>
            <w:r>
              <w:t>3.06</w:t>
            </w:r>
          </w:p>
        </w:tc>
        <w:tc>
          <w:tcPr>
            <w:vAlign w:val="center"/>
          </w:tcPr>
          <w:p w14:paraId="3F912DBD">
            <w:pPr>
              <w:jc w:val="right"/>
            </w:pPr>
            <w:r>
              <w:t>0.74</w:t>
            </w:r>
          </w:p>
        </w:tc>
      </w:tr>
      <w:tr w14:paraId="39EB92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5C510B5">
            <w:r>
              <w:t>合计</w:t>
            </w:r>
          </w:p>
        </w:tc>
        <w:tc>
          <w:tcPr>
            <w:vAlign w:val="center"/>
          </w:tcPr>
          <w:p w14:paraId="47A07848"/>
        </w:tc>
        <w:tc>
          <w:tcPr>
            <w:vAlign w:val="center"/>
          </w:tcPr>
          <w:p w14:paraId="7EE7D852">
            <w:pPr>
              <w:jc w:val="right"/>
            </w:pPr>
            <w:r>
              <w:t>2773.47</w:t>
            </w:r>
          </w:p>
        </w:tc>
        <w:tc>
          <w:tcPr>
            <w:vAlign w:val="center"/>
          </w:tcPr>
          <w:p w14:paraId="47E01D34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492A1C8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2F192BF9">
            <w:pPr>
              <w:jc w:val="right"/>
            </w:pPr>
            <w:r>
              <w:t>10.73</w:t>
            </w:r>
          </w:p>
        </w:tc>
        <w:tc>
          <w:tcPr>
            <w:vAlign w:val="center"/>
          </w:tcPr>
          <w:p w14:paraId="47604726">
            <w:pPr>
              <w:jc w:val="right"/>
            </w:pPr>
            <w:r>
              <w:t>0.74</w:t>
            </w:r>
          </w:p>
        </w:tc>
      </w:tr>
      <w:tr w14:paraId="6F7951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5E5AB02">
            <w:r>
              <w:t>考虑线性热桥后K</w:t>
            </w:r>
          </w:p>
        </w:tc>
        <w:tc>
          <w:tcPr>
            <w:gridSpan w:val="6"/>
          </w:tcPr>
          <w:p w14:paraId="661D106D">
            <w:pPr>
              <w:jc w:val="center"/>
            </w:pPr>
            <w:r>
              <w:t>0.43 + 128.38/2773.47 = 0.48</w:t>
            </w:r>
          </w:p>
        </w:tc>
      </w:tr>
    </w:tbl>
    <w:p w14:paraId="4D4738D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388456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531B66D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7F0AE828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5B2FA182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0834815D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50A2571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44F201D8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082D05C2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6E260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B944351">
            <w:r>
              <w:t>外墙（填充墙）构造一</w:t>
            </w:r>
          </w:p>
        </w:tc>
        <w:tc>
          <w:tcPr>
            <w:vAlign w:val="center"/>
          </w:tcPr>
          <w:p w14:paraId="255DE967">
            <w:r>
              <w:t>主墙体</w:t>
            </w:r>
          </w:p>
        </w:tc>
        <w:tc>
          <w:tcPr>
            <w:vAlign w:val="center"/>
          </w:tcPr>
          <w:p w14:paraId="7C5B149D">
            <w:pPr>
              <w:jc w:val="right"/>
            </w:pPr>
            <w:r>
              <w:t>2959.09</w:t>
            </w:r>
          </w:p>
        </w:tc>
        <w:tc>
          <w:tcPr>
            <w:vAlign w:val="center"/>
          </w:tcPr>
          <w:p w14:paraId="19628681">
            <w:pPr>
              <w:jc w:val="right"/>
            </w:pPr>
            <w:r>
              <w:t>0.915</w:t>
            </w:r>
          </w:p>
        </w:tc>
        <w:tc>
          <w:tcPr>
            <w:vAlign w:val="center"/>
          </w:tcPr>
          <w:p w14:paraId="7D04E055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4C3EE88C">
            <w:pPr>
              <w:jc w:val="right"/>
            </w:pPr>
            <w:r>
              <w:t>11.50</w:t>
            </w:r>
          </w:p>
        </w:tc>
        <w:tc>
          <w:tcPr>
            <w:vAlign w:val="center"/>
          </w:tcPr>
          <w:p w14:paraId="3723B337">
            <w:pPr>
              <w:jc w:val="right"/>
            </w:pPr>
            <w:r>
              <w:t>0.74</w:t>
            </w:r>
          </w:p>
        </w:tc>
      </w:tr>
      <w:tr w14:paraId="435E6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0CD828">
            <w:r>
              <w:t>外墙防火隔离带构造一</w:t>
            </w:r>
          </w:p>
        </w:tc>
        <w:tc>
          <w:tcPr>
            <w:vAlign w:val="center"/>
          </w:tcPr>
          <w:p w14:paraId="406CCBDE">
            <w:r>
              <w:t>隔离带</w:t>
            </w:r>
          </w:p>
        </w:tc>
        <w:tc>
          <w:tcPr>
            <w:vAlign w:val="center"/>
          </w:tcPr>
          <w:p w14:paraId="312183B7">
            <w:pPr>
              <w:jc w:val="right"/>
            </w:pPr>
            <w:r>
              <w:t>275.28</w:t>
            </w:r>
          </w:p>
        </w:tc>
        <w:tc>
          <w:tcPr>
            <w:vAlign w:val="center"/>
          </w:tcPr>
          <w:p w14:paraId="78B87852">
            <w:pPr>
              <w:jc w:val="right"/>
            </w:pPr>
            <w:r>
              <w:t>0.085</w:t>
            </w:r>
          </w:p>
        </w:tc>
        <w:tc>
          <w:tcPr>
            <w:vAlign w:val="center"/>
          </w:tcPr>
          <w:p w14:paraId="47A37BDC">
            <w:pPr>
              <w:jc w:val="right"/>
            </w:pPr>
            <w:r>
              <w:t>1.64</w:t>
            </w:r>
          </w:p>
        </w:tc>
        <w:tc>
          <w:tcPr>
            <w:vAlign w:val="center"/>
          </w:tcPr>
          <w:p w14:paraId="411A9C06">
            <w:pPr>
              <w:jc w:val="right"/>
            </w:pPr>
            <w:r>
              <w:t>3.06</w:t>
            </w:r>
          </w:p>
        </w:tc>
        <w:tc>
          <w:tcPr>
            <w:vAlign w:val="center"/>
          </w:tcPr>
          <w:p w14:paraId="6FAA68DC">
            <w:pPr>
              <w:jc w:val="right"/>
            </w:pPr>
            <w:r>
              <w:t>0.74</w:t>
            </w:r>
          </w:p>
        </w:tc>
      </w:tr>
      <w:tr w14:paraId="247CA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905875">
            <w:r>
              <w:t>合计</w:t>
            </w:r>
          </w:p>
        </w:tc>
        <w:tc>
          <w:tcPr>
            <w:vAlign w:val="center"/>
          </w:tcPr>
          <w:p w14:paraId="6661CEF4"/>
        </w:tc>
        <w:tc>
          <w:tcPr>
            <w:vAlign w:val="center"/>
          </w:tcPr>
          <w:p w14:paraId="4310434F">
            <w:pPr>
              <w:jc w:val="right"/>
            </w:pPr>
            <w:r>
              <w:t>3234.37</w:t>
            </w:r>
          </w:p>
        </w:tc>
        <w:tc>
          <w:tcPr>
            <w:vAlign w:val="center"/>
          </w:tcPr>
          <w:p w14:paraId="1DEBD80C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37011A9">
            <w:pPr>
              <w:jc w:val="right"/>
            </w:pPr>
            <w:r>
              <w:t>0.42</w:t>
            </w:r>
          </w:p>
        </w:tc>
        <w:tc>
          <w:tcPr>
            <w:vAlign w:val="center"/>
          </w:tcPr>
          <w:p w14:paraId="01F2F2EB">
            <w:pPr>
              <w:jc w:val="right"/>
            </w:pPr>
            <w:r>
              <w:t>10.78</w:t>
            </w:r>
          </w:p>
        </w:tc>
        <w:tc>
          <w:tcPr>
            <w:vAlign w:val="center"/>
          </w:tcPr>
          <w:p w14:paraId="1741D25F">
            <w:pPr>
              <w:jc w:val="right"/>
            </w:pPr>
            <w:r>
              <w:t>0.74</w:t>
            </w:r>
          </w:p>
        </w:tc>
      </w:tr>
      <w:tr w14:paraId="55801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36B835D">
            <w:r>
              <w:t>考虑线性热桥后K</w:t>
            </w:r>
          </w:p>
        </w:tc>
        <w:tc>
          <w:tcPr>
            <w:gridSpan w:val="6"/>
          </w:tcPr>
          <w:p w14:paraId="7903A26C">
            <w:pPr>
              <w:jc w:val="center"/>
            </w:pPr>
            <w:r>
              <w:t>0.42 + 153.59/3234.37 = 0.47</w:t>
            </w:r>
          </w:p>
        </w:tc>
      </w:tr>
    </w:tbl>
    <w:p w14:paraId="05FBE08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67E58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F30E8F7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6DD820CC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34FB47CB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B81F82E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131B2B4C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5FFFD1EC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113CC608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34A1B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4406A54">
            <w:r>
              <w:t>外墙（填充墙）构造一</w:t>
            </w:r>
          </w:p>
        </w:tc>
        <w:tc>
          <w:tcPr>
            <w:vAlign w:val="center"/>
          </w:tcPr>
          <w:p w14:paraId="4463C1E2">
            <w:r>
              <w:t>主墙体</w:t>
            </w:r>
          </w:p>
        </w:tc>
        <w:tc>
          <w:tcPr>
            <w:vAlign w:val="center"/>
          </w:tcPr>
          <w:p w14:paraId="1B64F07E">
            <w:pPr>
              <w:jc w:val="right"/>
            </w:pPr>
            <w:r>
              <w:t>4320.93</w:t>
            </w:r>
          </w:p>
        </w:tc>
        <w:tc>
          <w:tcPr>
            <w:vAlign w:val="center"/>
          </w:tcPr>
          <w:p w14:paraId="422100E4">
            <w:pPr>
              <w:jc w:val="right"/>
            </w:pPr>
            <w:r>
              <w:t>0.906</w:t>
            </w:r>
          </w:p>
        </w:tc>
        <w:tc>
          <w:tcPr>
            <w:vAlign w:val="center"/>
          </w:tcPr>
          <w:p w14:paraId="5AACDFB6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62A04719">
            <w:pPr>
              <w:jc w:val="right"/>
            </w:pPr>
            <w:r>
              <w:t>11.50</w:t>
            </w:r>
          </w:p>
        </w:tc>
        <w:tc>
          <w:tcPr>
            <w:vAlign w:val="center"/>
          </w:tcPr>
          <w:p w14:paraId="5FBE6800">
            <w:pPr>
              <w:jc w:val="right"/>
            </w:pPr>
            <w:r>
              <w:t>0.74</w:t>
            </w:r>
          </w:p>
        </w:tc>
      </w:tr>
      <w:tr w14:paraId="63638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ACD42A">
            <w:r>
              <w:t>外墙防火隔离带构造一</w:t>
            </w:r>
          </w:p>
        </w:tc>
        <w:tc>
          <w:tcPr>
            <w:vAlign w:val="center"/>
          </w:tcPr>
          <w:p w14:paraId="545F63DE">
            <w:r>
              <w:t>隔离带</w:t>
            </w:r>
          </w:p>
        </w:tc>
        <w:tc>
          <w:tcPr>
            <w:vAlign w:val="center"/>
          </w:tcPr>
          <w:p w14:paraId="29DA583D">
            <w:pPr>
              <w:jc w:val="right"/>
            </w:pPr>
            <w:r>
              <w:t>442.47</w:t>
            </w:r>
          </w:p>
        </w:tc>
        <w:tc>
          <w:tcPr>
            <w:vAlign w:val="center"/>
          </w:tcPr>
          <w:p w14:paraId="3441DB6E">
            <w:pPr>
              <w:jc w:val="right"/>
            </w:pPr>
            <w:r>
              <w:t>0.093</w:t>
            </w:r>
          </w:p>
        </w:tc>
        <w:tc>
          <w:tcPr>
            <w:vAlign w:val="center"/>
          </w:tcPr>
          <w:p w14:paraId="4BF6E915">
            <w:pPr>
              <w:jc w:val="right"/>
            </w:pPr>
            <w:r>
              <w:t>1.64</w:t>
            </w:r>
          </w:p>
        </w:tc>
        <w:tc>
          <w:tcPr>
            <w:vAlign w:val="center"/>
          </w:tcPr>
          <w:p w14:paraId="5BB58ECF">
            <w:pPr>
              <w:jc w:val="right"/>
            </w:pPr>
            <w:r>
              <w:t>3.06</w:t>
            </w:r>
          </w:p>
        </w:tc>
        <w:tc>
          <w:tcPr>
            <w:vAlign w:val="center"/>
          </w:tcPr>
          <w:p w14:paraId="0FD1294C">
            <w:pPr>
              <w:jc w:val="right"/>
            </w:pPr>
            <w:r>
              <w:t>0.74</w:t>
            </w:r>
          </w:p>
        </w:tc>
      </w:tr>
      <w:tr w14:paraId="348FC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63F1F95">
            <w:r>
              <w:t>外墙（剪力墙）构造一</w:t>
            </w:r>
          </w:p>
        </w:tc>
        <w:tc>
          <w:tcPr>
            <w:vAlign w:val="center"/>
          </w:tcPr>
          <w:p w14:paraId="2DC62405">
            <w:r>
              <w:t>外墙（剪力墙）</w:t>
            </w:r>
          </w:p>
        </w:tc>
        <w:tc>
          <w:tcPr>
            <w:vAlign w:val="center"/>
          </w:tcPr>
          <w:p w14:paraId="3B0196BA">
            <w:pPr>
              <w:jc w:val="right"/>
            </w:pPr>
            <w:r>
              <w:t>4.20</w:t>
            </w:r>
          </w:p>
        </w:tc>
        <w:tc>
          <w:tcPr>
            <w:vAlign w:val="center"/>
          </w:tcPr>
          <w:p w14:paraId="0CA1359C">
            <w:pPr>
              <w:jc w:val="right"/>
            </w:pPr>
            <w:r>
              <w:t>0.001</w:t>
            </w:r>
          </w:p>
        </w:tc>
        <w:tc>
          <w:tcPr>
            <w:vAlign w:val="center"/>
          </w:tcPr>
          <w:p w14:paraId="41239A5D">
            <w:pPr>
              <w:jc w:val="right"/>
            </w:pPr>
            <w:r>
              <w:t>0.53</w:t>
            </w:r>
          </w:p>
        </w:tc>
        <w:tc>
          <w:tcPr>
            <w:vAlign w:val="center"/>
          </w:tcPr>
          <w:p w14:paraId="0F26F974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1C68C9AF">
            <w:pPr>
              <w:jc w:val="right"/>
            </w:pPr>
            <w:r>
              <w:t>0.74</w:t>
            </w:r>
          </w:p>
        </w:tc>
      </w:tr>
      <w:tr w14:paraId="6A741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9CBAF1A">
            <w:r>
              <w:t>合计</w:t>
            </w:r>
          </w:p>
        </w:tc>
        <w:tc>
          <w:tcPr>
            <w:vAlign w:val="center"/>
          </w:tcPr>
          <w:p w14:paraId="02AE7028"/>
        </w:tc>
        <w:tc>
          <w:tcPr>
            <w:vAlign w:val="center"/>
          </w:tcPr>
          <w:p w14:paraId="1558CDC9">
            <w:pPr>
              <w:jc w:val="right"/>
            </w:pPr>
            <w:r>
              <w:t>4767.60</w:t>
            </w:r>
          </w:p>
        </w:tc>
        <w:tc>
          <w:tcPr>
            <w:vAlign w:val="center"/>
          </w:tcPr>
          <w:p w14:paraId="74CC8865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C5339FC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29DF5424">
            <w:pPr>
              <w:jc w:val="right"/>
            </w:pPr>
            <w:r>
              <w:t>10.71</w:t>
            </w:r>
          </w:p>
        </w:tc>
        <w:tc>
          <w:tcPr>
            <w:vAlign w:val="center"/>
          </w:tcPr>
          <w:p w14:paraId="49227225">
            <w:pPr>
              <w:jc w:val="right"/>
            </w:pPr>
            <w:r>
              <w:t>0.74</w:t>
            </w:r>
          </w:p>
        </w:tc>
      </w:tr>
      <w:tr w14:paraId="78FD97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8646F22">
            <w:r>
              <w:t>考虑线性热桥后K</w:t>
            </w:r>
          </w:p>
        </w:tc>
        <w:tc>
          <w:tcPr>
            <w:gridSpan w:val="6"/>
          </w:tcPr>
          <w:p w14:paraId="54925501">
            <w:pPr>
              <w:jc w:val="center"/>
            </w:pPr>
            <w:r>
              <w:t>0.43 + 206.81/4767.60 = 0.47</w:t>
            </w:r>
          </w:p>
        </w:tc>
      </w:tr>
    </w:tbl>
    <w:p w14:paraId="6860036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53F0F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0B5E1B2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AB00BF1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27FDA14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55B063EC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74BC0F6F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3B63A05F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3F9D7149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4055BC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22E8E5">
            <w:r>
              <w:t>外墙（填充墙）构造一</w:t>
            </w:r>
          </w:p>
        </w:tc>
        <w:tc>
          <w:tcPr>
            <w:vAlign w:val="center"/>
          </w:tcPr>
          <w:p w14:paraId="69D162D3">
            <w:r>
              <w:t>主墙体</w:t>
            </w:r>
          </w:p>
        </w:tc>
        <w:tc>
          <w:tcPr>
            <w:vAlign w:val="center"/>
          </w:tcPr>
          <w:p w14:paraId="212B0F03">
            <w:pPr>
              <w:jc w:val="right"/>
            </w:pPr>
            <w:r>
              <w:t>4294.90</w:t>
            </w:r>
          </w:p>
        </w:tc>
        <w:tc>
          <w:tcPr>
            <w:vAlign w:val="center"/>
          </w:tcPr>
          <w:p w14:paraId="43BDE5B1">
            <w:pPr>
              <w:jc w:val="right"/>
            </w:pPr>
            <w:r>
              <w:t>0.907</w:t>
            </w:r>
          </w:p>
        </w:tc>
        <w:tc>
          <w:tcPr>
            <w:vAlign w:val="center"/>
          </w:tcPr>
          <w:p w14:paraId="0EAF923F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0E87CE83">
            <w:pPr>
              <w:jc w:val="right"/>
            </w:pPr>
            <w:r>
              <w:t>11.50</w:t>
            </w:r>
          </w:p>
        </w:tc>
        <w:tc>
          <w:tcPr>
            <w:vAlign w:val="center"/>
          </w:tcPr>
          <w:p w14:paraId="7F7AAEDB">
            <w:pPr>
              <w:jc w:val="right"/>
            </w:pPr>
            <w:r>
              <w:t>0.74</w:t>
            </w:r>
          </w:p>
        </w:tc>
      </w:tr>
      <w:tr w14:paraId="71963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E1397F4">
            <w:r>
              <w:t>外墙防火隔离带构造一</w:t>
            </w:r>
          </w:p>
        </w:tc>
        <w:tc>
          <w:tcPr>
            <w:vAlign w:val="center"/>
          </w:tcPr>
          <w:p w14:paraId="17AF6B3B">
            <w:r>
              <w:t>隔离带</w:t>
            </w:r>
          </w:p>
        </w:tc>
        <w:tc>
          <w:tcPr>
            <w:vAlign w:val="center"/>
          </w:tcPr>
          <w:p w14:paraId="3B9F94F8">
            <w:pPr>
              <w:jc w:val="right"/>
            </w:pPr>
            <w:r>
              <w:t>440.22</w:t>
            </w:r>
          </w:p>
        </w:tc>
        <w:tc>
          <w:tcPr>
            <w:vAlign w:val="center"/>
          </w:tcPr>
          <w:p w14:paraId="7C8072D6">
            <w:pPr>
              <w:jc w:val="right"/>
            </w:pPr>
            <w:r>
              <w:t>0.093</w:t>
            </w:r>
          </w:p>
        </w:tc>
        <w:tc>
          <w:tcPr>
            <w:vAlign w:val="center"/>
          </w:tcPr>
          <w:p w14:paraId="6E439457">
            <w:pPr>
              <w:jc w:val="right"/>
            </w:pPr>
            <w:r>
              <w:t>1.64</w:t>
            </w:r>
          </w:p>
        </w:tc>
        <w:tc>
          <w:tcPr>
            <w:vAlign w:val="center"/>
          </w:tcPr>
          <w:p w14:paraId="3CA3B6AF">
            <w:pPr>
              <w:jc w:val="right"/>
            </w:pPr>
            <w:r>
              <w:t>3.06</w:t>
            </w:r>
          </w:p>
        </w:tc>
        <w:tc>
          <w:tcPr>
            <w:vAlign w:val="center"/>
          </w:tcPr>
          <w:p w14:paraId="62AE06FC">
            <w:pPr>
              <w:jc w:val="right"/>
            </w:pPr>
            <w:r>
              <w:t>0.74</w:t>
            </w:r>
          </w:p>
        </w:tc>
      </w:tr>
      <w:tr w14:paraId="62F4E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D56BB84">
            <w:r>
              <w:t>合计</w:t>
            </w:r>
          </w:p>
        </w:tc>
        <w:tc>
          <w:tcPr>
            <w:vAlign w:val="center"/>
          </w:tcPr>
          <w:p w14:paraId="2E35BDF6"/>
        </w:tc>
        <w:tc>
          <w:tcPr>
            <w:vAlign w:val="center"/>
          </w:tcPr>
          <w:p w14:paraId="01FEA887">
            <w:pPr>
              <w:jc w:val="right"/>
            </w:pPr>
            <w:r>
              <w:t>4735.12</w:t>
            </w:r>
          </w:p>
        </w:tc>
        <w:tc>
          <w:tcPr>
            <w:vAlign w:val="center"/>
          </w:tcPr>
          <w:p w14:paraId="28B0AF5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64B0300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7007B8F9">
            <w:pPr>
              <w:jc w:val="right"/>
            </w:pPr>
            <w:r>
              <w:t>10.72</w:t>
            </w:r>
          </w:p>
        </w:tc>
        <w:tc>
          <w:tcPr>
            <w:vAlign w:val="center"/>
          </w:tcPr>
          <w:p w14:paraId="513F1BD6">
            <w:pPr>
              <w:jc w:val="right"/>
            </w:pPr>
            <w:r>
              <w:t>0.74</w:t>
            </w:r>
          </w:p>
        </w:tc>
      </w:tr>
      <w:tr w14:paraId="5866E2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4582921">
            <w:r>
              <w:t>考虑线性热桥后K</w:t>
            </w:r>
          </w:p>
        </w:tc>
        <w:tc>
          <w:tcPr>
            <w:gridSpan w:val="6"/>
          </w:tcPr>
          <w:p w14:paraId="100977AF">
            <w:pPr>
              <w:jc w:val="center"/>
            </w:pPr>
            <w:r>
              <w:t>0.43 + 196.31/4735.12 = 0.47</w:t>
            </w:r>
          </w:p>
        </w:tc>
      </w:tr>
    </w:tbl>
    <w:p w14:paraId="611CF4D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 w14:paraId="2E7156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175B6A9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287EFD1E"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 w14:paraId="61CA226D"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 w14:paraId="331444BA"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 w14:paraId="5C004C8A"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 w14:paraId="6243FBD6"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 w14:paraId="632DE098"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 w14:paraId="1E829E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EB2D6D">
            <w:r>
              <w:t>外墙（填充墙）构造一</w:t>
            </w:r>
          </w:p>
        </w:tc>
        <w:tc>
          <w:tcPr>
            <w:vAlign w:val="center"/>
          </w:tcPr>
          <w:p w14:paraId="417B6224">
            <w:r>
              <w:t>主墙体</w:t>
            </w:r>
          </w:p>
        </w:tc>
        <w:tc>
          <w:tcPr>
            <w:vAlign w:val="center"/>
          </w:tcPr>
          <w:p w14:paraId="47F784E1">
            <w:pPr>
              <w:jc w:val="right"/>
            </w:pPr>
            <w:r>
              <w:t>14094.94</w:t>
            </w:r>
          </w:p>
        </w:tc>
        <w:tc>
          <w:tcPr>
            <w:vAlign w:val="center"/>
          </w:tcPr>
          <w:p w14:paraId="0DA6EADC">
            <w:pPr>
              <w:jc w:val="right"/>
            </w:pPr>
            <w:r>
              <w:t>0.909</w:t>
            </w:r>
          </w:p>
        </w:tc>
        <w:tc>
          <w:tcPr>
            <w:vAlign w:val="center"/>
          </w:tcPr>
          <w:p w14:paraId="339432A9">
            <w:pPr>
              <w:jc w:val="right"/>
            </w:pPr>
            <w:r>
              <w:t>0.31</w:t>
            </w:r>
          </w:p>
        </w:tc>
        <w:tc>
          <w:tcPr>
            <w:vAlign w:val="center"/>
          </w:tcPr>
          <w:p w14:paraId="361C09A3">
            <w:pPr>
              <w:jc w:val="right"/>
            </w:pPr>
            <w:r>
              <w:t>11.50</w:t>
            </w:r>
          </w:p>
        </w:tc>
        <w:tc>
          <w:tcPr>
            <w:vAlign w:val="center"/>
          </w:tcPr>
          <w:p w14:paraId="7FC2707B">
            <w:pPr>
              <w:jc w:val="right"/>
            </w:pPr>
            <w:r>
              <w:t>0.74</w:t>
            </w:r>
          </w:p>
        </w:tc>
      </w:tr>
      <w:tr w14:paraId="7530C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FE5108">
            <w:r>
              <w:t>外墙防火隔离带构造一</w:t>
            </w:r>
          </w:p>
        </w:tc>
        <w:tc>
          <w:tcPr>
            <w:vAlign w:val="center"/>
          </w:tcPr>
          <w:p w14:paraId="739C54A5">
            <w:r>
              <w:t>隔离带</w:t>
            </w:r>
          </w:p>
        </w:tc>
        <w:tc>
          <w:tcPr>
            <w:vAlign w:val="center"/>
          </w:tcPr>
          <w:p w14:paraId="3382560D">
            <w:pPr>
              <w:jc w:val="right"/>
            </w:pPr>
            <w:r>
              <w:t>1411.42</w:t>
            </w:r>
          </w:p>
        </w:tc>
        <w:tc>
          <w:tcPr>
            <w:vAlign w:val="center"/>
          </w:tcPr>
          <w:p w14:paraId="0E2B510F">
            <w:pPr>
              <w:jc w:val="right"/>
            </w:pPr>
            <w:r>
              <w:t>0.091</w:t>
            </w:r>
          </w:p>
        </w:tc>
        <w:tc>
          <w:tcPr>
            <w:vAlign w:val="center"/>
          </w:tcPr>
          <w:p w14:paraId="701B60F2">
            <w:pPr>
              <w:jc w:val="right"/>
            </w:pPr>
            <w:r>
              <w:t>1.64</w:t>
            </w:r>
          </w:p>
        </w:tc>
        <w:tc>
          <w:tcPr>
            <w:vAlign w:val="center"/>
          </w:tcPr>
          <w:p w14:paraId="0EF884BC">
            <w:pPr>
              <w:jc w:val="right"/>
            </w:pPr>
            <w:r>
              <w:t>3.06</w:t>
            </w:r>
          </w:p>
        </w:tc>
        <w:tc>
          <w:tcPr>
            <w:vAlign w:val="center"/>
          </w:tcPr>
          <w:p w14:paraId="4FC9CD39">
            <w:pPr>
              <w:jc w:val="right"/>
            </w:pPr>
            <w:r>
              <w:t>0.74</w:t>
            </w:r>
          </w:p>
        </w:tc>
      </w:tr>
      <w:tr w14:paraId="00B41E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49A73B9">
            <w:r>
              <w:t>外墙（剪力墙）构造一</w:t>
            </w:r>
          </w:p>
        </w:tc>
        <w:tc>
          <w:tcPr>
            <w:vAlign w:val="center"/>
          </w:tcPr>
          <w:p w14:paraId="69210B97">
            <w:r>
              <w:t>外墙（剪力墙）</w:t>
            </w:r>
          </w:p>
        </w:tc>
        <w:tc>
          <w:tcPr>
            <w:vAlign w:val="center"/>
          </w:tcPr>
          <w:p w14:paraId="4BEE4D1F">
            <w:pPr>
              <w:jc w:val="right"/>
            </w:pPr>
            <w:r>
              <w:t>4.20</w:t>
            </w:r>
          </w:p>
        </w:tc>
        <w:tc>
          <w:tcPr>
            <w:vAlign w:val="center"/>
          </w:tcPr>
          <w:p w14:paraId="179548E2">
            <w:pPr>
              <w:jc w:val="right"/>
            </w:pPr>
            <w:r>
              <w:t>0.000</w:t>
            </w:r>
          </w:p>
        </w:tc>
        <w:tc>
          <w:tcPr>
            <w:vAlign w:val="center"/>
          </w:tcPr>
          <w:p w14:paraId="31225FBD">
            <w:pPr>
              <w:jc w:val="right"/>
            </w:pPr>
            <w:r>
              <w:t>0.53</w:t>
            </w:r>
          </w:p>
        </w:tc>
        <w:tc>
          <w:tcPr>
            <w:vAlign w:val="center"/>
          </w:tcPr>
          <w:p w14:paraId="1E7F2BC8">
            <w:pPr>
              <w:jc w:val="right"/>
            </w:pPr>
            <w:r>
              <w:t>3.16</w:t>
            </w:r>
          </w:p>
        </w:tc>
        <w:tc>
          <w:tcPr>
            <w:vAlign w:val="center"/>
          </w:tcPr>
          <w:p w14:paraId="5350D850">
            <w:pPr>
              <w:jc w:val="right"/>
            </w:pPr>
            <w:r>
              <w:t>0.74</w:t>
            </w:r>
          </w:p>
        </w:tc>
      </w:tr>
      <w:tr w14:paraId="7B5B22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5269D5">
            <w:r>
              <w:t>合计</w:t>
            </w:r>
          </w:p>
        </w:tc>
        <w:tc>
          <w:tcPr>
            <w:vAlign w:val="center"/>
          </w:tcPr>
          <w:p w14:paraId="201E3B5E"/>
        </w:tc>
        <w:tc>
          <w:tcPr>
            <w:vAlign w:val="center"/>
          </w:tcPr>
          <w:p w14:paraId="113E9A97">
            <w:pPr>
              <w:jc w:val="right"/>
            </w:pPr>
            <w:r>
              <w:t>15510.56</w:t>
            </w:r>
          </w:p>
        </w:tc>
        <w:tc>
          <w:tcPr>
            <w:vAlign w:val="center"/>
          </w:tcPr>
          <w:p w14:paraId="5F0809D5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87220EF">
            <w:pPr>
              <w:jc w:val="right"/>
            </w:pPr>
            <w:r>
              <w:t>0.43</w:t>
            </w:r>
          </w:p>
        </w:tc>
        <w:tc>
          <w:tcPr>
            <w:vAlign w:val="center"/>
          </w:tcPr>
          <w:p w14:paraId="7E51D1E7">
            <w:pPr>
              <w:jc w:val="right"/>
            </w:pPr>
            <w:r>
              <w:t>10.73</w:t>
            </w:r>
          </w:p>
        </w:tc>
        <w:tc>
          <w:tcPr>
            <w:vAlign w:val="center"/>
          </w:tcPr>
          <w:p w14:paraId="470A5F39">
            <w:pPr>
              <w:jc w:val="right"/>
            </w:pPr>
            <w:r>
              <w:t>0.74</w:t>
            </w:r>
          </w:p>
        </w:tc>
      </w:tr>
      <w:tr w14:paraId="6765A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4E79325">
            <w:r>
              <w:t>考虑线性热桥后K</w:t>
            </w:r>
          </w:p>
        </w:tc>
        <w:tc>
          <w:tcPr>
            <w:gridSpan w:val="6"/>
          </w:tcPr>
          <w:p w14:paraId="3EDBF26C">
            <w:pPr>
              <w:jc w:val="center"/>
            </w:pPr>
            <w:r>
              <w:t>0.43 + 685.09/15510.56 = 0.47</w:t>
            </w:r>
          </w:p>
        </w:tc>
      </w:tr>
      <w:tr w14:paraId="3335E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88A9A1F">
            <w:r>
              <w:t>标准依据</w:t>
            </w:r>
          </w:p>
        </w:tc>
        <w:tc>
          <w:tcPr>
            <w:gridSpan w:val="6"/>
          </w:tcPr>
          <w:p w14:paraId="0465300D">
            <w:r>
              <w:t>《绿色建筑评价标准》GB/T 50378-2019（2024年版）第7.2.4条、《建筑节能与可再生能源利用通用规范》GB55015-2021第3.1.10条</w:t>
            </w:r>
          </w:p>
        </w:tc>
      </w:tr>
      <w:tr w14:paraId="290FE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B363281">
            <w:r>
              <w:t>标准要求</w:t>
            </w:r>
          </w:p>
        </w:tc>
        <w:tc>
          <w:tcPr>
            <w:gridSpan w:val="6"/>
          </w:tcPr>
          <w:p w14:paraId="4BA5F7F5">
            <w:r>
              <w:t>按表3.1.10-3的要求提高(K≤0.50)</w:t>
            </w:r>
          </w:p>
        </w:tc>
      </w:tr>
      <w:tr w14:paraId="2EC0CB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220A0D07">
            <w:r>
              <w:t>结论</w:t>
            </w:r>
          </w:p>
        </w:tc>
        <w:tc>
          <w:tcPr>
            <w:gridSpan w:val="6"/>
          </w:tcPr>
          <w:p w14:paraId="51A8016F">
            <w:r>
              <w:t>提高 6%</w:t>
            </w:r>
          </w:p>
        </w:tc>
      </w:tr>
    </w:tbl>
    <w:p w14:paraId="54073C50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59" w:name="_Toc6398"/>
      <w:r>
        <w:rPr>
          <w:rFonts w:hint="eastAsia"/>
          <w:color w:val="000000"/>
          <w:kern w:val="2"/>
          <w:szCs w:val="24"/>
          <w:lang w:val="en-US"/>
        </w:rPr>
        <w:t>外窗</w:t>
      </w:r>
      <w:bookmarkEnd w:id="59"/>
    </w:p>
    <w:p w14:paraId="6E57A69A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0" w:name="_Toc25003"/>
      <w:r>
        <w:rPr>
          <w:rFonts w:hint="eastAsia"/>
          <w:color w:val="000000"/>
          <w:kern w:val="2"/>
          <w:szCs w:val="24"/>
          <w:lang w:val="en-US"/>
        </w:rPr>
        <w:t>外窗构造</w:t>
      </w:r>
      <w:bookmarkEnd w:id="60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943"/>
        <w:gridCol w:w="984"/>
        <w:gridCol w:w="1171"/>
        <w:gridCol w:w="1409"/>
        <w:gridCol w:w="2031"/>
      </w:tblGrid>
      <w:tr w14:paraId="30213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9CA7E3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EF4E0D6"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 w14:paraId="0E62C705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CA9907F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667BA945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5277F5EC">
            <w:pPr>
              <w:jc w:val="center"/>
            </w:pPr>
            <w:r>
              <w:t>可见光透射比</w:t>
            </w:r>
          </w:p>
        </w:tc>
      </w:tr>
      <w:tr w14:paraId="1F37A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15182890">
            <w:pPr>
              <w:jc w:val="center"/>
            </w:pPr>
            <w:r>
              <w:t>1</w:t>
            </w:r>
          </w:p>
        </w:tc>
        <w:tc>
          <w:tcPr>
            <w:vMerge w:val="restart"/>
            <w:vAlign w:val="center"/>
          </w:tcPr>
          <w:p w14:paraId="26AFAEB6">
            <w:r>
              <w:t>70系列内平开下悬铝合金窗[5Low-E+12A+5+12A+5]</w:t>
            </w:r>
          </w:p>
        </w:tc>
        <w:tc>
          <w:tcPr>
            <w:vAlign w:val="center"/>
          </w:tcPr>
          <w:p w14:paraId="508C5F70">
            <w:pPr>
              <w:jc w:val="center"/>
            </w:pPr>
            <w:r>
              <w:t>18</w:t>
            </w:r>
          </w:p>
        </w:tc>
        <w:tc>
          <w:tcPr>
            <w:vAlign w:val="center"/>
          </w:tcPr>
          <w:p w14:paraId="7F8ACAC1">
            <w:pPr>
              <w:jc w:val="center"/>
            </w:pPr>
            <w:r>
              <w:t>1.80</w:t>
            </w:r>
          </w:p>
        </w:tc>
        <w:tc>
          <w:tcPr>
            <w:vAlign w:val="center"/>
          </w:tcPr>
          <w:p w14:paraId="749C6D0E">
            <w:pPr>
              <w:jc w:val="center"/>
            </w:pPr>
            <w:r>
              <w:t>0.34</w:t>
            </w:r>
          </w:p>
        </w:tc>
        <w:tc>
          <w:tcPr>
            <w:vAlign w:val="center"/>
          </w:tcPr>
          <w:p w14:paraId="2A0E6CB5">
            <w:pPr>
              <w:jc w:val="center"/>
            </w:pPr>
            <w:r>
              <w:t>0.450</w:t>
            </w:r>
          </w:p>
        </w:tc>
      </w:tr>
      <w:tr w14:paraId="0ABD1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40D1D5AE"/>
        </w:tc>
        <w:tc>
          <w:tcPr>
            <w:vMerge w:val="continue"/>
            <w:vAlign w:val="center"/>
          </w:tcPr>
          <w:p w14:paraId="66C609F4"/>
        </w:tc>
        <w:tc>
          <w:tcPr>
            <w:gridSpan w:val="4"/>
            <w:shd w:val="clear" w:color="auto" w:fill="E6E6E6"/>
            <w:vAlign w:val="center"/>
          </w:tcPr>
          <w:p w14:paraId="2C536D71">
            <w:pPr>
              <w:jc w:val="center"/>
            </w:pPr>
            <w:r>
              <w:t>窗编号</w:t>
            </w:r>
          </w:p>
        </w:tc>
      </w:tr>
      <w:tr w14:paraId="6E2BA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22A4146A"/>
        </w:tc>
        <w:tc>
          <w:tcPr>
            <w:vMerge w:val="continue"/>
            <w:vAlign w:val="center"/>
          </w:tcPr>
          <w:p w14:paraId="45127D3F"/>
        </w:tc>
        <w:tc>
          <w:tcPr>
            <w:gridSpan w:val="4"/>
            <w:vAlign w:val="center"/>
          </w:tcPr>
          <w:p w14:paraId="070C17B9">
            <w:r>
              <w:t>C1515，C2415，C3615，C4015，C3315，C7215，C7715，C8215，C2715，C6715，C6815，C8015，C8315</w:t>
            </w:r>
          </w:p>
        </w:tc>
      </w:tr>
      <w:tr w14:paraId="4D42A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54FE83D6"/>
        </w:tc>
        <w:tc>
          <w:tcPr>
            <w:gridSpan w:val="5"/>
            <w:vAlign w:val="center"/>
          </w:tcPr>
          <w:p w14:paraId="7DA15A3F">
            <w:r>
              <w:t>来源：《北京居住建筑节能设计标准》DB11/891-2020</w:t>
            </w:r>
          </w:p>
        </w:tc>
      </w:tr>
      <w:tr w14:paraId="663752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vAlign w:val="center"/>
          </w:tcPr>
          <w:p w14:paraId="3098BAE3">
            <w:pPr>
              <w:jc w:val="center"/>
            </w:pPr>
            <w:r>
              <w:t>2</w:t>
            </w:r>
          </w:p>
        </w:tc>
        <w:tc>
          <w:tcPr>
            <w:vMerge w:val="restart"/>
            <w:vAlign w:val="center"/>
          </w:tcPr>
          <w:p w14:paraId="61ECEB0C">
            <w:r>
              <w:t>70系列内平开下悬铝合金窗[5Low-E+12A+5+12A+5]</w:t>
            </w:r>
          </w:p>
        </w:tc>
        <w:tc>
          <w:tcPr>
            <w:vAlign w:val="center"/>
          </w:tcPr>
          <w:p w14:paraId="7932288F">
            <w:pPr>
              <w:jc w:val="center"/>
            </w:pPr>
            <w:r>
              <w:t>108</w:t>
            </w:r>
          </w:p>
        </w:tc>
        <w:tc>
          <w:tcPr>
            <w:vAlign w:val="center"/>
          </w:tcPr>
          <w:p w14:paraId="38A16D9B">
            <w:pPr>
              <w:jc w:val="center"/>
            </w:pPr>
            <w:r>
              <w:t>1.80</w:t>
            </w:r>
          </w:p>
        </w:tc>
        <w:tc>
          <w:tcPr>
            <w:vAlign w:val="center"/>
          </w:tcPr>
          <w:p w14:paraId="525583FA">
            <w:pPr>
              <w:jc w:val="center"/>
            </w:pPr>
            <w:r>
              <w:t>0.34</w:t>
            </w:r>
          </w:p>
        </w:tc>
        <w:tc>
          <w:tcPr>
            <w:vAlign w:val="center"/>
          </w:tcPr>
          <w:p w14:paraId="54E77224">
            <w:pPr>
              <w:jc w:val="center"/>
            </w:pPr>
            <w:r>
              <w:t>0.450</w:t>
            </w:r>
          </w:p>
        </w:tc>
      </w:tr>
      <w:tr w14:paraId="1F19B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79251BD1"/>
        </w:tc>
        <w:tc>
          <w:tcPr>
            <w:vMerge w:val="continue"/>
            <w:vAlign w:val="center"/>
          </w:tcPr>
          <w:p w14:paraId="4D882D59"/>
        </w:tc>
        <w:tc>
          <w:tcPr>
            <w:gridSpan w:val="4"/>
            <w:shd w:val="clear" w:color="auto" w:fill="E6E6E6"/>
            <w:vAlign w:val="center"/>
          </w:tcPr>
          <w:p w14:paraId="09D7144F">
            <w:pPr>
              <w:jc w:val="center"/>
            </w:pPr>
            <w:r>
              <w:t>窗编号</w:t>
            </w:r>
          </w:p>
        </w:tc>
      </w:tr>
      <w:tr w14:paraId="3624C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8EE3C52"/>
        </w:tc>
        <w:tc>
          <w:tcPr>
            <w:vMerge w:val="continue"/>
            <w:vAlign w:val="center"/>
          </w:tcPr>
          <w:p w14:paraId="268DAE6D"/>
        </w:tc>
        <w:tc>
          <w:tcPr>
            <w:gridSpan w:val="4"/>
            <w:vAlign w:val="center"/>
          </w:tcPr>
          <w:p w14:paraId="356A335F">
            <w:r>
              <w:t>C5015</w:t>
            </w:r>
          </w:p>
        </w:tc>
      </w:tr>
      <w:tr w14:paraId="06AF3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6F36CBEB"/>
        </w:tc>
        <w:tc>
          <w:tcPr>
            <w:gridSpan w:val="5"/>
            <w:vAlign w:val="center"/>
          </w:tcPr>
          <w:p w14:paraId="26B2F17D">
            <w:r>
              <w:t>来源：《北京居住建筑节能设计标准》DB11/891-2020</w:t>
            </w:r>
          </w:p>
        </w:tc>
      </w:tr>
    </w:tbl>
    <w:p w14:paraId="5BA90B4B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1" w:name="_Toc11015"/>
      <w:r>
        <w:rPr>
          <w:rFonts w:hint="eastAsia"/>
          <w:color w:val="000000"/>
          <w:kern w:val="2"/>
          <w:szCs w:val="24"/>
          <w:lang w:val="en-US"/>
        </w:rPr>
        <w:t>外遮阳类型</w:t>
      </w:r>
      <w:bookmarkEnd w:id="61"/>
    </w:p>
    <w:p w14:paraId="508E31BC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已启用环境遮阳.</w:t>
      </w:r>
    </w:p>
    <w:p w14:paraId="1F4D45B0">
      <w:pPr>
        <w:pStyle w:val="5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37740926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drawing>
          <wp:inline distT="0" distB="0" distL="0" distR="0">
            <wp:extent cx="3133725" cy="21907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8382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1562"/>
        <w:gridCol w:w="1018"/>
        <w:gridCol w:w="1018"/>
        <w:gridCol w:w="1018"/>
        <w:gridCol w:w="1018"/>
        <w:gridCol w:w="1018"/>
        <w:gridCol w:w="1018"/>
      </w:tblGrid>
      <w:tr w14:paraId="35600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D1BDF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24D5EE8"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DFA9E30">
            <w:pPr>
              <w:jc w:val="center"/>
            </w:pPr>
            <w:r>
              <w:t>水平挑出Ah (m)</w:t>
            </w:r>
          </w:p>
        </w:tc>
        <w:tc>
          <w:tcPr>
            <w:shd w:val="clear" w:color="auto" w:fill="E6E6E6"/>
            <w:vAlign w:val="center"/>
          </w:tcPr>
          <w:p w14:paraId="70221BE0">
            <w:pPr>
              <w:jc w:val="center"/>
            </w:pPr>
            <w:r>
              <w:t>距离上沿Eh (m)</w:t>
            </w:r>
          </w:p>
        </w:tc>
        <w:tc>
          <w:tcPr>
            <w:shd w:val="clear" w:color="auto" w:fill="E6E6E6"/>
            <w:vAlign w:val="center"/>
          </w:tcPr>
          <w:p w14:paraId="14140E04">
            <w:pPr>
              <w:jc w:val="center"/>
            </w:pPr>
            <w:r>
              <w:t>垂直挑出Av (m)</w:t>
            </w:r>
          </w:p>
        </w:tc>
        <w:tc>
          <w:tcPr>
            <w:shd w:val="clear" w:color="auto" w:fill="E6E6E6"/>
            <w:vAlign w:val="center"/>
          </w:tcPr>
          <w:p w14:paraId="695A4DD4">
            <w:pPr>
              <w:jc w:val="center"/>
            </w:pPr>
            <w:r>
              <w:t>距离边沿Ev (m)</w:t>
            </w:r>
          </w:p>
        </w:tc>
        <w:tc>
          <w:tcPr>
            <w:shd w:val="clear" w:color="auto" w:fill="E6E6E6"/>
            <w:vAlign w:val="center"/>
          </w:tcPr>
          <w:p w14:paraId="79A99510">
            <w:pPr>
              <w:jc w:val="center"/>
            </w:pPr>
            <w:r>
              <w:t>挡板高Dh (m)</w:t>
            </w:r>
          </w:p>
        </w:tc>
        <w:tc>
          <w:tcPr>
            <w:shd w:val="clear" w:color="auto" w:fill="E6E6E6"/>
            <w:vAlign w:val="center"/>
          </w:tcPr>
          <w:p w14:paraId="12B70E5B">
            <w:pPr>
              <w:jc w:val="center"/>
            </w:pPr>
            <w:r>
              <w:t>挡板透射η*</w:t>
            </w:r>
          </w:p>
        </w:tc>
      </w:tr>
      <w:tr w14:paraId="1CB19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64D5B23">
            <w:r>
              <w:t>1</w:t>
            </w:r>
          </w:p>
        </w:tc>
        <w:tc>
          <w:tcPr>
            <w:vAlign w:val="center"/>
          </w:tcPr>
          <w:p w14:paraId="250360A1">
            <w:r>
              <w:t>平板外遮阳0</w:t>
            </w:r>
          </w:p>
        </w:tc>
        <w:tc>
          <w:tcPr>
            <w:vAlign w:val="center"/>
          </w:tcPr>
          <w:p w14:paraId="10BCB582">
            <w:pPr>
              <w:jc w:val="center"/>
            </w:pPr>
            <w:r>
              <w:t>0.500</w:t>
            </w:r>
          </w:p>
        </w:tc>
        <w:tc>
          <w:tcPr>
            <w:vAlign w:val="center"/>
          </w:tcPr>
          <w:p w14:paraId="191DAD55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442E9BDB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67269BA1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1F872FA0">
            <w:pPr>
              <w:jc w:val="center"/>
            </w:pPr>
            <w:r>
              <w:t>0.000</w:t>
            </w:r>
          </w:p>
        </w:tc>
        <w:tc>
          <w:tcPr>
            <w:vAlign w:val="center"/>
          </w:tcPr>
          <w:p w14:paraId="28F20E86">
            <w:pPr>
              <w:jc w:val="center"/>
            </w:pPr>
            <w:r>
              <w:t>0.000</w:t>
            </w:r>
          </w:p>
        </w:tc>
      </w:tr>
    </w:tbl>
    <w:p w14:paraId="415B0458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2" w:name="_Toc13120"/>
      <w:r>
        <w:rPr>
          <w:rFonts w:hint="eastAsia"/>
          <w:color w:val="000000"/>
          <w:kern w:val="2"/>
          <w:szCs w:val="24"/>
          <w:lang w:val="en-US"/>
        </w:rPr>
        <w:t>平均传热系数</w:t>
      </w:r>
      <w:bookmarkEnd w:id="62"/>
    </w:p>
    <w:p w14:paraId="2A1A023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5B52B41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534D4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C2CD91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3E56543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0B7929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D47A874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E5367FD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1A99EDE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297C54B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E9461FF">
            <w:pPr>
              <w:jc w:val="center"/>
            </w:pPr>
            <w:r>
              <w:t>传热系数</w:t>
            </w:r>
          </w:p>
        </w:tc>
      </w:tr>
      <w:tr w14:paraId="369E8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A398B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33E2A93">
            <w:r>
              <w:t>C4015</w:t>
            </w:r>
          </w:p>
        </w:tc>
        <w:tc>
          <w:tcPr>
            <w:vAlign w:val="center"/>
          </w:tcPr>
          <w:p w14:paraId="5250C49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FD8EE6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3518E0D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54B76639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0027271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8433300">
            <w:pPr>
              <w:jc w:val="right"/>
            </w:pPr>
            <w:r>
              <w:t>1.800</w:t>
            </w:r>
          </w:p>
        </w:tc>
      </w:tr>
      <w:tr w14:paraId="77664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C63375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200943F0">
            <w:r>
              <w:t>C5015</w:t>
            </w:r>
          </w:p>
        </w:tc>
        <w:tc>
          <w:tcPr>
            <w:vAlign w:val="center"/>
          </w:tcPr>
          <w:p w14:paraId="62D82AE4">
            <w:pPr>
              <w:jc w:val="center"/>
            </w:pPr>
            <w:r>
              <w:t>1~26</w:t>
            </w:r>
          </w:p>
        </w:tc>
        <w:tc>
          <w:tcPr>
            <w:vAlign w:val="center"/>
          </w:tcPr>
          <w:p w14:paraId="47BBD1B2">
            <w:pPr>
              <w:jc w:val="right"/>
            </w:pPr>
            <w:r>
              <w:t>89</w:t>
            </w:r>
          </w:p>
        </w:tc>
        <w:tc>
          <w:tcPr>
            <w:vAlign w:val="center"/>
          </w:tcPr>
          <w:p w14:paraId="3533F08E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297F0F5D">
            <w:pPr>
              <w:jc w:val="right"/>
            </w:pPr>
            <w:r>
              <w:t>667.50</w:t>
            </w:r>
          </w:p>
        </w:tc>
        <w:tc>
          <w:tcPr>
            <w:vAlign w:val="center"/>
          </w:tcPr>
          <w:p w14:paraId="09B31741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068987A4">
            <w:pPr>
              <w:jc w:val="right"/>
            </w:pPr>
            <w:r>
              <w:t>1.800</w:t>
            </w:r>
          </w:p>
        </w:tc>
      </w:tr>
      <w:tr w14:paraId="69002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7BEED23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6729DB44">
            <w:r>
              <w:t>C7215</w:t>
            </w:r>
          </w:p>
        </w:tc>
        <w:tc>
          <w:tcPr>
            <w:vAlign w:val="center"/>
          </w:tcPr>
          <w:p w14:paraId="60510BB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B13A21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11FA403">
            <w:pPr>
              <w:jc w:val="right"/>
            </w:pPr>
            <w:r>
              <w:t>10.83</w:t>
            </w:r>
          </w:p>
        </w:tc>
        <w:tc>
          <w:tcPr>
            <w:vAlign w:val="center"/>
          </w:tcPr>
          <w:p w14:paraId="0B0850CC">
            <w:pPr>
              <w:jc w:val="right"/>
            </w:pPr>
            <w:r>
              <w:t>10.83</w:t>
            </w:r>
          </w:p>
        </w:tc>
        <w:tc>
          <w:tcPr>
            <w:vAlign w:val="center"/>
          </w:tcPr>
          <w:p w14:paraId="45A1DE1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23B8D58">
            <w:pPr>
              <w:jc w:val="right"/>
            </w:pPr>
            <w:r>
              <w:t>1.800</w:t>
            </w:r>
          </w:p>
        </w:tc>
      </w:tr>
      <w:tr w14:paraId="71733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23F06B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5D2D88F8">
            <w:r>
              <w:t>C7715</w:t>
            </w:r>
          </w:p>
        </w:tc>
        <w:tc>
          <w:tcPr>
            <w:vAlign w:val="center"/>
          </w:tcPr>
          <w:p w14:paraId="34B379D7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004F15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7CB3DF5">
            <w:pPr>
              <w:jc w:val="right"/>
            </w:pPr>
            <w:r>
              <w:t>11.51</w:t>
            </w:r>
          </w:p>
        </w:tc>
        <w:tc>
          <w:tcPr>
            <w:vAlign w:val="center"/>
          </w:tcPr>
          <w:p w14:paraId="310E032E">
            <w:pPr>
              <w:jc w:val="right"/>
            </w:pPr>
            <w:r>
              <w:t>11.51</w:t>
            </w:r>
          </w:p>
        </w:tc>
        <w:tc>
          <w:tcPr>
            <w:vAlign w:val="center"/>
          </w:tcPr>
          <w:p w14:paraId="2122C5E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E1044E1">
            <w:pPr>
              <w:jc w:val="right"/>
            </w:pPr>
            <w:r>
              <w:t>1.800</w:t>
            </w:r>
          </w:p>
        </w:tc>
      </w:tr>
      <w:tr w14:paraId="5BE856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D81E7E1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735D69F7">
            <w:r>
              <w:t>C8215</w:t>
            </w:r>
          </w:p>
        </w:tc>
        <w:tc>
          <w:tcPr>
            <w:vAlign w:val="center"/>
          </w:tcPr>
          <w:p w14:paraId="02C9FA9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AF3CB3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0D9A74C">
            <w:pPr>
              <w:jc w:val="right"/>
            </w:pPr>
            <w:r>
              <w:t>12.31</w:t>
            </w:r>
          </w:p>
        </w:tc>
        <w:tc>
          <w:tcPr>
            <w:vAlign w:val="center"/>
          </w:tcPr>
          <w:p w14:paraId="11C04A99">
            <w:pPr>
              <w:jc w:val="right"/>
            </w:pPr>
            <w:r>
              <w:t>12.31</w:t>
            </w:r>
          </w:p>
        </w:tc>
        <w:tc>
          <w:tcPr>
            <w:vAlign w:val="center"/>
          </w:tcPr>
          <w:p w14:paraId="6F60D929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1099065">
            <w:pPr>
              <w:jc w:val="right"/>
            </w:pPr>
            <w:r>
              <w:t>1.800</w:t>
            </w:r>
          </w:p>
        </w:tc>
      </w:tr>
      <w:tr w14:paraId="623B8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393A5BF3">
            <w:r>
              <w:t>立面总面积(㎡)</w:t>
            </w:r>
          </w:p>
        </w:tc>
        <w:tc>
          <w:tcPr>
            <w:vAlign w:val="center"/>
          </w:tcPr>
          <w:p w14:paraId="5CF18041">
            <w:pPr>
              <w:jc w:val="right"/>
            </w:pPr>
            <w:r>
              <w:t>708.16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8FFCB00">
            <w:r>
              <w:t>立面平均传热系数</w:t>
            </w:r>
          </w:p>
        </w:tc>
        <w:tc>
          <w:tcPr>
            <w:vAlign w:val="center"/>
          </w:tcPr>
          <w:p w14:paraId="7A8EFCE5">
            <w:pPr>
              <w:jc w:val="right"/>
            </w:pPr>
            <w:r>
              <w:t>1.800</w:t>
            </w:r>
          </w:p>
        </w:tc>
      </w:tr>
    </w:tbl>
    <w:p w14:paraId="037BD99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5106A96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6AE411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1A220F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3E3D7D7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4801CB2A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8D30E8D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7F6D286F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329E71FF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2F1CA0E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7C86FFE">
            <w:pPr>
              <w:jc w:val="center"/>
            </w:pPr>
            <w:r>
              <w:t>传热系数</w:t>
            </w:r>
          </w:p>
        </w:tc>
      </w:tr>
      <w:tr w14:paraId="5AC9F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646A86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F7DEF1C">
            <w:r>
              <w:t>C1515</w:t>
            </w:r>
          </w:p>
        </w:tc>
        <w:tc>
          <w:tcPr>
            <w:vAlign w:val="center"/>
          </w:tcPr>
          <w:p w14:paraId="1AA1A41F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4D85A519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7F3D0EE9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39AA12F5">
            <w:pPr>
              <w:jc w:val="right"/>
            </w:pPr>
            <w:r>
              <w:t>9.00</w:t>
            </w:r>
          </w:p>
        </w:tc>
        <w:tc>
          <w:tcPr>
            <w:vAlign w:val="center"/>
          </w:tcPr>
          <w:p w14:paraId="2414CEB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0F2700D">
            <w:pPr>
              <w:jc w:val="right"/>
            </w:pPr>
            <w:r>
              <w:t>1.800</w:t>
            </w:r>
          </w:p>
        </w:tc>
      </w:tr>
      <w:tr w14:paraId="39CB5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C00D0D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CD9E062">
            <w:r>
              <w:t>C2715</w:t>
            </w:r>
          </w:p>
        </w:tc>
        <w:tc>
          <w:tcPr>
            <w:vAlign w:val="center"/>
          </w:tcPr>
          <w:p w14:paraId="649A95DC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0088AEC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76BD2B40">
            <w:pPr>
              <w:jc w:val="right"/>
            </w:pPr>
            <w:r>
              <w:t>4.05</w:t>
            </w:r>
          </w:p>
        </w:tc>
        <w:tc>
          <w:tcPr>
            <w:vAlign w:val="center"/>
          </w:tcPr>
          <w:p w14:paraId="67F7A0B7">
            <w:pPr>
              <w:jc w:val="right"/>
            </w:pPr>
            <w:r>
              <w:t>12.15</w:t>
            </w:r>
          </w:p>
        </w:tc>
        <w:tc>
          <w:tcPr>
            <w:vAlign w:val="center"/>
          </w:tcPr>
          <w:p w14:paraId="42F9DA6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CC05D52">
            <w:pPr>
              <w:jc w:val="right"/>
            </w:pPr>
            <w:r>
              <w:t>1.800</w:t>
            </w:r>
          </w:p>
        </w:tc>
      </w:tr>
      <w:tr w14:paraId="38594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8EBE181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DD8B5EF">
            <w:r>
              <w:t>C3615</w:t>
            </w:r>
          </w:p>
        </w:tc>
        <w:tc>
          <w:tcPr>
            <w:vAlign w:val="center"/>
          </w:tcPr>
          <w:p w14:paraId="67661449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5FD54CDE">
            <w:pPr>
              <w:jc w:val="right"/>
            </w:pPr>
            <w:r>
              <w:t>7</w:t>
            </w:r>
          </w:p>
        </w:tc>
        <w:tc>
          <w:tcPr>
            <w:vAlign w:val="center"/>
          </w:tcPr>
          <w:p w14:paraId="7870F5F9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0441BD38">
            <w:pPr>
              <w:jc w:val="right"/>
            </w:pPr>
            <w:r>
              <w:t>37.80</w:t>
            </w:r>
          </w:p>
        </w:tc>
        <w:tc>
          <w:tcPr>
            <w:vAlign w:val="center"/>
          </w:tcPr>
          <w:p w14:paraId="09BE04D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8AE77F4">
            <w:pPr>
              <w:jc w:val="right"/>
            </w:pPr>
            <w:r>
              <w:t>1.800</w:t>
            </w:r>
          </w:p>
        </w:tc>
      </w:tr>
      <w:tr w14:paraId="139AE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9A4CE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F24B2AC">
            <w:r>
              <w:t>C4015</w:t>
            </w:r>
          </w:p>
        </w:tc>
        <w:tc>
          <w:tcPr>
            <w:vAlign w:val="center"/>
          </w:tcPr>
          <w:p w14:paraId="34BC4573">
            <w:pPr>
              <w:jc w:val="center"/>
            </w:pPr>
            <w:r>
              <w:t>1~3</w:t>
            </w:r>
          </w:p>
        </w:tc>
        <w:tc>
          <w:tcPr>
            <w:vAlign w:val="center"/>
          </w:tcPr>
          <w:p w14:paraId="62B74D9C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3D834638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6615EA75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306393C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CC24C42">
            <w:pPr>
              <w:jc w:val="right"/>
            </w:pPr>
            <w:r>
              <w:t>1.800</w:t>
            </w:r>
          </w:p>
        </w:tc>
      </w:tr>
      <w:tr w14:paraId="193E8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C123F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0DCF4998">
            <w:r>
              <w:t>C5015</w:t>
            </w:r>
          </w:p>
        </w:tc>
        <w:tc>
          <w:tcPr>
            <w:vAlign w:val="center"/>
          </w:tcPr>
          <w:p w14:paraId="5C309532">
            <w:pPr>
              <w:jc w:val="center"/>
            </w:pPr>
            <w:r>
              <w:t>1,4~26</w:t>
            </w:r>
          </w:p>
        </w:tc>
        <w:tc>
          <w:tcPr>
            <w:vAlign w:val="center"/>
          </w:tcPr>
          <w:p w14:paraId="7148392E">
            <w:pPr>
              <w:jc w:val="right"/>
            </w:pPr>
            <w:r>
              <w:t>62</w:t>
            </w:r>
          </w:p>
        </w:tc>
        <w:tc>
          <w:tcPr>
            <w:vAlign w:val="center"/>
          </w:tcPr>
          <w:p w14:paraId="1CD2905C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50452619">
            <w:pPr>
              <w:jc w:val="right"/>
            </w:pPr>
            <w:r>
              <w:t>465.00</w:t>
            </w:r>
          </w:p>
        </w:tc>
        <w:tc>
          <w:tcPr>
            <w:vAlign w:val="center"/>
          </w:tcPr>
          <w:p w14:paraId="65CC0578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0E1189F6">
            <w:pPr>
              <w:jc w:val="right"/>
            </w:pPr>
            <w:r>
              <w:t>1.800</w:t>
            </w:r>
          </w:p>
        </w:tc>
      </w:tr>
      <w:tr w14:paraId="6761B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F671A4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6C955A11">
            <w:r>
              <w:t>C6715</w:t>
            </w:r>
          </w:p>
        </w:tc>
        <w:tc>
          <w:tcPr>
            <w:vAlign w:val="center"/>
          </w:tcPr>
          <w:p w14:paraId="1350E785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BE02A7B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D23B722">
            <w:pPr>
              <w:jc w:val="right"/>
            </w:pPr>
            <w:r>
              <w:t>10.04</w:t>
            </w:r>
          </w:p>
        </w:tc>
        <w:tc>
          <w:tcPr>
            <w:vAlign w:val="center"/>
          </w:tcPr>
          <w:p w14:paraId="36B1E2E9">
            <w:pPr>
              <w:jc w:val="right"/>
            </w:pPr>
            <w:r>
              <w:t>10.04</w:t>
            </w:r>
          </w:p>
        </w:tc>
        <w:tc>
          <w:tcPr>
            <w:vAlign w:val="center"/>
          </w:tcPr>
          <w:p w14:paraId="3B4AB7C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A156206">
            <w:pPr>
              <w:jc w:val="right"/>
            </w:pPr>
            <w:r>
              <w:t>1.800</w:t>
            </w:r>
          </w:p>
        </w:tc>
      </w:tr>
      <w:tr w14:paraId="766A5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E55837C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76FF2D8">
            <w:r>
              <w:t>C6815</w:t>
            </w:r>
          </w:p>
        </w:tc>
        <w:tc>
          <w:tcPr>
            <w:vAlign w:val="center"/>
          </w:tcPr>
          <w:p w14:paraId="5B85F55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591598F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3708D1A">
            <w:pPr>
              <w:jc w:val="right"/>
            </w:pPr>
            <w:r>
              <w:t>10.13</w:t>
            </w:r>
          </w:p>
        </w:tc>
        <w:tc>
          <w:tcPr>
            <w:vAlign w:val="center"/>
          </w:tcPr>
          <w:p w14:paraId="406223A3">
            <w:pPr>
              <w:jc w:val="right"/>
            </w:pPr>
            <w:r>
              <w:t>10.13</w:t>
            </w:r>
          </w:p>
        </w:tc>
        <w:tc>
          <w:tcPr>
            <w:vAlign w:val="center"/>
          </w:tcPr>
          <w:p w14:paraId="74905FF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8EA719B">
            <w:pPr>
              <w:jc w:val="right"/>
            </w:pPr>
            <w:r>
              <w:t>1.800</w:t>
            </w:r>
          </w:p>
        </w:tc>
      </w:tr>
      <w:tr w14:paraId="0090B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10B1AB2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1C08AA5E">
            <w:r>
              <w:t>C8015</w:t>
            </w:r>
          </w:p>
        </w:tc>
        <w:tc>
          <w:tcPr>
            <w:vAlign w:val="center"/>
          </w:tcPr>
          <w:p w14:paraId="7CC16827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3C7287A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6B32C15">
            <w:pPr>
              <w:jc w:val="right"/>
            </w:pPr>
            <w:r>
              <w:t>11.98</w:t>
            </w:r>
          </w:p>
        </w:tc>
        <w:tc>
          <w:tcPr>
            <w:vAlign w:val="center"/>
          </w:tcPr>
          <w:p w14:paraId="371BBA1A">
            <w:pPr>
              <w:jc w:val="right"/>
            </w:pPr>
            <w:r>
              <w:t>11.98</w:t>
            </w:r>
          </w:p>
        </w:tc>
        <w:tc>
          <w:tcPr>
            <w:vAlign w:val="center"/>
          </w:tcPr>
          <w:p w14:paraId="03FBF1B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7961DA5">
            <w:pPr>
              <w:jc w:val="right"/>
            </w:pPr>
            <w:r>
              <w:t>1.800</w:t>
            </w:r>
          </w:p>
        </w:tc>
      </w:tr>
      <w:tr w14:paraId="62FBF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C4CFEB7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6CD68176">
            <w:r>
              <w:t>C8315</w:t>
            </w:r>
          </w:p>
        </w:tc>
        <w:tc>
          <w:tcPr>
            <w:vAlign w:val="center"/>
          </w:tcPr>
          <w:p w14:paraId="2DE02CA9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77AE2C0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03E2382">
            <w:pPr>
              <w:jc w:val="right"/>
            </w:pPr>
            <w:r>
              <w:t>12.43</w:t>
            </w:r>
          </w:p>
        </w:tc>
        <w:tc>
          <w:tcPr>
            <w:vAlign w:val="center"/>
          </w:tcPr>
          <w:p w14:paraId="06BC4D16">
            <w:pPr>
              <w:jc w:val="right"/>
            </w:pPr>
            <w:r>
              <w:t>12.43</w:t>
            </w:r>
          </w:p>
        </w:tc>
        <w:tc>
          <w:tcPr>
            <w:vAlign w:val="center"/>
          </w:tcPr>
          <w:p w14:paraId="5B53FC1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F395599">
            <w:pPr>
              <w:jc w:val="right"/>
            </w:pPr>
            <w:r>
              <w:t>1.800</w:t>
            </w:r>
          </w:p>
        </w:tc>
      </w:tr>
      <w:tr w14:paraId="35E9C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00AA5ABF">
            <w:r>
              <w:t>立面总面积(㎡)</w:t>
            </w:r>
          </w:p>
        </w:tc>
        <w:tc>
          <w:tcPr>
            <w:vAlign w:val="center"/>
          </w:tcPr>
          <w:p w14:paraId="58CDB7A1">
            <w:pPr>
              <w:jc w:val="right"/>
            </w:pPr>
            <w:r>
              <w:t>616.52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556ECFB0">
            <w:r>
              <w:t>立面平均传热系数</w:t>
            </w:r>
          </w:p>
        </w:tc>
        <w:tc>
          <w:tcPr>
            <w:vAlign w:val="center"/>
          </w:tcPr>
          <w:p w14:paraId="50DF82D9">
            <w:pPr>
              <w:jc w:val="right"/>
            </w:pPr>
            <w:r>
              <w:t>1.800</w:t>
            </w:r>
          </w:p>
        </w:tc>
      </w:tr>
    </w:tbl>
    <w:p w14:paraId="483D1FF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8400E97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798B0A1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04EB7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958E23B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BF4BF8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055CF3D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6229CA07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572C7F5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10C971EA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456C1DD9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C034BD9">
            <w:pPr>
              <w:jc w:val="center"/>
            </w:pPr>
            <w:r>
              <w:t>传热系数</w:t>
            </w:r>
          </w:p>
        </w:tc>
      </w:tr>
      <w:tr w14:paraId="473F61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220A0E9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F7234F0">
            <w:r>
              <w:t>C1515</w:t>
            </w:r>
          </w:p>
        </w:tc>
        <w:tc>
          <w:tcPr>
            <w:vAlign w:val="center"/>
          </w:tcPr>
          <w:p w14:paraId="46EC944B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2B14EFFD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0D1A915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3D26B040">
            <w:pPr>
              <w:jc w:val="right"/>
            </w:pPr>
            <w:r>
              <w:t>4.50</w:t>
            </w:r>
          </w:p>
        </w:tc>
        <w:tc>
          <w:tcPr>
            <w:vAlign w:val="center"/>
          </w:tcPr>
          <w:p w14:paraId="34B4FED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A982977">
            <w:pPr>
              <w:jc w:val="right"/>
            </w:pPr>
            <w:r>
              <w:t>1.800</w:t>
            </w:r>
          </w:p>
        </w:tc>
      </w:tr>
      <w:tr w14:paraId="618DA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C06D7AE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060E7F6C">
            <w:r>
              <w:t>C2415</w:t>
            </w:r>
          </w:p>
        </w:tc>
        <w:tc>
          <w:tcPr>
            <w:vAlign w:val="center"/>
          </w:tcPr>
          <w:p w14:paraId="28A96BE3">
            <w:pPr>
              <w:jc w:val="center"/>
            </w:pPr>
            <w:r>
              <w:t>1~26</w:t>
            </w:r>
          </w:p>
        </w:tc>
        <w:tc>
          <w:tcPr>
            <w:vAlign w:val="center"/>
          </w:tcPr>
          <w:p w14:paraId="6C7DA92C">
            <w:pPr>
              <w:jc w:val="right"/>
            </w:pPr>
            <w:r>
              <w:t>26</w:t>
            </w:r>
          </w:p>
        </w:tc>
        <w:tc>
          <w:tcPr>
            <w:vAlign w:val="center"/>
          </w:tcPr>
          <w:p w14:paraId="0D9B3D3E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60EEE5CC">
            <w:pPr>
              <w:jc w:val="right"/>
            </w:pPr>
            <w:r>
              <w:t>93.60</w:t>
            </w:r>
          </w:p>
        </w:tc>
        <w:tc>
          <w:tcPr>
            <w:vAlign w:val="center"/>
          </w:tcPr>
          <w:p w14:paraId="64A4B55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EF9739B">
            <w:pPr>
              <w:jc w:val="right"/>
            </w:pPr>
            <w:r>
              <w:t>1.800</w:t>
            </w:r>
          </w:p>
        </w:tc>
      </w:tr>
      <w:tr w14:paraId="00BAA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AC7760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075B66C">
            <w:r>
              <w:t>C3615</w:t>
            </w:r>
          </w:p>
        </w:tc>
        <w:tc>
          <w:tcPr>
            <w:vAlign w:val="center"/>
          </w:tcPr>
          <w:p w14:paraId="5FC49963">
            <w:pPr>
              <w:jc w:val="center"/>
            </w:pPr>
            <w:r>
              <w:t>1~2,7</w:t>
            </w:r>
          </w:p>
        </w:tc>
        <w:tc>
          <w:tcPr>
            <w:vAlign w:val="center"/>
          </w:tcPr>
          <w:p w14:paraId="0A95D38C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676C5448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5E847615">
            <w:pPr>
              <w:jc w:val="right"/>
            </w:pPr>
            <w:r>
              <w:t>81.00</w:t>
            </w:r>
          </w:p>
        </w:tc>
        <w:tc>
          <w:tcPr>
            <w:vAlign w:val="center"/>
          </w:tcPr>
          <w:p w14:paraId="399DD93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BCF3067">
            <w:pPr>
              <w:jc w:val="right"/>
            </w:pPr>
            <w:r>
              <w:t>1.800</w:t>
            </w:r>
          </w:p>
        </w:tc>
      </w:tr>
      <w:tr w14:paraId="5505B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6B392AF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36AAF71F">
            <w:r>
              <w:t>C4015</w:t>
            </w:r>
          </w:p>
        </w:tc>
        <w:tc>
          <w:tcPr>
            <w:vAlign w:val="center"/>
          </w:tcPr>
          <w:p w14:paraId="7A293948">
            <w:pPr>
              <w:jc w:val="center"/>
            </w:pPr>
            <w:r>
              <w:t>1~3</w:t>
            </w:r>
          </w:p>
        </w:tc>
        <w:tc>
          <w:tcPr>
            <w:vAlign w:val="center"/>
          </w:tcPr>
          <w:p w14:paraId="1C6D06E4">
            <w:pPr>
              <w:jc w:val="right"/>
            </w:pPr>
            <w:r>
              <w:t>14</w:t>
            </w:r>
          </w:p>
        </w:tc>
        <w:tc>
          <w:tcPr>
            <w:vAlign w:val="center"/>
          </w:tcPr>
          <w:p w14:paraId="585F6281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546C83A8">
            <w:pPr>
              <w:jc w:val="right"/>
            </w:pPr>
            <w:r>
              <w:t>84.00</w:t>
            </w:r>
          </w:p>
        </w:tc>
        <w:tc>
          <w:tcPr>
            <w:vAlign w:val="center"/>
          </w:tcPr>
          <w:p w14:paraId="16278CC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A9B34EB">
            <w:pPr>
              <w:jc w:val="right"/>
            </w:pPr>
            <w:r>
              <w:t>1.800</w:t>
            </w:r>
          </w:p>
        </w:tc>
      </w:tr>
      <w:tr w14:paraId="5575F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85B28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31184957">
            <w:r>
              <w:t>C5015</w:t>
            </w:r>
          </w:p>
        </w:tc>
        <w:tc>
          <w:tcPr>
            <w:vAlign w:val="center"/>
          </w:tcPr>
          <w:p w14:paraId="7A48FCF3">
            <w:pPr>
              <w:jc w:val="center"/>
            </w:pPr>
            <w:r>
              <w:t>1~2,4~26</w:t>
            </w:r>
          </w:p>
        </w:tc>
        <w:tc>
          <w:tcPr>
            <w:vAlign w:val="center"/>
          </w:tcPr>
          <w:p w14:paraId="56041E4B">
            <w:pPr>
              <w:jc w:val="right"/>
            </w:pPr>
            <w:r>
              <w:t>104</w:t>
            </w:r>
          </w:p>
        </w:tc>
        <w:tc>
          <w:tcPr>
            <w:vAlign w:val="center"/>
          </w:tcPr>
          <w:p w14:paraId="3D6230E4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5BE45B75">
            <w:pPr>
              <w:jc w:val="right"/>
            </w:pPr>
            <w:r>
              <w:t>780.00</w:t>
            </w:r>
          </w:p>
        </w:tc>
        <w:tc>
          <w:tcPr>
            <w:vAlign w:val="center"/>
          </w:tcPr>
          <w:p w14:paraId="605604E1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202945AD">
            <w:pPr>
              <w:jc w:val="right"/>
            </w:pPr>
            <w:r>
              <w:t>1.800</w:t>
            </w:r>
          </w:p>
        </w:tc>
      </w:tr>
      <w:tr w14:paraId="0B1F0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068382AD">
            <w:r>
              <w:t>立面总面积(㎡)</w:t>
            </w:r>
          </w:p>
        </w:tc>
        <w:tc>
          <w:tcPr>
            <w:vAlign w:val="center"/>
          </w:tcPr>
          <w:p w14:paraId="6FFE50E2">
            <w:pPr>
              <w:jc w:val="right"/>
            </w:pPr>
            <w:r>
              <w:t>1043.10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1D9C390B">
            <w:r>
              <w:t>立面平均传热系数</w:t>
            </w:r>
          </w:p>
        </w:tc>
        <w:tc>
          <w:tcPr>
            <w:vAlign w:val="center"/>
          </w:tcPr>
          <w:p w14:paraId="7307FB89">
            <w:pPr>
              <w:jc w:val="right"/>
            </w:pPr>
            <w:r>
              <w:t>1.800</w:t>
            </w:r>
          </w:p>
        </w:tc>
      </w:tr>
    </w:tbl>
    <w:p w14:paraId="2AFF40E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521EECB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1CCEC78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 w14:paraId="77ED8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65BF0F0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1EFCB80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C279034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41D709DB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7F446F8"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0D0951B3"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 w14:paraId="640A91EA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34C358EB">
            <w:pPr>
              <w:jc w:val="center"/>
            </w:pPr>
            <w:r>
              <w:t>传热系数</w:t>
            </w:r>
          </w:p>
        </w:tc>
      </w:tr>
      <w:tr w14:paraId="76ABEF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7F64A8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281FEB48">
            <w:r>
              <w:t>C1515</w:t>
            </w:r>
          </w:p>
        </w:tc>
        <w:tc>
          <w:tcPr>
            <w:vAlign w:val="center"/>
          </w:tcPr>
          <w:p w14:paraId="19735989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48E15F8E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1FA810F8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47774291">
            <w:pPr>
              <w:jc w:val="right"/>
            </w:pPr>
            <w:r>
              <w:t>4.50</w:t>
            </w:r>
          </w:p>
        </w:tc>
        <w:tc>
          <w:tcPr>
            <w:vAlign w:val="center"/>
          </w:tcPr>
          <w:p w14:paraId="13761975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D7ABDA5">
            <w:pPr>
              <w:jc w:val="right"/>
            </w:pPr>
            <w:r>
              <w:t>1.800</w:t>
            </w:r>
          </w:p>
        </w:tc>
      </w:tr>
      <w:tr w14:paraId="4A83E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BBBE463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6769337">
            <w:r>
              <w:t>C2415</w:t>
            </w:r>
          </w:p>
        </w:tc>
        <w:tc>
          <w:tcPr>
            <w:vAlign w:val="center"/>
          </w:tcPr>
          <w:p w14:paraId="2BA48F9A">
            <w:pPr>
              <w:jc w:val="center"/>
            </w:pPr>
            <w:r>
              <w:t>1~23</w:t>
            </w:r>
          </w:p>
        </w:tc>
        <w:tc>
          <w:tcPr>
            <w:vAlign w:val="center"/>
          </w:tcPr>
          <w:p w14:paraId="5CD31B86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553D2212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43B2B866">
            <w:pPr>
              <w:jc w:val="right"/>
            </w:pPr>
            <w:r>
              <w:t>108.00</w:t>
            </w:r>
          </w:p>
        </w:tc>
        <w:tc>
          <w:tcPr>
            <w:vAlign w:val="center"/>
          </w:tcPr>
          <w:p w14:paraId="243EAAC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BA7EBF1">
            <w:pPr>
              <w:jc w:val="right"/>
            </w:pPr>
            <w:r>
              <w:t>1.800</w:t>
            </w:r>
          </w:p>
        </w:tc>
      </w:tr>
      <w:tr w14:paraId="2ADFF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1119E60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681B8D3">
            <w:r>
              <w:t>C3315</w:t>
            </w:r>
          </w:p>
        </w:tc>
        <w:tc>
          <w:tcPr>
            <w:vAlign w:val="center"/>
          </w:tcPr>
          <w:p w14:paraId="5F449D1B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13E3A64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E192281">
            <w:pPr>
              <w:jc w:val="right"/>
            </w:pPr>
            <w:r>
              <w:t>4.95</w:t>
            </w:r>
          </w:p>
        </w:tc>
        <w:tc>
          <w:tcPr>
            <w:vAlign w:val="center"/>
          </w:tcPr>
          <w:p w14:paraId="26017EBF">
            <w:pPr>
              <w:jc w:val="right"/>
            </w:pPr>
            <w:r>
              <w:t>9.90</w:t>
            </w:r>
          </w:p>
        </w:tc>
        <w:tc>
          <w:tcPr>
            <w:vAlign w:val="center"/>
          </w:tcPr>
          <w:p w14:paraId="49B854D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959B81C">
            <w:pPr>
              <w:jc w:val="right"/>
            </w:pPr>
            <w:r>
              <w:t>1.800</w:t>
            </w:r>
          </w:p>
        </w:tc>
      </w:tr>
      <w:tr w14:paraId="0858A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1705DBE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7BBF88F">
            <w:r>
              <w:t>C3615</w:t>
            </w:r>
          </w:p>
        </w:tc>
        <w:tc>
          <w:tcPr>
            <w:vAlign w:val="center"/>
          </w:tcPr>
          <w:p w14:paraId="1E375F17">
            <w:pPr>
              <w:jc w:val="center"/>
            </w:pPr>
            <w:r>
              <w:t>1~2,6~7</w:t>
            </w:r>
          </w:p>
        </w:tc>
        <w:tc>
          <w:tcPr>
            <w:vAlign w:val="center"/>
          </w:tcPr>
          <w:p w14:paraId="432C0ABA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204E4E60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1E4420DE">
            <w:pPr>
              <w:jc w:val="right"/>
            </w:pPr>
            <w:r>
              <w:t>81.00</w:t>
            </w:r>
          </w:p>
        </w:tc>
        <w:tc>
          <w:tcPr>
            <w:vAlign w:val="center"/>
          </w:tcPr>
          <w:p w14:paraId="0A976EC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AE9AB07">
            <w:pPr>
              <w:jc w:val="right"/>
            </w:pPr>
            <w:r>
              <w:t>1.800</w:t>
            </w:r>
          </w:p>
        </w:tc>
      </w:tr>
      <w:tr w14:paraId="0210D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8AE7931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647EFDF">
            <w:r>
              <w:t>C4015</w:t>
            </w:r>
          </w:p>
        </w:tc>
        <w:tc>
          <w:tcPr>
            <w:vAlign w:val="center"/>
          </w:tcPr>
          <w:p w14:paraId="6E0EE98D">
            <w:pPr>
              <w:jc w:val="center"/>
            </w:pPr>
            <w:r>
              <w:t>2~3</w:t>
            </w:r>
          </w:p>
        </w:tc>
        <w:tc>
          <w:tcPr>
            <w:vAlign w:val="center"/>
          </w:tcPr>
          <w:p w14:paraId="50F4D8D7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443C5749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25DB35AC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4219A2FB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0009CE1C">
            <w:pPr>
              <w:jc w:val="right"/>
            </w:pPr>
            <w:r>
              <w:t>1.800</w:t>
            </w:r>
          </w:p>
        </w:tc>
      </w:tr>
      <w:tr w14:paraId="7C555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434F559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727B1D0A">
            <w:r>
              <w:t>C5015</w:t>
            </w:r>
          </w:p>
        </w:tc>
        <w:tc>
          <w:tcPr>
            <w:vAlign w:val="center"/>
          </w:tcPr>
          <w:p w14:paraId="1B308B75">
            <w:pPr>
              <w:jc w:val="center"/>
            </w:pPr>
            <w:r>
              <w:t>1~26</w:t>
            </w:r>
          </w:p>
        </w:tc>
        <w:tc>
          <w:tcPr>
            <w:vAlign w:val="center"/>
          </w:tcPr>
          <w:p w14:paraId="2495869B">
            <w:pPr>
              <w:jc w:val="right"/>
            </w:pPr>
            <w:r>
              <w:t>104</w:t>
            </w:r>
          </w:p>
        </w:tc>
        <w:tc>
          <w:tcPr>
            <w:vAlign w:val="center"/>
          </w:tcPr>
          <w:p w14:paraId="66982D3D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71A6AFA6">
            <w:pPr>
              <w:jc w:val="right"/>
            </w:pPr>
            <w:r>
              <w:t>780.00</w:t>
            </w:r>
          </w:p>
        </w:tc>
        <w:tc>
          <w:tcPr>
            <w:vAlign w:val="center"/>
          </w:tcPr>
          <w:p w14:paraId="48FC47C6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4BF6DDD8">
            <w:pPr>
              <w:jc w:val="right"/>
            </w:pPr>
            <w:r>
              <w:t>1.800</w:t>
            </w:r>
          </w:p>
        </w:tc>
      </w:tr>
      <w:tr w14:paraId="1E21D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3"/>
            <w:shd w:val="clear" w:color="auto" w:fill="E6E6E6"/>
            <w:vAlign w:val="center"/>
          </w:tcPr>
          <w:p w14:paraId="461F70AD">
            <w:r>
              <w:t>立面总面积(㎡)</w:t>
            </w:r>
          </w:p>
        </w:tc>
        <w:tc>
          <w:tcPr>
            <w:vAlign w:val="center"/>
          </w:tcPr>
          <w:p w14:paraId="03632876">
            <w:pPr>
              <w:jc w:val="right"/>
            </w:pPr>
            <w:r>
              <w:t>1031.40</w:t>
            </w:r>
          </w:p>
        </w:tc>
        <w:tc>
          <w:tcPr>
            <w:gridSpan w:val="3"/>
            <w:shd w:val="clear" w:color="auto" w:fill="E6E6E6"/>
            <w:vAlign w:val="center"/>
          </w:tcPr>
          <w:p w14:paraId="2A7ACD03">
            <w:r>
              <w:t>立面平均传热系数</w:t>
            </w:r>
          </w:p>
        </w:tc>
        <w:tc>
          <w:tcPr>
            <w:vAlign w:val="center"/>
          </w:tcPr>
          <w:p w14:paraId="51E1BADA">
            <w:pPr>
              <w:jc w:val="right"/>
            </w:pPr>
            <w:r>
              <w:t>1.800</w:t>
            </w:r>
          </w:p>
        </w:tc>
      </w:tr>
    </w:tbl>
    <w:p w14:paraId="6BD763E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2DF1706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3" w:name="_Toc16987"/>
      <w:r>
        <w:rPr>
          <w:rFonts w:hint="eastAsia"/>
          <w:color w:val="000000"/>
          <w:kern w:val="2"/>
          <w:szCs w:val="24"/>
          <w:lang w:val="en-US"/>
        </w:rPr>
        <w:t>综合太阳得热系数</w:t>
      </w:r>
      <w:bookmarkEnd w:id="63"/>
    </w:p>
    <w:p w14:paraId="75AA3209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 南向：</w:t>
      </w:r>
    </w:p>
    <w:p w14:paraId="68E8BFE3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60955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329EB43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5FEE9DB4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261895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0C0C5601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116693B8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7CE467E9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90D6D43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0A09E49A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4E3EEFE0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26E4EBBE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07D171B6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6B9F4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A6C419F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6D5388B6">
            <w:r>
              <w:t>C4015</w:t>
            </w:r>
          </w:p>
        </w:tc>
        <w:tc>
          <w:tcPr>
            <w:vAlign w:val="center"/>
          </w:tcPr>
          <w:p w14:paraId="00C1B850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44CE79D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7E60B8C5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74FDE259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6A33275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7F48922A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4BBDB8E8">
            <w:r>
              <w:t>平板外遮阳0</w:t>
            </w:r>
          </w:p>
        </w:tc>
        <w:tc>
          <w:tcPr>
            <w:vAlign w:val="center"/>
          </w:tcPr>
          <w:p w14:paraId="017BF13C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4748849">
            <w:pPr>
              <w:jc w:val="right"/>
            </w:pPr>
            <w:r>
              <w:t>0.335</w:t>
            </w:r>
          </w:p>
        </w:tc>
      </w:tr>
      <w:tr w14:paraId="3CB96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BCC6A53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6B1B20F7">
            <w:r>
              <w:t>C5015</w:t>
            </w:r>
          </w:p>
        </w:tc>
        <w:tc>
          <w:tcPr>
            <w:vAlign w:val="center"/>
          </w:tcPr>
          <w:p w14:paraId="3025D494">
            <w:pPr>
              <w:jc w:val="center"/>
            </w:pPr>
            <w:r>
              <w:t>1~26</w:t>
            </w:r>
          </w:p>
        </w:tc>
        <w:tc>
          <w:tcPr>
            <w:vAlign w:val="center"/>
          </w:tcPr>
          <w:p w14:paraId="100A322B">
            <w:pPr>
              <w:jc w:val="right"/>
            </w:pPr>
            <w:r>
              <w:t>89</w:t>
            </w:r>
          </w:p>
        </w:tc>
        <w:tc>
          <w:tcPr>
            <w:vAlign w:val="center"/>
          </w:tcPr>
          <w:p w14:paraId="7DE76D01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7147311E">
            <w:pPr>
              <w:jc w:val="right"/>
            </w:pPr>
            <w:r>
              <w:t>667.50</w:t>
            </w:r>
          </w:p>
        </w:tc>
        <w:tc>
          <w:tcPr>
            <w:vAlign w:val="center"/>
          </w:tcPr>
          <w:p w14:paraId="4181BF80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6447CF78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7DE04117"/>
        </w:tc>
        <w:tc>
          <w:tcPr>
            <w:vAlign w:val="center"/>
          </w:tcPr>
          <w:p w14:paraId="58FCECA6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C01ED48">
            <w:pPr>
              <w:jc w:val="right"/>
            </w:pPr>
            <w:r>
              <w:t>0.335</w:t>
            </w:r>
          </w:p>
        </w:tc>
      </w:tr>
      <w:tr w14:paraId="427A7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0E55C3F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33A69864">
            <w:r>
              <w:t>C7215</w:t>
            </w:r>
          </w:p>
        </w:tc>
        <w:tc>
          <w:tcPr>
            <w:vAlign w:val="center"/>
          </w:tcPr>
          <w:p w14:paraId="7EFD259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6C6C12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57288734">
            <w:pPr>
              <w:jc w:val="right"/>
            </w:pPr>
            <w:r>
              <w:t>10.83</w:t>
            </w:r>
          </w:p>
        </w:tc>
        <w:tc>
          <w:tcPr>
            <w:vAlign w:val="center"/>
          </w:tcPr>
          <w:p w14:paraId="5410356C">
            <w:pPr>
              <w:jc w:val="right"/>
            </w:pPr>
            <w:r>
              <w:t>10.83</w:t>
            </w:r>
          </w:p>
        </w:tc>
        <w:tc>
          <w:tcPr>
            <w:vAlign w:val="center"/>
          </w:tcPr>
          <w:p w14:paraId="1660139C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D9AF374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0352F641">
            <w:r>
              <w:t>平板外遮阳0</w:t>
            </w:r>
          </w:p>
        </w:tc>
        <w:tc>
          <w:tcPr>
            <w:vAlign w:val="center"/>
          </w:tcPr>
          <w:p w14:paraId="35AB6B8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DCC49D0">
            <w:pPr>
              <w:jc w:val="right"/>
            </w:pPr>
            <w:r>
              <w:t>0.335</w:t>
            </w:r>
          </w:p>
        </w:tc>
      </w:tr>
      <w:tr w14:paraId="1C304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D6FEC38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78DD967E">
            <w:r>
              <w:t>C7715</w:t>
            </w:r>
          </w:p>
        </w:tc>
        <w:tc>
          <w:tcPr>
            <w:vAlign w:val="center"/>
          </w:tcPr>
          <w:p w14:paraId="6E44C591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98ED894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87A25BB">
            <w:pPr>
              <w:jc w:val="right"/>
            </w:pPr>
            <w:r>
              <w:t>11.51</w:t>
            </w:r>
          </w:p>
        </w:tc>
        <w:tc>
          <w:tcPr>
            <w:vAlign w:val="center"/>
          </w:tcPr>
          <w:p w14:paraId="25AFBB78">
            <w:pPr>
              <w:jc w:val="right"/>
            </w:pPr>
            <w:r>
              <w:t>11.51</w:t>
            </w:r>
          </w:p>
        </w:tc>
        <w:tc>
          <w:tcPr>
            <w:vAlign w:val="center"/>
          </w:tcPr>
          <w:p w14:paraId="01B9887D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6FAE610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0643B009">
            <w:r>
              <w:t>平板外遮阳0</w:t>
            </w:r>
          </w:p>
        </w:tc>
        <w:tc>
          <w:tcPr>
            <w:vAlign w:val="center"/>
          </w:tcPr>
          <w:p w14:paraId="5BDA5EC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3AC0CCB5">
            <w:pPr>
              <w:jc w:val="right"/>
            </w:pPr>
            <w:r>
              <w:t>0.335</w:t>
            </w:r>
          </w:p>
        </w:tc>
      </w:tr>
      <w:tr w14:paraId="1FDAC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C34A15C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1BDB977">
            <w:r>
              <w:t>C8215</w:t>
            </w:r>
          </w:p>
        </w:tc>
        <w:tc>
          <w:tcPr>
            <w:vAlign w:val="center"/>
          </w:tcPr>
          <w:p w14:paraId="0DB38CAB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CC94FD6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2CB2B770">
            <w:pPr>
              <w:jc w:val="right"/>
            </w:pPr>
            <w:r>
              <w:t>12.31</w:t>
            </w:r>
          </w:p>
        </w:tc>
        <w:tc>
          <w:tcPr>
            <w:vAlign w:val="center"/>
          </w:tcPr>
          <w:p w14:paraId="3138235F">
            <w:pPr>
              <w:jc w:val="right"/>
            </w:pPr>
            <w:r>
              <w:t>12.31</w:t>
            </w:r>
          </w:p>
        </w:tc>
        <w:tc>
          <w:tcPr>
            <w:vAlign w:val="center"/>
          </w:tcPr>
          <w:p w14:paraId="74D6BBA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D79BD54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3D5D52CE">
            <w:r>
              <w:t>平板外遮阳0</w:t>
            </w:r>
          </w:p>
        </w:tc>
        <w:tc>
          <w:tcPr>
            <w:vAlign w:val="center"/>
          </w:tcPr>
          <w:p w14:paraId="60D6D6E1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C00B2C6">
            <w:pPr>
              <w:jc w:val="right"/>
            </w:pPr>
            <w:r>
              <w:t>0.335</w:t>
            </w:r>
          </w:p>
        </w:tc>
      </w:tr>
      <w:tr w14:paraId="7065FF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7E31AF68">
            <w:r>
              <w:t>立面总面积(㎡)</w:t>
            </w:r>
          </w:p>
        </w:tc>
        <w:tc>
          <w:tcPr>
            <w:vAlign w:val="center"/>
          </w:tcPr>
          <w:p w14:paraId="0A6E81A9">
            <w:pPr>
              <w:jc w:val="right"/>
            </w:pPr>
            <w:r>
              <w:t>708.16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1D4775B4">
            <w:r>
              <w:t>立面平均综合太阳得热系数</w:t>
            </w:r>
          </w:p>
        </w:tc>
        <w:tc>
          <w:tcPr>
            <w:vAlign w:val="center"/>
          </w:tcPr>
          <w:p w14:paraId="08BD00FB">
            <w:pPr>
              <w:jc w:val="right"/>
            </w:pPr>
            <w:r>
              <w:t>0.335</w:t>
            </w:r>
          </w:p>
        </w:tc>
      </w:tr>
    </w:tbl>
    <w:p w14:paraId="0F7ACA08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 北向：</w:t>
      </w:r>
    </w:p>
    <w:p w14:paraId="5601BFD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407A9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AB5B395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634E33DA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0F0E52E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20EF02A2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48A0C36D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A03C2DD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386592E2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28B85EBD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56C5D650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8207939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4FA8A516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3DEB9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6D3396E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18B2A12E">
            <w:r>
              <w:t>C1515</w:t>
            </w:r>
          </w:p>
        </w:tc>
        <w:tc>
          <w:tcPr>
            <w:vAlign w:val="center"/>
          </w:tcPr>
          <w:p w14:paraId="68646BEA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48C7C80E">
            <w:pPr>
              <w:jc w:val="right"/>
            </w:pPr>
            <w:r>
              <w:t>4</w:t>
            </w:r>
          </w:p>
        </w:tc>
        <w:tc>
          <w:tcPr>
            <w:vAlign w:val="center"/>
          </w:tcPr>
          <w:p w14:paraId="1BB9D892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1F32B7F8">
            <w:pPr>
              <w:jc w:val="right"/>
            </w:pPr>
            <w:r>
              <w:t>9.00</w:t>
            </w:r>
          </w:p>
        </w:tc>
        <w:tc>
          <w:tcPr>
            <w:vAlign w:val="center"/>
          </w:tcPr>
          <w:p w14:paraId="40302D9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B10C805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1D937731">
            <w:r>
              <w:t>平板外遮阳0</w:t>
            </w:r>
          </w:p>
        </w:tc>
        <w:tc>
          <w:tcPr>
            <w:vAlign w:val="center"/>
          </w:tcPr>
          <w:p w14:paraId="0D70FEB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38A79A4">
            <w:pPr>
              <w:jc w:val="right"/>
            </w:pPr>
            <w:r>
              <w:t>0.335</w:t>
            </w:r>
          </w:p>
        </w:tc>
      </w:tr>
      <w:tr w14:paraId="6E2B7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F0356CF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CC22A66">
            <w:r>
              <w:t>C2715</w:t>
            </w:r>
          </w:p>
        </w:tc>
        <w:tc>
          <w:tcPr>
            <w:vAlign w:val="center"/>
          </w:tcPr>
          <w:p w14:paraId="4FF977D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3E814A27">
            <w:pPr>
              <w:jc w:val="right"/>
            </w:pPr>
            <w:r>
              <w:t>3</w:t>
            </w:r>
          </w:p>
        </w:tc>
        <w:tc>
          <w:tcPr>
            <w:vAlign w:val="center"/>
          </w:tcPr>
          <w:p w14:paraId="1231E43F">
            <w:pPr>
              <w:jc w:val="right"/>
            </w:pPr>
            <w:r>
              <w:t>4.05</w:t>
            </w:r>
          </w:p>
        </w:tc>
        <w:tc>
          <w:tcPr>
            <w:vAlign w:val="center"/>
          </w:tcPr>
          <w:p w14:paraId="3005C81A">
            <w:pPr>
              <w:jc w:val="right"/>
            </w:pPr>
            <w:r>
              <w:t>12.15</w:t>
            </w:r>
          </w:p>
        </w:tc>
        <w:tc>
          <w:tcPr>
            <w:vAlign w:val="center"/>
          </w:tcPr>
          <w:p w14:paraId="6531F84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2FEF233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6FAC4A7D">
            <w:r>
              <w:t>平板外遮阳0</w:t>
            </w:r>
          </w:p>
        </w:tc>
        <w:tc>
          <w:tcPr>
            <w:vAlign w:val="center"/>
          </w:tcPr>
          <w:p w14:paraId="026F8E1E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1E5932B">
            <w:pPr>
              <w:jc w:val="right"/>
            </w:pPr>
            <w:r>
              <w:t>0.335</w:t>
            </w:r>
          </w:p>
        </w:tc>
      </w:tr>
      <w:tr w14:paraId="0CC7F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3F844B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71B3015A">
            <w:r>
              <w:t>C3615</w:t>
            </w:r>
          </w:p>
        </w:tc>
        <w:tc>
          <w:tcPr>
            <w:vAlign w:val="center"/>
          </w:tcPr>
          <w:p w14:paraId="5C008C6E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094A9D42">
            <w:pPr>
              <w:jc w:val="right"/>
            </w:pPr>
            <w:r>
              <w:t>7</w:t>
            </w:r>
          </w:p>
        </w:tc>
        <w:tc>
          <w:tcPr>
            <w:vAlign w:val="center"/>
          </w:tcPr>
          <w:p w14:paraId="294FBDC3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1A2FCE75">
            <w:pPr>
              <w:jc w:val="right"/>
            </w:pPr>
            <w:r>
              <w:t>37.80</w:t>
            </w:r>
          </w:p>
        </w:tc>
        <w:tc>
          <w:tcPr>
            <w:vAlign w:val="center"/>
          </w:tcPr>
          <w:p w14:paraId="2CBDA28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E45AA62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199BAB7F">
            <w:r>
              <w:t>平板外遮阳0</w:t>
            </w:r>
          </w:p>
        </w:tc>
        <w:tc>
          <w:tcPr>
            <w:vAlign w:val="center"/>
          </w:tcPr>
          <w:p w14:paraId="2B9BE2E4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C1ED980">
            <w:pPr>
              <w:jc w:val="right"/>
            </w:pPr>
            <w:r>
              <w:t>0.335</w:t>
            </w:r>
          </w:p>
        </w:tc>
      </w:tr>
      <w:tr w14:paraId="6C9358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0D84FA38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1776F9E5">
            <w:r>
              <w:t>C4015</w:t>
            </w:r>
          </w:p>
        </w:tc>
        <w:tc>
          <w:tcPr>
            <w:vAlign w:val="center"/>
          </w:tcPr>
          <w:p w14:paraId="768F644D">
            <w:pPr>
              <w:jc w:val="center"/>
            </w:pPr>
            <w:r>
              <w:t>1~3</w:t>
            </w:r>
          </w:p>
        </w:tc>
        <w:tc>
          <w:tcPr>
            <w:vAlign w:val="center"/>
          </w:tcPr>
          <w:p w14:paraId="0BA57B10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1AB05214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7C985232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1B337C1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80FE7C7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49A237A8">
            <w:r>
              <w:t>平板外遮阳0</w:t>
            </w:r>
          </w:p>
        </w:tc>
        <w:tc>
          <w:tcPr>
            <w:vAlign w:val="center"/>
          </w:tcPr>
          <w:p w14:paraId="735EFCAE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35438E4">
            <w:pPr>
              <w:jc w:val="right"/>
            </w:pPr>
            <w:r>
              <w:t>0.335</w:t>
            </w:r>
          </w:p>
        </w:tc>
      </w:tr>
      <w:tr w14:paraId="786DE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56E039F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5AA36ED7">
            <w:r>
              <w:t>C5015</w:t>
            </w:r>
          </w:p>
        </w:tc>
        <w:tc>
          <w:tcPr>
            <w:vAlign w:val="center"/>
          </w:tcPr>
          <w:p w14:paraId="6E0D3576">
            <w:pPr>
              <w:jc w:val="center"/>
            </w:pPr>
            <w:r>
              <w:t>1,4~26</w:t>
            </w:r>
          </w:p>
        </w:tc>
        <w:tc>
          <w:tcPr>
            <w:vAlign w:val="center"/>
          </w:tcPr>
          <w:p w14:paraId="242E79E6">
            <w:pPr>
              <w:jc w:val="right"/>
            </w:pPr>
            <w:r>
              <w:t>62</w:t>
            </w:r>
          </w:p>
        </w:tc>
        <w:tc>
          <w:tcPr>
            <w:vAlign w:val="center"/>
          </w:tcPr>
          <w:p w14:paraId="42464792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36A2D745">
            <w:pPr>
              <w:jc w:val="right"/>
            </w:pPr>
            <w:r>
              <w:t>465.00</w:t>
            </w:r>
          </w:p>
        </w:tc>
        <w:tc>
          <w:tcPr>
            <w:vAlign w:val="center"/>
          </w:tcPr>
          <w:p w14:paraId="1C732469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6883739E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34E16CFD"/>
        </w:tc>
        <w:tc>
          <w:tcPr>
            <w:vAlign w:val="center"/>
          </w:tcPr>
          <w:p w14:paraId="51E7CBB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D7DF180">
            <w:pPr>
              <w:jc w:val="right"/>
            </w:pPr>
            <w:r>
              <w:t>0.335</w:t>
            </w:r>
          </w:p>
        </w:tc>
      </w:tr>
      <w:tr w14:paraId="409F0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60C1D9D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2376FFFD">
            <w:r>
              <w:t>C6715</w:t>
            </w:r>
          </w:p>
        </w:tc>
        <w:tc>
          <w:tcPr>
            <w:vAlign w:val="center"/>
          </w:tcPr>
          <w:p w14:paraId="793F8DE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724FCCE7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680FC809">
            <w:pPr>
              <w:jc w:val="right"/>
            </w:pPr>
            <w:r>
              <w:t>10.04</w:t>
            </w:r>
          </w:p>
        </w:tc>
        <w:tc>
          <w:tcPr>
            <w:vAlign w:val="center"/>
          </w:tcPr>
          <w:p w14:paraId="7A0F8CF1">
            <w:pPr>
              <w:jc w:val="right"/>
            </w:pPr>
            <w:r>
              <w:t>10.04</w:t>
            </w:r>
          </w:p>
        </w:tc>
        <w:tc>
          <w:tcPr>
            <w:vAlign w:val="center"/>
          </w:tcPr>
          <w:p w14:paraId="258D873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F0CD6DE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4864B7B5">
            <w:r>
              <w:t>平板外遮阳0</w:t>
            </w:r>
          </w:p>
        </w:tc>
        <w:tc>
          <w:tcPr>
            <w:vAlign w:val="center"/>
          </w:tcPr>
          <w:p w14:paraId="3A1C2BE6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B713FA2">
            <w:pPr>
              <w:jc w:val="right"/>
            </w:pPr>
            <w:r>
              <w:t>0.335</w:t>
            </w:r>
          </w:p>
        </w:tc>
      </w:tr>
      <w:tr w14:paraId="31858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294D961"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 w14:paraId="6806C684">
            <w:r>
              <w:t>C6815</w:t>
            </w:r>
          </w:p>
        </w:tc>
        <w:tc>
          <w:tcPr>
            <w:vAlign w:val="center"/>
          </w:tcPr>
          <w:p w14:paraId="63A58F3A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46E72C52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08B2BBD9">
            <w:pPr>
              <w:jc w:val="right"/>
            </w:pPr>
            <w:r>
              <w:t>10.13</w:t>
            </w:r>
          </w:p>
        </w:tc>
        <w:tc>
          <w:tcPr>
            <w:vAlign w:val="center"/>
          </w:tcPr>
          <w:p w14:paraId="6AC5707B">
            <w:pPr>
              <w:jc w:val="right"/>
            </w:pPr>
            <w:r>
              <w:t>10.13</w:t>
            </w:r>
          </w:p>
        </w:tc>
        <w:tc>
          <w:tcPr>
            <w:vAlign w:val="center"/>
          </w:tcPr>
          <w:p w14:paraId="46E2383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D4EEAA8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2BE16DC6">
            <w:r>
              <w:t>平板外遮阳0</w:t>
            </w:r>
          </w:p>
        </w:tc>
        <w:tc>
          <w:tcPr>
            <w:vAlign w:val="center"/>
          </w:tcPr>
          <w:p w14:paraId="5DBFCF0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C87614F">
            <w:pPr>
              <w:jc w:val="right"/>
            </w:pPr>
            <w:r>
              <w:t>0.335</w:t>
            </w:r>
          </w:p>
        </w:tc>
      </w:tr>
      <w:tr w14:paraId="29A8E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399A86D"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 w14:paraId="64D96102">
            <w:r>
              <w:t>C8015</w:t>
            </w:r>
          </w:p>
        </w:tc>
        <w:tc>
          <w:tcPr>
            <w:vAlign w:val="center"/>
          </w:tcPr>
          <w:p w14:paraId="6B2D61BA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F925F2D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4CACE2A7">
            <w:pPr>
              <w:jc w:val="right"/>
            </w:pPr>
            <w:r>
              <w:t>11.98</w:t>
            </w:r>
          </w:p>
        </w:tc>
        <w:tc>
          <w:tcPr>
            <w:vAlign w:val="center"/>
          </w:tcPr>
          <w:p w14:paraId="593B695A">
            <w:pPr>
              <w:jc w:val="right"/>
            </w:pPr>
            <w:r>
              <w:t>11.98</w:t>
            </w:r>
          </w:p>
        </w:tc>
        <w:tc>
          <w:tcPr>
            <w:vAlign w:val="center"/>
          </w:tcPr>
          <w:p w14:paraId="17B3E8B2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6F44AAC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3B0C15AC">
            <w:r>
              <w:t>平板外遮阳0</w:t>
            </w:r>
          </w:p>
        </w:tc>
        <w:tc>
          <w:tcPr>
            <w:vAlign w:val="center"/>
          </w:tcPr>
          <w:p w14:paraId="10323E7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E51826E">
            <w:pPr>
              <w:jc w:val="right"/>
            </w:pPr>
            <w:r>
              <w:t>0.335</w:t>
            </w:r>
          </w:p>
        </w:tc>
      </w:tr>
      <w:tr w14:paraId="04CA0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4587984"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 w14:paraId="3A0B0325">
            <w:r>
              <w:t>C8315</w:t>
            </w:r>
          </w:p>
        </w:tc>
        <w:tc>
          <w:tcPr>
            <w:vAlign w:val="center"/>
          </w:tcPr>
          <w:p w14:paraId="62CBB280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86F79B3">
            <w:pPr>
              <w:jc w:val="right"/>
            </w:pPr>
            <w:r>
              <w:t>1</w:t>
            </w:r>
          </w:p>
        </w:tc>
        <w:tc>
          <w:tcPr>
            <w:vAlign w:val="center"/>
          </w:tcPr>
          <w:p w14:paraId="1F14574A">
            <w:pPr>
              <w:jc w:val="right"/>
            </w:pPr>
            <w:r>
              <w:t>12.43</w:t>
            </w:r>
          </w:p>
        </w:tc>
        <w:tc>
          <w:tcPr>
            <w:vAlign w:val="center"/>
          </w:tcPr>
          <w:p w14:paraId="28BA3487">
            <w:pPr>
              <w:jc w:val="right"/>
            </w:pPr>
            <w:r>
              <w:t>12.43</w:t>
            </w:r>
          </w:p>
        </w:tc>
        <w:tc>
          <w:tcPr>
            <w:vAlign w:val="center"/>
          </w:tcPr>
          <w:p w14:paraId="5BF1F2E8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125E4790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18CB7CAB">
            <w:r>
              <w:t>平板外遮阳0</w:t>
            </w:r>
          </w:p>
        </w:tc>
        <w:tc>
          <w:tcPr>
            <w:vAlign w:val="center"/>
          </w:tcPr>
          <w:p w14:paraId="307801D5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1D0E812B">
            <w:pPr>
              <w:jc w:val="right"/>
            </w:pPr>
            <w:r>
              <w:t>0.335</w:t>
            </w:r>
          </w:p>
        </w:tc>
      </w:tr>
      <w:tr w14:paraId="60720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337EBABC">
            <w:r>
              <w:t>立面总面积(㎡)</w:t>
            </w:r>
          </w:p>
        </w:tc>
        <w:tc>
          <w:tcPr>
            <w:vAlign w:val="center"/>
          </w:tcPr>
          <w:p w14:paraId="2337BCA0">
            <w:pPr>
              <w:jc w:val="right"/>
            </w:pPr>
            <w:r>
              <w:t>616.52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386F3322">
            <w:r>
              <w:t>立面平均综合太阳得热系数</w:t>
            </w:r>
          </w:p>
        </w:tc>
        <w:tc>
          <w:tcPr>
            <w:vAlign w:val="center"/>
          </w:tcPr>
          <w:p w14:paraId="6279D729">
            <w:pPr>
              <w:jc w:val="right"/>
            </w:pPr>
            <w:r>
              <w:t>0.335</w:t>
            </w:r>
          </w:p>
        </w:tc>
      </w:tr>
    </w:tbl>
    <w:p w14:paraId="72A3C52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4100BB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 东向：</w:t>
      </w:r>
    </w:p>
    <w:p w14:paraId="615875B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30B9A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D8BEA86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0CC6D2C6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5324C705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3EBFA86D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0C50507A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97AEDEC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11AF2BFF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BAAD9B0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4DDBA3CB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42F0696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6952BC17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5D373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0F88D04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739F6976">
            <w:r>
              <w:t>C1515</w:t>
            </w:r>
          </w:p>
        </w:tc>
        <w:tc>
          <w:tcPr>
            <w:vAlign w:val="center"/>
          </w:tcPr>
          <w:p w14:paraId="1E81B875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04DCC262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72D493A2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08205A94">
            <w:pPr>
              <w:jc w:val="right"/>
            </w:pPr>
            <w:r>
              <w:t>4.50</w:t>
            </w:r>
          </w:p>
        </w:tc>
        <w:tc>
          <w:tcPr>
            <w:vAlign w:val="center"/>
          </w:tcPr>
          <w:p w14:paraId="1674FC47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E853E52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4673ADB9">
            <w:r>
              <w:t>平板外遮阳0</w:t>
            </w:r>
          </w:p>
        </w:tc>
        <w:tc>
          <w:tcPr>
            <w:vAlign w:val="center"/>
          </w:tcPr>
          <w:p w14:paraId="1C543A4D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874FF9D">
            <w:pPr>
              <w:jc w:val="right"/>
            </w:pPr>
            <w:r>
              <w:t>0.335</w:t>
            </w:r>
          </w:p>
        </w:tc>
      </w:tr>
      <w:tr w14:paraId="04458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92E4566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59EDE80F">
            <w:r>
              <w:t>C2415</w:t>
            </w:r>
          </w:p>
        </w:tc>
        <w:tc>
          <w:tcPr>
            <w:vAlign w:val="center"/>
          </w:tcPr>
          <w:p w14:paraId="76957CFC">
            <w:pPr>
              <w:jc w:val="center"/>
            </w:pPr>
            <w:r>
              <w:t>1~26</w:t>
            </w:r>
          </w:p>
        </w:tc>
        <w:tc>
          <w:tcPr>
            <w:vAlign w:val="center"/>
          </w:tcPr>
          <w:p w14:paraId="561A4463">
            <w:pPr>
              <w:jc w:val="right"/>
            </w:pPr>
            <w:r>
              <w:t>26</w:t>
            </w:r>
          </w:p>
        </w:tc>
        <w:tc>
          <w:tcPr>
            <w:vAlign w:val="center"/>
          </w:tcPr>
          <w:p w14:paraId="02F4B5EE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74C37209">
            <w:pPr>
              <w:jc w:val="right"/>
            </w:pPr>
            <w:r>
              <w:t>93.60</w:t>
            </w:r>
          </w:p>
        </w:tc>
        <w:tc>
          <w:tcPr>
            <w:vAlign w:val="center"/>
          </w:tcPr>
          <w:p w14:paraId="0A96AE56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48E4331A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0AC5A9EC">
            <w:r>
              <w:t>平板外遮阳0</w:t>
            </w:r>
          </w:p>
        </w:tc>
        <w:tc>
          <w:tcPr>
            <w:vAlign w:val="center"/>
          </w:tcPr>
          <w:p w14:paraId="68587FE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5FD06354">
            <w:pPr>
              <w:jc w:val="right"/>
            </w:pPr>
            <w:r>
              <w:t>0.335</w:t>
            </w:r>
          </w:p>
        </w:tc>
      </w:tr>
      <w:tr w14:paraId="2681B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778BD933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29021633">
            <w:r>
              <w:t>C3615</w:t>
            </w:r>
          </w:p>
        </w:tc>
        <w:tc>
          <w:tcPr>
            <w:vAlign w:val="center"/>
          </w:tcPr>
          <w:p w14:paraId="22DEDB56">
            <w:pPr>
              <w:jc w:val="center"/>
            </w:pPr>
            <w:r>
              <w:t>1~2,7</w:t>
            </w:r>
          </w:p>
        </w:tc>
        <w:tc>
          <w:tcPr>
            <w:vAlign w:val="center"/>
          </w:tcPr>
          <w:p w14:paraId="56864571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0FBDEEEE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24F21FA7">
            <w:pPr>
              <w:jc w:val="right"/>
            </w:pPr>
            <w:r>
              <w:t>81.00</w:t>
            </w:r>
          </w:p>
        </w:tc>
        <w:tc>
          <w:tcPr>
            <w:vAlign w:val="center"/>
          </w:tcPr>
          <w:p w14:paraId="04480E53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A7B7177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0E89957B">
            <w:r>
              <w:t>平板外遮阳0</w:t>
            </w:r>
          </w:p>
        </w:tc>
        <w:tc>
          <w:tcPr>
            <w:vAlign w:val="center"/>
          </w:tcPr>
          <w:p w14:paraId="33237630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AF6A98F">
            <w:pPr>
              <w:jc w:val="right"/>
            </w:pPr>
            <w:r>
              <w:t>0.335</w:t>
            </w:r>
          </w:p>
        </w:tc>
      </w:tr>
      <w:tr w14:paraId="7A47EB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74F6775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2718D79">
            <w:r>
              <w:t>C4015</w:t>
            </w:r>
          </w:p>
        </w:tc>
        <w:tc>
          <w:tcPr>
            <w:vAlign w:val="center"/>
          </w:tcPr>
          <w:p w14:paraId="020E80DB">
            <w:pPr>
              <w:jc w:val="center"/>
            </w:pPr>
            <w:r>
              <w:t>1~3</w:t>
            </w:r>
          </w:p>
        </w:tc>
        <w:tc>
          <w:tcPr>
            <w:vAlign w:val="center"/>
          </w:tcPr>
          <w:p w14:paraId="176B9D5C">
            <w:pPr>
              <w:jc w:val="right"/>
            </w:pPr>
            <w:r>
              <w:t>14</w:t>
            </w:r>
          </w:p>
        </w:tc>
        <w:tc>
          <w:tcPr>
            <w:vAlign w:val="center"/>
          </w:tcPr>
          <w:p w14:paraId="2CDE430C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40483017">
            <w:pPr>
              <w:jc w:val="right"/>
            </w:pPr>
            <w:r>
              <w:t>84.00</w:t>
            </w:r>
          </w:p>
        </w:tc>
        <w:tc>
          <w:tcPr>
            <w:vAlign w:val="center"/>
          </w:tcPr>
          <w:p w14:paraId="09F2033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277E1EC8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62AEE04E">
            <w:r>
              <w:t>平板外遮阳0</w:t>
            </w:r>
          </w:p>
        </w:tc>
        <w:tc>
          <w:tcPr>
            <w:vAlign w:val="center"/>
          </w:tcPr>
          <w:p w14:paraId="6139B40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1797E9B">
            <w:pPr>
              <w:jc w:val="right"/>
            </w:pPr>
            <w:r>
              <w:t>0.335</w:t>
            </w:r>
          </w:p>
        </w:tc>
      </w:tr>
      <w:tr w14:paraId="61693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31F1408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23638B92">
            <w:r>
              <w:t>C5015</w:t>
            </w:r>
          </w:p>
        </w:tc>
        <w:tc>
          <w:tcPr>
            <w:vAlign w:val="center"/>
          </w:tcPr>
          <w:p w14:paraId="07496FA6">
            <w:pPr>
              <w:jc w:val="center"/>
            </w:pPr>
            <w:r>
              <w:t>1~2,4~26</w:t>
            </w:r>
          </w:p>
        </w:tc>
        <w:tc>
          <w:tcPr>
            <w:vAlign w:val="center"/>
          </w:tcPr>
          <w:p w14:paraId="786DF5EC">
            <w:pPr>
              <w:jc w:val="right"/>
            </w:pPr>
            <w:r>
              <w:t>104</w:t>
            </w:r>
          </w:p>
        </w:tc>
        <w:tc>
          <w:tcPr>
            <w:vAlign w:val="center"/>
          </w:tcPr>
          <w:p w14:paraId="523F99B7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2B816C6C">
            <w:pPr>
              <w:jc w:val="right"/>
            </w:pPr>
            <w:r>
              <w:t>780.00</w:t>
            </w:r>
          </w:p>
        </w:tc>
        <w:tc>
          <w:tcPr>
            <w:vAlign w:val="center"/>
          </w:tcPr>
          <w:p w14:paraId="11A8A66B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6A442FE4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1B35B13B"/>
        </w:tc>
        <w:tc>
          <w:tcPr>
            <w:vAlign w:val="center"/>
          </w:tcPr>
          <w:p w14:paraId="227482E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6447F71F">
            <w:pPr>
              <w:jc w:val="right"/>
            </w:pPr>
            <w:r>
              <w:t>0.335</w:t>
            </w:r>
          </w:p>
        </w:tc>
      </w:tr>
      <w:tr w14:paraId="06565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03832164">
            <w:r>
              <w:t>立面总面积(㎡)</w:t>
            </w:r>
          </w:p>
        </w:tc>
        <w:tc>
          <w:tcPr>
            <w:vAlign w:val="center"/>
          </w:tcPr>
          <w:p w14:paraId="10EADB68">
            <w:pPr>
              <w:jc w:val="right"/>
            </w:pPr>
            <w:r>
              <w:t>1043.10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4F8E18C8">
            <w:r>
              <w:t>立面平均综合太阳得热系数</w:t>
            </w:r>
          </w:p>
        </w:tc>
        <w:tc>
          <w:tcPr>
            <w:vAlign w:val="center"/>
          </w:tcPr>
          <w:p w14:paraId="22D7999F">
            <w:pPr>
              <w:jc w:val="right"/>
            </w:pPr>
            <w:r>
              <w:t>0.335</w:t>
            </w:r>
          </w:p>
        </w:tc>
      </w:tr>
    </w:tbl>
    <w:p w14:paraId="570AC1DD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636E64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 西向：</w:t>
      </w:r>
    </w:p>
    <w:p w14:paraId="5C42DD0E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4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854"/>
        <w:gridCol w:w="735"/>
        <w:gridCol w:w="622"/>
        <w:gridCol w:w="848"/>
        <w:gridCol w:w="848"/>
        <w:gridCol w:w="781"/>
        <w:gridCol w:w="973"/>
        <w:gridCol w:w="1075"/>
        <w:gridCol w:w="1165"/>
        <w:gridCol w:w="916"/>
      </w:tblGrid>
      <w:tr w14:paraId="7EB9FD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421B2B4D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19C49B1F"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19082220"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 w14:paraId="57FB4A43"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 w14:paraId="5B0EC336"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 w14:paraId="15C01D3A"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 w14:paraId="0B72B123"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 w14:paraId="72F671A0"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 w14:paraId="031C13B9">
            <w:pPr>
              <w:jc w:val="center"/>
            </w:pPr>
            <w:r>
              <w:t>遮阳类型</w:t>
            </w:r>
            <w:r>
              <w:br w:type="textWrapping"/>
            </w:r>
            <w:r>
              <w:t>或编号</w:t>
            </w:r>
          </w:p>
        </w:tc>
        <w:tc>
          <w:tcPr>
            <w:shd w:val="clear" w:color="auto" w:fill="E6E6E6"/>
            <w:vAlign w:val="center"/>
          </w:tcPr>
          <w:p w14:paraId="7B7911D9">
            <w:pPr>
              <w:jc w:val="center"/>
            </w:pPr>
            <w:r>
              <w:t>外遮阳系数</w:t>
            </w:r>
            <w:r>
              <w:br w:type="textWrapping"/>
            </w:r>
            <w:r>
              <w:t>(含环境遮阳)</w:t>
            </w:r>
          </w:p>
        </w:tc>
        <w:tc>
          <w:tcPr>
            <w:shd w:val="clear" w:color="auto" w:fill="E6E6E6"/>
            <w:vAlign w:val="center"/>
          </w:tcPr>
          <w:p w14:paraId="60BE040F"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 w14:paraId="0783F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660EE91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074E7019">
            <w:r>
              <w:t>C1515</w:t>
            </w:r>
          </w:p>
        </w:tc>
        <w:tc>
          <w:tcPr>
            <w:vAlign w:val="center"/>
          </w:tcPr>
          <w:p w14:paraId="1C4807D0">
            <w:pPr>
              <w:jc w:val="center"/>
            </w:pPr>
            <w:r>
              <w:t>1~2</w:t>
            </w:r>
          </w:p>
        </w:tc>
        <w:tc>
          <w:tcPr>
            <w:vAlign w:val="center"/>
          </w:tcPr>
          <w:p w14:paraId="6F5C944A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2E108CE8">
            <w:pPr>
              <w:jc w:val="right"/>
            </w:pPr>
            <w:r>
              <w:t>2.25</w:t>
            </w:r>
          </w:p>
        </w:tc>
        <w:tc>
          <w:tcPr>
            <w:vAlign w:val="center"/>
          </w:tcPr>
          <w:p w14:paraId="637B4BF4">
            <w:pPr>
              <w:jc w:val="right"/>
            </w:pPr>
            <w:r>
              <w:t>4.50</w:t>
            </w:r>
          </w:p>
        </w:tc>
        <w:tc>
          <w:tcPr>
            <w:vAlign w:val="center"/>
          </w:tcPr>
          <w:p w14:paraId="6D3D9764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577CF3D2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71D1858F">
            <w:r>
              <w:t>平板外遮阳0</w:t>
            </w:r>
          </w:p>
        </w:tc>
        <w:tc>
          <w:tcPr>
            <w:vAlign w:val="center"/>
          </w:tcPr>
          <w:p w14:paraId="3DC51BB4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443F19F9">
            <w:pPr>
              <w:jc w:val="right"/>
            </w:pPr>
            <w:r>
              <w:t>0.335</w:t>
            </w:r>
          </w:p>
        </w:tc>
      </w:tr>
      <w:tr w14:paraId="7C049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3DED80A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31A33678">
            <w:r>
              <w:t>C2415</w:t>
            </w:r>
          </w:p>
        </w:tc>
        <w:tc>
          <w:tcPr>
            <w:vAlign w:val="center"/>
          </w:tcPr>
          <w:p w14:paraId="7A13580D">
            <w:pPr>
              <w:jc w:val="center"/>
            </w:pPr>
            <w:r>
              <w:t>1~23</w:t>
            </w:r>
          </w:p>
        </w:tc>
        <w:tc>
          <w:tcPr>
            <w:vAlign w:val="center"/>
          </w:tcPr>
          <w:p w14:paraId="0795AE16">
            <w:pPr>
              <w:jc w:val="right"/>
            </w:pPr>
            <w:r>
              <w:t>30</w:t>
            </w:r>
          </w:p>
        </w:tc>
        <w:tc>
          <w:tcPr>
            <w:vAlign w:val="center"/>
          </w:tcPr>
          <w:p w14:paraId="65AE300A">
            <w:pPr>
              <w:jc w:val="right"/>
            </w:pPr>
            <w:r>
              <w:t>3.60</w:t>
            </w:r>
          </w:p>
        </w:tc>
        <w:tc>
          <w:tcPr>
            <w:vAlign w:val="center"/>
          </w:tcPr>
          <w:p w14:paraId="6AAC22B7">
            <w:pPr>
              <w:jc w:val="right"/>
            </w:pPr>
            <w:r>
              <w:t>108.00</w:t>
            </w:r>
          </w:p>
        </w:tc>
        <w:tc>
          <w:tcPr>
            <w:vAlign w:val="center"/>
          </w:tcPr>
          <w:p w14:paraId="00B49710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FCD7491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75D287ED">
            <w:r>
              <w:t>平板外遮阳0</w:t>
            </w:r>
          </w:p>
        </w:tc>
        <w:tc>
          <w:tcPr>
            <w:vAlign w:val="center"/>
          </w:tcPr>
          <w:p w14:paraId="78367999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2B1DFA54">
            <w:pPr>
              <w:jc w:val="right"/>
            </w:pPr>
            <w:r>
              <w:t>0.335</w:t>
            </w:r>
          </w:p>
        </w:tc>
      </w:tr>
      <w:tr w14:paraId="63A664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F5C6D5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06993E8A">
            <w:r>
              <w:t>C3315</w:t>
            </w:r>
          </w:p>
        </w:tc>
        <w:tc>
          <w:tcPr>
            <w:vAlign w:val="center"/>
          </w:tcPr>
          <w:p w14:paraId="40BF5998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2BB54D65">
            <w:pPr>
              <w:jc w:val="right"/>
            </w:pPr>
            <w:r>
              <w:t>2</w:t>
            </w:r>
          </w:p>
        </w:tc>
        <w:tc>
          <w:tcPr>
            <w:vAlign w:val="center"/>
          </w:tcPr>
          <w:p w14:paraId="607038D6">
            <w:pPr>
              <w:jc w:val="right"/>
            </w:pPr>
            <w:r>
              <w:t>4.95</w:t>
            </w:r>
          </w:p>
        </w:tc>
        <w:tc>
          <w:tcPr>
            <w:vAlign w:val="center"/>
          </w:tcPr>
          <w:p w14:paraId="5D451909">
            <w:pPr>
              <w:jc w:val="right"/>
            </w:pPr>
            <w:r>
              <w:t>9.90</w:t>
            </w:r>
          </w:p>
        </w:tc>
        <w:tc>
          <w:tcPr>
            <w:vAlign w:val="center"/>
          </w:tcPr>
          <w:p w14:paraId="4D519C61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A3385CF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0909B1D5">
            <w:r>
              <w:t>平板外遮阳0</w:t>
            </w:r>
          </w:p>
        </w:tc>
        <w:tc>
          <w:tcPr>
            <w:vAlign w:val="center"/>
          </w:tcPr>
          <w:p w14:paraId="258ED313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B5743A6">
            <w:pPr>
              <w:jc w:val="right"/>
            </w:pPr>
            <w:r>
              <w:t>0.335</w:t>
            </w:r>
          </w:p>
        </w:tc>
      </w:tr>
      <w:tr w14:paraId="2B096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3925F0A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63F0220E">
            <w:r>
              <w:t>C3615</w:t>
            </w:r>
          </w:p>
        </w:tc>
        <w:tc>
          <w:tcPr>
            <w:vAlign w:val="center"/>
          </w:tcPr>
          <w:p w14:paraId="36906784">
            <w:pPr>
              <w:jc w:val="center"/>
            </w:pPr>
            <w:r>
              <w:t>1~2,6~7</w:t>
            </w:r>
          </w:p>
        </w:tc>
        <w:tc>
          <w:tcPr>
            <w:vAlign w:val="center"/>
          </w:tcPr>
          <w:p w14:paraId="2BBD526E">
            <w:pPr>
              <w:jc w:val="right"/>
            </w:pPr>
            <w:r>
              <w:t>15</w:t>
            </w:r>
          </w:p>
        </w:tc>
        <w:tc>
          <w:tcPr>
            <w:vAlign w:val="center"/>
          </w:tcPr>
          <w:p w14:paraId="5DD5BFE0">
            <w:pPr>
              <w:jc w:val="right"/>
            </w:pPr>
            <w:r>
              <w:t>5.40</w:t>
            </w:r>
          </w:p>
        </w:tc>
        <w:tc>
          <w:tcPr>
            <w:vAlign w:val="center"/>
          </w:tcPr>
          <w:p w14:paraId="49AE77B2">
            <w:pPr>
              <w:jc w:val="right"/>
            </w:pPr>
            <w:r>
              <w:t>81.00</w:t>
            </w:r>
          </w:p>
        </w:tc>
        <w:tc>
          <w:tcPr>
            <w:vAlign w:val="center"/>
          </w:tcPr>
          <w:p w14:paraId="7F4BB32A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3E11EE9F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70AD8200">
            <w:r>
              <w:t>平板外遮阳0</w:t>
            </w:r>
          </w:p>
        </w:tc>
        <w:tc>
          <w:tcPr>
            <w:vAlign w:val="center"/>
          </w:tcPr>
          <w:p w14:paraId="2420FAA8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7CB85F52">
            <w:pPr>
              <w:jc w:val="right"/>
            </w:pPr>
            <w:r>
              <w:t>0.335</w:t>
            </w:r>
          </w:p>
        </w:tc>
      </w:tr>
      <w:tr w14:paraId="777B75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F176370"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 w14:paraId="62F2D0CC">
            <w:r>
              <w:t>C4015</w:t>
            </w:r>
          </w:p>
        </w:tc>
        <w:tc>
          <w:tcPr>
            <w:vAlign w:val="center"/>
          </w:tcPr>
          <w:p w14:paraId="72FFAD58">
            <w:pPr>
              <w:jc w:val="center"/>
            </w:pPr>
            <w:r>
              <w:t>2~3</w:t>
            </w:r>
          </w:p>
        </w:tc>
        <w:tc>
          <w:tcPr>
            <w:vAlign w:val="center"/>
          </w:tcPr>
          <w:p w14:paraId="5339465D">
            <w:pPr>
              <w:jc w:val="right"/>
            </w:pPr>
            <w:r>
              <w:t>8</w:t>
            </w:r>
          </w:p>
        </w:tc>
        <w:tc>
          <w:tcPr>
            <w:vAlign w:val="center"/>
          </w:tcPr>
          <w:p w14:paraId="6EC0B638">
            <w:pPr>
              <w:jc w:val="right"/>
            </w:pPr>
            <w:r>
              <w:t>6.00</w:t>
            </w:r>
          </w:p>
        </w:tc>
        <w:tc>
          <w:tcPr>
            <w:vAlign w:val="center"/>
          </w:tcPr>
          <w:p w14:paraId="640D0E2A">
            <w:pPr>
              <w:jc w:val="right"/>
            </w:pPr>
            <w:r>
              <w:t>48.00</w:t>
            </w:r>
          </w:p>
        </w:tc>
        <w:tc>
          <w:tcPr>
            <w:vAlign w:val="center"/>
          </w:tcPr>
          <w:p w14:paraId="6AC29A0F">
            <w:pPr>
              <w:jc w:val="right"/>
            </w:pPr>
            <w:r>
              <w:t>18</w:t>
            </w:r>
          </w:p>
        </w:tc>
        <w:tc>
          <w:tcPr>
            <w:vAlign w:val="center"/>
          </w:tcPr>
          <w:p w14:paraId="623CE0FA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3B09261E">
            <w:r>
              <w:t>平板外遮阳0</w:t>
            </w:r>
          </w:p>
        </w:tc>
        <w:tc>
          <w:tcPr>
            <w:vAlign w:val="center"/>
          </w:tcPr>
          <w:p w14:paraId="6C84CE0F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2A7AF88">
            <w:pPr>
              <w:jc w:val="right"/>
            </w:pPr>
            <w:r>
              <w:t>0.335</w:t>
            </w:r>
          </w:p>
        </w:tc>
      </w:tr>
      <w:tr w14:paraId="5756F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F06225F"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 w14:paraId="55814A4D">
            <w:r>
              <w:t>C5015</w:t>
            </w:r>
          </w:p>
        </w:tc>
        <w:tc>
          <w:tcPr>
            <w:vAlign w:val="center"/>
          </w:tcPr>
          <w:p w14:paraId="09636B05">
            <w:pPr>
              <w:jc w:val="center"/>
            </w:pPr>
            <w:r>
              <w:t>1~26</w:t>
            </w:r>
          </w:p>
        </w:tc>
        <w:tc>
          <w:tcPr>
            <w:vAlign w:val="center"/>
          </w:tcPr>
          <w:p w14:paraId="2E74221F">
            <w:pPr>
              <w:jc w:val="right"/>
            </w:pPr>
            <w:r>
              <w:t>104</w:t>
            </w:r>
          </w:p>
        </w:tc>
        <w:tc>
          <w:tcPr>
            <w:vAlign w:val="center"/>
          </w:tcPr>
          <w:p w14:paraId="531727A4">
            <w:pPr>
              <w:jc w:val="right"/>
            </w:pPr>
            <w:r>
              <w:t>7.50</w:t>
            </w:r>
          </w:p>
        </w:tc>
        <w:tc>
          <w:tcPr>
            <w:vAlign w:val="center"/>
          </w:tcPr>
          <w:p w14:paraId="3B61BE0A">
            <w:pPr>
              <w:jc w:val="right"/>
            </w:pPr>
            <w:r>
              <w:t>780.00</w:t>
            </w:r>
          </w:p>
        </w:tc>
        <w:tc>
          <w:tcPr>
            <w:vAlign w:val="center"/>
          </w:tcPr>
          <w:p w14:paraId="04FCF874">
            <w:pPr>
              <w:jc w:val="right"/>
            </w:pPr>
            <w:r>
              <w:t>108</w:t>
            </w:r>
          </w:p>
        </w:tc>
        <w:tc>
          <w:tcPr>
            <w:vAlign w:val="center"/>
          </w:tcPr>
          <w:p w14:paraId="75149457">
            <w:pPr>
              <w:jc w:val="right"/>
            </w:pPr>
            <w:r>
              <w:t>0.335</w:t>
            </w:r>
          </w:p>
        </w:tc>
        <w:tc>
          <w:tcPr>
            <w:vAlign w:val="center"/>
          </w:tcPr>
          <w:p w14:paraId="48D2F978"/>
        </w:tc>
        <w:tc>
          <w:tcPr>
            <w:vAlign w:val="center"/>
          </w:tcPr>
          <w:p w14:paraId="154ADFAC">
            <w:pPr>
              <w:jc w:val="right"/>
            </w:pPr>
            <w:r>
              <w:t>1.000</w:t>
            </w:r>
          </w:p>
        </w:tc>
        <w:tc>
          <w:tcPr>
            <w:vAlign w:val="center"/>
          </w:tcPr>
          <w:p w14:paraId="067AF934">
            <w:pPr>
              <w:jc w:val="right"/>
            </w:pPr>
            <w:r>
              <w:t>0.335</w:t>
            </w:r>
          </w:p>
        </w:tc>
      </w:tr>
      <w:tr w14:paraId="0CCD9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gridSpan w:val="5"/>
            <w:shd w:val="clear" w:color="auto" w:fill="E6E6E6"/>
            <w:vAlign w:val="center"/>
          </w:tcPr>
          <w:p w14:paraId="3909D231">
            <w:r>
              <w:t>立面总面积(㎡)</w:t>
            </w:r>
          </w:p>
        </w:tc>
        <w:tc>
          <w:tcPr>
            <w:vAlign w:val="center"/>
          </w:tcPr>
          <w:p w14:paraId="020349AC">
            <w:pPr>
              <w:jc w:val="right"/>
            </w:pPr>
            <w:r>
              <w:t>1031.40</w:t>
            </w:r>
          </w:p>
        </w:tc>
        <w:tc>
          <w:tcPr>
            <w:gridSpan w:val="4"/>
            <w:shd w:val="clear" w:color="auto" w:fill="E6E6E6"/>
            <w:vAlign w:val="center"/>
          </w:tcPr>
          <w:p w14:paraId="37CBBC0D">
            <w:r>
              <w:t>立面平均综合太阳得热系数</w:t>
            </w:r>
          </w:p>
        </w:tc>
        <w:tc>
          <w:tcPr>
            <w:vAlign w:val="center"/>
          </w:tcPr>
          <w:p w14:paraId="63D0FD3D">
            <w:pPr>
              <w:jc w:val="right"/>
            </w:pPr>
            <w:r>
              <w:t>0.335</w:t>
            </w:r>
          </w:p>
        </w:tc>
      </w:tr>
    </w:tbl>
    <w:p w14:paraId="45EA5692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4055453">
      <w:pPr>
        <w:pStyle w:val="4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4" w:name="_Toc24482"/>
      <w:r>
        <w:rPr>
          <w:rFonts w:hint="eastAsia"/>
          <w:color w:val="000000"/>
          <w:kern w:val="2"/>
          <w:szCs w:val="24"/>
          <w:lang w:val="en-US"/>
        </w:rPr>
        <w:t>总体热工</w:t>
      </w:r>
      <w:bookmarkEnd w:id="64"/>
    </w:p>
    <w:tbl>
      <w:tblPr>
        <w:tblStyle w:val="18"/>
        <w:tblW w:w="938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88"/>
      </w:tblGrid>
      <w:tr w14:paraId="2FFD6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612DCCD6"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 w14:paraId="6718AB70"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 w14:paraId="75EF941E"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 w14:paraId="7CDC26A5"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 w14:paraId="64321EB2"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 w14:paraId="3180DE38"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 w14:paraId="6B27DD31"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 w14:paraId="684988C3">
            <w:pPr>
              <w:jc w:val="center"/>
            </w:pPr>
            <w:r>
              <w:t>结论</w:t>
            </w:r>
          </w:p>
        </w:tc>
      </w:tr>
      <w:tr w14:paraId="704C8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A1B772E">
            <w:pPr>
              <w:jc w:val="center"/>
            </w:pPr>
            <w:r>
              <w:t>南向</w:t>
            </w:r>
          </w:p>
        </w:tc>
        <w:tc>
          <w:tcPr>
            <w:vAlign w:val="center"/>
          </w:tcPr>
          <w:p w14:paraId="5DF0FEBA">
            <w:r>
              <w:t>立面1</w:t>
            </w:r>
          </w:p>
        </w:tc>
        <w:tc>
          <w:tcPr>
            <w:vAlign w:val="center"/>
          </w:tcPr>
          <w:p w14:paraId="021B6452">
            <w:pPr>
              <w:jc w:val="right"/>
            </w:pPr>
            <w:r>
              <w:t>708.16</w:t>
            </w:r>
          </w:p>
        </w:tc>
        <w:tc>
          <w:tcPr>
            <w:vAlign w:val="center"/>
          </w:tcPr>
          <w:p w14:paraId="6C77C417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6F4F0C02">
            <w:pPr>
              <w:jc w:val="right"/>
            </w:pPr>
            <w:r>
              <w:t>0.34</w:t>
            </w:r>
          </w:p>
        </w:tc>
        <w:tc>
          <w:tcPr>
            <w:vAlign w:val="center"/>
          </w:tcPr>
          <w:p w14:paraId="4482D37F">
            <w:pPr>
              <w:jc w:val="right"/>
            </w:pPr>
            <w:r>
              <w:t>0.20</w:t>
            </w:r>
          </w:p>
        </w:tc>
        <w:tc>
          <w:tcPr>
            <w:vAlign w:val="center"/>
          </w:tcPr>
          <w:p w14:paraId="1AB21BF5">
            <w:r>
              <w:t>K≤2.50, SHGC(不要求)</w:t>
            </w:r>
          </w:p>
        </w:tc>
        <w:tc>
          <w:tcPr>
            <w:vAlign w:val="center"/>
          </w:tcPr>
          <w:p w14:paraId="03DBCE23">
            <w:pPr>
              <w:jc w:val="center"/>
            </w:pPr>
            <w:r>
              <w:t>提高&gt;20%</w:t>
            </w:r>
          </w:p>
        </w:tc>
      </w:tr>
      <w:tr w14:paraId="258C9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8693EE">
            <w:pPr>
              <w:jc w:val="center"/>
            </w:pPr>
            <w:r>
              <w:t>北向</w:t>
            </w:r>
          </w:p>
        </w:tc>
        <w:tc>
          <w:tcPr>
            <w:vAlign w:val="center"/>
          </w:tcPr>
          <w:p w14:paraId="2CE4D1C3">
            <w:r>
              <w:t>立面2</w:t>
            </w:r>
          </w:p>
        </w:tc>
        <w:tc>
          <w:tcPr>
            <w:vAlign w:val="center"/>
          </w:tcPr>
          <w:p w14:paraId="48803FD2">
            <w:pPr>
              <w:jc w:val="right"/>
            </w:pPr>
            <w:r>
              <w:t>616.52</w:t>
            </w:r>
          </w:p>
        </w:tc>
        <w:tc>
          <w:tcPr>
            <w:vAlign w:val="center"/>
          </w:tcPr>
          <w:p w14:paraId="29EF1333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5CDF32C1">
            <w:pPr>
              <w:jc w:val="right"/>
            </w:pPr>
            <w:r>
              <w:t>0.34</w:t>
            </w:r>
          </w:p>
        </w:tc>
        <w:tc>
          <w:tcPr>
            <w:vAlign w:val="center"/>
          </w:tcPr>
          <w:p w14:paraId="1BE8ECA0">
            <w:pPr>
              <w:jc w:val="right"/>
            </w:pPr>
            <w:r>
              <w:t>0.16</w:t>
            </w:r>
          </w:p>
        </w:tc>
        <w:tc>
          <w:tcPr>
            <w:vAlign w:val="center"/>
          </w:tcPr>
          <w:p w14:paraId="236035B2">
            <w:r>
              <w:t>K≤2.50, SHGC(不要求)</w:t>
            </w:r>
          </w:p>
        </w:tc>
        <w:tc>
          <w:tcPr>
            <w:vAlign w:val="center"/>
          </w:tcPr>
          <w:p w14:paraId="2A7E0D14">
            <w:pPr>
              <w:jc w:val="center"/>
            </w:pPr>
            <w:r>
              <w:t>提高&gt;20%</w:t>
            </w:r>
          </w:p>
        </w:tc>
      </w:tr>
      <w:tr w14:paraId="67634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6030E8AC">
            <w:pPr>
              <w:jc w:val="center"/>
            </w:pPr>
            <w:r>
              <w:t>东向</w:t>
            </w:r>
          </w:p>
        </w:tc>
        <w:tc>
          <w:tcPr>
            <w:vAlign w:val="center"/>
          </w:tcPr>
          <w:p w14:paraId="06EC26DF">
            <w:r>
              <w:t>立面3</w:t>
            </w:r>
          </w:p>
        </w:tc>
        <w:tc>
          <w:tcPr>
            <w:vAlign w:val="center"/>
          </w:tcPr>
          <w:p w14:paraId="2D7235C6">
            <w:pPr>
              <w:jc w:val="right"/>
            </w:pPr>
            <w:r>
              <w:t>1043.10</w:t>
            </w:r>
          </w:p>
        </w:tc>
        <w:tc>
          <w:tcPr>
            <w:vAlign w:val="center"/>
          </w:tcPr>
          <w:p w14:paraId="5EAD7B95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27C032EC">
            <w:pPr>
              <w:jc w:val="right"/>
            </w:pPr>
            <w:r>
              <w:t>0.34</w:t>
            </w:r>
          </w:p>
        </w:tc>
        <w:tc>
          <w:tcPr>
            <w:vAlign w:val="center"/>
          </w:tcPr>
          <w:p w14:paraId="198D2A75">
            <w:pPr>
              <w:jc w:val="right"/>
            </w:pPr>
            <w:r>
              <w:t>0.18</w:t>
            </w:r>
          </w:p>
        </w:tc>
        <w:tc>
          <w:tcPr>
            <w:vAlign w:val="center"/>
          </w:tcPr>
          <w:p w14:paraId="16530CAE">
            <w:r>
              <w:t>K≤2.50, SHGC(不要求)</w:t>
            </w:r>
          </w:p>
        </w:tc>
        <w:tc>
          <w:tcPr>
            <w:vAlign w:val="center"/>
          </w:tcPr>
          <w:p w14:paraId="73527872">
            <w:pPr>
              <w:jc w:val="center"/>
            </w:pPr>
            <w:r>
              <w:t>提高&gt;20%</w:t>
            </w:r>
          </w:p>
        </w:tc>
      </w:tr>
      <w:tr w14:paraId="03DF6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1EC36020">
            <w:pPr>
              <w:jc w:val="center"/>
            </w:pPr>
            <w:r>
              <w:t>西向</w:t>
            </w:r>
          </w:p>
        </w:tc>
        <w:tc>
          <w:tcPr>
            <w:vAlign w:val="center"/>
          </w:tcPr>
          <w:p w14:paraId="763DD5AB">
            <w:r>
              <w:t>立面4</w:t>
            </w:r>
          </w:p>
        </w:tc>
        <w:tc>
          <w:tcPr>
            <w:vAlign w:val="center"/>
          </w:tcPr>
          <w:p w14:paraId="2668E24C">
            <w:pPr>
              <w:jc w:val="right"/>
            </w:pPr>
            <w:r>
              <w:t>1031.40</w:t>
            </w:r>
          </w:p>
        </w:tc>
        <w:tc>
          <w:tcPr>
            <w:vAlign w:val="center"/>
          </w:tcPr>
          <w:p w14:paraId="551D5B8D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45AF55D4">
            <w:pPr>
              <w:jc w:val="right"/>
            </w:pPr>
            <w:r>
              <w:t>0.34</w:t>
            </w:r>
          </w:p>
        </w:tc>
        <w:tc>
          <w:tcPr>
            <w:vAlign w:val="center"/>
          </w:tcPr>
          <w:p w14:paraId="1142D307">
            <w:pPr>
              <w:jc w:val="right"/>
            </w:pPr>
            <w:r>
              <w:t>0.18</w:t>
            </w:r>
          </w:p>
        </w:tc>
        <w:tc>
          <w:tcPr>
            <w:vAlign w:val="center"/>
          </w:tcPr>
          <w:p w14:paraId="60AA2110">
            <w:r>
              <w:t>K≤2.50, SHGC(不要求)</w:t>
            </w:r>
          </w:p>
        </w:tc>
        <w:tc>
          <w:tcPr>
            <w:vAlign w:val="center"/>
          </w:tcPr>
          <w:p w14:paraId="4961A71A">
            <w:pPr>
              <w:jc w:val="center"/>
            </w:pPr>
            <w:r>
              <w:t>提高&gt;20%</w:t>
            </w:r>
          </w:p>
        </w:tc>
      </w:tr>
      <w:tr w14:paraId="7BC93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7080D5FE">
            <w:r>
              <w:t>综合平均</w:t>
            </w:r>
          </w:p>
        </w:tc>
        <w:tc>
          <w:tcPr>
            <w:vAlign w:val="center"/>
          </w:tcPr>
          <w:p w14:paraId="21DA7DA2"/>
        </w:tc>
        <w:tc>
          <w:tcPr>
            <w:vAlign w:val="center"/>
          </w:tcPr>
          <w:p w14:paraId="2D3AFBB5">
            <w:pPr>
              <w:jc w:val="right"/>
            </w:pPr>
            <w:r>
              <w:t>3399.18</w:t>
            </w:r>
          </w:p>
        </w:tc>
        <w:tc>
          <w:tcPr>
            <w:vAlign w:val="center"/>
          </w:tcPr>
          <w:p w14:paraId="082945D2">
            <w:pPr>
              <w:jc w:val="right"/>
            </w:pPr>
            <w:r>
              <w:t>1.80</w:t>
            </w:r>
          </w:p>
        </w:tc>
        <w:tc>
          <w:tcPr>
            <w:vAlign w:val="center"/>
          </w:tcPr>
          <w:p w14:paraId="71CA6CDF">
            <w:pPr>
              <w:jc w:val="right"/>
            </w:pPr>
            <w:r>
              <w:t>0.34</w:t>
            </w:r>
          </w:p>
        </w:tc>
        <w:tc>
          <w:tcPr>
            <w:vAlign w:val="center"/>
          </w:tcPr>
          <w:p w14:paraId="50A09262">
            <w:pPr>
              <w:jc w:val="right"/>
            </w:pPr>
            <w:r>
              <w:t>0.18</w:t>
            </w:r>
          </w:p>
        </w:tc>
        <w:tc>
          <w:tcPr>
            <w:vAlign w:val="center"/>
          </w:tcPr>
          <w:p w14:paraId="16FCFA73"/>
        </w:tc>
        <w:tc>
          <w:tcPr>
            <w:vAlign w:val="center"/>
          </w:tcPr>
          <w:p w14:paraId="1FA842B2"/>
        </w:tc>
      </w:tr>
      <w:tr w14:paraId="288D13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12CFB53F">
            <w:r>
              <w:t>标准依据</w:t>
            </w:r>
          </w:p>
        </w:tc>
        <w:tc>
          <w:tcPr>
            <w:gridSpan w:val="7"/>
            <w:vAlign w:val="center"/>
          </w:tcPr>
          <w:p w14:paraId="7C49DA99">
            <w:r>
              <w:t>《绿色建筑评价标准》GB/T 50378-2019（2024年版）第7.2.4条、《建筑节能与可再生能源利用通用规范》GB55015-2021第3.1.10条</w:t>
            </w:r>
          </w:p>
        </w:tc>
      </w:tr>
      <w:tr w14:paraId="63503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554BE6CA">
            <w:r>
              <w:t>标准要求</w:t>
            </w:r>
          </w:p>
        </w:tc>
        <w:tc>
          <w:tcPr>
            <w:gridSpan w:val="7"/>
            <w:vAlign w:val="center"/>
          </w:tcPr>
          <w:p w14:paraId="6D712E35">
            <w:r>
              <w:t>按表3.1.10-3的要求提高</w:t>
            </w:r>
          </w:p>
        </w:tc>
      </w:tr>
      <w:tr w14:paraId="63207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095F5DAF">
            <w:r>
              <w:t>结论</w:t>
            </w:r>
          </w:p>
        </w:tc>
        <w:tc>
          <w:tcPr>
            <w:gridSpan w:val="7"/>
            <w:vAlign w:val="center"/>
          </w:tcPr>
          <w:p w14:paraId="7FD4DA6A">
            <w:r>
              <w:t>提高&gt;20%</w:t>
            </w:r>
          </w:p>
        </w:tc>
      </w:tr>
    </w:tbl>
    <w:p w14:paraId="4063D4FF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18A113EB">
      <w:pPr>
        <w:pStyle w:val="2"/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bookmarkStart w:id="65" w:name="_Toc8755"/>
      <w:r>
        <w:rPr>
          <w:rFonts w:hint="eastAsia"/>
          <w:color w:val="000000"/>
          <w:kern w:val="2"/>
          <w:szCs w:val="24"/>
          <w:lang w:val="en-US"/>
        </w:rPr>
        <w:t>规定性指标检查结论</w:t>
      </w:r>
      <w:bookmarkEnd w:id="65"/>
    </w:p>
    <w:tbl>
      <w:tblPr>
        <w:tblStyle w:val="18"/>
        <w:tblW w:w="933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4131"/>
      </w:tblGrid>
      <w:tr w14:paraId="15D71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shd w:val="clear" w:color="auto" w:fill="E6E6E6"/>
            <w:vAlign w:val="center"/>
          </w:tcPr>
          <w:p w14:paraId="3FED01CB"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 w14:paraId="27AE6834"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 w14:paraId="1F12A421">
            <w:pPr>
              <w:jc w:val="center"/>
            </w:pPr>
            <w:r>
              <w:t>结论</w:t>
            </w:r>
          </w:p>
        </w:tc>
      </w:tr>
      <w:tr w14:paraId="67640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23E34D8B"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 w14:paraId="50FB6EEA">
            <w:r>
              <w:t>天窗类型</w:t>
            </w:r>
          </w:p>
        </w:tc>
        <w:tc>
          <w:tcPr>
            <w:vAlign w:val="center"/>
          </w:tcPr>
          <w:p w14:paraId="0C974900">
            <w:pPr>
              <w:jc w:val="center"/>
            </w:pPr>
            <w:r>
              <w:t>无屋顶透光部分</w:t>
            </w:r>
          </w:p>
        </w:tc>
      </w:tr>
      <w:tr w14:paraId="52B21A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4CC11D4D"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 w14:paraId="1A633F9F">
            <w:r>
              <w:t>屋顶</w:t>
            </w:r>
          </w:p>
        </w:tc>
        <w:tc>
          <w:tcPr>
            <w:vAlign w:val="center"/>
          </w:tcPr>
          <w:p w14:paraId="098D7177">
            <w:pPr>
              <w:jc w:val="center"/>
            </w:pPr>
            <w:r>
              <w:t>提高&gt;20%</w:t>
            </w:r>
          </w:p>
        </w:tc>
      </w:tr>
      <w:tr w14:paraId="2814C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51E9779C"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 w14:paraId="56DE487F">
            <w:r>
              <w:t>外墙</w:t>
            </w:r>
          </w:p>
        </w:tc>
        <w:tc>
          <w:tcPr>
            <w:vAlign w:val="center"/>
          </w:tcPr>
          <w:p w14:paraId="3C9B27C2">
            <w:pPr>
              <w:jc w:val="center"/>
            </w:pPr>
            <w:r>
              <w:t>提高 6%</w:t>
            </w:r>
          </w:p>
        </w:tc>
      </w:tr>
      <w:tr w14:paraId="44B15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Align w:val="center"/>
          </w:tcPr>
          <w:p w14:paraId="36857150"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 w14:paraId="06336378">
            <w:r>
              <w:t>外窗</w:t>
            </w:r>
          </w:p>
        </w:tc>
        <w:tc>
          <w:tcPr>
            <w:vAlign w:val="center"/>
          </w:tcPr>
          <w:p w14:paraId="1C7246C8">
            <w:pPr>
              <w:jc w:val="center"/>
            </w:pPr>
            <w:r>
              <w:t>提高&gt;20%</w:t>
            </w:r>
          </w:p>
        </w:tc>
      </w:tr>
      <w:tr w14:paraId="2C6B59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restart"/>
            <w:shd w:val="clear" w:color="auto" w:fill="E6E6E6"/>
            <w:vAlign w:val="center"/>
          </w:tcPr>
          <w:p w14:paraId="1804D6FF"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 w14:paraId="20DC18DA">
            <w:r>
              <w:t>3.2.8条</w:t>
            </w:r>
          </w:p>
        </w:tc>
        <w:tc>
          <w:tcPr>
            <w:vAlign w:val="center"/>
          </w:tcPr>
          <w:p w14:paraId="6FF78D79">
            <w:pPr>
              <w:jc w:val="center"/>
            </w:pPr>
            <w:r>
              <w:t>二星级</w:t>
            </w:r>
          </w:p>
        </w:tc>
      </w:tr>
      <w:tr w14:paraId="103099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vMerge w:val="continue"/>
            <w:vAlign w:val="center"/>
          </w:tcPr>
          <w:p w14:paraId="34C9042C"/>
        </w:tc>
        <w:tc>
          <w:tcPr>
            <w:shd w:val="clear" w:color="auto" w:fill="E6E6E6"/>
            <w:vAlign w:val="center"/>
          </w:tcPr>
          <w:p w14:paraId="15D805F3">
            <w:r>
              <w:t>7.2.4条</w:t>
            </w:r>
          </w:p>
        </w:tc>
        <w:tc>
          <w:tcPr>
            <w:vAlign w:val="center"/>
          </w:tcPr>
          <w:p w14:paraId="43309D35">
            <w:pPr>
              <w:jc w:val="center"/>
            </w:pPr>
            <w:r>
              <w:t>提高 6%，得6分</w:t>
            </w:r>
          </w:p>
        </w:tc>
      </w:tr>
    </w:tbl>
    <w:p w14:paraId="0617147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3EE5F8C">
      <w:r>
        <w:rPr>
          <w:color w:val="000000"/>
        </w:rPr>
        <w:t>□说明：本工程围护结构热工性能</w:t>
      </w:r>
      <w:r>
        <w:rPr>
          <w:b/>
          <w:color w:val="000000"/>
        </w:rPr>
        <w:t>满足</w:t>
      </w:r>
      <w:r>
        <w:rPr>
          <w:color w:val="000000"/>
        </w:rPr>
        <w:t>比《建筑节能与可再生能源利用通用规范》GB55015-2021的规定</w:t>
      </w:r>
      <w:r>
        <w:rPr>
          <w:b/>
          <w:color w:val="000000"/>
        </w:rPr>
        <w:t>提高 6%</w:t>
      </w:r>
      <w:r>
        <w:rPr>
          <w:color w:val="000000"/>
        </w:rPr>
        <w:t>的要求，</w:t>
      </w:r>
      <w:r>
        <w:rPr>
          <w:b/>
          <w:color w:val="000000"/>
        </w:rPr>
        <w:t>得6分</w:t>
      </w:r>
      <w:r>
        <w:rPr>
          <w:color w:val="000000"/>
        </w:rPr>
        <w:t>，满足</w:t>
      </w:r>
      <w:r>
        <w:rPr>
          <w:b/>
          <w:color w:val="000000"/>
        </w:rPr>
        <w:t>二星级</w:t>
      </w:r>
      <w:r>
        <w:rPr>
          <w:color w:val="000000"/>
        </w:rPr>
        <w:t>要求。</w:t>
      </w:r>
    </w:p>
    <w:p w14:paraId="7A2D413B"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46564923"/>
      <w:docPartObj>
        <w:docPartGallery w:val="AutoText"/>
      </w:docPartObj>
    </w:sdtPr>
    <w:sdtContent>
      <w:sdt>
        <w:sdtPr>
          <w:id w:val="-1659997255"/>
          <w:docPartObj>
            <w:docPartGallery w:val="AutoText"/>
          </w:docPartObj>
        </w:sdtPr>
        <w:sdtContent>
          <w:p w14:paraId="74646961">
            <w:pPr>
              <w:pStyle w:val="14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2BB63C">
    <w:pPr>
      <w:pStyle w:val="1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5B1AB">
    <w:pPr>
      <w:pStyle w:val="15"/>
      <w:jc w:val="left"/>
      <w:rPr>
        <w:rFonts w:hint="eastAsia"/>
      </w:rPr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D6D519">
    <w:pPr>
      <w:spacing w:line="264" w:lineRule="auto"/>
      <w:ind w:firstLine="420" w:firstLineChars="20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482621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5248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180"/>
      <w:ind w:left="0" w:hanging="275" w:hangingChars="275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180"/>
      <w:ind w:left="0" w:hanging="862" w:hangingChars="41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png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9.jpeg"/><Relationship Id="rId43" Type="http://schemas.openxmlformats.org/officeDocument/2006/relationships/image" Target="media/image38.bmp"/><Relationship Id="rId42" Type="http://schemas.openxmlformats.org/officeDocument/2006/relationships/image" Target="media/image37.bmp"/><Relationship Id="rId41" Type="http://schemas.openxmlformats.org/officeDocument/2006/relationships/image" Target="media/image36.bmp"/><Relationship Id="rId40" Type="http://schemas.openxmlformats.org/officeDocument/2006/relationships/image" Target="media/image35.bmp"/><Relationship Id="rId4" Type="http://schemas.openxmlformats.org/officeDocument/2006/relationships/header" Target="header2.xml"/><Relationship Id="rId39" Type="http://schemas.openxmlformats.org/officeDocument/2006/relationships/image" Target="media/image34.bmp"/><Relationship Id="rId38" Type="http://schemas.openxmlformats.org/officeDocument/2006/relationships/image" Target="media/image33.bmp"/><Relationship Id="rId37" Type="http://schemas.openxmlformats.org/officeDocument/2006/relationships/image" Target="media/image32.bmp"/><Relationship Id="rId36" Type="http://schemas.openxmlformats.org/officeDocument/2006/relationships/image" Target="media/image31.bmp"/><Relationship Id="rId35" Type="http://schemas.openxmlformats.org/officeDocument/2006/relationships/image" Target="media/image30.bmp"/><Relationship Id="rId34" Type="http://schemas.openxmlformats.org/officeDocument/2006/relationships/image" Target="media/image29.bmp"/><Relationship Id="rId33" Type="http://schemas.openxmlformats.org/officeDocument/2006/relationships/image" Target="media/image28.wmf"/><Relationship Id="rId32" Type="http://schemas.openxmlformats.org/officeDocument/2006/relationships/image" Target="media/image27.wmf"/><Relationship Id="rId31" Type="http://schemas.openxmlformats.org/officeDocument/2006/relationships/image" Target="media/image26.wmf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image" Target="media/image24.wmf"/><Relationship Id="rId28" Type="http://schemas.openxmlformats.org/officeDocument/2006/relationships/image" Target="media/image23.wmf"/><Relationship Id="rId27" Type="http://schemas.openxmlformats.org/officeDocument/2006/relationships/image" Target="media/image22.wmf"/><Relationship Id="rId26" Type="http://schemas.openxmlformats.org/officeDocument/2006/relationships/image" Target="media/image21.wmf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391;&#31077;&#20754;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Pages>48</Pages>
  <Words>5870</Words>
  <Characters>11668</Characters>
  <Lines>14</Lines>
  <Paragraphs>4</Paragraphs>
  <TotalTime>0</TotalTime>
  <ScaleCrop>false</ScaleCrop>
  <LinksUpToDate>false</LinksUpToDate>
  <CharactersWithSpaces>15454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2025-12-04T08:23:00Z</dcterms:created>
  <dc:creator>亖一</dc:creator>
  <cp:lastModifiedBy>亖一</cp:lastModifiedBy>
  <dcterms:modified xsi:type="dcterms:W3CDTF">2025-12-04T08:24:20Z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4E84D135C46C429291E7AB43B4698D10_11</vt:lpwstr>
  </property>
  <property fmtid="{D5CDD505-2E9C-101B-9397-08002B2CF9AE}" pid="3" name="KSOTemplateDocerSaveRecord">
    <vt:lpwstr>eyJoZGlkIjoiMzBhYmUwYmJlZTNjMzhjZTU1ZTZlNmE4NDZiOGFmNDciLCJ1c2VySWQiOiIxMjU0ODk1MTAwIn0=</vt:lpwstr>
  </property>
  <property fmtid="{D5CDD505-2E9C-101B-9397-08002B2CF9AE}" pid="4" name="KSOProductBuildVer">
    <vt:lpwstr>2052-12.1.0.24034</vt:lpwstr>
  </property>
</Properties>
</file>