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民宿绿色建筑设计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154349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54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项目地址：河南省商丘市永城市芒山镇雨亭村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项目名称：民宿绿色建筑设计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依据标准：河南省《绿色建筑评价标准》DBJ41/T 109-2024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围护结构提高50%或负荷降低50%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1080.0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照明系统控制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装配式装修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地热能供暖供冷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零能耗建筑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