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绿蕴新知——长沙某图书馆绿色低碳改造及运维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15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728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