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D1CF3">
      <w:pPr>
        <w:rPr>
          <w:rFonts w:hint="eastAsia"/>
        </w:rPr>
      </w:pPr>
      <w:r>
        <w:rPr>
          <w:rFonts w:hint="eastAsia"/>
        </w:rPr>
        <w:t># 乌兰哈达火山脚下充电站分项计量相关验收、检查、调试记录</w:t>
      </w:r>
    </w:p>
    <w:p w14:paraId="5C16411F">
      <w:pPr>
        <w:rPr>
          <w:rFonts w:hint="eastAsia"/>
        </w:rPr>
      </w:pPr>
    </w:p>
    <w:p w14:paraId="46A61626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02C87009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357AE038">
      <w:pPr>
        <w:rPr>
          <w:rFonts w:hint="eastAsia"/>
        </w:rPr>
      </w:pPr>
      <w:r>
        <w:rPr>
          <w:rFonts w:hint="eastAsia"/>
        </w:rPr>
        <w:t>**编制单位：** [施工单位/运营单位名称]</w:t>
      </w:r>
    </w:p>
    <w:p w14:paraId="13C6CCBE">
      <w:pPr>
        <w:rPr>
          <w:rFonts w:hint="eastAsia"/>
        </w:rPr>
      </w:pPr>
    </w:p>
    <w:p w14:paraId="727FD251">
      <w:pPr>
        <w:rPr>
          <w:rFonts w:hint="eastAsia"/>
        </w:rPr>
      </w:pPr>
      <w:r>
        <w:rPr>
          <w:rFonts w:hint="eastAsia"/>
        </w:rPr>
        <w:t>---</w:t>
      </w:r>
    </w:p>
    <w:p w14:paraId="77995FBE">
      <w:pPr>
        <w:rPr>
          <w:rFonts w:hint="eastAsia"/>
        </w:rPr>
      </w:pPr>
    </w:p>
    <w:p w14:paraId="60840C4E">
      <w:pPr>
        <w:rPr>
          <w:rFonts w:hint="eastAsia"/>
        </w:rPr>
      </w:pPr>
      <w:r>
        <w:rPr>
          <w:rFonts w:hint="eastAsia"/>
        </w:rPr>
        <w:t>## 第一章 竣工验收记录</w:t>
      </w:r>
    </w:p>
    <w:p w14:paraId="40612F4C">
      <w:pPr>
        <w:rPr>
          <w:rFonts w:hint="eastAsia"/>
        </w:rPr>
      </w:pPr>
    </w:p>
    <w:p w14:paraId="4B1C80C3">
      <w:pPr>
        <w:rPr>
          <w:rFonts w:hint="eastAsia"/>
        </w:rPr>
      </w:pPr>
      <w:r>
        <w:rPr>
          <w:rFonts w:hint="eastAsia"/>
        </w:rPr>
        <w:t>### 1.1 分项计量系统验收记录</w:t>
      </w:r>
    </w:p>
    <w:p w14:paraId="7F217948">
      <w:pPr>
        <w:rPr>
          <w:rFonts w:hint="eastAsia"/>
        </w:rPr>
      </w:pPr>
    </w:p>
    <w:p w14:paraId="329E8B0D">
      <w:pPr>
        <w:rPr>
          <w:rFonts w:hint="eastAsia"/>
        </w:rPr>
      </w:pPr>
      <w:r>
        <w:rPr>
          <w:rFonts w:hint="eastAsia"/>
        </w:rPr>
        <w:t>| 项目 | 内容 |</w:t>
      </w:r>
    </w:p>
    <w:p w14:paraId="14AFD201">
      <w:pPr>
        <w:rPr>
          <w:rFonts w:hint="eastAsia"/>
        </w:rPr>
      </w:pPr>
      <w:r>
        <w:rPr>
          <w:rFonts w:hint="eastAsia"/>
        </w:rPr>
        <w:t>|------|------|</w:t>
      </w:r>
    </w:p>
    <w:p w14:paraId="4DEB330C">
      <w:pPr>
        <w:rPr>
          <w:rFonts w:hint="eastAsia"/>
        </w:rPr>
      </w:pPr>
      <w:r>
        <w:rPr>
          <w:rFonts w:hint="eastAsia"/>
        </w:rPr>
        <w:t>| 验收日期 | 2026年12月25日 |</w:t>
      </w:r>
    </w:p>
    <w:p w14:paraId="3B900741">
      <w:pPr>
        <w:rPr>
          <w:rFonts w:hint="eastAsia"/>
        </w:rPr>
      </w:pPr>
      <w:r>
        <w:rPr>
          <w:rFonts w:hint="eastAsia"/>
        </w:rPr>
        <w:t>| 验收依据 | GB 50303-2015、GB/T 3222-2018 |</w:t>
      </w:r>
    </w:p>
    <w:p w14:paraId="4F843DBC">
      <w:pPr>
        <w:rPr>
          <w:rFonts w:hint="eastAsia"/>
        </w:rPr>
      </w:pPr>
      <w:r>
        <w:rPr>
          <w:rFonts w:hint="eastAsia"/>
        </w:rPr>
        <w:t>| 验收结论 | 合格 |</w:t>
      </w:r>
    </w:p>
    <w:p w14:paraId="53B4AB0B">
      <w:pPr>
        <w:rPr>
          <w:rFonts w:hint="eastAsia"/>
        </w:rPr>
      </w:pPr>
    </w:p>
    <w:p w14:paraId="7B02B299">
      <w:pPr>
        <w:rPr>
          <w:rFonts w:hint="eastAsia"/>
        </w:rPr>
      </w:pPr>
      <w:r>
        <w:rPr>
          <w:rFonts w:hint="eastAsia"/>
        </w:rPr>
        <w:t>| 验收内容 | 标准要求 | 验收结果 | 结论 |</w:t>
      </w:r>
    </w:p>
    <w:p w14:paraId="2DA3FE4F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26F38134">
      <w:pPr>
        <w:rPr>
          <w:rFonts w:hint="eastAsia"/>
        </w:rPr>
      </w:pPr>
      <w:r>
        <w:rPr>
          <w:rFonts w:hint="eastAsia"/>
        </w:rPr>
        <w:t>| 电表安装 | 牢固、垂直 | 符合 | 合格 |</w:t>
      </w:r>
    </w:p>
    <w:p w14:paraId="3F18A2AE">
      <w:pPr>
        <w:rPr>
          <w:rFonts w:hint="eastAsia"/>
        </w:rPr>
      </w:pPr>
      <w:r>
        <w:rPr>
          <w:rFonts w:hint="eastAsia"/>
        </w:rPr>
        <w:t>| 水表安装 | 方向正确、密封 | 符合 | 合格 |</w:t>
      </w:r>
    </w:p>
    <w:p w14:paraId="24825C2E">
      <w:pPr>
        <w:rPr>
          <w:rFonts w:hint="eastAsia"/>
        </w:rPr>
      </w:pPr>
      <w:r>
        <w:rPr>
          <w:rFonts w:hint="eastAsia"/>
        </w:rPr>
        <w:t>| 热量表安装 | 前后直管段满足要求 | 符合 | 合格 |</w:t>
      </w:r>
    </w:p>
    <w:p w14:paraId="2D3D692A">
      <w:pPr>
        <w:rPr>
          <w:rFonts w:hint="eastAsia"/>
        </w:rPr>
      </w:pPr>
      <w:r>
        <w:rPr>
          <w:rFonts w:hint="eastAsia"/>
        </w:rPr>
        <w:t>| 通讯线路 | 屏蔽良好、接线正确 | 符合 | 合格 |</w:t>
      </w:r>
    </w:p>
    <w:p w14:paraId="05270281">
      <w:pPr>
        <w:rPr>
          <w:rFonts w:hint="eastAsia"/>
        </w:rPr>
      </w:pPr>
      <w:r>
        <w:rPr>
          <w:rFonts w:hint="eastAsia"/>
        </w:rPr>
        <w:t>| 数据采集 | 采集成功率≥99% | 99.5% | 合格 |</w:t>
      </w:r>
    </w:p>
    <w:p w14:paraId="4E9C357E">
      <w:pPr>
        <w:rPr>
          <w:rFonts w:hint="eastAsia"/>
        </w:rPr>
      </w:pPr>
      <w:r>
        <w:rPr>
          <w:rFonts w:hint="eastAsia"/>
        </w:rPr>
        <w:t>| 数据上传 | 实时上传平台 | 正常 | 合格 |</w:t>
      </w:r>
    </w:p>
    <w:p w14:paraId="46BAC6E8">
      <w:pPr>
        <w:rPr>
          <w:rFonts w:hint="eastAsia"/>
        </w:rPr>
      </w:pPr>
    </w:p>
    <w:p w14:paraId="43E35B3F">
      <w:pPr>
        <w:rPr>
          <w:rFonts w:hint="eastAsia"/>
        </w:rPr>
      </w:pPr>
      <w:r>
        <w:rPr>
          <w:rFonts w:hint="eastAsia"/>
        </w:rPr>
        <w:t>---</w:t>
      </w:r>
    </w:p>
    <w:p w14:paraId="36AB99D8">
      <w:pPr>
        <w:rPr>
          <w:rFonts w:hint="eastAsia"/>
        </w:rPr>
      </w:pPr>
    </w:p>
    <w:p w14:paraId="6715C7B3">
      <w:pPr>
        <w:rPr>
          <w:rFonts w:hint="eastAsia"/>
        </w:rPr>
      </w:pPr>
      <w:r>
        <w:rPr>
          <w:rFonts w:hint="eastAsia"/>
        </w:rPr>
        <w:t>## 第二章 现场检查记录</w:t>
      </w:r>
    </w:p>
    <w:p w14:paraId="6EEA8E64">
      <w:pPr>
        <w:rPr>
          <w:rFonts w:hint="eastAsia"/>
        </w:rPr>
      </w:pPr>
    </w:p>
    <w:p w14:paraId="1DE9EA28">
      <w:pPr>
        <w:rPr>
          <w:rFonts w:hint="eastAsia"/>
        </w:rPr>
      </w:pPr>
      <w:r>
        <w:rPr>
          <w:rFonts w:hint="eastAsia"/>
        </w:rPr>
        <w:t>### 2.1 计量表具检查记录</w:t>
      </w:r>
    </w:p>
    <w:p w14:paraId="52E2BC64">
      <w:pPr>
        <w:rPr>
          <w:rFonts w:hint="eastAsia"/>
        </w:rPr>
      </w:pPr>
    </w:p>
    <w:p w14:paraId="298803D5">
      <w:pPr>
        <w:rPr>
          <w:rFonts w:hint="eastAsia"/>
        </w:rPr>
      </w:pPr>
      <w:r>
        <w:rPr>
          <w:rFonts w:hint="eastAsia"/>
        </w:rPr>
        <w:t>| 日期 | 表具名称 | 表号 | 安装位置 | 外观 | 铅封 | 读数 | 检查人 | 结论 |</w:t>
      </w:r>
    </w:p>
    <w:p w14:paraId="50107E1F">
      <w:pPr>
        <w:rPr>
          <w:rFonts w:hint="eastAsia"/>
        </w:rPr>
      </w:pPr>
      <w:r>
        <w:rPr>
          <w:rFonts w:hint="eastAsia"/>
        </w:rPr>
        <w:t>|------|----------|------|----------|------|------|------|--------|------|</w:t>
      </w:r>
    </w:p>
    <w:p w14:paraId="302822D1">
      <w:pPr>
        <w:rPr>
          <w:rFonts w:hint="eastAsia"/>
        </w:rPr>
      </w:pPr>
      <w:r>
        <w:rPr>
          <w:rFonts w:hint="eastAsia"/>
        </w:rPr>
        <w:t>| 12.20 | 三相总表 | DT001 | 配电室 | 完好 | 完好 | 1250 | 张三 | 正常 |</w:t>
      </w:r>
    </w:p>
    <w:p w14:paraId="488E17E4">
      <w:pPr>
        <w:rPr>
          <w:rFonts w:hint="eastAsia"/>
        </w:rPr>
      </w:pPr>
      <w:r>
        <w:rPr>
          <w:rFonts w:hint="eastAsia"/>
        </w:rPr>
        <w:t>| 12.20 | 充电桩表1 | DT002 | 配电室 | 完好 | 完好 | 3850 | 张三 | 正常 |</w:t>
      </w:r>
    </w:p>
    <w:p w14:paraId="6F118493">
      <w:pPr>
        <w:rPr>
          <w:rFonts w:hint="eastAsia"/>
        </w:rPr>
      </w:pPr>
      <w:r>
        <w:rPr>
          <w:rFonts w:hint="eastAsia"/>
        </w:rPr>
        <w:t>| 12.20 | 充电桩表2 | DT003 | 配电室 | 完好 | 完好 | 3720 | 张三 | 正常 |</w:t>
      </w:r>
    </w:p>
    <w:p w14:paraId="31210F7E">
      <w:pPr>
        <w:rPr>
          <w:rFonts w:hint="eastAsia"/>
        </w:rPr>
      </w:pPr>
      <w:r>
        <w:rPr>
          <w:rFonts w:hint="eastAsia"/>
        </w:rPr>
        <w:t>| 12.20 | 照明表 | DS001 | 配电室 | 完好 | 完好 | 580 | 张三 | 正常 |</w:t>
      </w:r>
    </w:p>
    <w:p w14:paraId="6DFA9CAA">
      <w:pPr>
        <w:rPr>
          <w:rFonts w:hint="eastAsia"/>
        </w:rPr>
      </w:pPr>
      <w:r>
        <w:rPr>
          <w:rFonts w:hint="eastAsia"/>
        </w:rPr>
        <w:t>| 12.20 | 总水表 | WS001 | 水表井 | 完好 | 完好 | 248 | 李四 | 正常 |</w:t>
      </w:r>
    </w:p>
    <w:p w14:paraId="3878F65F">
      <w:pPr>
        <w:rPr>
          <w:rFonts w:hint="eastAsia"/>
        </w:rPr>
      </w:pPr>
      <w:r>
        <w:rPr>
          <w:rFonts w:hint="eastAsia"/>
        </w:rPr>
        <w:t>| 12.20 | 生活水表 | WS002 | 水表井 | 完好 | 完好 | 185 | 李四 | 正常 |</w:t>
      </w:r>
    </w:p>
    <w:p w14:paraId="4F459A5E">
      <w:pPr>
        <w:rPr>
          <w:rFonts w:hint="eastAsia"/>
        </w:rPr>
      </w:pPr>
      <w:r>
        <w:rPr>
          <w:rFonts w:hint="eastAsia"/>
        </w:rPr>
        <w:t>| 12.20 | 热量表 | HR001 | 空调机房 | 完好 | 完好 | 5420 | 王五 | 正常 |</w:t>
      </w:r>
    </w:p>
    <w:p w14:paraId="1730AA6C">
      <w:pPr>
        <w:rPr>
          <w:rFonts w:hint="eastAsia"/>
        </w:rPr>
      </w:pPr>
    </w:p>
    <w:p w14:paraId="3031F681">
      <w:pPr>
        <w:rPr>
          <w:rFonts w:hint="eastAsia"/>
        </w:rPr>
      </w:pPr>
      <w:r>
        <w:rPr>
          <w:rFonts w:hint="eastAsia"/>
        </w:rPr>
        <w:t>### 2.2 数据采集检查记录</w:t>
      </w:r>
    </w:p>
    <w:p w14:paraId="72DC9572">
      <w:pPr>
        <w:rPr>
          <w:rFonts w:hint="eastAsia"/>
        </w:rPr>
      </w:pPr>
    </w:p>
    <w:p w14:paraId="42C56641">
      <w:pPr>
        <w:rPr>
          <w:rFonts w:hint="eastAsia"/>
        </w:rPr>
      </w:pPr>
      <w:r>
        <w:rPr>
          <w:rFonts w:hint="eastAsia"/>
        </w:rPr>
        <w:t>| 日期 | 表具名称 | 采集时间 | 读数 | 平台读数 | 偏差 | 通信状态 | 检查人 |</w:t>
      </w:r>
    </w:p>
    <w:p w14:paraId="1F464EE4">
      <w:pPr>
        <w:rPr>
          <w:rFonts w:hint="eastAsia"/>
        </w:rPr>
      </w:pPr>
      <w:r>
        <w:rPr>
          <w:rFonts w:hint="eastAsia"/>
        </w:rPr>
        <w:t>|------|----------|----------|------|----------|------|----------|--------|</w:t>
      </w:r>
    </w:p>
    <w:p w14:paraId="50D1ED0E">
      <w:pPr>
        <w:rPr>
          <w:rFonts w:hint="eastAsia"/>
        </w:rPr>
      </w:pPr>
      <w:r>
        <w:rPr>
          <w:rFonts w:hint="eastAsia"/>
        </w:rPr>
        <w:t>| 12.21 | 三相总表 | 09:00 | 1280 | 1280 | 0 | 正常 | 张三 |</w:t>
      </w:r>
    </w:p>
    <w:p w14:paraId="04AD2D14">
      <w:pPr>
        <w:rPr>
          <w:rFonts w:hint="eastAsia"/>
        </w:rPr>
      </w:pPr>
      <w:r>
        <w:rPr>
          <w:rFonts w:hint="eastAsia"/>
        </w:rPr>
        <w:t>| 12.21 | 充电桩表1 | 09:00 | 3890 | 3890 | 0 | 正常 | 张三 |</w:t>
      </w:r>
    </w:p>
    <w:p w14:paraId="0B13AC43">
      <w:pPr>
        <w:rPr>
          <w:rFonts w:hint="eastAsia"/>
        </w:rPr>
      </w:pPr>
      <w:r>
        <w:rPr>
          <w:rFonts w:hint="eastAsia"/>
        </w:rPr>
        <w:t>| 12.21 | 总水表 | 09:00 | 252 | 252 | 0 | 正常 | 李四 |</w:t>
      </w:r>
    </w:p>
    <w:p w14:paraId="1E1DA011">
      <w:pPr>
        <w:rPr>
          <w:rFonts w:hint="eastAsia"/>
        </w:rPr>
      </w:pPr>
      <w:r>
        <w:rPr>
          <w:rFonts w:hint="eastAsia"/>
        </w:rPr>
        <w:t>| 12.22 | 三相总表 | 14:00 | 1320 | 1320 | 0 | 正常 | 张三 |</w:t>
      </w:r>
    </w:p>
    <w:p w14:paraId="183C4F9D">
      <w:pPr>
        <w:rPr>
          <w:rFonts w:hint="eastAsia"/>
        </w:rPr>
      </w:pPr>
      <w:r>
        <w:rPr>
          <w:rFonts w:hint="eastAsia"/>
        </w:rPr>
        <w:t>| 12.22 | 热量表 | 14:00 | 5480 | 5480 | 0 | 正常 | 王五 |</w:t>
      </w:r>
    </w:p>
    <w:p w14:paraId="5968246A">
      <w:pPr>
        <w:rPr>
          <w:rFonts w:hint="eastAsia"/>
        </w:rPr>
      </w:pPr>
    </w:p>
    <w:p w14:paraId="1E0D3BBF">
      <w:pPr>
        <w:rPr>
          <w:rFonts w:hint="eastAsia"/>
        </w:rPr>
      </w:pPr>
      <w:r>
        <w:rPr>
          <w:rFonts w:hint="eastAsia"/>
        </w:rPr>
        <w:t>---</w:t>
      </w:r>
    </w:p>
    <w:p w14:paraId="33467C67">
      <w:pPr>
        <w:rPr>
          <w:rFonts w:hint="eastAsia"/>
        </w:rPr>
      </w:pPr>
    </w:p>
    <w:p w14:paraId="48BDC765">
      <w:pPr>
        <w:rPr>
          <w:rFonts w:hint="eastAsia"/>
        </w:rPr>
      </w:pPr>
      <w:r>
        <w:rPr>
          <w:rFonts w:hint="eastAsia"/>
        </w:rPr>
        <w:t>## 第三章 运行调试记录</w:t>
      </w:r>
    </w:p>
    <w:p w14:paraId="448F530D">
      <w:pPr>
        <w:rPr>
          <w:rFonts w:hint="eastAsia"/>
        </w:rPr>
      </w:pPr>
    </w:p>
    <w:p w14:paraId="3586B962">
      <w:pPr>
        <w:rPr>
          <w:rFonts w:hint="eastAsia"/>
        </w:rPr>
      </w:pPr>
      <w:r>
        <w:rPr>
          <w:rFonts w:hint="eastAsia"/>
        </w:rPr>
        <w:t>### 3.1 电表调试记录</w:t>
      </w:r>
    </w:p>
    <w:p w14:paraId="05E51689">
      <w:pPr>
        <w:rPr>
          <w:rFonts w:hint="eastAsia"/>
        </w:rPr>
      </w:pPr>
    </w:p>
    <w:p w14:paraId="28321FA8">
      <w:pPr>
        <w:rPr>
          <w:rFonts w:hint="eastAsia"/>
        </w:rPr>
      </w:pPr>
      <w:r>
        <w:rPr>
          <w:rFonts w:hint="eastAsia"/>
        </w:rPr>
        <w:t>| 日期 | 表具名称 | 调试内容 | 调试结果 | 调试人 |</w:t>
      </w:r>
    </w:p>
    <w:p w14:paraId="1A24F67B">
      <w:pPr>
        <w:rPr>
          <w:rFonts w:hint="eastAsia"/>
        </w:rPr>
      </w:pPr>
      <w:r>
        <w:rPr>
          <w:rFonts w:hint="eastAsia"/>
        </w:rPr>
        <w:t>|------|----------|----------|----------|--------|</w:t>
      </w:r>
    </w:p>
    <w:p w14:paraId="4D34840F">
      <w:pPr>
        <w:rPr>
          <w:rFonts w:hint="eastAsia"/>
        </w:rPr>
      </w:pPr>
      <w:r>
        <w:rPr>
          <w:rFonts w:hint="eastAsia"/>
        </w:rPr>
        <w:t>| 12.18 | 三相总表 | 参数设置、时钟校准 | 正常 | 张三 |</w:t>
      </w:r>
    </w:p>
    <w:p w14:paraId="19E8AFA0">
      <w:pPr>
        <w:rPr>
          <w:rFonts w:hint="eastAsia"/>
        </w:rPr>
      </w:pPr>
      <w:r>
        <w:rPr>
          <w:rFonts w:hint="eastAsia"/>
        </w:rPr>
        <w:t>| 12.18 | 充电桩表1-4 | 参数设置、时钟校准 | 正常 | 张三 |</w:t>
      </w:r>
    </w:p>
    <w:p w14:paraId="5F28D6B7">
      <w:pPr>
        <w:rPr>
          <w:rFonts w:hint="eastAsia"/>
        </w:rPr>
      </w:pPr>
      <w:r>
        <w:rPr>
          <w:rFonts w:hint="eastAsia"/>
        </w:rPr>
        <w:t>| 12.18 | 照明表 | 参数设置、时钟校准 | 正常 | 张三 |</w:t>
      </w:r>
    </w:p>
    <w:p w14:paraId="75E6C396">
      <w:pPr>
        <w:rPr>
          <w:rFonts w:hint="eastAsia"/>
        </w:rPr>
      </w:pPr>
      <w:r>
        <w:rPr>
          <w:rFonts w:hint="eastAsia"/>
        </w:rPr>
        <w:t>| 12.19 | 全部电表 | 通讯测试 | 全部在线 | 张三 |</w:t>
      </w:r>
    </w:p>
    <w:p w14:paraId="424FA445">
      <w:pPr>
        <w:rPr>
          <w:rFonts w:hint="eastAsia"/>
        </w:rPr>
      </w:pPr>
    </w:p>
    <w:p w14:paraId="188C8E60">
      <w:pPr>
        <w:rPr>
          <w:rFonts w:hint="eastAsia"/>
        </w:rPr>
      </w:pPr>
      <w:r>
        <w:rPr>
          <w:rFonts w:hint="eastAsia"/>
        </w:rPr>
        <w:t>### 3.2 水表调试记录</w:t>
      </w:r>
    </w:p>
    <w:p w14:paraId="607CCDBA">
      <w:pPr>
        <w:rPr>
          <w:rFonts w:hint="eastAsia"/>
        </w:rPr>
      </w:pPr>
    </w:p>
    <w:p w14:paraId="419E2842">
      <w:pPr>
        <w:rPr>
          <w:rFonts w:hint="eastAsia"/>
        </w:rPr>
      </w:pPr>
      <w:r>
        <w:rPr>
          <w:rFonts w:hint="eastAsia"/>
        </w:rPr>
        <w:t>| 日期 | 表具名称 | 调试内容 | 调试结果 | 调试人 |</w:t>
      </w:r>
    </w:p>
    <w:p w14:paraId="6080B57E">
      <w:pPr>
        <w:rPr>
          <w:rFonts w:hint="eastAsia"/>
        </w:rPr>
      </w:pPr>
      <w:r>
        <w:rPr>
          <w:rFonts w:hint="eastAsia"/>
        </w:rPr>
        <w:t>|------|----------|----------|----------|--------|</w:t>
      </w:r>
    </w:p>
    <w:p w14:paraId="4C6B3B1A">
      <w:pPr>
        <w:rPr>
          <w:rFonts w:hint="eastAsia"/>
        </w:rPr>
      </w:pPr>
      <w:r>
        <w:rPr>
          <w:rFonts w:hint="eastAsia"/>
        </w:rPr>
        <w:t>| 12.18 | 总水表 | 参数设置、通讯测试 | 正常 | 李四 |</w:t>
      </w:r>
    </w:p>
    <w:p w14:paraId="4EE0018B">
      <w:pPr>
        <w:rPr>
          <w:rFonts w:hint="eastAsia"/>
        </w:rPr>
      </w:pPr>
      <w:r>
        <w:rPr>
          <w:rFonts w:hint="eastAsia"/>
        </w:rPr>
        <w:t>| 12.18 | 生活水表 | 参数设置、通讯测试 | 正常 | 李四 |</w:t>
      </w:r>
    </w:p>
    <w:p w14:paraId="7B1D1707">
      <w:pPr>
        <w:rPr>
          <w:rFonts w:hint="eastAsia"/>
        </w:rPr>
      </w:pPr>
      <w:r>
        <w:rPr>
          <w:rFonts w:hint="eastAsia"/>
        </w:rPr>
        <w:t>| 12.18 | 绿化水表 | 参数设置、通讯测试 | 正常 | 李四 |</w:t>
      </w:r>
    </w:p>
    <w:p w14:paraId="042C9EBB">
      <w:pPr>
        <w:rPr>
          <w:rFonts w:hint="eastAsia"/>
        </w:rPr>
      </w:pPr>
      <w:r>
        <w:rPr>
          <w:rFonts w:hint="eastAsia"/>
        </w:rPr>
        <w:t>| 12.18 | 消防水表 | 参数设置、通讯测试 | 正常 | 李四 |</w:t>
      </w:r>
    </w:p>
    <w:p w14:paraId="0217F686">
      <w:pPr>
        <w:rPr>
          <w:rFonts w:hint="eastAsia"/>
        </w:rPr>
      </w:pPr>
    </w:p>
    <w:p w14:paraId="273152D2">
      <w:pPr>
        <w:rPr>
          <w:rFonts w:hint="eastAsia"/>
        </w:rPr>
      </w:pPr>
      <w:r>
        <w:rPr>
          <w:rFonts w:hint="eastAsia"/>
        </w:rPr>
        <w:t>### 3.3 热量表调试记录</w:t>
      </w:r>
    </w:p>
    <w:p w14:paraId="7169A3DB">
      <w:pPr>
        <w:rPr>
          <w:rFonts w:hint="eastAsia"/>
        </w:rPr>
      </w:pPr>
    </w:p>
    <w:p w14:paraId="3F7BB596">
      <w:pPr>
        <w:rPr>
          <w:rFonts w:hint="eastAsia"/>
        </w:rPr>
      </w:pPr>
      <w:r>
        <w:rPr>
          <w:rFonts w:hint="eastAsia"/>
        </w:rPr>
        <w:t>| 日期 | 表具名称 | 调试内容 | 调试结果 | 调试人 |</w:t>
      </w:r>
    </w:p>
    <w:p w14:paraId="70C721DC">
      <w:pPr>
        <w:rPr>
          <w:rFonts w:hint="eastAsia"/>
        </w:rPr>
      </w:pPr>
      <w:r>
        <w:rPr>
          <w:rFonts w:hint="eastAsia"/>
        </w:rPr>
        <w:t>|------|----------|----------|----------|--------|</w:t>
      </w:r>
    </w:p>
    <w:p w14:paraId="42E4F248">
      <w:pPr>
        <w:rPr>
          <w:rFonts w:hint="eastAsia"/>
        </w:rPr>
      </w:pPr>
      <w:r>
        <w:rPr>
          <w:rFonts w:hint="eastAsia"/>
        </w:rPr>
        <w:t>| 12.19 | 热量表 | 参数设置、通讯测试 | 正常 | 王五 |</w:t>
      </w:r>
    </w:p>
    <w:p w14:paraId="456104D5">
      <w:pPr>
        <w:rPr>
          <w:rFonts w:hint="eastAsia"/>
        </w:rPr>
      </w:pPr>
      <w:r>
        <w:rPr>
          <w:rFonts w:hint="eastAsia"/>
        </w:rPr>
        <w:t>| 12.19 | 热量表 | 流量校准 | 正常 | 王五 |</w:t>
      </w:r>
    </w:p>
    <w:p w14:paraId="58B8B1D3">
      <w:pPr>
        <w:rPr>
          <w:rFonts w:hint="eastAsia"/>
        </w:rPr>
      </w:pPr>
    </w:p>
    <w:p w14:paraId="337391A2">
      <w:pPr>
        <w:rPr>
          <w:rFonts w:hint="eastAsia"/>
        </w:rPr>
      </w:pPr>
      <w:r>
        <w:rPr>
          <w:rFonts w:hint="eastAsia"/>
        </w:rPr>
        <w:t>### 3.4 数据平台调试记录</w:t>
      </w:r>
    </w:p>
    <w:p w14:paraId="1BE8A1C5">
      <w:pPr>
        <w:rPr>
          <w:rFonts w:hint="eastAsia"/>
        </w:rPr>
      </w:pPr>
    </w:p>
    <w:p w14:paraId="72988848">
      <w:pPr>
        <w:rPr>
          <w:rFonts w:hint="eastAsia"/>
        </w:rPr>
      </w:pPr>
      <w:r>
        <w:rPr>
          <w:rFonts w:hint="eastAsia"/>
        </w:rPr>
        <w:t>| 日期 | 调试内容 | 调试结果 | 调试人 |</w:t>
      </w:r>
    </w:p>
    <w:p w14:paraId="0DB1E66A">
      <w:pPr>
        <w:rPr>
          <w:rFonts w:hint="eastAsia"/>
        </w:rPr>
      </w:pPr>
      <w:r>
        <w:rPr>
          <w:rFonts w:hint="eastAsia"/>
        </w:rPr>
        <w:t>|------|----------|----------|--------|</w:t>
      </w:r>
    </w:p>
    <w:p w14:paraId="473AF22A">
      <w:pPr>
        <w:rPr>
          <w:rFonts w:hint="eastAsia"/>
        </w:rPr>
      </w:pPr>
      <w:r>
        <w:rPr>
          <w:rFonts w:hint="eastAsia"/>
        </w:rPr>
        <w:t>| 12.20 | 采集器配置 | 正常 | 张三 |</w:t>
      </w:r>
    </w:p>
    <w:p w14:paraId="6E19DB87">
      <w:pPr>
        <w:rPr>
          <w:rFonts w:hint="eastAsia"/>
        </w:rPr>
      </w:pPr>
      <w:r>
        <w:rPr>
          <w:rFonts w:hint="eastAsia"/>
        </w:rPr>
        <w:t>| 12.20 | 数据上传测试 | 正常 | 张三 |</w:t>
      </w:r>
    </w:p>
    <w:p w14:paraId="08A5E0C2">
      <w:pPr>
        <w:rPr>
          <w:rFonts w:hint="eastAsia"/>
        </w:rPr>
      </w:pPr>
      <w:r>
        <w:rPr>
          <w:rFonts w:hint="eastAsia"/>
        </w:rPr>
        <w:t>| 12.21 | 报表功能测试 | 正常 | 李四 |</w:t>
      </w:r>
    </w:p>
    <w:p w14:paraId="65E77D41">
      <w:pPr>
        <w:rPr>
          <w:rFonts w:hint="eastAsia"/>
        </w:rPr>
      </w:pPr>
      <w:r>
        <w:rPr>
          <w:rFonts w:hint="eastAsia"/>
        </w:rPr>
        <w:t>| 12.21 | 报警功能测试 | 正常 | 李四 |</w:t>
      </w:r>
    </w:p>
    <w:p w14:paraId="77A66F08">
      <w:pPr>
        <w:rPr>
          <w:rFonts w:hint="eastAsia"/>
        </w:rPr>
      </w:pPr>
    </w:p>
    <w:p w14:paraId="6B3C9D33">
      <w:pPr>
        <w:rPr>
          <w:rFonts w:hint="eastAsia"/>
        </w:rPr>
      </w:pPr>
      <w:r>
        <w:rPr>
          <w:rFonts w:hint="eastAsia"/>
        </w:rPr>
        <w:t>---</w:t>
      </w:r>
    </w:p>
    <w:p w14:paraId="4DA24D03">
      <w:pPr>
        <w:rPr>
          <w:rFonts w:hint="eastAsia"/>
        </w:rPr>
      </w:pPr>
    </w:p>
    <w:p w14:paraId="45258B4F">
      <w:pPr>
        <w:rPr>
          <w:rFonts w:hint="eastAsia"/>
        </w:rPr>
      </w:pPr>
      <w:r>
        <w:rPr>
          <w:rFonts w:hint="eastAsia"/>
        </w:rPr>
        <w:t>## 第四章 调试汇总表</w:t>
      </w:r>
    </w:p>
    <w:p w14:paraId="0E0B8784">
      <w:pPr>
        <w:rPr>
          <w:rFonts w:hint="eastAsia"/>
        </w:rPr>
      </w:pPr>
    </w:p>
    <w:p w14:paraId="5AE8CA7D">
      <w:pPr>
        <w:rPr>
          <w:rFonts w:hint="eastAsia"/>
        </w:rPr>
      </w:pPr>
      <w:r>
        <w:rPr>
          <w:rFonts w:hint="eastAsia"/>
        </w:rPr>
        <w:t>| 设备类型 | 数量 | 调试数量 | 合格数量 | 合格率 |</w:t>
      </w:r>
    </w:p>
    <w:p w14:paraId="0FB23879">
      <w:pPr>
        <w:rPr>
          <w:rFonts w:hint="eastAsia"/>
        </w:rPr>
      </w:pPr>
      <w:r>
        <w:rPr>
          <w:rFonts w:hint="eastAsia"/>
        </w:rPr>
        <w:t>|----------|------|----------|----------|--------|</w:t>
      </w:r>
    </w:p>
    <w:p w14:paraId="1AE23B70">
      <w:pPr>
        <w:rPr>
          <w:rFonts w:hint="eastAsia"/>
        </w:rPr>
      </w:pPr>
      <w:r>
        <w:rPr>
          <w:rFonts w:hint="eastAsia"/>
        </w:rPr>
        <w:t>| 电表 | 8 | 8 | 8 | 100% |</w:t>
      </w:r>
    </w:p>
    <w:p w14:paraId="1230574E">
      <w:pPr>
        <w:rPr>
          <w:rFonts w:hint="eastAsia"/>
        </w:rPr>
      </w:pPr>
      <w:r>
        <w:rPr>
          <w:rFonts w:hint="eastAsia"/>
        </w:rPr>
        <w:t>| 水表 | 4 | 4 | 4 | 100% |</w:t>
      </w:r>
    </w:p>
    <w:p w14:paraId="51DE2DA3">
      <w:pPr>
        <w:rPr>
          <w:rFonts w:hint="eastAsia"/>
        </w:rPr>
      </w:pPr>
      <w:r>
        <w:rPr>
          <w:rFonts w:hint="eastAsia"/>
        </w:rPr>
        <w:t>| 热量表 | 1 | 1 | 1 | 100% |</w:t>
      </w:r>
    </w:p>
    <w:p w14:paraId="1C90E93E">
      <w:pPr>
        <w:rPr>
          <w:rFonts w:hint="eastAsia"/>
        </w:rPr>
      </w:pPr>
      <w:r>
        <w:rPr>
          <w:rFonts w:hint="eastAsia"/>
        </w:rPr>
        <w:t>| 采集器 | 1 | 1 | 1 | 100% |</w:t>
      </w:r>
    </w:p>
    <w:p w14:paraId="14FD0F8E">
      <w:pPr>
        <w:rPr>
          <w:rFonts w:hint="eastAsia"/>
        </w:rPr>
      </w:pPr>
      <w:r>
        <w:rPr>
          <w:rFonts w:hint="eastAsia"/>
        </w:rPr>
        <w:t>| **合计** | **14** | **14** | **14** | **100%** |</w:t>
      </w:r>
    </w:p>
    <w:p w14:paraId="37D18D79">
      <w:pPr>
        <w:rPr>
          <w:rFonts w:hint="eastAsia"/>
        </w:rPr>
      </w:pPr>
    </w:p>
    <w:p w14:paraId="21A41730">
      <w:pPr>
        <w:rPr>
          <w:rFonts w:hint="eastAsia"/>
        </w:rPr>
      </w:pPr>
      <w:r>
        <w:rPr>
          <w:rFonts w:hint="eastAsia"/>
        </w:rPr>
        <w:t>---</w:t>
      </w:r>
    </w:p>
    <w:p w14:paraId="10707378">
      <w:pPr>
        <w:rPr>
          <w:rFonts w:hint="eastAsia"/>
        </w:rPr>
      </w:pPr>
    </w:p>
    <w:p w14:paraId="378BCD19">
      <w:pPr>
        <w:rPr>
          <w:rFonts w:hint="eastAsia"/>
        </w:rPr>
      </w:pPr>
      <w:r>
        <w:rPr>
          <w:rFonts w:hint="eastAsia"/>
        </w:rPr>
        <w:t>## 第五章 结论</w:t>
      </w:r>
    </w:p>
    <w:p w14:paraId="5AE9B411">
      <w:pPr>
        <w:rPr>
          <w:rFonts w:hint="eastAsia"/>
        </w:rPr>
      </w:pPr>
    </w:p>
    <w:p w14:paraId="54B4E97E">
      <w:pPr>
        <w:rPr>
          <w:rFonts w:hint="eastAsia"/>
        </w:rPr>
      </w:pPr>
      <w:r>
        <w:rPr>
          <w:rFonts w:hint="eastAsia"/>
        </w:rPr>
        <w:t>| 项目 | 结论 |</w:t>
      </w:r>
    </w:p>
    <w:p w14:paraId="72CE89FD">
      <w:pPr>
        <w:rPr>
          <w:rFonts w:hint="eastAsia"/>
        </w:rPr>
      </w:pPr>
      <w:r>
        <w:rPr>
          <w:rFonts w:hint="eastAsia"/>
        </w:rPr>
        <w:t>|------|------|</w:t>
      </w:r>
    </w:p>
    <w:p w14:paraId="3F6F346A">
      <w:pPr>
        <w:rPr>
          <w:rFonts w:hint="eastAsia"/>
        </w:rPr>
      </w:pPr>
      <w:r>
        <w:rPr>
          <w:rFonts w:hint="eastAsia"/>
        </w:rPr>
        <w:t>| 竣工验收 | 合格 |</w:t>
      </w:r>
    </w:p>
    <w:p w14:paraId="2F12CFB0">
      <w:pPr>
        <w:rPr>
          <w:rFonts w:hint="eastAsia"/>
        </w:rPr>
      </w:pPr>
      <w:r>
        <w:rPr>
          <w:rFonts w:hint="eastAsia"/>
        </w:rPr>
        <w:t>| 现场检查 | 全部正常 |</w:t>
      </w:r>
    </w:p>
    <w:p w14:paraId="7090DF23">
      <w:pPr>
        <w:rPr>
          <w:rFonts w:hint="eastAsia"/>
        </w:rPr>
      </w:pPr>
      <w:r>
        <w:rPr>
          <w:rFonts w:hint="eastAsia"/>
        </w:rPr>
        <w:t>| 运行调试 | 全部正常 |</w:t>
      </w:r>
    </w:p>
    <w:p w14:paraId="0FE8AB78">
      <w:pPr>
        <w:rPr>
          <w:rFonts w:hint="eastAsia"/>
        </w:rPr>
      </w:pPr>
      <w:r>
        <w:rPr>
          <w:rFonts w:hint="eastAsia"/>
        </w:rPr>
        <w:t>| 数据采集成功率 | 99.5% |</w:t>
      </w:r>
    </w:p>
    <w:p w14:paraId="1891EE12">
      <w:r>
        <w:rPr>
          <w:rFonts w:hint="eastAsia"/>
        </w:rPr>
        <w:t>| 综合评定 | **合格** |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C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2026-03-25T14:35:00Z</dcterms:created>
  <dc:creator>DELL</dc:creator>
  <cp:lastModifiedBy>三浦友和</cp:lastModifiedBy>
  <dcterms:modified xsi:type="dcterms:W3CDTF">2026-03-25T14:35:14Z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C78074E91BC94D45BEF0EB2D3787BC49_12</vt:lpwstr>
  </property>
</Properties>
</file>