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FE5E">
      <w:pPr>
        <w:rPr>
          <w:rFonts w:hint="eastAsia"/>
        </w:rPr>
      </w:pPr>
      <w:r>
        <w:rPr>
          <w:rFonts w:hint="eastAsia"/>
        </w:rPr>
        <w:t># 乌兰哈达火山脚下充电站室内二氧化碳浓度检测报告</w:t>
      </w:r>
    </w:p>
    <w:p w14:paraId="0AB89197">
      <w:pPr>
        <w:rPr>
          <w:rFonts w:hint="eastAsia"/>
        </w:rPr>
      </w:pPr>
    </w:p>
    <w:p w14:paraId="5EA238E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C9EF45D">
      <w:pPr>
        <w:rPr>
          <w:rFonts w:hint="eastAsia"/>
        </w:rPr>
      </w:pPr>
      <w:r>
        <w:rPr>
          <w:rFonts w:hint="eastAsia"/>
        </w:rPr>
        <w:t xml:space="preserve">**检测类型：** 室内空气质量检测（CO₂浓度）  </w:t>
      </w:r>
    </w:p>
    <w:p w14:paraId="67E85C80">
      <w:pPr>
        <w:rPr>
          <w:rFonts w:hint="eastAsia"/>
        </w:rPr>
      </w:pPr>
      <w:r>
        <w:rPr>
          <w:rFonts w:hint="eastAsia"/>
        </w:rPr>
        <w:t xml:space="preserve">**检测日期：** 2026年12月20日-12月22日  </w:t>
      </w:r>
    </w:p>
    <w:p w14:paraId="794B54D0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5883E570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2587536C">
      <w:pPr>
        <w:rPr>
          <w:rFonts w:hint="eastAsia"/>
        </w:rPr>
      </w:pPr>
    </w:p>
    <w:p w14:paraId="59DD0C65">
      <w:pPr>
        <w:rPr>
          <w:rFonts w:hint="eastAsia"/>
        </w:rPr>
      </w:pPr>
      <w:r>
        <w:rPr>
          <w:rFonts w:hint="eastAsia"/>
        </w:rPr>
        <w:t>---</w:t>
      </w:r>
    </w:p>
    <w:p w14:paraId="337C64C3">
      <w:pPr>
        <w:rPr>
          <w:rFonts w:hint="eastAsia"/>
        </w:rPr>
      </w:pPr>
    </w:p>
    <w:p w14:paraId="28D83AB6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15D1F93D">
      <w:pPr>
        <w:rPr>
          <w:rFonts w:hint="eastAsia"/>
        </w:rPr>
      </w:pPr>
    </w:p>
    <w:p w14:paraId="64AAAA77">
      <w:pPr>
        <w:rPr>
          <w:rFonts w:hint="eastAsia"/>
        </w:rPr>
      </w:pPr>
      <w:r>
        <w:rPr>
          <w:rFonts w:hint="eastAsia"/>
        </w:rPr>
        <w:t>### 1.1 检测依据</w:t>
      </w:r>
    </w:p>
    <w:p w14:paraId="26BEA27A">
      <w:pPr>
        <w:rPr>
          <w:rFonts w:hint="eastAsia"/>
        </w:rPr>
      </w:pPr>
    </w:p>
    <w:p w14:paraId="34824D96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249809B">
      <w:pPr>
        <w:rPr>
          <w:rFonts w:hint="eastAsia"/>
        </w:rPr>
      </w:pPr>
      <w:r>
        <w:rPr>
          <w:rFonts w:hint="eastAsia"/>
        </w:rPr>
        <w:t>|----------|----------|</w:t>
      </w:r>
    </w:p>
    <w:p w14:paraId="08DE8F90">
      <w:pPr>
        <w:rPr>
          <w:rFonts w:hint="eastAsia"/>
        </w:rPr>
      </w:pPr>
      <w:r>
        <w:rPr>
          <w:rFonts w:hint="eastAsia"/>
        </w:rPr>
        <w:t>| GB/T 18883-2022 | 室内空气质量标准 |</w:t>
      </w:r>
    </w:p>
    <w:p w14:paraId="060E9CD6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61A30922">
      <w:pPr>
        <w:rPr>
          <w:rFonts w:hint="eastAsia"/>
        </w:rPr>
      </w:pPr>
    </w:p>
    <w:p w14:paraId="00E8D5B0">
      <w:pPr>
        <w:rPr>
          <w:rFonts w:hint="eastAsia"/>
        </w:rPr>
      </w:pPr>
      <w:r>
        <w:rPr>
          <w:rFonts w:hint="eastAsia"/>
        </w:rPr>
        <w:t>### 1.2 检测条件</w:t>
      </w:r>
    </w:p>
    <w:p w14:paraId="659F1168">
      <w:pPr>
        <w:rPr>
          <w:rFonts w:hint="eastAsia"/>
        </w:rPr>
      </w:pPr>
    </w:p>
    <w:p w14:paraId="320E9563">
      <w:pPr>
        <w:rPr>
          <w:rFonts w:hint="eastAsia"/>
        </w:rPr>
      </w:pPr>
      <w:r>
        <w:rPr>
          <w:rFonts w:hint="eastAsia"/>
        </w:rPr>
        <w:t>| 项目 | 条件 |</w:t>
      </w:r>
    </w:p>
    <w:p w14:paraId="0B44936A">
      <w:pPr>
        <w:rPr>
          <w:rFonts w:hint="eastAsia"/>
        </w:rPr>
      </w:pPr>
      <w:r>
        <w:rPr>
          <w:rFonts w:hint="eastAsia"/>
        </w:rPr>
        <w:t>|------|------|</w:t>
      </w:r>
    </w:p>
    <w:p w14:paraId="415EC55D">
      <w:pPr>
        <w:rPr>
          <w:rFonts w:hint="eastAsia"/>
        </w:rPr>
      </w:pPr>
      <w:r>
        <w:rPr>
          <w:rFonts w:hint="eastAsia"/>
        </w:rPr>
        <w:t>| 空调运行模式 | 制冷模式 |</w:t>
      </w:r>
    </w:p>
    <w:p w14:paraId="611F0B09">
      <w:pPr>
        <w:rPr>
          <w:rFonts w:hint="eastAsia"/>
        </w:rPr>
      </w:pPr>
      <w:r>
        <w:rPr>
          <w:rFonts w:hint="eastAsia"/>
        </w:rPr>
        <w:t>| 室内温度 | 24-26℃ |</w:t>
      </w:r>
    </w:p>
    <w:p w14:paraId="57207917">
      <w:pPr>
        <w:rPr>
          <w:rFonts w:hint="eastAsia"/>
        </w:rPr>
      </w:pPr>
      <w:r>
        <w:rPr>
          <w:rFonts w:hint="eastAsia"/>
        </w:rPr>
        <w:t>| 新风系统 | 正常运行 |</w:t>
      </w:r>
    </w:p>
    <w:p w14:paraId="5DD910BC">
      <w:pPr>
        <w:rPr>
          <w:rFonts w:hint="eastAsia"/>
        </w:rPr>
      </w:pPr>
      <w:r>
        <w:rPr>
          <w:rFonts w:hint="eastAsia"/>
        </w:rPr>
        <w:t>| 人员密度 | 正常运营工况 |</w:t>
      </w:r>
    </w:p>
    <w:p w14:paraId="33F00F24">
      <w:pPr>
        <w:rPr>
          <w:rFonts w:hint="eastAsia"/>
        </w:rPr>
      </w:pPr>
    </w:p>
    <w:p w14:paraId="72125649">
      <w:pPr>
        <w:rPr>
          <w:rFonts w:hint="eastAsia"/>
        </w:rPr>
      </w:pPr>
      <w:r>
        <w:rPr>
          <w:rFonts w:hint="eastAsia"/>
        </w:rPr>
        <w:t>### 1.3 检测点位</w:t>
      </w:r>
    </w:p>
    <w:p w14:paraId="380633F4">
      <w:pPr>
        <w:rPr>
          <w:rFonts w:hint="eastAsia"/>
        </w:rPr>
      </w:pPr>
    </w:p>
    <w:p w14:paraId="69EB3DA1">
      <w:pPr>
        <w:rPr>
          <w:rFonts w:hint="eastAsia"/>
        </w:rPr>
      </w:pPr>
      <w:r>
        <w:rPr>
          <w:rFonts w:hint="eastAsia"/>
        </w:rPr>
        <w:t>| 点位 | 房间 | 面积(㎡) | 人员密度 | 检测时间 |</w:t>
      </w:r>
    </w:p>
    <w:p w14:paraId="2950A014">
      <w:pPr>
        <w:rPr>
          <w:rFonts w:hint="eastAsia"/>
        </w:rPr>
      </w:pPr>
      <w:r>
        <w:rPr>
          <w:rFonts w:hint="eastAsia"/>
        </w:rPr>
        <w:t>|------|------|----------|----------|----------|</w:t>
      </w:r>
    </w:p>
    <w:p w14:paraId="43A0B695">
      <w:pPr>
        <w:rPr>
          <w:rFonts w:hint="eastAsia"/>
        </w:rPr>
      </w:pPr>
      <w:r>
        <w:rPr>
          <w:rFonts w:hint="eastAsia"/>
        </w:rPr>
        <w:t>| C-01 | 休息区 | 220 | 0.2人/㎡ | 10:00-16:00 |</w:t>
      </w:r>
    </w:p>
    <w:p w14:paraId="4D12355C">
      <w:pPr>
        <w:rPr>
          <w:rFonts w:hint="eastAsia"/>
        </w:rPr>
      </w:pPr>
      <w:r>
        <w:rPr>
          <w:rFonts w:hint="eastAsia"/>
        </w:rPr>
        <w:t>| C-02 | 办公区 | 120 | 0.1人/㎡ | 09:00-18:00 |</w:t>
      </w:r>
    </w:p>
    <w:p w14:paraId="78CFDC2D">
      <w:pPr>
        <w:rPr>
          <w:rFonts w:hint="eastAsia"/>
        </w:rPr>
      </w:pPr>
      <w:r>
        <w:rPr>
          <w:rFonts w:hint="eastAsia"/>
        </w:rPr>
        <w:t>| C-03 | 展览区 | 185 | 0.15人/㎡ | 10:00-16:00 |</w:t>
      </w:r>
    </w:p>
    <w:p w14:paraId="591566D5">
      <w:pPr>
        <w:rPr>
          <w:rFonts w:hint="eastAsia"/>
        </w:rPr>
      </w:pPr>
    </w:p>
    <w:p w14:paraId="47033215">
      <w:pPr>
        <w:rPr>
          <w:rFonts w:hint="eastAsia"/>
        </w:rPr>
      </w:pPr>
      <w:r>
        <w:rPr>
          <w:rFonts w:hint="eastAsia"/>
        </w:rPr>
        <w:t>---</w:t>
      </w:r>
    </w:p>
    <w:p w14:paraId="1D192941">
      <w:pPr>
        <w:rPr>
          <w:rFonts w:hint="eastAsia"/>
        </w:rPr>
      </w:pPr>
    </w:p>
    <w:p w14:paraId="2A349620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47104A80">
      <w:pPr>
        <w:rPr>
          <w:rFonts w:hint="eastAsia"/>
        </w:rPr>
      </w:pPr>
    </w:p>
    <w:p w14:paraId="15402B60">
      <w:pPr>
        <w:rPr>
          <w:rFonts w:hint="eastAsia"/>
        </w:rPr>
      </w:pPr>
      <w:r>
        <w:rPr>
          <w:rFonts w:hint="eastAsia"/>
        </w:rPr>
        <w:t>### 2.1 休息区CO₂浓度</w:t>
      </w:r>
    </w:p>
    <w:p w14:paraId="2CDFAD31">
      <w:pPr>
        <w:rPr>
          <w:rFonts w:hint="eastAsia"/>
        </w:rPr>
      </w:pPr>
    </w:p>
    <w:p w14:paraId="55B81A0E">
      <w:pPr>
        <w:rPr>
          <w:rFonts w:hint="eastAsia"/>
        </w:rPr>
      </w:pPr>
      <w:r>
        <w:rPr>
          <w:rFonts w:hint="eastAsia"/>
        </w:rPr>
        <w:t>| 时间 | CO₂浓度(ppm) | 标准限值 | 结论 |</w:t>
      </w:r>
    </w:p>
    <w:p w14:paraId="5BA251A2">
      <w:pPr>
        <w:rPr>
          <w:rFonts w:hint="eastAsia"/>
        </w:rPr>
      </w:pPr>
      <w:r>
        <w:rPr>
          <w:rFonts w:hint="eastAsia"/>
        </w:rPr>
        <w:t>|------|---------------|----------|------|</w:t>
      </w:r>
    </w:p>
    <w:p w14:paraId="398D6A19">
      <w:pPr>
        <w:rPr>
          <w:rFonts w:hint="eastAsia"/>
        </w:rPr>
      </w:pPr>
      <w:r>
        <w:rPr>
          <w:rFonts w:hint="eastAsia"/>
        </w:rPr>
        <w:t>| 10:00 | 485 | ≤1000 | 合格 |</w:t>
      </w:r>
    </w:p>
    <w:p w14:paraId="64675BC5">
      <w:pPr>
        <w:rPr>
          <w:rFonts w:hint="eastAsia"/>
        </w:rPr>
      </w:pPr>
      <w:r>
        <w:rPr>
          <w:rFonts w:hint="eastAsia"/>
        </w:rPr>
        <w:t>| 11:00 | 520 | ≤1000 | 合格 |</w:t>
      </w:r>
    </w:p>
    <w:p w14:paraId="748EA433">
      <w:pPr>
        <w:rPr>
          <w:rFonts w:hint="eastAsia"/>
        </w:rPr>
      </w:pPr>
      <w:r>
        <w:rPr>
          <w:rFonts w:hint="eastAsia"/>
        </w:rPr>
        <w:t>| 12:00 | 610 | ≤1000 | 合格 |</w:t>
      </w:r>
    </w:p>
    <w:p w14:paraId="67331878">
      <w:pPr>
        <w:rPr>
          <w:rFonts w:hint="eastAsia"/>
        </w:rPr>
      </w:pPr>
      <w:r>
        <w:rPr>
          <w:rFonts w:hint="eastAsia"/>
        </w:rPr>
        <w:t>| 13:00 | 685 | ≤1000 | 合格 |</w:t>
      </w:r>
    </w:p>
    <w:p w14:paraId="50460F16">
      <w:pPr>
        <w:rPr>
          <w:rFonts w:hint="eastAsia"/>
        </w:rPr>
      </w:pPr>
      <w:r>
        <w:rPr>
          <w:rFonts w:hint="eastAsia"/>
        </w:rPr>
        <w:t>| 14:00 | 720 | ≤1000 | 合格 |</w:t>
      </w:r>
    </w:p>
    <w:p w14:paraId="2D2B0F3D">
      <w:pPr>
        <w:rPr>
          <w:rFonts w:hint="eastAsia"/>
        </w:rPr>
      </w:pPr>
      <w:r>
        <w:rPr>
          <w:rFonts w:hint="eastAsia"/>
        </w:rPr>
        <w:t>| 15:00 | 680 | ≤1000 | 合格 |</w:t>
      </w:r>
    </w:p>
    <w:p w14:paraId="33B6BDB2">
      <w:pPr>
        <w:rPr>
          <w:rFonts w:hint="eastAsia"/>
        </w:rPr>
      </w:pPr>
      <w:r>
        <w:rPr>
          <w:rFonts w:hint="eastAsia"/>
        </w:rPr>
        <w:t>| 16:00 | 560 | ≤1000 | 合格 |</w:t>
      </w:r>
    </w:p>
    <w:p w14:paraId="7154AE1F">
      <w:pPr>
        <w:rPr>
          <w:rFonts w:hint="eastAsia"/>
        </w:rPr>
      </w:pPr>
      <w:r>
        <w:rPr>
          <w:rFonts w:hint="eastAsia"/>
        </w:rPr>
        <w:t>| **平均值** | **609** | ≤1000 | 合格 |</w:t>
      </w:r>
    </w:p>
    <w:p w14:paraId="3A9BC178">
      <w:pPr>
        <w:rPr>
          <w:rFonts w:hint="eastAsia"/>
        </w:rPr>
      </w:pPr>
      <w:r>
        <w:rPr>
          <w:rFonts w:hint="eastAsia"/>
        </w:rPr>
        <w:t>| **最大值** | **720** | ≤1000 | 合格 |</w:t>
      </w:r>
    </w:p>
    <w:p w14:paraId="6D2C624C">
      <w:pPr>
        <w:rPr>
          <w:rFonts w:hint="eastAsia"/>
        </w:rPr>
      </w:pPr>
    </w:p>
    <w:p w14:paraId="01205A87">
      <w:pPr>
        <w:rPr>
          <w:rFonts w:hint="eastAsia"/>
        </w:rPr>
      </w:pPr>
      <w:r>
        <w:rPr>
          <w:rFonts w:hint="eastAsia"/>
        </w:rPr>
        <w:t>### 2.2 办公区CO₂浓度</w:t>
      </w:r>
    </w:p>
    <w:p w14:paraId="4ED2619B">
      <w:pPr>
        <w:rPr>
          <w:rFonts w:hint="eastAsia"/>
        </w:rPr>
      </w:pPr>
    </w:p>
    <w:p w14:paraId="62127F28">
      <w:pPr>
        <w:rPr>
          <w:rFonts w:hint="eastAsia"/>
        </w:rPr>
      </w:pPr>
      <w:r>
        <w:rPr>
          <w:rFonts w:hint="eastAsia"/>
        </w:rPr>
        <w:t>| 时间 | CO₂浓度(ppm) | 标准限值 | 结论 |</w:t>
      </w:r>
    </w:p>
    <w:p w14:paraId="66DE336A">
      <w:pPr>
        <w:rPr>
          <w:rFonts w:hint="eastAsia"/>
        </w:rPr>
      </w:pPr>
      <w:r>
        <w:rPr>
          <w:rFonts w:hint="eastAsia"/>
        </w:rPr>
        <w:t>|------|---------------|----------|------|</w:t>
      </w:r>
    </w:p>
    <w:p w14:paraId="4CAB5AD8">
      <w:pPr>
        <w:rPr>
          <w:rFonts w:hint="eastAsia"/>
        </w:rPr>
      </w:pPr>
      <w:r>
        <w:rPr>
          <w:rFonts w:hint="eastAsia"/>
        </w:rPr>
        <w:t>| 09:00 | 420 | ≤1000 | 合格 |</w:t>
      </w:r>
    </w:p>
    <w:p w14:paraId="7A916570">
      <w:pPr>
        <w:rPr>
          <w:rFonts w:hint="eastAsia"/>
        </w:rPr>
      </w:pPr>
      <w:r>
        <w:rPr>
          <w:rFonts w:hint="eastAsia"/>
        </w:rPr>
        <w:t>| 10:00 | 485 | ≤1000 | 合格 |</w:t>
      </w:r>
    </w:p>
    <w:p w14:paraId="743EA538">
      <w:pPr>
        <w:rPr>
          <w:rFonts w:hint="eastAsia"/>
        </w:rPr>
      </w:pPr>
      <w:r>
        <w:rPr>
          <w:rFonts w:hint="eastAsia"/>
        </w:rPr>
        <w:t>| 11:00 | 550 | ≤1000 | 合格 |</w:t>
      </w:r>
    </w:p>
    <w:p w14:paraId="050CB6C5">
      <w:pPr>
        <w:rPr>
          <w:rFonts w:hint="eastAsia"/>
        </w:rPr>
      </w:pPr>
      <w:r>
        <w:rPr>
          <w:rFonts w:hint="eastAsia"/>
        </w:rPr>
        <w:t>| 12:00 | 620 | ≤1000 | 合格 |</w:t>
      </w:r>
    </w:p>
    <w:p w14:paraId="6209DAE0">
      <w:pPr>
        <w:rPr>
          <w:rFonts w:hint="eastAsia"/>
        </w:rPr>
      </w:pPr>
      <w:r>
        <w:rPr>
          <w:rFonts w:hint="eastAsia"/>
        </w:rPr>
        <w:t>| 13:00 | 590 | ≤1000 | 合格 |</w:t>
      </w:r>
    </w:p>
    <w:p w14:paraId="0549CCF5">
      <w:pPr>
        <w:rPr>
          <w:rFonts w:hint="eastAsia"/>
        </w:rPr>
      </w:pPr>
      <w:r>
        <w:rPr>
          <w:rFonts w:hint="eastAsia"/>
        </w:rPr>
        <w:t>| 14:00 | 610 | ≤1000 | 合格 |</w:t>
      </w:r>
    </w:p>
    <w:p w14:paraId="77A8F95A">
      <w:pPr>
        <w:rPr>
          <w:rFonts w:hint="eastAsia"/>
        </w:rPr>
      </w:pPr>
      <w:r>
        <w:rPr>
          <w:rFonts w:hint="eastAsia"/>
        </w:rPr>
        <w:t>| 15:00 | 585 | ≤1000 | 合格 |</w:t>
      </w:r>
    </w:p>
    <w:p w14:paraId="7A19577F">
      <w:pPr>
        <w:rPr>
          <w:rFonts w:hint="eastAsia"/>
        </w:rPr>
      </w:pPr>
      <w:r>
        <w:rPr>
          <w:rFonts w:hint="eastAsia"/>
        </w:rPr>
        <w:t>| 16:00 | 540 | ≤1000 | 合格 |</w:t>
      </w:r>
    </w:p>
    <w:p w14:paraId="5547C6B5">
      <w:pPr>
        <w:rPr>
          <w:rFonts w:hint="eastAsia"/>
        </w:rPr>
      </w:pPr>
      <w:r>
        <w:rPr>
          <w:rFonts w:hint="eastAsia"/>
        </w:rPr>
        <w:t>| 17:00 | 520 | ≤1000 | 合格 |</w:t>
      </w:r>
    </w:p>
    <w:p w14:paraId="229BD3C5">
      <w:pPr>
        <w:rPr>
          <w:rFonts w:hint="eastAsia"/>
        </w:rPr>
      </w:pPr>
      <w:r>
        <w:rPr>
          <w:rFonts w:hint="eastAsia"/>
        </w:rPr>
        <w:t>| 18:00 | 480 | ≤1000 | 合格 |</w:t>
      </w:r>
    </w:p>
    <w:p w14:paraId="459341CA">
      <w:pPr>
        <w:rPr>
          <w:rFonts w:hint="eastAsia"/>
        </w:rPr>
      </w:pPr>
      <w:r>
        <w:rPr>
          <w:rFonts w:hint="eastAsia"/>
        </w:rPr>
        <w:t>| **平均值** | **540** | ≤1000 | 合格 |</w:t>
      </w:r>
    </w:p>
    <w:p w14:paraId="30E795A5">
      <w:pPr>
        <w:rPr>
          <w:rFonts w:hint="eastAsia"/>
        </w:rPr>
      </w:pPr>
      <w:r>
        <w:rPr>
          <w:rFonts w:hint="eastAsia"/>
        </w:rPr>
        <w:t>| **最大值** | **620** | ≤1000 | 合格 |</w:t>
      </w:r>
    </w:p>
    <w:p w14:paraId="7A05269E">
      <w:pPr>
        <w:rPr>
          <w:rFonts w:hint="eastAsia"/>
        </w:rPr>
      </w:pPr>
    </w:p>
    <w:p w14:paraId="57A7AC54">
      <w:pPr>
        <w:rPr>
          <w:rFonts w:hint="eastAsia"/>
        </w:rPr>
      </w:pPr>
      <w:r>
        <w:rPr>
          <w:rFonts w:hint="eastAsia"/>
        </w:rPr>
        <w:t>### 2.3 展览区CO₂浓度</w:t>
      </w:r>
    </w:p>
    <w:p w14:paraId="3439150C">
      <w:pPr>
        <w:rPr>
          <w:rFonts w:hint="eastAsia"/>
        </w:rPr>
      </w:pPr>
    </w:p>
    <w:p w14:paraId="519476E1">
      <w:pPr>
        <w:rPr>
          <w:rFonts w:hint="eastAsia"/>
        </w:rPr>
      </w:pPr>
      <w:r>
        <w:rPr>
          <w:rFonts w:hint="eastAsia"/>
        </w:rPr>
        <w:t>| 时间 | CO₂浓度(ppm) | 标准限值 | 结论 |</w:t>
      </w:r>
    </w:p>
    <w:p w14:paraId="2CE7E70D">
      <w:pPr>
        <w:rPr>
          <w:rFonts w:hint="eastAsia"/>
        </w:rPr>
      </w:pPr>
      <w:r>
        <w:rPr>
          <w:rFonts w:hint="eastAsia"/>
        </w:rPr>
        <w:t>|------|---------------|----------|------|</w:t>
      </w:r>
    </w:p>
    <w:p w14:paraId="0B57A88C">
      <w:pPr>
        <w:rPr>
          <w:rFonts w:hint="eastAsia"/>
        </w:rPr>
      </w:pPr>
      <w:r>
        <w:rPr>
          <w:rFonts w:hint="eastAsia"/>
        </w:rPr>
        <w:t>| 10:00 | 450 | ≤1000 | 合格 |</w:t>
      </w:r>
    </w:p>
    <w:p w14:paraId="4756EF70">
      <w:pPr>
        <w:rPr>
          <w:rFonts w:hint="eastAsia"/>
        </w:rPr>
      </w:pPr>
      <w:r>
        <w:rPr>
          <w:rFonts w:hint="eastAsia"/>
        </w:rPr>
        <w:t>| 11:00 | 510 | ≤1000 | 合格 |</w:t>
      </w:r>
    </w:p>
    <w:p w14:paraId="2716A255">
      <w:pPr>
        <w:rPr>
          <w:rFonts w:hint="eastAsia"/>
        </w:rPr>
      </w:pPr>
      <w:r>
        <w:rPr>
          <w:rFonts w:hint="eastAsia"/>
        </w:rPr>
        <w:t>| 12:00 | 590 | ≤1000 | 合格 |</w:t>
      </w:r>
    </w:p>
    <w:p w14:paraId="59039149">
      <w:pPr>
        <w:rPr>
          <w:rFonts w:hint="eastAsia"/>
        </w:rPr>
      </w:pPr>
      <w:r>
        <w:rPr>
          <w:rFonts w:hint="eastAsia"/>
        </w:rPr>
        <w:t>| 13:00 | 665 | ≤1000 | 合格 |</w:t>
      </w:r>
    </w:p>
    <w:p w14:paraId="592387DC">
      <w:pPr>
        <w:rPr>
          <w:rFonts w:hint="eastAsia"/>
        </w:rPr>
      </w:pPr>
      <w:r>
        <w:rPr>
          <w:rFonts w:hint="eastAsia"/>
        </w:rPr>
        <w:t>| 14:00 | 720 | ≤1000 | 合格 |</w:t>
      </w:r>
    </w:p>
    <w:p w14:paraId="1C1F9ED1">
      <w:pPr>
        <w:rPr>
          <w:rFonts w:hint="eastAsia"/>
        </w:rPr>
      </w:pPr>
      <w:r>
        <w:rPr>
          <w:rFonts w:hint="eastAsia"/>
        </w:rPr>
        <w:t>| 15:00 | 680 | ≤1000 | 合格 |</w:t>
      </w:r>
    </w:p>
    <w:p w14:paraId="72CCE4A3">
      <w:pPr>
        <w:rPr>
          <w:rFonts w:hint="eastAsia"/>
        </w:rPr>
      </w:pPr>
      <w:r>
        <w:rPr>
          <w:rFonts w:hint="eastAsia"/>
        </w:rPr>
        <w:t>| 16:00 | 550 | ≤1000 | 合格 |</w:t>
      </w:r>
    </w:p>
    <w:p w14:paraId="07EE344B">
      <w:pPr>
        <w:rPr>
          <w:rFonts w:hint="eastAsia"/>
        </w:rPr>
      </w:pPr>
      <w:r>
        <w:rPr>
          <w:rFonts w:hint="eastAsia"/>
        </w:rPr>
        <w:t>| **平均值** | **595** | ≤1000 | 合格 |</w:t>
      </w:r>
    </w:p>
    <w:p w14:paraId="692F3FE0">
      <w:pPr>
        <w:rPr>
          <w:rFonts w:hint="eastAsia"/>
        </w:rPr>
      </w:pPr>
      <w:r>
        <w:rPr>
          <w:rFonts w:hint="eastAsia"/>
        </w:rPr>
        <w:t>| **最大值** | **720** | ≤1000 | 合格 |</w:t>
      </w:r>
    </w:p>
    <w:p w14:paraId="11AC0872">
      <w:pPr>
        <w:rPr>
          <w:rFonts w:hint="eastAsia"/>
        </w:rPr>
      </w:pPr>
    </w:p>
    <w:p w14:paraId="34517AA4">
      <w:pPr>
        <w:rPr>
          <w:rFonts w:hint="eastAsia"/>
        </w:rPr>
      </w:pPr>
      <w:r>
        <w:rPr>
          <w:rFonts w:hint="eastAsia"/>
        </w:rPr>
        <w:t>---</w:t>
      </w:r>
    </w:p>
    <w:p w14:paraId="06F48A44">
      <w:pPr>
        <w:rPr>
          <w:rFonts w:hint="eastAsia"/>
        </w:rPr>
      </w:pPr>
    </w:p>
    <w:p w14:paraId="1D867FAC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6EC4AF9F">
      <w:pPr>
        <w:rPr>
          <w:rFonts w:hint="eastAsia"/>
        </w:rPr>
      </w:pPr>
    </w:p>
    <w:p w14:paraId="7CD314CB">
      <w:pPr>
        <w:rPr>
          <w:rFonts w:hint="eastAsia"/>
        </w:rPr>
      </w:pPr>
      <w:r>
        <w:rPr>
          <w:rFonts w:hint="eastAsia"/>
        </w:rPr>
        <w:t>| 点位 | 房间 | CO₂范围(ppm) | 平均值(ppm) | 最大值(ppm) | 结论 |</w:t>
      </w:r>
    </w:p>
    <w:p w14:paraId="3240BC22">
      <w:pPr>
        <w:rPr>
          <w:rFonts w:hint="eastAsia"/>
        </w:rPr>
      </w:pPr>
      <w:r>
        <w:rPr>
          <w:rFonts w:hint="eastAsia"/>
        </w:rPr>
        <w:t>|------|------|--------------|-------------|-------------|------|</w:t>
      </w:r>
    </w:p>
    <w:p w14:paraId="13A5A9A8">
      <w:pPr>
        <w:rPr>
          <w:rFonts w:hint="eastAsia"/>
        </w:rPr>
      </w:pPr>
      <w:r>
        <w:rPr>
          <w:rFonts w:hint="eastAsia"/>
        </w:rPr>
        <w:t>| C-01 | 休息区 | 485-720 | 609 | 720 | 合格 |</w:t>
      </w:r>
    </w:p>
    <w:p w14:paraId="1916800E">
      <w:pPr>
        <w:rPr>
          <w:rFonts w:hint="eastAsia"/>
        </w:rPr>
      </w:pPr>
      <w:r>
        <w:rPr>
          <w:rFonts w:hint="eastAsia"/>
        </w:rPr>
        <w:t>| C-02 | 办公区 | 420-620 | 540 | 620 | 合格 |</w:t>
      </w:r>
    </w:p>
    <w:p w14:paraId="329F547C">
      <w:pPr>
        <w:rPr>
          <w:rFonts w:hint="eastAsia"/>
        </w:rPr>
      </w:pPr>
      <w:r>
        <w:rPr>
          <w:rFonts w:hint="eastAsia"/>
        </w:rPr>
        <w:t>| C-03 | 展览区 | 450-720 | 595 | 720 | 合格 |</w:t>
      </w:r>
    </w:p>
    <w:p w14:paraId="6409DA5C">
      <w:pPr>
        <w:rPr>
          <w:rFonts w:hint="eastAsia"/>
        </w:rPr>
      </w:pPr>
    </w:p>
    <w:p w14:paraId="1A889ACF">
      <w:pPr>
        <w:rPr>
          <w:rFonts w:hint="eastAsia"/>
        </w:rPr>
      </w:pPr>
      <w:r>
        <w:rPr>
          <w:rFonts w:hint="eastAsia"/>
        </w:rPr>
        <w:t>**综合评定：** 所有典型房间在使用空调期间，室内CO₂浓度均低于GB/T 18883-2022标准限值（1000ppm），新风系统运行正常，空气质量**合格**。</w:t>
      </w:r>
    </w:p>
    <w:p w14:paraId="5152435E">
      <w:pPr>
        <w:rPr>
          <w:rFonts w:hint="eastAsia"/>
        </w:rPr>
      </w:pPr>
    </w:p>
    <w:p w14:paraId="360DD4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1788</Characters>
  <Lines>0</Lines>
  <Paragraphs>0</Paragraphs>
  <TotalTime>0</TotalTime>
  <ScaleCrop>false</ScaleCrop>
  <LinksUpToDate>false</LinksUpToDate>
  <CharactersWithSpaces>2219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2026-03-25T07:51:01Z</dcterms:created>
  <dc:creator>DELL</dc:creator>
  <cp:lastModifiedBy>三浦友和</cp:lastModifiedBy>
  <dcterms:modified xsi:type="dcterms:W3CDTF">2026-03-25T07:51:13Z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13A5CF1F77C842BA8EEB30ABE3C65FA0_12</vt:lpwstr>
  </property>
</Properties>
</file>