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FE6D">
      <w:pPr>
        <w:rPr>
          <w:rFonts w:hint="eastAsia"/>
        </w:rPr>
      </w:pPr>
      <w:r>
        <w:rPr>
          <w:rFonts w:hint="eastAsia"/>
        </w:rPr>
        <w:t># 乌兰哈达火山脚下充电站围护结构防结露验算报告</w:t>
      </w:r>
    </w:p>
    <w:p w14:paraId="27898058">
      <w:pPr>
        <w:rPr>
          <w:rFonts w:hint="eastAsia"/>
        </w:rPr>
      </w:pPr>
    </w:p>
    <w:p w14:paraId="4382576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9C43D1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9B48FD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381EAEF">
      <w:pPr>
        <w:rPr>
          <w:rFonts w:hint="eastAsia"/>
        </w:rPr>
      </w:pPr>
    </w:p>
    <w:p w14:paraId="60C5EDA6">
      <w:pPr>
        <w:rPr>
          <w:rFonts w:hint="eastAsia"/>
        </w:rPr>
      </w:pPr>
      <w:r>
        <w:rPr>
          <w:rFonts w:hint="eastAsia"/>
        </w:rPr>
        <w:t>---</w:t>
      </w:r>
    </w:p>
    <w:p w14:paraId="0FC49D7C">
      <w:pPr>
        <w:rPr>
          <w:rFonts w:hint="eastAsia"/>
        </w:rPr>
      </w:pPr>
    </w:p>
    <w:p w14:paraId="5DE769BF">
      <w:pPr>
        <w:rPr>
          <w:rFonts w:hint="eastAsia"/>
        </w:rPr>
      </w:pPr>
      <w:r>
        <w:rPr>
          <w:rFonts w:hint="eastAsia"/>
        </w:rPr>
        <w:t>## 第一章 验算概述</w:t>
      </w:r>
    </w:p>
    <w:p w14:paraId="72FDB855">
      <w:pPr>
        <w:rPr>
          <w:rFonts w:hint="eastAsia"/>
        </w:rPr>
      </w:pPr>
    </w:p>
    <w:p w14:paraId="37D14C3E">
      <w:pPr>
        <w:rPr>
          <w:rFonts w:hint="eastAsia"/>
        </w:rPr>
      </w:pPr>
      <w:r>
        <w:rPr>
          <w:rFonts w:hint="eastAsia"/>
        </w:rPr>
        <w:t>### 1.1 验算目的</w:t>
      </w:r>
    </w:p>
    <w:p w14:paraId="41623EA3">
      <w:pPr>
        <w:rPr>
          <w:rFonts w:hint="eastAsia"/>
        </w:rPr>
      </w:pPr>
      <w:r>
        <w:rPr>
          <w:rFonts w:hint="eastAsia"/>
        </w:rPr>
        <w:t>验算冬季室内外温差条件下，围护结构内表面是否结露，确保室内卫生条件。</w:t>
      </w:r>
    </w:p>
    <w:p w14:paraId="2E6601D2">
      <w:pPr>
        <w:rPr>
          <w:rFonts w:hint="eastAsia"/>
        </w:rPr>
      </w:pPr>
    </w:p>
    <w:p w14:paraId="5D875013">
      <w:pPr>
        <w:rPr>
          <w:rFonts w:hint="eastAsia"/>
        </w:rPr>
      </w:pPr>
      <w:r>
        <w:rPr>
          <w:rFonts w:hint="eastAsia"/>
        </w:rPr>
        <w:t>### 1.2 验算依据</w:t>
      </w:r>
    </w:p>
    <w:p w14:paraId="5008BDA8">
      <w:pPr>
        <w:rPr>
          <w:rFonts w:hint="eastAsia"/>
        </w:rPr>
      </w:pPr>
    </w:p>
    <w:p w14:paraId="466E7A3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2DC8749">
      <w:pPr>
        <w:rPr>
          <w:rFonts w:hint="eastAsia"/>
        </w:rPr>
      </w:pPr>
      <w:r>
        <w:rPr>
          <w:rFonts w:hint="eastAsia"/>
        </w:rPr>
        <w:t>|----------|----------|</w:t>
      </w:r>
    </w:p>
    <w:p w14:paraId="36772F78">
      <w:pPr>
        <w:rPr>
          <w:rFonts w:hint="eastAsia"/>
        </w:rPr>
      </w:pPr>
      <w:r>
        <w:rPr>
          <w:rFonts w:hint="eastAsia"/>
        </w:rPr>
        <w:t>| GB 50176-2016 | 民用建筑热工设计规范 |</w:t>
      </w:r>
    </w:p>
    <w:p w14:paraId="535A59CD">
      <w:pPr>
        <w:rPr>
          <w:rFonts w:hint="eastAsia"/>
        </w:rPr>
      </w:pPr>
    </w:p>
    <w:p w14:paraId="4A04E1EC">
      <w:pPr>
        <w:rPr>
          <w:rFonts w:hint="eastAsia"/>
        </w:rPr>
      </w:pPr>
      <w:r>
        <w:rPr>
          <w:rFonts w:hint="eastAsia"/>
        </w:rPr>
        <w:t>### 1.3 气象参数（乌兰察布冬季）</w:t>
      </w:r>
    </w:p>
    <w:p w14:paraId="6C48BF7E">
      <w:pPr>
        <w:rPr>
          <w:rFonts w:hint="eastAsia"/>
        </w:rPr>
      </w:pPr>
    </w:p>
    <w:p w14:paraId="6F44007D">
      <w:pPr>
        <w:rPr>
          <w:rFonts w:hint="eastAsia"/>
        </w:rPr>
      </w:pPr>
      <w:r>
        <w:rPr>
          <w:rFonts w:hint="eastAsia"/>
        </w:rPr>
        <w:t>| 参数 | 数值 |</w:t>
      </w:r>
    </w:p>
    <w:p w14:paraId="4C0ED1BC">
      <w:pPr>
        <w:rPr>
          <w:rFonts w:hint="eastAsia"/>
        </w:rPr>
      </w:pPr>
      <w:r>
        <w:rPr>
          <w:rFonts w:hint="eastAsia"/>
        </w:rPr>
        <w:t>|------|------|</w:t>
      </w:r>
    </w:p>
    <w:p w14:paraId="64782EEB">
      <w:pPr>
        <w:rPr>
          <w:rFonts w:hint="eastAsia"/>
        </w:rPr>
      </w:pPr>
      <w:r>
        <w:rPr>
          <w:rFonts w:hint="eastAsia"/>
        </w:rPr>
        <w:t>| 室外计算温度 | -19.5℃ |</w:t>
      </w:r>
    </w:p>
    <w:p w14:paraId="1BB8D17C">
      <w:pPr>
        <w:rPr>
          <w:rFonts w:hint="eastAsia"/>
        </w:rPr>
      </w:pPr>
      <w:r>
        <w:rPr>
          <w:rFonts w:hint="eastAsia"/>
        </w:rPr>
        <w:t>| 室内计算温度 | 20℃ |</w:t>
      </w:r>
    </w:p>
    <w:p w14:paraId="074B314F">
      <w:pPr>
        <w:rPr>
          <w:rFonts w:hint="eastAsia"/>
        </w:rPr>
      </w:pPr>
      <w:r>
        <w:rPr>
          <w:rFonts w:hint="eastAsia"/>
        </w:rPr>
        <w:t>| 室内相对湿度 | 50% |</w:t>
      </w:r>
    </w:p>
    <w:p w14:paraId="3AC8C4A9">
      <w:pPr>
        <w:rPr>
          <w:rFonts w:hint="eastAsia"/>
        </w:rPr>
      </w:pPr>
      <w:r>
        <w:rPr>
          <w:rFonts w:hint="eastAsia"/>
        </w:rPr>
        <w:t>| 室内露点温度 | 9.3℃ |</w:t>
      </w:r>
    </w:p>
    <w:p w14:paraId="30B26CA6">
      <w:pPr>
        <w:rPr>
          <w:rFonts w:hint="eastAsia"/>
        </w:rPr>
      </w:pPr>
    </w:p>
    <w:p w14:paraId="003E099F">
      <w:pPr>
        <w:rPr>
          <w:rFonts w:hint="eastAsia"/>
        </w:rPr>
      </w:pPr>
      <w:r>
        <w:rPr>
          <w:rFonts w:hint="eastAsia"/>
        </w:rPr>
        <w:t>---</w:t>
      </w:r>
    </w:p>
    <w:p w14:paraId="0F29C9A4">
      <w:pPr>
        <w:rPr>
          <w:rFonts w:hint="eastAsia"/>
        </w:rPr>
      </w:pPr>
    </w:p>
    <w:p w14:paraId="427CD2BA">
      <w:pPr>
        <w:rPr>
          <w:rFonts w:hint="eastAsia"/>
        </w:rPr>
      </w:pPr>
      <w:r>
        <w:rPr>
          <w:rFonts w:hint="eastAsia"/>
        </w:rPr>
        <w:t>## 第二章 围护结构参数</w:t>
      </w:r>
    </w:p>
    <w:p w14:paraId="6470FBC1">
      <w:pPr>
        <w:rPr>
          <w:rFonts w:hint="eastAsia"/>
        </w:rPr>
      </w:pPr>
    </w:p>
    <w:p w14:paraId="2350806A">
      <w:pPr>
        <w:rPr>
          <w:rFonts w:hint="eastAsia"/>
        </w:rPr>
      </w:pPr>
      <w:r>
        <w:rPr>
          <w:rFonts w:hint="eastAsia"/>
        </w:rPr>
        <w:t>### 2.1 外墙（火山岩复合墙）</w:t>
      </w:r>
    </w:p>
    <w:p w14:paraId="4EED5B30">
      <w:pPr>
        <w:rPr>
          <w:rFonts w:hint="eastAsia"/>
        </w:rPr>
      </w:pPr>
    </w:p>
    <w:p w14:paraId="6E4A68F2">
      <w:pPr>
        <w:rPr>
          <w:rFonts w:hint="eastAsia"/>
        </w:rPr>
      </w:pPr>
      <w:r>
        <w:rPr>
          <w:rFonts w:hint="eastAsia"/>
        </w:rPr>
        <w:t>| 层次 | 材料 | 厚度(mm) | 热阻R |</w:t>
      </w:r>
    </w:p>
    <w:p w14:paraId="3246468C">
      <w:pPr>
        <w:rPr>
          <w:rFonts w:hint="eastAsia"/>
        </w:rPr>
      </w:pPr>
      <w:r>
        <w:rPr>
          <w:rFonts w:hint="eastAsia"/>
        </w:rPr>
        <w:t>|------|------|----------|-------|</w:t>
      </w:r>
    </w:p>
    <w:p w14:paraId="6CD5B547">
      <w:pPr>
        <w:rPr>
          <w:rFonts w:hint="eastAsia"/>
        </w:rPr>
      </w:pPr>
      <w:r>
        <w:rPr>
          <w:rFonts w:hint="eastAsia"/>
        </w:rPr>
        <w:t>| 1 | 火山石饰面 | 80 | 0.229 |</w:t>
      </w:r>
    </w:p>
    <w:p w14:paraId="5DCCC2C1">
      <w:pPr>
        <w:rPr>
          <w:rFonts w:hint="eastAsia"/>
        </w:rPr>
      </w:pPr>
      <w:r>
        <w:rPr>
          <w:rFonts w:hint="eastAsia"/>
        </w:rPr>
        <w:t>| 2 | 空气层 | 50 | 0.150 |</w:t>
      </w:r>
    </w:p>
    <w:p w14:paraId="4621BF5A">
      <w:pPr>
        <w:rPr>
          <w:rFonts w:hint="eastAsia"/>
        </w:rPr>
      </w:pPr>
      <w:r>
        <w:rPr>
          <w:rFonts w:hint="eastAsia"/>
        </w:rPr>
        <w:t>| 3 | 岩棉保温层 | 80 | 2.000 |</w:t>
      </w:r>
    </w:p>
    <w:p w14:paraId="5DA0315F">
      <w:pPr>
        <w:rPr>
          <w:rFonts w:hint="eastAsia"/>
        </w:rPr>
      </w:pPr>
      <w:r>
        <w:rPr>
          <w:rFonts w:hint="eastAsia"/>
        </w:rPr>
        <w:t>| 4 | 钢筋混凝土 | 200 | 0.115 |</w:t>
      </w:r>
    </w:p>
    <w:p w14:paraId="3B215144">
      <w:pPr>
        <w:rPr>
          <w:rFonts w:hint="eastAsia"/>
        </w:rPr>
      </w:pPr>
      <w:r>
        <w:rPr>
          <w:rFonts w:hint="eastAsia"/>
        </w:rPr>
        <w:t>| 5 | 内抹灰 | 20 | 0.023 |</w:t>
      </w:r>
    </w:p>
    <w:p w14:paraId="0F33CC8F">
      <w:pPr>
        <w:rPr>
          <w:rFonts w:hint="eastAsia"/>
        </w:rPr>
      </w:pPr>
      <w:r>
        <w:rPr>
          <w:rFonts w:hint="eastAsia"/>
        </w:rPr>
        <w:t>| **合计** | — | **430** | **2.517** |</w:t>
      </w:r>
    </w:p>
    <w:p w14:paraId="28E5C53D">
      <w:pPr>
        <w:rPr>
          <w:rFonts w:hint="eastAsia"/>
        </w:rPr>
      </w:pPr>
    </w:p>
    <w:p w14:paraId="2B51C826">
      <w:pPr>
        <w:rPr>
          <w:rFonts w:hint="eastAsia"/>
        </w:rPr>
      </w:pPr>
      <w:r>
        <w:rPr>
          <w:rFonts w:hint="eastAsia"/>
        </w:rPr>
        <w:t>内表面热阻 R_i = 0.11</w:t>
      </w:r>
    </w:p>
    <w:p w14:paraId="41A313A2">
      <w:pPr>
        <w:rPr>
          <w:rFonts w:hint="eastAsia"/>
        </w:rPr>
      </w:pPr>
    </w:p>
    <w:p w14:paraId="568CE051">
      <w:pPr>
        <w:rPr>
          <w:rFonts w:hint="eastAsia"/>
        </w:rPr>
      </w:pPr>
      <w:r>
        <w:rPr>
          <w:rFonts w:hint="eastAsia"/>
        </w:rPr>
        <w:t>### 2.2 外窗</w:t>
      </w:r>
    </w:p>
    <w:p w14:paraId="750E8E9F">
      <w:pPr>
        <w:rPr>
          <w:rFonts w:hint="eastAsia"/>
        </w:rPr>
      </w:pPr>
    </w:p>
    <w:p w14:paraId="7D8EA305">
      <w:pPr>
        <w:rPr>
          <w:rFonts w:hint="eastAsia"/>
        </w:rPr>
      </w:pPr>
      <w:r>
        <w:rPr>
          <w:rFonts w:hint="eastAsia"/>
        </w:rPr>
        <w:t>| 玻璃配置 | 传热系数K | 内表面热阻 |</w:t>
      </w:r>
    </w:p>
    <w:p w14:paraId="01BCC27B">
      <w:pPr>
        <w:rPr>
          <w:rFonts w:hint="eastAsia"/>
        </w:rPr>
      </w:pPr>
      <w:r>
        <w:rPr>
          <w:rFonts w:hint="eastAsia"/>
        </w:rPr>
        <w:t>|----------|-----------|------------|</w:t>
      </w:r>
    </w:p>
    <w:p w14:paraId="6D774F41">
      <w:pPr>
        <w:rPr>
          <w:rFonts w:hint="eastAsia"/>
        </w:rPr>
      </w:pPr>
      <w:r>
        <w:rPr>
          <w:rFonts w:hint="eastAsia"/>
        </w:rPr>
        <w:t>| 5Low-E+12A+5 | 1.8 W/(m²·K) | 0.10 |</w:t>
      </w:r>
    </w:p>
    <w:p w14:paraId="69A06E90">
      <w:pPr>
        <w:rPr>
          <w:rFonts w:hint="eastAsia"/>
        </w:rPr>
      </w:pPr>
    </w:p>
    <w:p w14:paraId="43DEAF9B">
      <w:pPr>
        <w:rPr>
          <w:rFonts w:hint="eastAsia"/>
        </w:rPr>
      </w:pPr>
      <w:r>
        <w:rPr>
          <w:rFonts w:hint="eastAsia"/>
        </w:rPr>
        <w:t>---</w:t>
      </w:r>
    </w:p>
    <w:p w14:paraId="6D6EF165">
      <w:pPr>
        <w:rPr>
          <w:rFonts w:hint="eastAsia"/>
        </w:rPr>
      </w:pPr>
    </w:p>
    <w:p w14:paraId="7581AA06">
      <w:pPr>
        <w:rPr>
          <w:rFonts w:hint="eastAsia"/>
        </w:rPr>
      </w:pPr>
      <w:r>
        <w:rPr>
          <w:rFonts w:hint="eastAsia"/>
        </w:rPr>
        <w:t>## 第三章 防结露验算</w:t>
      </w:r>
    </w:p>
    <w:p w14:paraId="6718E242">
      <w:pPr>
        <w:rPr>
          <w:rFonts w:hint="eastAsia"/>
        </w:rPr>
      </w:pPr>
    </w:p>
    <w:p w14:paraId="28EF9B13">
      <w:pPr>
        <w:rPr>
          <w:rFonts w:hint="eastAsia"/>
        </w:rPr>
      </w:pPr>
      <w:r>
        <w:rPr>
          <w:rFonts w:hint="eastAsia"/>
        </w:rPr>
        <w:t>### 3.1 内表面温度计算</w:t>
      </w:r>
    </w:p>
    <w:p w14:paraId="6C84373E">
      <w:pPr>
        <w:rPr>
          <w:rFonts w:hint="eastAsia"/>
        </w:rPr>
      </w:pPr>
    </w:p>
    <w:p w14:paraId="5CD71EA9">
      <w:pPr>
        <w:rPr>
          <w:rFonts w:hint="eastAsia"/>
        </w:rPr>
      </w:pPr>
      <w:r>
        <w:rPr>
          <w:rFonts w:hint="eastAsia"/>
        </w:rPr>
        <w:t>**计算公式：**</w:t>
      </w:r>
    </w:p>
    <w:p w14:paraId="3EFA4E37">
      <w:pPr>
        <w:rPr>
          <w:rFonts w:hint="eastAsia"/>
        </w:rPr>
      </w:pPr>
      <w:r>
        <w:rPr>
          <w:rFonts w:hint="eastAsia"/>
        </w:rPr>
        <w:t>```</w:t>
      </w:r>
    </w:p>
    <w:p w14:paraId="5DD09410">
      <w:pPr>
        <w:rPr>
          <w:rFonts w:hint="eastAsia"/>
        </w:rPr>
      </w:pPr>
      <w:r>
        <w:rPr>
          <w:rFonts w:hint="eastAsia"/>
        </w:rPr>
        <w:t>θ_i = t_i - (t_i - t_e) × R_i / R_t</w:t>
      </w:r>
    </w:p>
    <w:p w14:paraId="3E744B53">
      <w:pPr>
        <w:rPr>
          <w:rFonts w:hint="eastAsia"/>
        </w:rPr>
      </w:pPr>
      <w:r>
        <w:rPr>
          <w:rFonts w:hint="eastAsia"/>
        </w:rPr>
        <w:t>```</w:t>
      </w:r>
    </w:p>
    <w:p w14:paraId="6B6F7C65">
      <w:pPr>
        <w:rPr>
          <w:rFonts w:hint="eastAsia"/>
        </w:rPr>
      </w:pPr>
    </w:p>
    <w:p w14:paraId="67EEDAB1">
      <w:pPr>
        <w:rPr>
          <w:rFonts w:hint="eastAsia"/>
        </w:rPr>
      </w:pPr>
      <w:r>
        <w:rPr>
          <w:rFonts w:hint="eastAsia"/>
        </w:rPr>
        <w:t>**外墙：**</w:t>
      </w:r>
    </w:p>
    <w:p w14:paraId="36E9C1D0">
      <w:pPr>
        <w:rPr>
          <w:rFonts w:hint="eastAsia"/>
        </w:rPr>
      </w:pPr>
      <w:r>
        <w:rPr>
          <w:rFonts w:hint="eastAsia"/>
        </w:rPr>
        <w:t>```</w:t>
      </w:r>
    </w:p>
    <w:p w14:paraId="6E22451E">
      <w:pPr>
        <w:rPr>
          <w:rFonts w:hint="eastAsia"/>
        </w:rPr>
      </w:pPr>
      <w:r>
        <w:rPr>
          <w:rFonts w:hint="eastAsia"/>
        </w:rPr>
        <w:t>θ_i = 20 - (20 - (-19.5)) × 0.11 / 2.627</w:t>
      </w:r>
    </w:p>
    <w:p w14:paraId="34B08BE8">
      <w:pPr>
        <w:rPr>
          <w:rFonts w:hint="eastAsia"/>
        </w:rPr>
      </w:pPr>
      <w:r>
        <w:rPr>
          <w:rFonts w:hint="eastAsia"/>
        </w:rPr>
        <w:t xml:space="preserve">    = 20 - 39.5 × 0.0419</w:t>
      </w:r>
    </w:p>
    <w:p w14:paraId="0FCFF9C1">
      <w:pPr>
        <w:rPr>
          <w:rFonts w:hint="eastAsia"/>
        </w:rPr>
      </w:pPr>
      <w:r>
        <w:rPr>
          <w:rFonts w:hint="eastAsia"/>
        </w:rPr>
        <w:t xml:space="preserve">    = 20 - 1.66 = 18.3℃</w:t>
      </w:r>
    </w:p>
    <w:p w14:paraId="2052F114">
      <w:pPr>
        <w:rPr>
          <w:rFonts w:hint="eastAsia"/>
        </w:rPr>
      </w:pPr>
      <w:r>
        <w:rPr>
          <w:rFonts w:hint="eastAsia"/>
        </w:rPr>
        <w:t>```</w:t>
      </w:r>
    </w:p>
    <w:p w14:paraId="7BF8C14D">
      <w:pPr>
        <w:rPr>
          <w:rFonts w:hint="eastAsia"/>
        </w:rPr>
      </w:pPr>
    </w:p>
    <w:p w14:paraId="5D7CF495">
      <w:pPr>
        <w:rPr>
          <w:rFonts w:hint="eastAsia"/>
        </w:rPr>
      </w:pPr>
      <w:r>
        <w:rPr>
          <w:rFonts w:hint="eastAsia"/>
        </w:rPr>
        <w:t>**外窗：**</w:t>
      </w:r>
    </w:p>
    <w:p w14:paraId="74981EA3">
      <w:pPr>
        <w:rPr>
          <w:rFonts w:hint="eastAsia"/>
        </w:rPr>
      </w:pPr>
      <w:r>
        <w:rPr>
          <w:rFonts w:hint="eastAsia"/>
        </w:rPr>
        <w:t>```</w:t>
      </w:r>
    </w:p>
    <w:p w14:paraId="4430FC1C">
      <w:pPr>
        <w:rPr>
          <w:rFonts w:hint="eastAsia"/>
        </w:rPr>
      </w:pPr>
      <w:r>
        <w:rPr>
          <w:rFonts w:hint="eastAsia"/>
        </w:rPr>
        <w:t>θ_i = 20 - (20 - (-19.5)) × 0.10 / 0.56</w:t>
      </w:r>
    </w:p>
    <w:p w14:paraId="3881F237">
      <w:pPr>
        <w:rPr>
          <w:rFonts w:hint="eastAsia"/>
        </w:rPr>
      </w:pPr>
      <w:r>
        <w:rPr>
          <w:rFonts w:hint="eastAsia"/>
        </w:rPr>
        <w:t xml:space="preserve">    = 20 - 39.5 × 0.179</w:t>
      </w:r>
    </w:p>
    <w:p w14:paraId="7D570672">
      <w:pPr>
        <w:rPr>
          <w:rFonts w:hint="eastAsia"/>
        </w:rPr>
      </w:pPr>
      <w:r>
        <w:rPr>
          <w:rFonts w:hint="eastAsia"/>
        </w:rPr>
        <w:t xml:space="preserve">    = 20 - 7.07 = 12.9℃</w:t>
      </w:r>
    </w:p>
    <w:p w14:paraId="51589F47">
      <w:pPr>
        <w:rPr>
          <w:rFonts w:hint="eastAsia"/>
        </w:rPr>
      </w:pPr>
      <w:r>
        <w:rPr>
          <w:rFonts w:hint="eastAsia"/>
        </w:rPr>
        <w:t>```</w:t>
      </w:r>
    </w:p>
    <w:p w14:paraId="19028BBA">
      <w:pPr>
        <w:rPr>
          <w:rFonts w:hint="eastAsia"/>
        </w:rPr>
      </w:pPr>
    </w:p>
    <w:p w14:paraId="0798CB9D">
      <w:pPr>
        <w:rPr>
          <w:rFonts w:hint="eastAsia"/>
        </w:rPr>
      </w:pPr>
      <w:r>
        <w:rPr>
          <w:rFonts w:hint="eastAsia"/>
        </w:rPr>
        <w:t>### 3.2 结露判定</w:t>
      </w:r>
    </w:p>
    <w:p w14:paraId="67C94A25">
      <w:pPr>
        <w:rPr>
          <w:rFonts w:hint="eastAsia"/>
        </w:rPr>
      </w:pPr>
    </w:p>
    <w:p w14:paraId="65F59529">
      <w:pPr>
        <w:rPr>
          <w:rFonts w:hint="eastAsia"/>
        </w:rPr>
      </w:pPr>
      <w:r>
        <w:rPr>
          <w:rFonts w:hint="eastAsia"/>
        </w:rPr>
        <w:t>| 部位 | 内表面温度 | 露点温度 | 是否结露 | 结论 |</w:t>
      </w:r>
    </w:p>
    <w:p w14:paraId="390894A3">
      <w:pPr>
        <w:rPr>
          <w:rFonts w:hint="eastAsia"/>
        </w:rPr>
      </w:pPr>
      <w:r>
        <w:rPr>
          <w:rFonts w:hint="eastAsia"/>
        </w:rPr>
        <w:t>|------|------------|----------|----------|------|</w:t>
      </w:r>
    </w:p>
    <w:p w14:paraId="432F939C">
      <w:pPr>
        <w:rPr>
          <w:rFonts w:hint="eastAsia"/>
        </w:rPr>
      </w:pPr>
      <w:r>
        <w:rPr>
          <w:rFonts w:hint="eastAsia"/>
        </w:rPr>
        <w:t>| 外墙 | 18.3℃ | 9.3℃ | 否 | 合格 |</w:t>
      </w:r>
    </w:p>
    <w:p w14:paraId="0688B3A1">
      <w:pPr>
        <w:rPr>
          <w:rFonts w:hint="eastAsia"/>
        </w:rPr>
      </w:pPr>
      <w:r>
        <w:rPr>
          <w:rFonts w:hint="eastAsia"/>
        </w:rPr>
        <w:t>| 外窗 | 12.9℃ | 9.3℃ | 否 | 合格 |</w:t>
      </w:r>
    </w:p>
    <w:p w14:paraId="186A8705">
      <w:pPr>
        <w:rPr>
          <w:rFonts w:hint="eastAsia"/>
        </w:rPr>
      </w:pPr>
    </w:p>
    <w:p w14:paraId="650D2C74">
      <w:pPr>
        <w:rPr>
          <w:rFonts w:hint="eastAsia"/>
        </w:rPr>
      </w:pPr>
      <w:r>
        <w:rPr>
          <w:rFonts w:hint="eastAsia"/>
        </w:rPr>
        <w:t>---</w:t>
      </w:r>
    </w:p>
    <w:p w14:paraId="3A83C568">
      <w:pPr>
        <w:rPr>
          <w:rFonts w:hint="eastAsia"/>
        </w:rPr>
      </w:pPr>
    </w:p>
    <w:p w14:paraId="38513E39">
      <w:pPr>
        <w:rPr>
          <w:rFonts w:hint="eastAsia"/>
        </w:rPr>
      </w:pPr>
      <w:r>
        <w:rPr>
          <w:rFonts w:hint="eastAsia"/>
        </w:rPr>
        <w:t>## 第四章 验算结论</w:t>
      </w:r>
    </w:p>
    <w:p w14:paraId="4315A40F">
      <w:pPr>
        <w:rPr>
          <w:rFonts w:hint="eastAsia"/>
        </w:rPr>
      </w:pPr>
    </w:p>
    <w:p w14:paraId="4D19E7D1">
      <w:pPr>
        <w:rPr>
          <w:rFonts w:hint="eastAsia"/>
        </w:rPr>
      </w:pPr>
      <w:r>
        <w:rPr>
          <w:rFonts w:hint="eastAsia"/>
        </w:rPr>
        <w:t>| 围护结构 | 内表面温度 | 露点温度 | 温差 | 结论 |</w:t>
      </w:r>
    </w:p>
    <w:p w14:paraId="7DAD61D7">
      <w:pPr>
        <w:rPr>
          <w:rFonts w:hint="eastAsia"/>
        </w:rPr>
      </w:pPr>
      <w:r>
        <w:rPr>
          <w:rFonts w:hint="eastAsia"/>
        </w:rPr>
        <w:t>|----------|------------|----------|------|------|</w:t>
      </w:r>
    </w:p>
    <w:p w14:paraId="727EA6F5">
      <w:pPr>
        <w:rPr>
          <w:rFonts w:hint="eastAsia"/>
        </w:rPr>
      </w:pPr>
      <w:r>
        <w:rPr>
          <w:rFonts w:hint="eastAsia"/>
        </w:rPr>
        <w:t>| 外墙 | 18.3℃ | 9.3℃ | +9.0℃ | 不结露 |</w:t>
      </w:r>
    </w:p>
    <w:p w14:paraId="1921D69F">
      <w:pPr>
        <w:rPr>
          <w:rFonts w:hint="eastAsia"/>
        </w:rPr>
      </w:pPr>
      <w:r>
        <w:rPr>
          <w:rFonts w:hint="eastAsia"/>
        </w:rPr>
        <w:t>| 外窗 | 12.9℃ | 9.3℃ | +3.6℃ | 不结露 |</w:t>
      </w:r>
    </w:p>
    <w:p w14:paraId="62EBB3BD">
      <w:pPr>
        <w:rPr>
          <w:rFonts w:hint="eastAsia"/>
        </w:rPr>
      </w:pPr>
    </w:p>
    <w:p w14:paraId="0B70C816">
      <w:r>
        <w:rPr>
          <w:rFonts w:hint="eastAsia"/>
        </w:rPr>
        <w:t>**综合评定：** 冬季室内外温差条件下，围护结构内表面温度均高于露点温度，**无结露风险**，满足GB 50176-2016要求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2026-03-25T07:56:42Z</dcterms:created>
  <dc:creator>DELL</dc:creator>
  <cp:lastModifiedBy>三浦友和</cp:lastModifiedBy>
  <dcterms:modified xsi:type="dcterms:W3CDTF">2026-03-25T07:56:54Z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81837EFC77524C8BB5CF632CCA080204_12</vt:lpwstr>
  </property>
</Properties>
</file>