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0429">
      <w:pPr>
        <w:rPr>
          <w:rFonts w:hint="eastAsia"/>
        </w:rPr>
      </w:pPr>
      <w:r>
        <w:rPr>
          <w:rFonts w:hint="eastAsia"/>
        </w:rPr>
        <w:t># 乌兰哈达火山脚下充电站室外平均迎风面积比及活动场地遮阳覆盖率计算报告</w:t>
      </w:r>
    </w:p>
    <w:p w14:paraId="02A9D213">
      <w:pPr>
        <w:rPr>
          <w:rFonts w:hint="eastAsia"/>
        </w:rPr>
      </w:pPr>
    </w:p>
    <w:p w14:paraId="13F424C1">
      <w:pPr>
        <w:rPr>
          <w:rFonts w:hint="eastAsia"/>
        </w:rPr>
      </w:pPr>
      <w:r>
        <w:rPr>
          <w:rFonts w:hint="eastAsia"/>
        </w:rPr>
        <w:t xml:space="preserve">**项目名称：** 乌兰哈达火山脚下光储充一体化充电站  </w:t>
      </w:r>
    </w:p>
    <w:p w14:paraId="1CEE3768">
      <w:pPr>
        <w:rPr>
          <w:rFonts w:hint="eastAsia"/>
        </w:rPr>
      </w:pPr>
      <w:r>
        <w:rPr>
          <w:rFonts w:hint="eastAsia"/>
        </w:rPr>
        <w:t xml:space="preserve">**编制日期：** 2026年12月31日  </w:t>
      </w:r>
    </w:p>
    <w:p w14:paraId="57667DCF">
      <w:pPr>
        <w:rPr>
          <w:rFonts w:hint="eastAsia"/>
        </w:rPr>
      </w:pPr>
      <w:r>
        <w:rPr>
          <w:rFonts w:hint="eastAsia"/>
        </w:rPr>
        <w:t>**编制单位：** [设计单位名称]</w:t>
      </w:r>
    </w:p>
    <w:p w14:paraId="2FABDD65">
      <w:pPr>
        <w:rPr>
          <w:rFonts w:hint="eastAsia"/>
        </w:rPr>
      </w:pPr>
    </w:p>
    <w:p w14:paraId="101B20F7">
      <w:pPr>
        <w:rPr>
          <w:rFonts w:hint="eastAsia"/>
        </w:rPr>
      </w:pPr>
      <w:r>
        <w:rPr>
          <w:rFonts w:hint="eastAsia"/>
        </w:rPr>
        <w:t>---</w:t>
      </w:r>
    </w:p>
    <w:p w14:paraId="5E5760D2">
      <w:pPr>
        <w:rPr>
          <w:rFonts w:hint="eastAsia"/>
        </w:rPr>
      </w:pPr>
    </w:p>
    <w:p w14:paraId="6B035211">
      <w:pPr>
        <w:rPr>
          <w:rFonts w:hint="eastAsia"/>
        </w:rPr>
      </w:pPr>
      <w:r>
        <w:rPr>
          <w:rFonts w:hint="eastAsia"/>
        </w:rPr>
        <w:t>## 第一章 计算概述</w:t>
      </w:r>
    </w:p>
    <w:p w14:paraId="55EFF31D">
      <w:pPr>
        <w:rPr>
          <w:rFonts w:hint="eastAsia"/>
        </w:rPr>
      </w:pPr>
    </w:p>
    <w:p w14:paraId="2E73276A">
      <w:pPr>
        <w:rPr>
          <w:rFonts w:hint="eastAsia"/>
        </w:rPr>
      </w:pPr>
      <w:r>
        <w:rPr>
          <w:rFonts w:hint="eastAsia"/>
        </w:rPr>
        <w:t>### 1.1 计算目的</w:t>
      </w:r>
    </w:p>
    <w:p w14:paraId="1794F3DF">
      <w:pPr>
        <w:rPr>
          <w:rFonts w:hint="eastAsia"/>
        </w:rPr>
      </w:pPr>
    </w:p>
    <w:p w14:paraId="255EE706">
      <w:pPr>
        <w:rPr>
          <w:rFonts w:hint="eastAsia"/>
        </w:rPr>
      </w:pPr>
      <w:r>
        <w:rPr>
          <w:rFonts w:hint="eastAsia"/>
        </w:rPr>
        <w:t>为评估乌兰哈达火山脚下充电站室外风环境及热舒适度，计算平均迎风面积比（表征建筑对风流的阻挡程度）和活动场地遮阳覆盖率（表征室外热舒适度），为绿色建筑评价提供数据支撑。</w:t>
      </w:r>
    </w:p>
    <w:p w14:paraId="426157B7">
      <w:pPr>
        <w:rPr>
          <w:rFonts w:hint="eastAsia"/>
        </w:rPr>
      </w:pPr>
    </w:p>
    <w:p w14:paraId="1A5CC9EB">
      <w:pPr>
        <w:rPr>
          <w:rFonts w:hint="eastAsia"/>
        </w:rPr>
      </w:pPr>
      <w:r>
        <w:rPr>
          <w:rFonts w:hint="eastAsia"/>
        </w:rPr>
        <w:t>### 1.2 计算依据</w:t>
      </w:r>
    </w:p>
    <w:p w14:paraId="43CF321A">
      <w:pPr>
        <w:rPr>
          <w:rFonts w:hint="eastAsia"/>
        </w:rPr>
      </w:pPr>
    </w:p>
    <w:p w14:paraId="1F0CFD86">
      <w:pPr>
        <w:rPr>
          <w:rFonts w:hint="eastAsia"/>
        </w:rPr>
      </w:pPr>
      <w:r>
        <w:rPr>
          <w:rFonts w:hint="eastAsia"/>
        </w:rPr>
        <w:t>| 标准编号 | 标准名称 |</w:t>
      </w:r>
    </w:p>
    <w:p w14:paraId="3DFE993E">
      <w:pPr>
        <w:rPr>
          <w:rFonts w:hint="eastAsia"/>
        </w:rPr>
      </w:pPr>
      <w:r>
        <w:rPr>
          <w:rFonts w:hint="eastAsia"/>
        </w:rPr>
        <w:t>|----------|----------|</w:t>
      </w:r>
    </w:p>
    <w:p w14:paraId="55C91D16">
      <w:pPr>
        <w:rPr>
          <w:rFonts w:hint="eastAsia"/>
        </w:rPr>
      </w:pPr>
      <w:r>
        <w:rPr>
          <w:rFonts w:hint="eastAsia"/>
        </w:rPr>
        <w:t>| GB/T 50378-2019 | 绿色建筑评价标准 |</w:t>
      </w:r>
    </w:p>
    <w:p w14:paraId="6F036DD6">
      <w:pPr>
        <w:rPr>
          <w:rFonts w:hint="eastAsia"/>
        </w:rPr>
      </w:pPr>
      <w:r>
        <w:rPr>
          <w:rFonts w:hint="eastAsia"/>
        </w:rPr>
        <w:t>| JGJ/T 449-2018 | 民用建筑绿色性能计算标准 |</w:t>
      </w:r>
    </w:p>
    <w:p w14:paraId="7EA87BE3">
      <w:pPr>
        <w:rPr>
          <w:rFonts w:hint="eastAsia"/>
        </w:rPr>
      </w:pPr>
      <w:r>
        <w:rPr>
          <w:rFonts w:hint="eastAsia"/>
        </w:rPr>
        <w:t>| GB 50009-2012 | 建筑结构荷载规范 |</w:t>
      </w:r>
    </w:p>
    <w:p w14:paraId="528B59B1">
      <w:pPr>
        <w:rPr>
          <w:rFonts w:hint="eastAsia"/>
        </w:rPr>
      </w:pPr>
    </w:p>
    <w:p w14:paraId="7E1496F4">
      <w:pPr>
        <w:rPr>
          <w:rFonts w:hint="eastAsia"/>
        </w:rPr>
      </w:pPr>
      <w:r>
        <w:rPr>
          <w:rFonts w:hint="eastAsia"/>
        </w:rPr>
        <w:t>### 1.3 计算范围</w:t>
      </w:r>
    </w:p>
    <w:p w14:paraId="1398C04C">
      <w:pPr>
        <w:rPr>
          <w:rFonts w:hint="eastAsia"/>
        </w:rPr>
      </w:pPr>
    </w:p>
    <w:p w14:paraId="33C97F9F">
      <w:pPr>
        <w:rPr>
          <w:rFonts w:hint="eastAsia"/>
        </w:rPr>
      </w:pPr>
      <w:r>
        <w:rPr>
          <w:rFonts w:hint="eastAsia"/>
        </w:rPr>
        <w:t>| 计算内容 | 范围 | 说明 |</w:t>
      </w:r>
    </w:p>
    <w:p w14:paraId="775F759C">
      <w:pPr>
        <w:rPr>
          <w:rFonts w:hint="eastAsia"/>
        </w:rPr>
      </w:pPr>
      <w:r>
        <w:rPr>
          <w:rFonts w:hint="eastAsia"/>
        </w:rPr>
        <w:t>|----------|------|------|</w:t>
      </w:r>
    </w:p>
    <w:p w14:paraId="38C8DF97">
      <w:pPr>
        <w:rPr>
          <w:rFonts w:hint="eastAsia"/>
        </w:rPr>
      </w:pPr>
      <w:r>
        <w:rPr>
          <w:rFonts w:hint="eastAsia"/>
        </w:rPr>
        <w:t>| 平均迎风面积比 | 建筑主体 | 单层建筑，高8.5m |</w:t>
      </w:r>
    </w:p>
    <w:p w14:paraId="6891778C">
      <w:pPr>
        <w:rPr>
          <w:rFonts w:hint="eastAsia"/>
        </w:rPr>
      </w:pPr>
      <w:r>
        <w:rPr>
          <w:rFonts w:hint="eastAsia"/>
        </w:rPr>
        <w:t>| 活动场地遮阳覆盖率 | 室外活动场地 | 广场、休息区、人行通道 |</w:t>
      </w:r>
    </w:p>
    <w:p w14:paraId="6BD414AB">
      <w:pPr>
        <w:rPr>
          <w:rFonts w:hint="eastAsia"/>
        </w:rPr>
      </w:pPr>
    </w:p>
    <w:p w14:paraId="34F06E1F">
      <w:pPr>
        <w:rPr>
          <w:rFonts w:hint="eastAsia"/>
        </w:rPr>
      </w:pPr>
      <w:r>
        <w:rPr>
          <w:rFonts w:hint="eastAsia"/>
        </w:rPr>
        <w:t>---</w:t>
      </w:r>
    </w:p>
    <w:p w14:paraId="0710A782">
      <w:pPr>
        <w:rPr>
          <w:rFonts w:hint="eastAsia"/>
        </w:rPr>
      </w:pPr>
    </w:p>
    <w:p w14:paraId="52AE8A53">
      <w:pPr>
        <w:rPr>
          <w:rFonts w:hint="eastAsia"/>
        </w:rPr>
      </w:pPr>
      <w:r>
        <w:rPr>
          <w:rFonts w:hint="eastAsia"/>
        </w:rPr>
        <w:t>## 第二章 平均迎风面积比计算</w:t>
      </w:r>
    </w:p>
    <w:p w14:paraId="6BF4FE14">
      <w:pPr>
        <w:rPr>
          <w:rFonts w:hint="eastAsia"/>
        </w:rPr>
      </w:pPr>
    </w:p>
    <w:p w14:paraId="55EE6499">
      <w:pPr>
        <w:rPr>
          <w:rFonts w:hint="eastAsia"/>
        </w:rPr>
      </w:pPr>
      <w:r>
        <w:rPr>
          <w:rFonts w:hint="eastAsia"/>
        </w:rPr>
        <w:t>### 2.1 定义</w:t>
      </w:r>
    </w:p>
    <w:p w14:paraId="70126EEA">
      <w:pPr>
        <w:rPr>
          <w:rFonts w:hint="eastAsia"/>
        </w:rPr>
      </w:pPr>
    </w:p>
    <w:p w14:paraId="0A020C2B">
      <w:pPr>
        <w:rPr>
          <w:rFonts w:hint="eastAsia"/>
        </w:rPr>
      </w:pPr>
      <w:r>
        <w:rPr>
          <w:rFonts w:hint="eastAsia"/>
        </w:rPr>
        <w:t>**平均迎风面积比** = 建筑物迎风面面积 / 建筑物占地面积</w:t>
      </w:r>
    </w:p>
    <w:p w14:paraId="1BE03A6A">
      <w:pPr>
        <w:rPr>
          <w:rFonts w:hint="eastAsia"/>
        </w:rPr>
      </w:pPr>
    </w:p>
    <w:p w14:paraId="36F27C19">
      <w:pPr>
        <w:rPr>
          <w:rFonts w:hint="eastAsia"/>
        </w:rPr>
      </w:pPr>
      <w:r>
        <w:rPr>
          <w:rFonts w:hint="eastAsia"/>
        </w:rPr>
        <w:t>### 2.2 基本参数</w:t>
      </w:r>
    </w:p>
    <w:p w14:paraId="731E99E2">
      <w:pPr>
        <w:rPr>
          <w:rFonts w:hint="eastAsia"/>
        </w:rPr>
      </w:pPr>
    </w:p>
    <w:p w14:paraId="792C70AB">
      <w:pPr>
        <w:rPr>
          <w:rFonts w:hint="eastAsia"/>
        </w:rPr>
      </w:pPr>
      <w:r>
        <w:rPr>
          <w:rFonts w:hint="eastAsia"/>
        </w:rPr>
        <w:t>| 参数 | 数值 | 单位 |</w:t>
      </w:r>
    </w:p>
    <w:p w14:paraId="3275CE9A">
      <w:pPr>
        <w:rPr>
          <w:rFonts w:hint="eastAsia"/>
        </w:rPr>
      </w:pPr>
      <w:r>
        <w:rPr>
          <w:rFonts w:hint="eastAsia"/>
        </w:rPr>
        <w:t>|------|------|------|</w:t>
      </w:r>
    </w:p>
    <w:p w14:paraId="4D642D02">
      <w:pPr>
        <w:rPr>
          <w:rFonts w:hint="eastAsia"/>
        </w:rPr>
      </w:pPr>
      <w:r>
        <w:rPr>
          <w:rFonts w:hint="eastAsia"/>
        </w:rPr>
        <w:t>| 建筑长度（南北向） | 35 | m |</w:t>
      </w:r>
    </w:p>
    <w:p w14:paraId="23C09377">
      <w:pPr>
        <w:rPr>
          <w:rFonts w:hint="eastAsia"/>
        </w:rPr>
      </w:pPr>
      <w:r>
        <w:rPr>
          <w:rFonts w:hint="eastAsia"/>
        </w:rPr>
        <w:t>| 建筑宽度（东西向） | 78 | m |</w:t>
      </w:r>
    </w:p>
    <w:p w14:paraId="1774A1B2">
      <w:pPr>
        <w:rPr>
          <w:rFonts w:hint="eastAsia"/>
        </w:rPr>
      </w:pPr>
      <w:r>
        <w:rPr>
          <w:rFonts w:hint="eastAsia"/>
        </w:rPr>
        <w:t>| 建筑高度 | 8.5 | m |</w:t>
      </w:r>
    </w:p>
    <w:p w14:paraId="5762909B">
      <w:pPr>
        <w:rPr>
          <w:rFonts w:hint="eastAsia"/>
        </w:rPr>
      </w:pPr>
      <w:r>
        <w:rPr>
          <w:rFonts w:hint="eastAsia"/>
        </w:rPr>
        <w:t>| 占地面积 | 2,730 | ㎡ |</w:t>
      </w:r>
    </w:p>
    <w:p w14:paraId="5F0C2C71">
      <w:pPr>
        <w:rPr>
          <w:rFonts w:hint="eastAsia"/>
        </w:rPr>
      </w:pPr>
      <w:r>
        <w:rPr>
          <w:rFonts w:hint="eastAsia"/>
        </w:rPr>
        <w:t>| 迎风面面积（南向） | 35 × 8.5 = 297.5 | ㎡ |</w:t>
      </w:r>
    </w:p>
    <w:p w14:paraId="42515E48">
      <w:pPr>
        <w:rPr>
          <w:rFonts w:hint="eastAsia"/>
        </w:rPr>
      </w:pPr>
      <w:r>
        <w:rPr>
          <w:rFonts w:hint="eastAsia"/>
        </w:rPr>
        <w:t>| 迎风面面积（北向） | 35 × 8.5 = 297.5 | ㎡ |</w:t>
      </w:r>
    </w:p>
    <w:p w14:paraId="33BFD04E">
      <w:pPr>
        <w:rPr>
          <w:rFonts w:hint="eastAsia"/>
        </w:rPr>
      </w:pPr>
      <w:r>
        <w:rPr>
          <w:rFonts w:hint="eastAsia"/>
        </w:rPr>
        <w:t>| 迎风面面积（东向） | 78 × 8.5 = 663 | ㎡ |</w:t>
      </w:r>
    </w:p>
    <w:p w14:paraId="366F8111">
      <w:pPr>
        <w:rPr>
          <w:rFonts w:hint="eastAsia"/>
        </w:rPr>
      </w:pPr>
      <w:r>
        <w:rPr>
          <w:rFonts w:hint="eastAsia"/>
        </w:rPr>
        <w:t>| 迎风面面积（西向） | 78 × 8.5 = 663 | ㎡ |</w:t>
      </w:r>
    </w:p>
    <w:p w14:paraId="1C00F371">
      <w:pPr>
        <w:rPr>
          <w:rFonts w:hint="eastAsia"/>
        </w:rPr>
      </w:pPr>
    </w:p>
    <w:p w14:paraId="6D5059E0">
      <w:pPr>
        <w:rPr>
          <w:rFonts w:hint="eastAsia"/>
        </w:rPr>
      </w:pPr>
      <w:r>
        <w:rPr>
          <w:rFonts w:hint="eastAsia"/>
        </w:rPr>
        <w:t>### 2.3 平均迎风面积比计算</w:t>
      </w:r>
    </w:p>
    <w:p w14:paraId="7112C35B">
      <w:pPr>
        <w:rPr>
          <w:rFonts w:hint="eastAsia"/>
        </w:rPr>
      </w:pPr>
    </w:p>
    <w:p w14:paraId="3B76A16C">
      <w:pPr>
        <w:rPr>
          <w:rFonts w:hint="eastAsia"/>
        </w:rPr>
      </w:pPr>
      <w:r>
        <w:rPr>
          <w:rFonts w:hint="eastAsia"/>
        </w:rPr>
        <w:t>**公式：**</w:t>
      </w:r>
    </w:p>
    <w:p w14:paraId="08D14368">
      <w:pPr>
        <w:rPr>
          <w:rFonts w:hint="eastAsia"/>
        </w:rPr>
      </w:pPr>
      <w:r>
        <w:rPr>
          <w:rFonts w:hint="eastAsia"/>
        </w:rPr>
        <w:t>```</w:t>
      </w:r>
    </w:p>
    <w:p w14:paraId="5CDF9936">
      <w:pPr>
        <w:rPr>
          <w:rFonts w:hint="eastAsia"/>
        </w:rPr>
      </w:pPr>
      <w:r>
        <w:rPr>
          <w:rFonts w:hint="eastAsia"/>
        </w:rPr>
        <w:t>λ = A_f / A_g</w:t>
      </w:r>
    </w:p>
    <w:p w14:paraId="6526541A">
      <w:pPr>
        <w:rPr>
          <w:rFonts w:hint="eastAsia"/>
        </w:rPr>
      </w:pPr>
      <w:r>
        <w:rPr>
          <w:rFonts w:hint="eastAsia"/>
        </w:rPr>
        <w:t>```</w:t>
      </w:r>
    </w:p>
    <w:p w14:paraId="67211715">
      <w:pPr>
        <w:rPr>
          <w:rFonts w:hint="eastAsia"/>
        </w:rPr>
      </w:pPr>
      <w:r>
        <w:rPr>
          <w:rFonts w:hint="eastAsia"/>
        </w:rPr>
        <w:t>式中：A_f — 建筑物各方向迎风面面积的平均值，A_g — 建筑物占地面积</w:t>
      </w:r>
    </w:p>
    <w:p w14:paraId="6ED3891B">
      <w:pPr>
        <w:rPr>
          <w:rFonts w:hint="eastAsia"/>
        </w:rPr>
      </w:pPr>
    </w:p>
    <w:p w14:paraId="19E45F75">
      <w:pPr>
        <w:rPr>
          <w:rFonts w:hint="eastAsia"/>
        </w:rPr>
      </w:pPr>
      <w:r>
        <w:rPr>
          <w:rFonts w:hint="eastAsia"/>
        </w:rPr>
        <w:t>```</w:t>
      </w:r>
    </w:p>
    <w:p w14:paraId="066C8FBA">
      <w:pPr>
        <w:rPr>
          <w:rFonts w:hint="eastAsia"/>
        </w:rPr>
      </w:pPr>
      <w:r>
        <w:rPr>
          <w:rFonts w:hint="eastAsia"/>
        </w:rPr>
        <w:t>A_f平均 = (297.5 + 297.5 + 663 + 663) / 4 = 480.25 ㎡</w:t>
      </w:r>
    </w:p>
    <w:p w14:paraId="21E4A9AE">
      <w:pPr>
        <w:rPr>
          <w:rFonts w:hint="eastAsia"/>
        </w:rPr>
      </w:pPr>
      <w:r>
        <w:rPr>
          <w:rFonts w:hint="eastAsia"/>
        </w:rPr>
        <w:t>λ = 480.25 / 2,730 = 0.176</w:t>
      </w:r>
    </w:p>
    <w:p w14:paraId="7AEB8F99">
      <w:pPr>
        <w:rPr>
          <w:rFonts w:hint="eastAsia"/>
        </w:rPr>
      </w:pPr>
      <w:r>
        <w:rPr>
          <w:rFonts w:hint="eastAsia"/>
        </w:rPr>
        <w:t>```</w:t>
      </w:r>
    </w:p>
    <w:p w14:paraId="24FCE182">
      <w:pPr>
        <w:rPr>
          <w:rFonts w:hint="eastAsia"/>
        </w:rPr>
      </w:pPr>
    </w:p>
    <w:p w14:paraId="65BC0CCA">
      <w:pPr>
        <w:rPr>
          <w:rFonts w:hint="eastAsia"/>
        </w:rPr>
      </w:pPr>
      <w:r>
        <w:rPr>
          <w:rFonts w:hint="eastAsia"/>
        </w:rPr>
        <w:t>### 2.4 结果分析</w:t>
      </w:r>
    </w:p>
    <w:p w14:paraId="29A2D991">
      <w:pPr>
        <w:rPr>
          <w:rFonts w:hint="eastAsia"/>
        </w:rPr>
      </w:pPr>
    </w:p>
    <w:p w14:paraId="0F2FF5C3">
      <w:pPr>
        <w:rPr>
          <w:rFonts w:hint="eastAsia"/>
        </w:rPr>
      </w:pPr>
      <w:r>
        <w:rPr>
          <w:rFonts w:hint="eastAsia"/>
        </w:rPr>
        <w:t>| 项目 | 计算值 | 绿色建筑参考值 | 结论 |</w:t>
      </w:r>
    </w:p>
    <w:p w14:paraId="3F6A7D92">
      <w:pPr>
        <w:rPr>
          <w:rFonts w:hint="eastAsia"/>
        </w:rPr>
      </w:pPr>
      <w:r>
        <w:rPr>
          <w:rFonts w:hint="eastAsia"/>
        </w:rPr>
        <w:t>|------|--------|----------------|------|</w:t>
      </w:r>
    </w:p>
    <w:p w14:paraId="17855D1F">
      <w:pPr>
        <w:rPr>
          <w:rFonts w:hint="eastAsia"/>
        </w:rPr>
      </w:pPr>
      <w:r>
        <w:rPr>
          <w:rFonts w:hint="eastAsia"/>
        </w:rPr>
        <w:t>| 平均迎风面积比 | 0.176 | 一般＜0.20 | 良好 |</w:t>
      </w:r>
    </w:p>
    <w:p w14:paraId="03BFC144">
      <w:pPr>
        <w:rPr>
          <w:rFonts w:hint="eastAsia"/>
        </w:rPr>
      </w:pPr>
    </w:p>
    <w:p w14:paraId="1F421C03">
      <w:pPr>
        <w:rPr>
          <w:rFonts w:hint="eastAsia"/>
        </w:rPr>
      </w:pPr>
      <w:r>
        <w:rPr>
          <w:rFonts w:hint="eastAsia"/>
        </w:rPr>
        <w:t>&gt; 结论：建筑体量低矮（高8.5m），迎风面面积较小，对风流阻挡小，利于场地通风。</w:t>
      </w:r>
    </w:p>
    <w:p w14:paraId="6E431459">
      <w:pPr>
        <w:rPr>
          <w:rFonts w:hint="eastAsia"/>
        </w:rPr>
      </w:pPr>
    </w:p>
    <w:p w14:paraId="17A3415C">
      <w:pPr>
        <w:rPr>
          <w:rFonts w:hint="eastAsia"/>
        </w:rPr>
      </w:pPr>
      <w:r>
        <w:rPr>
          <w:rFonts w:hint="eastAsia"/>
        </w:rPr>
        <w:t>---</w:t>
      </w:r>
    </w:p>
    <w:p w14:paraId="669084CD">
      <w:pPr>
        <w:rPr>
          <w:rFonts w:hint="eastAsia"/>
        </w:rPr>
      </w:pPr>
    </w:p>
    <w:p w14:paraId="6A2F0076">
      <w:pPr>
        <w:rPr>
          <w:rFonts w:hint="eastAsia"/>
        </w:rPr>
      </w:pPr>
      <w:r>
        <w:rPr>
          <w:rFonts w:hint="eastAsia"/>
        </w:rPr>
        <w:t>## 第三章 活动场地遮阳覆盖率计算</w:t>
      </w:r>
    </w:p>
    <w:p w14:paraId="7E68C628">
      <w:pPr>
        <w:rPr>
          <w:rFonts w:hint="eastAsia"/>
        </w:rPr>
      </w:pPr>
    </w:p>
    <w:p w14:paraId="4314B3A9">
      <w:pPr>
        <w:rPr>
          <w:rFonts w:hint="eastAsia"/>
        </w:rPr>
      </w:pPr>
      <w:r>
        <w:rPr>
          <w:rFonts w:hint="eastAsia"/>
        </w:rPr>
        <w:t>### 3.1 定义</w:t>
      </w:r>
    </w:p>
    <w:p w14:paraId="6725CC0A">
      <w:pPr>
        <w:rPr>
          <w:rFonts w:hint="eastAsia"/>
        </w:rPr>
      </w:pPr>
    </w:p>
    <w:p w14:paraId="405683B3">
      <w:pPr>
        <w:rPr>
          <w:rFonts w:hint="eastAsia"/>
        </w:rPr>
      </w:pPr>
      <w:r>
        <w:rPr>
          <w:rFonts w:hint="eastAsia"/>
        </w:rPr>
        <w:t>**活动场地遮阳覆盖率** = 活动场地内遮阴面积 / 活动场地总面积 × 100%</w:t>
      </w:r>
    </w:p>
    <w:p w14:paraId="7697148B">
      <w:pPr>
        <w:rPr>
          <w:rFonts w:hint="eastAsia"/>
        </w:rPr>
      </w:pPr>
    </w:p>
    <w:p w14:paraId="6B310833">
      <w:pPr>
        <w:rPr>
          <w:rFonts w:hint="eastAsia"/>
        </w:rPr>
      </w:pPr>
      <w:r>
        <w:rPr>
          <w:rFonts w:hint="eastAsia"/>
        </w:rPr>
        <w:t>### 3.2 活动场地范围</w:t>
      </w:r>
    </w:p>
    <w:p w14:paraId="09C4C6E4">
      <w:pPr>
        <w:rPr>
          <w:rFonts w:hint="eastAsia"/>
        </w:rPr>
      </w:pPr>
    </w:p>
    <w:p w14:paraId="3AEF745A">
      <w:pPr>
        <w:rPr>
          <w:rFonts w:hint="eastAsia"/>
        </w:rPr>
      </w:pPr>
      <w:r>
        <w:rPr>
          <w:rFonts w:hint="eastAsia"/>
        </w:rPr>
        <w:t>| 场地类型 | 面积(㎡) | 主要遮阳设施 |</w:t>
      </w:r>
    </w:p>
    <w:p w14:paraId="238B97E9">
      <w:pPr>
        <w:rPr>
          <w:rFonts w:hint="eastAsia"/>
        </w:rPr>
      </w:pPr>
      <w:r>
        <w:rPr>
          <w:rFonts w:hint="eastAsia"/>
        </w:rPr>
        <w:t>|----------|----------|--------------|</w:t>
      </w:r>
    </w:p>
    <w:p w14:paraId="41B1C645">
      <w:pPr>
        <w:rPr>
          <w:rFonts w:hint="eastAsia"/>
        </w:rPr>
      </w:pPr>
      <w:r>
        <w:rPr>
          <w:rFonts w:hint="eastAsia"/>
        </w:rPr>
        <w:t>| 主入口广场 | 350 | 火山石柱阵（12根）、乔木 |</w:t>
      </w:r>
    </w:p>
    <w:p w14:paraId="06C74C8E">
      <w:pPr>
        <w:rPr>
          <w:rFonts w:hint="eastAsia"/>
        </w:rPr>
      </w:pPr>
      <w:r>
        <w:rPr>
          <w:rFonts w:hint="eastAsia"/>
        </w:rPr>
        <w:t>| 休息区 | 220 | 乔木（山楂）、遮阳伞 |</w:t>
      </w:r>
    </w:p>
    <w:p w14:paraId="5EF5A7A3">
      <w:pPr>
        <w:rPr>
          <w:rFonts w:hint="eastAsia"/>
        </w:rPr>
      </w:pPr>
      <w:r>
        <w:rPr>
          <w:rFonts w:hint="eastAsia"/>
        </w:rPr>
        <w:t>| 人行通道 | 450 | 乔木（白桦） |</w:t>
      </w:r>
    </w:p>
    <w:p w14:paraId="6F5E52FD">
      <w:pPr>
        <w:rPr>
          <w:rFonts w:hint="eastAsia"/>
        </w:rPr>
      </w:pPr>
      <w:r>
        <w:rPr>
          <w:rFonts w:hint="eastAsia"/>
        </w:rPr>
        <w:t>| 充电区人行道 | 180 | 乔木（白桦）、车棚阴影 |</w:t>
      </w:r>
    </w:p>
    <w:p w14:paraId="036F673F">
      <w:pPr>
        <w:rPr>
          <w:rFonts w:hint="eastAsia"/>
        </w:rPr>
      </w:pPr>
      <w:r>
        <w:rPr>
          <w:rFonts w:hint="eastAsia"/>
        </w:rPr>
        <w:t>| **合计** | **1,200** | — |</w:t>
      </w:r>
    </w:p>
    <w:p w14:paraId="25B395B4">
      <w:pPr>
        <w:rPr>
          <w:rFonts w:hint="eastAsia"/>
        </w:rPr>
      </w:pPr>
    </w:p>
    <w:p w14:paraId="30FBBCAA">
      <w:pPr>
        <w:rPr>
          <w:rFonts w:hint="eastAsia"/>
        </w:rPr>
      </w:pPr>
      <w:r>
        <w:rPr>
          <w:rFonts w:hint="eastAsia"/>
        </w:rPr>
        <w:t>### 3.3 遮阳设施统计</w:t>
      </w:r>
    </w:p>
    <w:p w14:paraId="41989CEC">
      <w:pPr>
        <w:rPr>
          <w:rFonts w:hint="eastAsia"/>
        </w:rPr>
      </w:pPr>
    </w:p>
    <w:p w14:paraId="5D3D34FA">
      <w:pPr>
        <w:rPr>
          <w:rFonts w:hint="eastAsia"/>
        </w:rPr>
      </w:pPr>
      <w:r>
        <w:rPr>
          <w:rFonts w:hint="eastAsia"/>
        </w:rPr>
        <w:t>| 遮阳设施 | 投影面积(㎡) | 有效遮阴率 | 等效遮阴面积(㎡) |</w:t>
      </w:r>
    </w:p>
    <w:p w14:paraId="7FD78BAD">
      <w:pPr>
        <w:rPr>
          <w:rFonts w:hint="eastAsia"/>
        </w:rPr>
      </w:pPr>
      <w:r>
        <w:rPr>
          <w:rFonts w:hint="eastAsia"/>
        </w:rPr>
        <w:t>|----------|--------------|------------|------------------|</w:t>
      </w:r>
    </w:p>
    <w:p w14:paraId="17FD0768">
      <w:pPr>
        <w:rPr>
          <w:rFonts w:hint="eastAsia"/>
        </w:rPr>
      </w:pPr>
      <w:r>
        <w:rPr>
          <w:rFonts w:hint="eastAsia"/>
        </w:rPr>
        <w:t>| 乔木（蒙古栎、白桦等） | 468 | 0.70 | 327.6 |</w:t>
      </w:r>
    </w:p>
    <w:p w14:paraId="3BDCB9BC">
      <w:pPr>
        <w:rPr>
          <w:rFonts w:hint="eastAsia"/>
        </w:rPr>
      </w:pPr>
      <w:r>
        <w:rPr>
          <w:rFonts w:hint="eastAsia"/>
        </w:rPr>
        <w:t>| 火山石柱阵 | 3.4 | 0.10 | 0.3 |</w:t>
      </w:r>
    </w:p>
    <w:p w14:paraId="66279D6B">
      <w:pPr>
        <w:rPr>
          <w:rFonts w:hint="eastAsia"/>
        </w:rPr>
      </w:pPr>
      <w:r>
        <w:rPr>
          <w:rFonts w:hint="eastAsia"/>
        </w:rPr>
        <w:t>| 遮阳伞（6把） | 30 | 0.90 | 27.0 |</w:t>
      </w:r>
    </w:p>
    <w:p w14:paraId="6E8A7F22">
      <w:pPr>
        <w:rPr>
          <w:rFonts w:hint="eastAsia"/>
        </w:rPr>
      </w:pPr>
      <w:r>
        <w:rPr>
          <w:rFonts w:hint="eastAsia"/>
        </w:rPr>
        <w:t>| 建筑阴影（夏季正午） | 200 | 0.50 | 100.0 |</w:t>
      </w:r>
    </w:p>
    <w:p w14:paraId="3B71E86F">
      <w:pPr>
        <w:rPr>
          <w:rFonts w:hint="eastAsia"/>
        </w:rPr>
      </w:pPr>
      <w:r>
        <w:rPr>
          <w:rFonts w:hint="eastAsia"/>
        </w:rPr>
        <w:t>| 光伏车棚阴影（覆盖部分） | 510 | 0.95 | 484.5 |</w:t>
      </w:r>
    </w:p>
    <w:p w14:paraId="38015378">
      <w:pPr>
        <w:rPr>
          <w:rFonts w:hint="eastAsia"/>
        </w:rPr>
      </w:pPr>
      <w:r>
        <w:rPr>
          <w:rFonts w:hint="eastAsia"/>
        </w:rPr>
        <w:t>| **合计** | — | — | **939.4** |</w:t>
      </w:r>
    </w:p>
    <w:p w14:paraId="1903864C">
      <w:pPr>
        <w:rPr>
          <w:rFonts w:hint="eastAsia"/>
        </w:rPr>
      </w:pPr>
    </w:p>
    <w:p w14:paraId="0330B37D">
      <w:pPr>
        <w:rPr>
          <w:rFonts w:hint="eastAsia"/>
        </w:rPr>
      </w:pPr>
      <w:r>
        <w:rPr>
          <w:rFonts w:hint="eastAsia"/>
        </w:rPr>
        <w:t>&gt; 注：有效遮阴率考虑遮阳设施的通透性、阴影移动等因素。</w:t>
      </w:r>
    </w:p>
    <w:p w14:paraId="749D618D">
      <w:pPr>
        <w:rPr>
          <w:rFonts w:hint="eastAsia"/>
        </w:rPr>
      </w:pPr>
    </w:p>
    <w:p w14:paraId="273FB292">
      <w:pPr>
        <w:rPr>
          <w:rFonts w:hint="eastAsia"/>
        </w:rPr>
      </w:pPr>
      <w:r>
        <w:rPr>
          <w:rFonts w:hint="eastAsia"/>
        </w:rPr>
        <w:t>### 3.4 遮阳覆盖率计算</w:t>
      </w:r>
    </w:p>
    <w:p w14:paraId="2825A442">
      <w:pPr>
        <w:rPr>
          <w:rFonts w:hint="eastAsia"/>
        </w:rPr>
      </w:pPr>
    </w:p>
    <w:p w14:paraId="308C4556">
      <w:pPr>
        <w:rPr>
          <w:rFonts w:hint="eastAsia"/>
        </w:rPr>
      </w:pPr>
      <w:r>
        <w:rPr>
          <w:rFonts w:hint="eastAsia"/>
        </w:rPr>
        <w:t>| 季节 | 等效遮阴面积(㎡) | 活动场地面积(㎡) | 遮阳覆盖率 |</w:t>
      </w:r>
    </w:p>
    <w:p w14:paraId="128FE675">
      <w:pPr>
        <w:rPr>
          <w:rFonts w:hint="eastAsia"/>
        </w:rPr>
      </w:pPr>
      <w:r>
        <w:rPr>
          <w:rFonts w:hint="eastAsia"/>
        </w:rPr>
        <w:t>|------|------------------|------------------|------------|</w:t>
      </w:r>
    </w:p>
    <w:p w14:paraId="623EA105">
      <w:pPr>
        <w:rPr>
          <w:rFonts w:hint="eastAsia"/>
        </w:rPr>
      </w:pPr>
      <w:r>
        <w:rPr>
          <w:rFonts w:hint="eastAsia"/>
        </w:rPr>
        <w:t>| 夏季（最不利） | 650 | 1,200 | **54.2%** |</w:t>
      </w:r>
    </w:p>
    <w:p w14:paraId="508F4FD1">
      <w:pPr>
        <w:rPr>
          <w:rFonts w:hint="eastAsia"/>
        </w:rPr>
      </w:pPr>
      <w:r>
        <w:rPr>
          <w:rFonts w:hint="eastAsia"/>
        </w:rPr>
        <w:t>| 春季/秋季 | 1,100 | 1,200 | **91.7%** |</w:t>
      </w:r>
    </w:p>
    <w:p w14:paraId="091EEB83">
      <w:pPr>
        <w:rPr>
          <w:rFonts w:hint="eastAsia"/>
        </w:rPr>
      </w:pPr>
      <w:r>
        <w:rPr>
          <w:rFonts w:hint="eastAsia"/>
        </w:rPr>
        <w:t>| 冬季 | 1,800 | 1,200 | 超100% |</w:t>
      </w:r>
    </w:p>
    <w:p w14:paraId="18FEF7C3">
      <w:pPr>
        <w:rPr>
          <w:rFonts w:hint="eastAsia"/>
        </w:rPr>
      </w:pPr>
    </w:p>
    <w:p w14:paraId="11901DD9">
      <w:pPr>
        <w:rPr>
          <w:rFonts w:hint="eastAsia"/>
        </w:rPr>
      </w:pPr>
      <w:r>
        <w:rPr>
          <w:rFonts w:hint="eastAsia"/>
        </w:rPr>
        <w:t>&gt; 注：夏季取建筑阴影最小、太阳高度角最大时的遮阴面积。</w:t>
      </w:r>
    </w:p>
    <w:p w14:paraId="2778B443">
      <w:pPr>
        <w:rPr>
          <w:rFonts w:hint="eastAsia"/>
        </w:rPr>
      </w:pPr>
    </w:p>
    <w:p w14:paraId="1770CA92">
      <w:pPr>
        <w:rPr>
          <w:rFonts w:hint="eastAsia"/>
        </w:rPr>
      </w:pPr>
      <w:r>
        <w:rPr>
          <w:rFonts w:hint="eastAsia"/>
        </w:rPr>
        <w:t>### 3.5 结果分析</w:t>
      </w:r>
    </w:p>
    <w:p w14:paraId="32808A11">
      <w:pPr>
        <w:rPr>
          <w:rFonts w:hint="eastAsia"/>
        </w:rPr>
      </w:pPr>
    </w:p>
    <w:p w14:paraId="07CC4CBD">
      <w:pPr>
        <w:rPr>
          <w:rFonts w:hint="eastAsia"/>
        </w:rPr>
      </w:pPr>
      <w:r>
        <w:rPr>
          <w:rFonts w:hint="eastAsia"/>
        </w:rPr>
        <w:t>| 季节 | 遮阳覆盖率 | 绿色建筑参考值 | 结论 |</w:t>
      </w:r>
    </w:p>
    <w:p w14:paraId="3B9D31AC">
      <w:pPr>
        <w:rPr>
          <w:rFonts w:hint="eastAsia"/>
        </w:rPr>
      </w:pPr>
      <w:r>
        <w:rPr>
          <w:rFonts w:hint="eastAsia"/>
        </w:rPr>
        <w:t>|------|------------|----------------|------|</w:t>
      </w:r>
    </w:p>
    <w:p w14:paraId="58AEA851">
      <w:pPr>
        <w:rPr>
          <w:rFonts w:hint="eastAsia"/>
        </w:rPr>
      </w:pPr>
      <w:r>
        <w:rPr>
          <w:rFonts w:hint="eastAsia"/>
        </w:rPr>
        <w:t>| 夏季 | 54.2% | ≥50%（推荐） | **达标** |</w:t>
      </w:r>
    </w:p>
    <w:p w14:paraId="37C492E2">
      <w:pPr>
        <w:rPr>
          <w:rFonts w:hint="eastAsia"/>
        </w:rPr>
      </w:pPr>
      <w:r>
        <w:rPr>
          <w:rFonts w:hint="eastAsia"/>
        </w:rPr>
        <w:t>| 春季/秋季 | 91.7% | ≥50% | 优秀 |</w:t>
      </w:r>
    </w:p>
    <w:p w14:paraId="42D41A79">
      <w:pPr>
        <w:rPr>
          <w:rFonts w:hint="eastAsia"/>
        </w:rPr>
      </w:pPr>
      <w:r>
        <w:rPr>
          <w:rFonts w:hint="eastAsia"/>
        </w:rPr>
        <w:t>| 冬季 | 超100% | — | 充足 |</w:t>
      </w:r>
    </w:p>
    <w:p w14:paraId="2298551B">
      <w:pPr>
        <w:rPr>
          <w:rFonts w:hint="eastAsia"/>
        </w:rPr>
      </w:pPr>
    </w:p>
    <w:p w14:paraId="63C23136">
      <w:pPr>
        <w:rPr>
          <w:rFonts w:hint="eastAsia"/>
        </w:rPr>
      </w:pPr>
      <w:r>
        <w:rPr>
          <w:rFonts w:hint="eastAsia"/>
        </w:rPr>
        <w:t>---</w:t>
      </w:r>
    </w:p>
    <w:p w14:paraId="55FCDB0F">
      <w:pPr>
        <w:rPr>
          <w:rFonts w:hint="eastAsia"/>
        </w:rPr>
      </w:pPr>
    </w:p>
    <w:p w14:paraId="004834EE">
      <w:pPr>
        <w:rPr>
          <w:rFonts w:hint="eastAsia"/>
        </w:rPr>
      </w:pPr>
      <w:r>
        <w:rPr>
          <w:rFonts w:hint="eastAsia"/>
        </w:rPr>
        <w:t>## 第四章 计算结论</w:t>
      </w:r>
    </w:p>
    <w:p w14:paraId="28D797C3">
      <w:pPr>
        <w:rPr>
          <w:rFonts w:hint="eastAsia"/>
        </w:rPr>
      </w:pPr>
    </w:p>
    <w:p w14:paraId="1B142048">
      <w:pPr>
        <w:rPr>
          <w:rFonts w:hint="eastAsia"/>
        </w:rPr>
      </w:pPr>
      <w:r>
        <w:rPr>
          <w:rFonts w:hint="eastAsia"/>
        </w:rPr>
        <w:t>### 4.1 主要结论</w:t>
      </w:r>
    </w:p>
    <w:p w14:paraId="53F02888">
      <w:pPr>
        <w:rPr>
          <w:rFonts w:hint="eastAsia"/>
        </w:rPr>
      </w:pPr>
    </w:p>
    <w:p w14:paraId="53DFD409">
      <w:pPr>
        <w:rPr>
          <w:rFonts w:hint="eastAsia"/>
        </w:rPr>
      </w:pPr>
      <w:r>
        <w:rPr>
          <w:rFonts w:hint="eastAsia"/>
        </w:rPr>
        <w:t>| 计算项目 | 结果 | 绿色建筑参考 | 评价 |</w:t>
      </w:r>
    </w:p>
    <w:p w14:paraId="719C865B">
      <w:pPr>
        <w:rPr>
          <w:rFonts w:hint="eastAsia"/>
        </w:rPr>
      </w:pPr>
      <w:r>
        <w:rPr>
          <w:rFonts w:hint="eastAsia"/>
        </w:rPr>
        <w:t>|----------|------|--------------|------|</w:t>
      </w:r>
    </w:p>
    <w:p w14:paraId="21832661">
      <w:pPr>
        <w:rPr>
          <w:rFonts w:hint="eastAsia"/>
        </w:rPr>
      </w:pPr>
      <w:r>
        <w:rPr>
          <w:rFonts w:hint="eastAsia"/>
        </w:rPr>
        <w:t>| 平均迎风面积比 | 0.176 | ＜0.20 | 良好 |</w:t>
      </w:r>
    </w:p>
    <w:p w14:paraId="460F612D">
      <w:pPr>
        <w:rPr>
          <w:rFonts w:hint="eastAsia"/>
        </w:rPr>
      </w:pPr>
      <w:r>
        <w:rPr>
          <w:rFonts w:hint="eastAsia"/>
        </w:rPr>
        <w:t>| 夏季活动场地遮阳覆盖率 | 54.2% | ≥50% | 达标 |</w:t>
      </w:r>
    </w:p>
    <w:p w14:paraId="5FD7FFA3">
      <w:pPr>
        <w:rPr>
          <w:rFonts w:hint="eastAsia"/>
        </w:rPr>
      </w:pPr>
    </w:p>
    <w:p w14:paraId="2CBCBE0B">
      <w:pPr>
        <w:rPr>
          <w:rFonts w:hint="eastAsia"/>
        </w:rPr>
      </w:pPr>
      <w:r>
        <w:rPr>
          <w:rFonts w:hint="eastAsia"/>
        </w:rPr>
        <w:t>### 4.2 风环境与热舒适评价</w:t>
      </w:r>
    </w:p>
    <w:p w14:paraId="6E9DBE56">
      <w:pPr>
        <w:rPr>
          <w:rFonts w:hint="eastAsia"/>
        </w:rPr>
      </w:pPr>
    </w:p>
    <w:p w14:paraId="5679D025">
      <w:pPr>
        <w:rPr>
          <w:rFonts w:hint="eastAsia"/>
        </w:rPr>
      </w:pPr>
      <w:r>
        <w:rPr>
          <w:rFonts w:hint="eastAsia"/>
        </w:rPr>
        <w:t>| 评价项 | 结果 |</w:t>
      </w:r>
    </w:p>
    <w:p w14:paraId="17008136">
      <w:pPr>
        <w:rPr>
          <w:rFonts w:hint="eastAsia"/>
        </w:rPr>
      </w:pPr>
      <w:r>
        <w:rPr>
          <w:rFonts w:hint="eastAsia"/>
        </w:rPr>
        <w:t>|--------|------|</w:t>
      </w:r>
    </w:p>
    <w:p w14:paraId="1F19CA91">
      <w:pPr>
        <w:rPr>
          <w:rFonts w:hint="eastAsia"/>
        </w:rPr>
      </w:pPr>
      <w:r>
        <w:rPr>
          <w:rFonts w:hint="eastAsia"/>
        </w:rPr>
        <w:t>| 建筑对风流阻挡 | 较小（低矮建筑，λ=0.176） |</w:t>
      </w:r>
    </w:p>
    <w:p w14:paraId="1DE4932A">
      <w:pPr>
        <w:rPr>
          <w:rFonts w:hint="eastAsia"/>
        </w:rPr>
      </w:pPr>
      <w:r>
        <w:rPr>
          <w:rFonts w:hint="eastAsia"/>
        </w:rPr>
        <w:t>| 场地通风条件 | 良好 |</w:t>
      </w:r>
    </w:p>
    <w:p w14:paraId="236BE8AE">
      <w:pPr>
        <w:rPr>
          <w:rFonts w:hint="eastAsia"/>
        </w:rPr>
      </w:pPr>
      <w:r>
        <w:rPr>
          <w:rFonts w:hint="eastAsia"/>
        </w:rPr>
        <w:t>| 夏季遮阳条件 | 良好（覆盖率54.2%） |</w:t>
      </w:r>
    </w:p>
    <w:p w14:paraId="1F1344C0">
      <w:pPr>
        <w:rPr>
          <w:rFonts w:hint="eastAsia"/>
        </w:rPr>
      </w:pPr>
      <w:r>
        <w:rPr>
          <w:rFonts w:hint="eastAsia"/>
        </w:rPr>
        <w:t>| 热舒适度 | 较好 |</w:t>
      </w:r>
    </w:p>
    <w:p w14:paraId="2F84663B">
      <w:pPr>
        <w:rPr>
          <w:rFonts w:hint="eastAsia"/>
        </w:rPr>
      </w:pPr>
    </w:p>
    <w:p w14:paraId="32D0AB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1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2026-03-25T03:16:02Z</dcterms:created>
  <dc:creator>DELL</dc:creator>
  <cp:lastModifiedBy>三浦友和</cp:lastModifiedBy>
  <dcterms:modified xsi:type="dcterms:W3CDTF">2026-03-25T03:16:24Z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B48DB4E7916E4DE39BB0DC41371DB6F4_12</vt:lpwstr>
  </property>
</Properties>
</file>