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2124">
      <w:pPr>
        <w:rPr>
          <w:rFonts w:hint="eastAsia"/>
        </w:rPr>
      </w:pPr>
      <w:r>
        <w:rPr>
          <w:rFonts w:hint="eastAsia"/>
        </w:rPr>
        <w:t># 乌兰哈达火山脚下充电站节能率计算报告</w:t>
      </w:r>
    </w:p>
    <w:p w14:paraId="1032FFCD">
      <w:pPr>
        <w:rPr>
          <w:rFonts w:hint="eastAsia"/>
        </w:rPr>
      </w:pPr>
    </w:p>
    <w:p w14:paraId="021574D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E786995">
      <w:pPr>
        <w:rPr>
          <w:rFonts w:hint="eastAsia"/>
        </w:rPr>
      </w:pPr>
      <w:r>
        <w:rPr>
          <w:rFonts w:hint="eastAsia"/>
        </w:rPr>
        <w:t xml:space="preserve">**报告类型：** 建筑节能率专项计算报告  </w:t>
      </w:r>
    </w:p>
    <w:p w14:paraId="7D33FDF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E3C5D38">
      <w:pPr>
        <w:rPr>
          <w:rFonts w:hint="eastAsia"/>
        </w:rPr>
      </w:pPr>
      <w:r>
        <w:rPr>
          <w:rFonts w:hint="eastAsia"/>
        </w:rPr>
        <w:t>**编制单位：** [设计单位/节能咨询单位名称]</w:t>
      </w:r>
    </w:p>
    <w:p w14:paraId="72FA820F">
      <w:pPr>
        <w:rPr>
          <w:rFonts w:hint="eastAsia"/>
        </w:rPr>
      </w:pPr>
    </w:p>
    <w:p w14:paraId="056E7D67">
      <w:pPr>
        <w:rPr>
          <w:rFonts w:hint="eastAsia"/>
        </w:rPr>
      </w:pPr>
      <w:r>
        <w:rPr>
          <w:rFonts w:hint="eastAsia"/>
        </w:rPr>
        <w:t>---</w:t>
      </w:r>
    </w:p>
    <w:p w14:paraId="138CF28A">
      <w:pPr>
        <w:rPr>
          <w:rFonts w:hint="eastAsia"/>
        </w:rPr>
      </w:pPr>
    </w:p>
    <w:p w14:paraId="271A9607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74C9A3FD">
      <w:pPr>
        <w:rPr>
          <w:rFonts w:hint="eastAsia"/>
        </w:rPr>
      </w:pPr>
    </w:p>
    <w:p w14:paraId="56D1F0B3">
      <w:pPr>
        <w:rPr>
          <w:rFonts w:hint="eastAsia"/>
        </w:rPr>
      </w:pPr>
      <w:r>
        <w:rPr>
          <w:rFonts w:hint="eastAsia"/>
        </w:rPr>
        <w:t>### 1.1 计算目的</w:t>
      </w:r>
    </w:p>
    <w:p w14:paraId="11C84251">
      <w:pPr>
        <w:rPr>
          <w:rFonts w:hint="eastAsia"/>
        </w:rPr>
      </w:pPr>
    </w:p>
    <w:p w14:paraId="0C7048D8">
      <w:pPr>
        <w:rPr>
          <w:rFonts w:hint="eastAsia"/>
        </w:rPr>
      </w:pPr>
      <w:r>
        <w:rPr>
          <w:rFonts w:hint="eastAsia"/>
        </w:rPr>
        <w:t>为评估乌兰哈达火山脚下充电站的节能水平，验证各项节能措施的节能效果，计算综合节能率，为绿色建筑认证及节能专项验收提供数据支撑，特编制本报告。</w:t>
      </w:r>
    </w:p>
    <w:p w14:paraId="3841131A">
      <w:pPr>
        <w:rPr>
          <w:rFonts w:hint="eastAsia"/>
        </w:rPr>
      </w:pPr>
    </w:p>
    <w:p w14:paraId="6CAD41F8">
      <w:pPr>
        <w:rPr>
          <w:rFonts w:hint="eastAsia"/>
        </w:rPr>
      </w:pPr>
      <w:r>
        <w:rPr>
          <w:rFonts w:hint="eastAsia"/>
        </w:rPr>
        <w:t>### 1.2 计算依据</w:t>
      </w:r>
    </w:p>
    <w:p w14:paraId="3839B6CA">
      <w:pPr>
        <w:rPr>
          <w:rFonts w:hint="eastAsia"/>
        </w:rPr>
      </w:pPr>
    </w:p>
    <w:p w14:paraId="3665C3A7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4AA0417">
      <w:pPr>
        <w:rPr>
          <w:rFonts w:hint="eastAsia"/>
        </w:rPr>
      </w:pPr>
      <w:r>
        <w:rPr>
          <w:rFonts w:hint="eastAsia"/>
        </w:rPr>
        <w:t>|----------|----------|</w:t>
      </w:r>
    </w:p>
    <w:p w14:paraId="0003AC6B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1C6A8B8C">
      <w:pPr>
        <w:rPr>
          <w:rFonts w:hint="eastAsia"/>
        </w:rPr>
      </w:pPr>
      <w:r>
        <w:rPr>
          <w:rFonts w:hint="eastAsia"/>
        </w:rPr>
        <w:t>| GB/T 50824-2013 | 建筑节能气象参数标准 |</w:t>
      </w:r>
    </w:p>
    <w:p w14:paraId="3B518E11">
      <w:pPr>
        <w:rPr>
          <w:rFonts w:hint="eastAsia"/>
        </w:rPr>
      </w:pPr>
      <w:r>
        <w:rPr>
          <w:rFonts w:hint="eastAsia"/>
        </w:rPr>
        <w:t>| JGJ/T 449-2018 | 民用建筑绿色性能计算标准 |</w:t>
      </w:r>
    </w:p>
    <w:p w14:paraId="2F5475D4">
      <w:pPr>
        <w:rPr>
          <w:rFonts w:hint="eastAsia"/>
        </w:rPr>
      </w:pPr>
      <w:r>
        <w:rPr>
          <w:rFonts w:hint="eastAsia"/>
        </w:rPr>
        <w:t>| GB/T 51366-2019 | 建筑碳排放计算标准 |</w:t>
      </w:r>
    </w:p>
    <w:p w14:paraId="7C274E58">
      <w:pPr>
        <w:rPr>
          <w:rFonts w:hint="eastAsia"/>
        </w:rPr>
      </w:pPr>
      <w:r>
        <w:rPr>
          <w:rFonts w:hint="eastAsia"/>
        </w:rPr>
        <w:t>| 建办科〔2021〕17号 | 绿色建筑评价标准技术细则 |</w:t>
      </w:r>
    </w:p>
    <w:p w14:paraId="4D7CF961">
      <w:pPr>
        <w:rPr>
          <w:rFonts w:hint="eastAsia"/>
        </w:rPr>
      </w:pPr>
    </w:p>
    <w:p w14:paraId="442A16D4">
      <w:pPr>
        <w:rPr>
          <w:rFonts w:hint="eastAsia"/>
        </w:rPr>
      </w:pPr>
      <w:r>
        <w:rPr>
          <w:rFonts w:hint="eastAsia"/>
        </w:rPr>
        <w:t>### 1.3 计算基准</w:t>
      </w:r>
    </w:p>
    <w:p w14:paraId="5FFCC305">
      <w:pPr>
        <w:rPr>
          <w:rFonts w:hint="eastAsia"/>
        </w:rPr>
      </w:pPr>
    </w:p>
    <w:p w14:paraId="19D443AD">
      <w:pPr>
        <w:rPr>
          <w:rFonts w:hint="eastAsia"/>
        </w:rPr>
      </w:pPr>
      <w:r>
        <w:rPr>
          <w:rFonts w:hint="eastAsia"/>
        </w:rPr>
        <w:t>| 项目 | 基准参照 |</w:t>
      </w:r>
    </w:p>
    <w:p w14:paraId="7424AEE3">
      <w:pPr>
        <w:rPr>
          <w:rFonts w:hint="eastAsia"/>
        </w:rPr>
      </w:pPr>
      <w:r>
        <w:rPr>
          <w:rFonts w:hint="eastAsia"/>
        </w:rPr>
        <w:t>|------|----------|</w:t>
      </w:r>
    </w:p>
    <w:p w14:paraId="7BC443BF">
      <w:pPr>
        <w:rPr>
          <w:rFonts w:hint="eastAsia"/>
        </w:rPr>
      </w:pPr>
      <w:r>
        <w:rPr>
          <w:rFonts w:hint="eastAsia"/>
        </w:rPr>
        <w:t>| 基准建筑 | 按GB 50189-2015规定设置的参照建筑 |</w:t>
      </w:r>
    </w:p>
    <w:p w14:paraId="7FFCBC7A">
      <w:pPr>
        <w:rPr>
          <w:rFonts w:hint="eastAsia"/>
        </w:rPr>
      </w:pPr>
      <w:r>
        <w:rPr>
          <w:rFonts w:hint="eastAsia"/>
        </w:rPr>
        <w:t>| 气象参数 | 乌兰察布地区典型气象年数据 |</w:t>
      </w:r>
    </w:p>
    <w:p w14:paraId="0CAF79A2">
      <w:pPr>
        <w:rPr>
          <w:rFonts w:hint="eastAsia"/>
        </w:rPr>
      </w:pPr>
      <w:r>
        <w:rPr>
          <w:rFonts w:hint="eastAsia"/>
        </w:rPr>
        <w:t>| 计算软件 | EnergyPlus 9.5 / DeST 2.0 |</w:t>
      </w:r>
    </w:p>
    <w:p w14:paraId="2899D0E3">
      <w:pPr>
        <w:rPr>
          <w:rFonts w:hint="eastAsia"/>
        </w:rPr>
      </w:pPr>
      <w:r>
        <w:rPr>
          <w:rFonts w:hint="eastAsia"/>
        </w:rPr>
        <w:t>| 计算周期 | 全年8760小时 |</w:t>
      </w:r>
    </w:p>
    <w:p w14:paraId="1696D4F6">
      <w:pPr>
        <w:rPr>
          <w:rFonts w:hint="eastAsia"/>
        </w:rPr>
      </w:pPr>
    </w:p>
    <w:p w14:paraId="2A385202">
      <w:pPr>
        <w:rPr>
          <w:rFonts w:hint="eastAsia"/>
        </w:rPr>
      </w:pPr>
      <w:r>
        <w:rPr>
          <w:rFonts w:hint="eastAsia"/>
        </w:rPr>
        <w:t>### 1.4 节能率定义</w:t>
      </w:r>
    </w:p>
    <w:p w14:paraId="3216F298">
      <w:pPr>
        <w:rPr>
          <w:rFonts w:hint="eastAsia"/>
        </w:rPr>
      </w:pPr>
    </w:p>
    <w:p w14:paraId="6D9DDA7C">
      <w:pPr>
        <w:rPr>
          <w:rFonts w:hint="eastAsia"/>
        </w:rPr>
      </w:pPr>
      <w:r>
        <w:rPr>
          <w:rFonts w:hint="eastAsia"/>
        </w:rPr>
        <w:t>**节能率计算公式：**</w:t>
      </w:r>
    </w:p>
    <w:p w14:paraId="37B02494">
      <w:pPr>
        <w:rPr>
          <w:rFonts w:hint="eastAsia"/>
        </w:rPr>
      </w:pPr>
      <w:r>
        <w:rPr>
          <w:rFonts w:hint="eastAsia"/>
        </w:rPr>
        <w:t>```</w:t>
      </w:r>
    </w:p>
    <w:p w14:paraId="669B4ED7">
      <w:pPr>
        <w:rPr>
          <w:rFonts w:hint="eastAsia"/>
        </w:rPr>
      </w:pPr>
      <w:r>
        <w:rPr>
          <w:rFonts w:hint="eastAsia"/>
        </w:rPr>
        <w:t>节能率 = (基准建筑能耗 - 设计建筑能耗) / 基准建筑能耗 × 100%</w:t>
      </w:r>
    </w:p>
    <w:p w14:paraId="7913979B">
      <w:pPr>
        <w:rPr>
          <w:rFonts w:hint="eastAsia"/>
        </w:rPr>
      </w:pPr>
      <w:r>
        <w:rPr>
          <w:rFonts w:hint="eastAsia"/>
        </w:rPr>
        <w:t>```</w:t>
      </w:r>
    </w:p>
    <w:p w14:paraId="19827F79">
      <w:pPr>
        <w:rPr>
          <w:rFonts w:hint="eastAsia"/>
        </w:rPr>
      </w:pPr>
    </w:p>
    <w:p w14:paraId="58A19DD3">
      <w:pPr>
        <w:rPr>
          <w:rFonts w:hint="eastAsia"/>
        </w:rPr>
      </w:pPr>
      <w:r>
        <w:rPr>
          <w:rFonts w:hint="eastAsia"/>
        </w:rPr>
        <w:t>其中：</w:t>
      </w:r>
    </w:p>
    <w:p w14:paraId="765F7B8B">
      <w:pPr>
        <w:rPr>
          <w:rFonts w:hint="eastAsia"/>
        </w:rPr>
      </w:pPr>
      <w:r>
        <w:rPr>
          <w:rFonts w:hint="eastAsia"/>
        </w:rPr>
        <w:t>- 基准建筑能耗：满足GB 50189-2015规定的最低节能要求的建筑能耗</w:t>
      </w:r>
    </w:p>
    <w:p w14:paraId="34A46E33">
      <w:pPr>
        <w:rPr>
          <w:rFonts w:hint="eastAsia"/>
        </w:rPr>
      </w:pPr>
      <w:r>
        <w:rPr>
          <w:rFonts w:hint="eastAsia"/>
        </w:rPr>
        <w:t>- 设计建筑能耗：本项目实际设计方案的建筑能耗</w:t>
      </w:r>
    </w:p>
    <w:p w14:paraId="261C8D19">
      <w:pPr>
        <w:rPr>
          <w:rFonts w:hint="eastAsia"/>
        </w:rPr>
      </w:pPr>
    </w:p>
    <w:p w14:paraId="0BB0DB47">
      <w:pPr>
        <w:rPr>
          <w:rFonts w:hint="eastAsia"/>
        </w:rPr>
      </w:pPr>
      <w:r>
        <w:rPr>
          <w:rFonts w:hint="eastAsia"/>
        </w:rPr>
        <w:t>---</w:t>
      </w:r>
    </w:p>
    <w:p w14:paraId="3307323C">
      <w:pPr>
        <w:rPr>
          <w:rFonts w:hint="eastAsia"/>
        </w:rPr>
      </w:pPr>
    </w:p>
    <w:p w14:paraId="5EAD2005">
      <w:pPr>
        <w:rPr>
          <w:rFonts w:hint="eastAsia"/>
        </w:rPr>
      </w:pPr>
      <w:r>
        <w:rPr>
          <w:rFonts w:hint="eastAsia"/>
        </w:rPr>
        <w:t>## 第二章 基准建筑能耗计算</w:t>
      </w:r>
    </w:p>
    <w:p w14:paraId="118BA59C">
      <w:pPr>
        <w:rPr>
          <w:rFonts w:hint="eastAsia"/>
        </w:rPr>
      </w:pPr>
    </w:p>
    <w:p w14:paraId="499AB542">
      <w:pPr>
        <w:rPr>
          <w:rFonts w:hint="eastAsia"/>
        </w:rPr>
      </w:pPr>
      <w:r>
        <w:rPr>
          <w:rFonts w:hint="eastAsia"/>
        </w:rPr>
        <w:t>### 2.1 基准建筑参数设置</w:t>
      </w:r>
    </w:p>
    <w:p w14:paraId="38B49973">
      <w:pPr>
        <w:rPr>
          <w:rFonts w:hint="eastAsia"/>
        </w:rPr>
      </w:pPr>
    </w:p>
    <w:p w14:paraId="3BF3CE03">
      <w:pPr>
        <w:rPr>
          <w:rFonts w:hint="eastAsia"/>
        </w:rPr>
      </w:pPr>
      <w:r>
        <w:rPr>
          <w:rFonts w:hint="eastAsia"/>
        </w:rPr>
        <w:t>| 参数类型 | 基准建筑取值 | 设计建筑取值 |</w:t>
      </w:r>
    </w:p>
    <w:p w14:paraId="3F1B9B7E">
      <w:pPr>
        <w:rPr>
          <w:rFonts w:hint="eastAsia"/>
        </w:rPr>
      </w:pPr>
      <w:r>
        <w:rPr>
          <w:rFonts w:hint="eastAsia"/>
        </w:rPr>
        <w:t>|----------|--------------|--------------|</w:t>
      </w:r>
    </w:p>
    <w:p w14:paraId="57E8DEA0">
      <w:pPr>
        <w:rPr>
          <w:rFonts w:hint="eastAsia"/>
        </w:rPr>
      </w:pPr>
      <w:r>
        <w:rPr>
          <w:rFonts w:hint="eastAsia"/>
        </w:rPr>
        <w:t>| **围护结构** | | |</w:t>
      </w:r>
    </w:p>
    <w:p w14:paraId="4476C3D8">
      <w:pPr>
        <w:rPr>
          <w:rFonts w:hint="eastAsia"/>
        </w:rPr>
      </w:pPr>
      <w:r>
        <w:rPr>
          <w:rFonts w:hint="eastAsia"/>
        </w:rPr>
        <w:t>| 外墙传热系数K | 0.60 W/(m²·K) | 0.45 W/(m²·K) |</w:t>
      </w:r>
    </w:p>
    <w:p w14:paraId="579620DE">
      <w:pPr>
        <w:rPr>
          <w:rFonts w:hint="eastAsia"/>
        </w:rPr>
      </w:pPr>
      <w:r>
        <w:rPr>
          <w:rFonts w:hint="eastAsia"/>
        </w:rPr>
        <w:t>| 屋面传热系数K | 0.55 W/(m²·K) | 0.40 W/(m²·K) |</w:t>
      </w:r>
    </w:p>
    <w:p w14:paraId="7D887566">
      <w:pPr>
        <w:rPr>
          <w:rFonts w:hint="eastAsia"/>
        </w:rPr>
      </w:pPr>
      <w:r>
        <w:rPr>
          <w:rFonts w:hint="eastAsia"/>
        </w:rPr>
        <w:t>| 外窗传热系数K | 2.20 W/(m²·K) | 1.80 W/(m²·K) |</w:t>
      </w:r>
    </w:p>
    <w:p w14:paraId="0863AAA8">
      <w:pPr>
        <w:rPr>
          <w:rFonts w:hint="eastAsia"/>
        </w:rPr>
      </w:pPr>
      <w:r>
        <w:rPr>
          <w:rFonts w:hint="eastAsia"/>
        </w:rPr>
        <w:t>| 窗墙比 | 0.30 | 0.25 |</w:t>
      </w:r>
    </w:p>
    <w:p w14:paraId="57649FF8">
      <w:pPr>
        <w:rPr>
          <w:rFonts w:hint="eastAsia"/>
        </w:rPr>
      </w:pPr>
      <w:r>
        <w:rPr>
          <w:rFonts w:hint="eastAsia"/>
        </w:rPr>
        <w:t>| **空调系统** | | |</w:t>
      </w:r>
    </w:p>
    <w:p w14:paraId="0E32ECFC">
      <w:pPr>
        <w:rPr>
          <w:rFonts w:hint="eastAsia"/>
        </w:rPr>
      </w:pPr>
      <w:r>
        <w:rPr>
          <w:rFonts w:hint="eastAsia"/>
        </w:rPr>
        <w:t>| 冷源能效比EER | 3.2 | 3.5 |</w:t>
      </w:r>
    </w:p>
    <w:p w14:paraId="59EE236D">
      <w:pPr>
        <w:rPr>
          <w:rFonts w:hint="eastAsia"/>
        </w:rPr>
      </w:pPr>
      <w:r>
        <w:rPr>
          <w:rFonts w:hint="eastAsia"/>
        </w:rPr>
        <w:t>| 热源性能系数COP | 2.6 | 2.8 |</w:t>
      </w:r>
    </w:p>
    <w:p w14:paraId="1F1B1B54">
      <w:pPr>
        <w:rPr>
          <w:rFonts w:hint="eastAsia"/>
        </w:rPr>
      </w:pPr>
      <w:r>
        <w:rPr>
          <w:rFonts w:hint="eastAsia"/>
        </w:rPr>
        <w:t>| 新风热回收 | 无 | 有（效率65%） |</w:t>
      </w:r>
    </w:p>
    <w:p w14:paraId="54282841">
      <w:pPr>
        <w:rPr>
          <w:rFonts w:hint="eastAsia"/>
        </w:rPr>
      </w:pPr>
      <w:r>
        <w:rPr>
          <w:rFonts w:hint="eastAsia"/>
        </w:rPr>
        <w:t>| **照明系统** | | |</w:t>
      </w:r>
    </w:p>
    <w:p w14:paraId="1239D471">
      <w:pPr>
        <w:rPr>
          <w:rFonts w:hint="eastAsia"/>
        </w:rPr>
      </w:pPr>
      <w:r>
        <w:rPr>
          <w:rFonts w:hint="eastAsia"/>
        </w:rPr>
        <w:t>| 照明功率密度 | 8.0 W/m² | 5.5 W/m² |</w:t>
      </w:r>
    </w:p>
    <w:p w14:paraId="758EB1FA">
      <w:pPr>
        <w:rPr>
          <w:rFonts w:hint="eastAsia"/>
        </w:rPr>
      </w:pPr>
      <w:r>
        <w:rPr>
          <w:rFonts w:hint="eastAsia"/>
        </w:rPr>
        <w:t>| **室内参数** | 相同 | 相同 |</w:t>
      </w:r>
    </w:p>
    <w:p w14:paraId="62D49772">
      <w:pPr>
        <w:rPr>
          <w:rFonts w:hint="eastAsia"/>
        </w:rPr>
      </w:pPr>
    </w:p>
    <w:p w14:paraId="5DDD4BDC">
      <w:pPr>
        <w:rPr>
          <w:rFonts w:hint="eastAsia"/>
        </w:rPr>
      </w:pPr>
      <w:r>
        <w:rPr>
          <w:rFonts w:hint="eastAsia"/>
        </w:rPr>
        <w:t>### 2.2 基准建筑能耗计算结果</w:t>
      </w:r>
    </w:p>
    <w:p w14:paraId="64E6D560">
      <w:pPr>
        <w:rPr>
          <w:rFonts w:hint="eastAsia"/>
        </w:rPr>
      </w:pPr>
    </w:p>
    <w:p w14:paraId="682F4853">
      <w:pPr>
        <w:rPr>
          <w:rFonts w:hint="eastAsia"/>
        </w:rPr>
      </w:pPr>
      <w:r>
        <w:rPr>
          <w:rFonts w:hint="eastAsia"/>
        </w:rPr>
        <w:t>| 能耗分项 | 基准建筑能耗(kWh) | 单位面积能耗(kWh/㎡) |</w:t>
      </w:r>
    </w:p>
    <w:p w14:paraId="5B20771E">
      <w:pPr>
        <w:rPr>
          <w:rFonts w:hint="eastAsia"/>
        </w:rPr>
      </w:pPr>
      <w:r>
        <w:rPr>
          <w:rFonts w:hint="eastAsia"/>
        </w:rPr>
        <w:t>|----------|-------------------|---------------------|</w:t>
      </w:r>
    </w:p>
    <w:p w14:paraId="750D8DAC">
      <w:pPr>
        <w:rPr>
          <w:rFonts w:hint="eastAsia"/>
        </w:rPr>
      </w:pPr>
      <w:r>
        <w:rPr>
          <w:rFonts w:hint="eastAsia"/>
        </w:rPr>
        <w:t>| 供暖能耗 | 38,200 | 14.15 |</w:t>
      </w:r>
    </w:p>
    <w:p w14:paraId="3F776545">
      <w:pPr>
        <w:rPr>
          <w:rFonts w:hint="eastAsia"/>
        </w:rPr>
      </w:pPr>
      <w:r>
        <w:rPr>
          <w:rFonts w:hint="eastAsia"/>
        </w:rPr>
        <w:t>| 供冷能耗 | 19,800 | 7.33 |</w:t>
      </w:r>
    </w:p>
    <w:p w14:paraId="6E3F1053">
      <w:pPr>
        <w:rPr>
          <w:rFonts w:hint="eastAsia"/>
        </w:rPr>
      </w:pPr>
      <w:r>
        <w:rPr>
          <w:rFonts w:hint="eastAsia"/>
        </w:rPr>
        <w:t>| 通风能耗 | 5,600 | 2.07 |</w:t>
      </w:r>
    </w:p>
    <w:p w14:paraId="32911346">
      <w:pPr>
        <w:rPr>
          <w:rFonts w:hint="eastAsia"/>
        </w:rPr>
      </w:pPr>
      <w:r>
        <w:rPr>
          <w:rFonts w:hint="eastAsia"/>
        </w:rPr>
        <w:t>| 照明能耗 | 21,600 | 8.00 |</w:t>
      </w:r>
    </w:p>
    <w:p w14:paraId="0A7F4D29">
      <w:pPr>
        <w:rPr>
          <w:rFonts w:hint="eastAsia"/>
        </w:rPr>
      </w:pPr>
      <w:r>
        <w:rPr>
          <w:rFonts w:hint="eastAsia"/>
        </w:rPr>
        <w:t>| 设备能耗 | 8,200 | 3.04 |</w:t>
      </w:r>
    </w:p>
    <w:p w14:paraId="7B5EF4F5">
      <w:pPr>
        <w:rPr>
          <w:rFonts w:hint="eastAsia"/>
        </w:rPr>
      </w:pPr>
      <w:r>
        <w:rPr>
          <w:rFonts w:hint="eastAsia"/>
        </w:rPr>
        <w:t>| **合计** | **93,400** | **34.59** |</w:t>
      </w:r>
    </w:p>
    <w:p w14:paraId="044E5ED8">
      <w:pPr>
        <w:rPr>
          <w:rFonts w:hint="eastAsia"/>
        </w:rPr>
      </w:pPr>
    </w:p>
    <w:p w14:paraId="02FD38C9">
      <w:pPr>
        <w:rPr>
          <w:rFonts w:hint="eastAsia"/>
        </w:rPr>
      </w:pPr>
      <w:r>
        <w:rPr>
          <w:rFonts w:hint="eastAsia"/>
        </w:rPr>
        <w:t>---</w:t>
      </w:r>
    </w:p>
    <w:p w14:paraId="22A92A26">
      <w:pPr>
        <w:rPr>
          <w:rFonts w:hint="eastAsia"/>
        </w:rPr>
      </w:pPr>
    </w:p>
    <w:p w14:paraId="4530E7B0">
      <w:pPr>
        <w:rPr>
          <w:rFonts w:hint="eastAsia"/>
        </w:rPr>
      </w:pPr>
      <w:r>
        <w:rPr>
          <w:rFonts w:hint="eastAsia"/>
        </w:rPr>
        <w:t>## 第三章 设计建筑能耗计算</w:t>
      </w:r>
    </w:p>
    <w:p w14:paraId="18F2EEEB">
      <w:pPr>
        <w:rPr>
          <w:rFonts w:hint="eastAsia"/>
        </w:rPr>
      </w:pPr>
    </w:p>
    <w:p w14:paraId="25F67684">
      <w:pPr>
        <w:rPr>
          <w:rFonts w:hint="eastAsia"/>
        </w:rPr>
      </w:pPr>
      <w:r>
        <w:rPr>
          <w:rFonts w:hint="eastAsia"/>
        </w:rPr>
        <w:t>### 3.1 设计建筑参数</w:t>
      </w:r>
    </w:p>
    <w:p w14:paraId="519DDF05">
      <w:pPr>
        <w:rPr>
          <w:rFonts w:hint="eastAsia"/>
        </w:rPr>
      </w:pPr>
    </w:p>
    <w:p w14:paraId="54A87CEC">
      <w:pPr>
        <w:rPr>
          <w:rFonts w:hint="eastAsia"/>
        </w:rPr>
      </w:pPr>
      <w:r>
        <w:rPr>
          <w:rFonts w:hint="eastAsia"/>
        </w:rPr>
        <w:t>| 参数类型 | 设计取值 | 节能措施 |</w:t>
      </w:r>
    </w:p>
    <w:p w14:paraId="6B2AFB83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62962C52">
      <w:pPr>
        <w:rPr>
          <w:rFonts w:hint="eastAsia"/>
        </w:rPr>
      </w:pPr>
      <w:r>
        <w:rPr>
          <w:rFonts w:hint="eastAsia"/>
        </w:rPr>
        <w:t>| **围护结构** | | |</w:t>
      </w:r>
    </w:p>
    <w:p w14:paraId="624FBF95">
      <w:pPr>
        <w:rPr>
          <w:rFonts w:hint="eastAsia"/>
        </w:rPr>
      </w:pPr>
      <w:r>
        <w:rPr>
          <w:rFonts w:hint="eastAsia"/>
        </w:rPr>
        <w:t>| 外墙（火山岩复合墙） | 0.45 W/(m²·K) | 优于标准 |</w:t>
      </w:r>
    </w:p>
    <w:p w14:paraId="72908F03">
      <w:pPr>
        <w:rPr>
          <w:rFonts w:hint="eastAsia"/>
        </w:rPr>
      </w:pPr>
      <w:r>
        <w:rPr>
          <w:rFonts w:hint="eastAsia"/>
        </w:rPr>
        <w:t>| 屋面（挤塑板保温） | 0.40 W/(m²·K) | 优于标准 |</w:t>
      </w:r>
    </w:p>
    <w:p w14:paraId="74424C37">
      <w:pPr>
        <w:rPr>
          <w:rFonts w:hint="eastAsia"/>
        </w:rPr>
      </w:pPr>
      <w:r>
        <w:rPr>
          <w:rFonts w:hint="eastAsia"/>
        </w:rPr>
        <w:t>| 外窗（Low-E中空玻璃） | 1.80 W/(m²·K) | 优于标准 |</w:t>
      </w:r>
    </w:p>
    <w:p w14:paraId="71F4DB94">
      <w:pPr>
        <w:rPr>
          <w:rFonts w:hint="eastAsia"/>
        </w:rPr>
      </w:pPr>
      <w:r>
        <w:rPr>
          <w:rFonts w:hint="eastAsia"/>
        </w:rPr>
        <w:t>| 地面保温 | 0.50 W/(m²·K) | 有保温 |</w:t>
      </w:r>
    </w:p>
    <w:p w14:paraId="3D8A839B">
      <w:pPr>
        <w:rPr>
          <w:rFonts w:hint="eastAsia"/>
        </w:rPr>
      </w:pPr>
      <w:r>
        <w:rPr>
          <w:rFonts w:hint="eastAsia"/>
        </w:rPr>
        <w:t>| **空调系统** | | |</w:t>
      </w:r>
    </w:p>
    <w:p w14:paraId="5E31290D">
      <w:pPr>
        <w:rPr>
          <w:rFonts w:hint="eastAsia"/>
        </w:rPr>
      </w:pPr>
      <w:r>
        <w:rPr>
          <w:rFonts w:hint="eastAsia"/>
        </w:rPr>
        <w:t>| 冷源（VRF） | EER=3.5 | 一级能效 |</w:t>
      </w:r>
    </w:p>
    <w:p w14:paraId="5136BFF0">
      <w:pPr>
        <w:rPr>
          <w:rFonts w:hint="eastAsia"/>
        </w:rPr>
      </w:pPr>
      <w:r>
        <w:rPr>
          <w:rFonts w:hint="eastAsia"/>
        </w:rPr>
        <w:t>| 热源（VRF） | COP=2.8 | 一级能效 |</w:t>
      </w:r>
    </w:p>
    <w:p w14:paraId="27CFC3C8">
      <w:pPr>
        <w:rPr>
          <w:rFonts w:hint="eastAsia"/>
        </w:rPr>
      </w:pPr>
      <w:r>
        <w:rPr>
          <w:rFonts w:hint="eastAsia"/>
        </w:rPr>
        <w:t>| 新风热回收 | 效率65% | 有 |</w:t>
      </w:r>
    </w:p>
    <w:p w14:paraId="24CC439A">
      <w:pPr>
        <w:rPr>
          <w:rFonts w:hint="eastAsia"/>
        </w:rPr>
      </w:pPr>
      <w:r>
        <w:rPr>
          <w:rFonts w:hint="eastAsia"/>
        </w:rPr>
        <w:t>| **照明系统** | | |</w:t>
      </w:r>
    </w:p>
    <w:p w14:paraId="1C620B28">
      <w:pPr>
        <w:rPr>
          <w:rFonts w:hint="eastAsia"/>
        </w:rPr>
      </w:pPr>
      <w:r>
        <w:rPr>
          <w:rFonts w:hint="eastAsia"/>
        </w:rPr>
        <w:t>| LED灯具 | 5.5 W/m² | 高效照明 |</w:t>
      </w:r>
    </w:p>
    <w:p w14:paraId="7D95458E">
      <w:pPr>
        <w:rPr>
          <w:rFonts w:hint="eastAsia"/>
        </w:rPr>
      </w:pPr>
      <w:r>
        <w:rPr>
          <w:rFonts w:hint="eastAsia"/>
        </w:rPr>
        <w:t>| **光伏系统** | | |</w:t>
      </w:r>
    </w:p>
    <w:p w14:paraId="510338A2">
      <w:pPr>
        <w:rPr>
          <w:rFonts w:hint="eastAsia"/>
        </w:rPr>
      </w:pPr>
      <w:r>
        <w:rPr>
          <w:rFonts w:hint="eastAsia"/>
        </w:rPr>
        <w:t>| 光伏发电 | 25,000 kWh/年 | 可再生能源 |</w:t>
      </w:r>
    </w:p>
    <w:p w14:paraId="3246E9C7">
      <w:pPr>
        <w:rPr>
          <w:rFonts w:hint="eastAsia"/>
        </w:rPr>
      </w:pPr>
    </w:p>
    <w:p w14:paraId="280174AB">
      <w:pPr>
        <w:rPr>
          <w:rFonts w:hint="eastAsia"/>
        </w:rPr>
      </w:pPr>
      <w:r>
        <w:rPr>
          <w:rFonts w:hint="eastAsia"/>
        </w:rPr>
        <w:t>### 3.2 设计建筑能耗计算结果</w:t>
      </w:r>
    </w:p>
    <w:p w14:paraId="3F14C380">
      <w:pPr>
        <w:rPr>
          <w:rFonts w:hint="eastAsia"/>
        </w:rPr>
      </w:pPr>
    </w:p>
    <w:p w14:paraId="473D60F8">
      <w:pPr>
        <w:rPr>
          <w:rFonts w:hint="eastAsia"/>
        </w:rPr>
      </w:pPr>
      <w:r>
        <w:rPr>
          <w:rFonts w:hint="eastAsia"/>
        </w:rPr>
        <w:t>| 能耗分项 | 设计建筑能耗(kWh) | 单位面积能耗(kWh/㎡) |</w:t>
      </w:r>
    </w:p>
    <w:p w14:paraId="4BB17BDB">
      <w:pPr>
        <w:rPr>
          <w:rFonts w:hint="eastAsia"/>
        </w:rPr>
      </w:pPr>
      <w:r>
        <w:rPr>
          <w:rFonts w:hint="eastAsia"/>
        </w:rPr>
        <w:t>|----------|-------------------|---------------------|</w:t>
      </w:r>
    </w:p>
    <w:p w14:paraId="3392868A">
      <w:pPr>
        <w:rPr>
          <w:rFonts w:hint="eastAsia"/>
        </w:rPr>
      </w:pPr>
      <w:r>
        <w:rPr>
          <w:rFonts w:hint="eastAsia"/>
        </w:rPr>
        <w:t>| 供暖能耗 | 23,970 | 8.88 |</w:t>
      </w:r>
    </w:p>
    <w:p w14:paraId="2794919C">
      <w:pPr>
        <w:rPr>
          <w:rFonts w:hint="eastAsia"/>
        </w:rPr>
      </w:pPr>
      <w:r>
        <w:rPr>
          <w:rFonts w:hint="eastAsia"/>
        </w:rPr>
        <w:t>| 供冷能耗 | 13,440 | 4.98 |</w:t>
      </w:r>
    </w:p>
    <w:p w14:paraId="55BA2896">
      <w:pPr>
        <w:rPr>
          <w:rFonts w:hint="eastAsia"/>
        </w:rPr>
      </w:pPr>
      <w:r>
        <w:rPr>
          <w:rFonts w:hint="eastAsia"/>
        </w:rPr>
        <w:t>| 通风能耗 | 4,480 | 1.66 |</w:t>
      </w:r>
    </w:p>
    <w:p w14:paraId="4AC8148F">
      <w:pPr>
        <w:rPr>
          <w:rFonts w:hint="eastAsia"/>
        </w:rPr>
      </w:pPr>
      <w:r>
        <w:rPr>
          <w:rFonts w:hint="eastAsia"/>
        </w:rPr>
        <w:t>| 照明能耗 | 14,850 | 5.50 |</w:t>
      </w:r>
    </w:p>
    <w:p w14:paraId="1DA0854D">
      <w:pPr>
        <w:rPr>
          <w:rFonts w:hint="eastAsia"/>
        </w:rPr>
      </w:pPr>
      <w:r>
        <w:rPr>
          <w:rFonts w:hint="eastAsia"/>
        </w:rPr>
        <w:t>| 设备能耗 | 8,200 | 3.04 |</w:t>
      </w:r>
    </w:p>
    <w:p w14:paraId="7ECE9063">
      <w:pPr>
        <w:rPr>
          <w:rFonts w:hint="eastAsia"/>
        </w:rPr>
      </w:pPr>
      <w:r>
        <w:rPr>
          <w:rFonts w:hint="eastAsia"/>
        </w:rPr>
        <w:t>| **建筑总能耗** | **64,940** | **24.05** |</w:t>
      </w:r>
    </w:p>
    <w:p w14:paraId="182F8FD1">
      <w:pPr>
        <w:rPr>
          <w:rFonts w:hint="eastAsia"/>
        </w:rPr>
      </w:pPr>
      <w:r>
        <w:rPr>
          <w:rFonts w:hint="eastAsia"/>
        </w:rPr>
        <w:t>| 光伏发电量 | -25,000 | -9.26 |</w:t>
      </w:r>
    </w:p>
    <w:p w14:paraId="00770416">
      <w:pPr>
        <w:rPr>
          <w:rFonts w:hint="eastAsia"/>
        </w:rPr>
      </w:pPr>
      <w:r>
        <w:rPr>
          <w:rFonts w:hint="eastAsia"/>
        </w:rPr>
        <w:t>| **净建筑能耗** | **39,940** | **14.79** |</w:t>
      </w:r>
    </w:p>
    <w:p w14:paraId="7EBE3ACD">
      <w:pPr>
        <w:rPr>
          <w:rFonts w:hint="eastAsia"/>
        </w:rPr>
      </w:pPr>
    </w:p>
    <w:p w14:paraId="6F0ED6F9">
      <w:pPr>
        <w:rPr>
          <w:rFonts w:hint="eastAsia"/>
        </w:rPr>
      </w:pPr>
      <w:r>
        <w:rPr>
          <w:rFonts w:hint="eastAsia"/>
        </w:rPr>
        <w:t>### 3.3 分项能耗对比</w:t>
      </w:r>
    </w:p>
    <w:p w14:paraId="51186E3E">
      <w:pPr>
        <w:rPr>
          <w:rFonts w:hint="eastAsia"/>
        </w:rPr>
      </w:pPr>
    </w:p>
    <w:p w14:paraId="46CD8574">
      <w:pPr>
        <w:rPr>
          <w:rFonts w:hint="eastAsia"/>
        </w:rPr>
      </w:pPr>
      <w:r>
        <w:rPr>
          <w:rFonts w:hint="eastAsia"/>
        </w:rPr>
        <w:t>| 能耗分项 | 基准建筑(kWh) | 设计建筑(kWh) | 节能量(kWh) | 节能率 |</w:t>
      </w:r>
    </w:p>
    <w:p w14:paraId="67E3FA7E">
      <w:pPr>
        <w:rPr>
          <w:rFonts w:hint="eastAsia"/>
        </w:rPr>
      </w:pPr>
      <w:r>
        <w:rPr>
          <w:rFonts w:hint="eastAsia"/>
        </w:rPr>
        <w:t>|----------|---------------|---------------|-------------|--------|</w:t>
      </w:r>
    </w:p>
    <w:p w14:paraId="2836C06B">
      <w:pPr>
        <w:rPr>
          <w:rFonts w:hint="eastAsia"/>
        </w:rPr>
      </w:pPr>
      <w:r>
        <w:rPr>
          <w:rFonts w:hint="eastAsia"/>
        </w:rPr>
        <w:t>| 供暖 | 38,200 | 23,970 | 14,230 | 37.3% |</w:t>
      </w:r>
    </w:p>
    <w:p w14:paraId="6B9B9EC6">
      <w:pPr>
        <w:rPr>
          <w:rFonts w:hint="eastAsia"/>
        </w:rPr>
      </w:pPr>
      <w:r>
        <w:rPr>
          <w:rFonts w:hint="eastAsia"/>
        </w:rPr>
        <w:t>| 供冷 | 19,800 | 13,440 | 6,360 | 32.1% |</w:t>
      </w:r>
    </w:p>
    <w:p w14:paraId="1596A9CD">
      <w:pPr>
        <w:rPr>
          <w:rFonts w:hint="eastAsia"/>
        </w:rPr>
      </w:pPr>
      <w:r>
        <w:rPr>
          <w:rFonts w:hint="eastAsia"/>
        </w:rPr>
        <w:t>| 通风 | 5,600 | 4,480 | 1,120 | 20.0% |</w:t>
      </w:r>
    </w:p>
    <w:p w14:paraId="22A42C32">
      <w:pPr>
        <w:rPr>
          <w:rFonts w:hint="eastAsia"/>
        </w:rPr>
      </w:pPr>
      <w:r>
        <w:rPr>
          <w:rFonts w:hint="eastAsia"/>
        </w:rPr>
        <w:t>| 照明 | 21,600 | 14,850 | 6,750 | 31.3% |</w:t>
      </w:r>
    </w:p>
    <w:p w14:paraId="65E334DC">
      <w:pPr>
        <w:rPr>
          <w:rFonts w:hint="eastAsia"/>
        </w:rPr>
      </w:pPr>
      <w:r>
        <w:rPr>
          <w:rFonts w:hint="eastAsia"/>
        </w:rPr>
        <w:t>| 设备 | 8,200 | 8,200 | 0 | 0% |</w:t>
      </w:r>
    </w:p>
    <w:p w14:paraId="26D205EE">
      <w:pPr>
        <w:rPr>
          <w:rFonts w:hint="eastAsia"/>
        </w:rPr>
      </w:pPr>
      <w:r>
        <w:rPr>
          <w:rFonts w:hint="eastAsia"/>
        </w:rPr>
        <w:t>| **小计** | **93,400** | **64,940** | **28,460** | **30.5%** |</w:t>
      </w:r>
    </w:p>
    <w:p w14:paraId="4FFBB2A6">
      <w:pPr>
        <w:rPr>
          <w:rFonts w:hint="eastAsia"/>
        </w:rPr>
      </w:pPr>
      <w:r>
        <w:rPr>
          <w:rFonts w:hint="eastAsia"/>
        </w:rPr>
        <w:t>| 光伏抵消 | 0 | -25,000 | -25,000 | — |</w:t>
      </w:r>
    </w:p>
    <w:p w14:paraId="05149A63">
      <w:pPr>
        <w:rPr>
          <w:rFonts w:hint="eastAsia"/>
        </w:rPr>
      </w:pPr>
      <w:r>
        <w:rPr>
          <w:rFonts w:hint="eastAsia"/>
        </w:rPr>
        <w:t>| **净能耗** | **93,400** | **39,940** | **53,460** | **57.2%** |</w:t>
      </w:r>
    </w:p>
    <w:p w14:paraId="3C8D98D9">
      <w:pPr>
        <w:rPr>
          <w:rFonts w:hint="eastAsia"/>
        </w:rPr>
      </w:pPr>
    </w:p>
    <w:p w14:paraId="36FB3C1A">
      <w:pPr>
        <w:rPr>
          <w:rFonts w:hint="eastAsia"/>
        </w:rPr>
      </w:pPr>
      <w:r>
        <w:rPr>
          <w:rFonts w:hint="eastAsia"/>
        </w:rPr>
        <w:t>---</w:t>
      </w:r>
    </w:p>
    <w:p w14:paraId="2CD5E48B">
      <w:pPr>
        <w:rPr>
          <w:rFonts w:hint="eastAsia"/>
        </w:rPr>
      </w:pPr>
    </w:p>
    <w:p w14:paraId="311A646F">
      <w:pPr>
        <w:rPr>
          <w:rFonts w:hint="eastAsia"/>
        </w:rPr>
      </w:pPr>
      <w:r>
        <w:rPr>
          <w:rFonts w:hint="eastAsia"/>
        </w:rPr>
        <w:t>## 第四章 分项节能率计算</w:t>
      </w:r>
    </w:p>
    <w:p w14:paraId="1E5F19B7">
      <w:pPr>
        <w:rPr>
          <w:rFonts w:hint="eastAsia"/>
        </w:rPr>
      </w:pPr>
    </w:p>
    <w:p w14:paraId="7B86D35E">
      <w:pPr>
        <w:rPr>
          <w:rFonts w:hint="eastAsia"/>
        </w:rPr>
      </w:pPr>
      <w:r>
        <w:rPr>
          <w:rFonts w:hint="eastAsia"/>
        </w:rPr>
        <w:t>### 4.1 围护结构节能贡献</w:t>
      </w:r>
    </w:p>
    <w:p w14:paraId="3CB01607">
      <w:pPr>
        <w:rPr>
          <w:rFonts w:hint="eastAsia"/>
        </w:rPr>
      </w:pPr>
    </w:p>
    <w:p w14:paraId="5D648D97">
      <w:pPr>
        <w:rPr>
          <w:rFonts w:hint="eastAsia"/>
        </w:rPr>
      </w:pPr>
      <w:r>
        <w:rPr>
          <w:rFonts w:hint="eastAsia"/>
        </w:rPr>
        <w:t>| 围护结构 | 基准K值 | 设计K值 | 单项节能率 |</w:t>
      </w:r>
    </w:p>
    <w:p w14:paraId="2DAAC62F">
      <w:pPr>
        <w:rPr>
          <w:rFonts w:hint="eastAsia"/>
        </w:rPr>
      </w:pPr>
      <w:r>
        <w:rPr>
          <w:rFonts w:hint="eastAsia"/>
        </w:rPr>
        <w:t>|----------|---------|---------|------------|</w:t>
      </w:r>
    </w:p>
    <w:p w14:paraId="70E6099E">
      <w:pPr>
        <w:rPr>
          <w:rFonts w:hint="eastAsia"/>
        </w:rPr>
      </w:pPr>
      <w:r>
        <w:rPr>
          <w:rFonts w:hint="eastAsia"/>
        </w:rPr>
        <w:t>| 外墙 | 0.60 | 0.45 | 25.0% |</w:t>
      </w:r>
    </w:p>
    <w:p w14:paraId="19A50CB2">
      <w:pPr>
        <w:rPr>
          <w:rFonts w:hint="eastAsia"/>
        </w:rPr>
      </w:pPr>
      <w:r>
        <w:rPr>
          <w:rFonts w:hint="eastAsia"/>
        </w:rPr>
        <w:t>| 屋面 | 0.55 | 0.40 | 27.3% |</w:t>
      </w:r>
    </w:p>
    <w:p w14:paraId="7D98AC51">
      <w:pPr>
        <w:rPr>
          <w:rFonts w:hint="eastAsia"/>
        </w:rPr>
      </w:pPr>
      <w:r>
        <w:rPr>
          <w:rFonts w:hint="eastAsia"/>
        </w:rPr>
        <w:t>| 外窗 | 2.20 | 1.80 | 18.2% |</w:t>
      </w:r>
    </w:p>
    <w:p w14:paraId="52167FD4">
      <w:pPr>
        <w:rPr>
          <w:rFonts w:hint="eastAsia"/>
        </w:rPr>
      </w:pPr>
      <w:r>
        <w:rPr>
          <w:rFonts w:hint="eastAsia"/>
        </w:rPr>
        <w:t>| **综合贡献** | — | — | **23.6%** |</w:t>
      </w:r>
    </w:p>
    <w:p w14:paraId="751D4B67">
      <w:pPr>
        <w:rPr>
          <w:rFonts w:hint="eastAsia"/>
        </w:rPr>
      </w:pPr>
    </w:p>
    <w:p w14:paraId="1D43DBE7">
      <w:pPr>
        <w:rPr>
          <w:rFonts w:hint="eastAsia"/>
        </w:rPr>
      </w:pPr>
      <w:r>
        <w:rPr>
          <w:rFonts w:hint="eastAsia"/>
        </w:rPr>
        <w:t>**围护结构节能量计算：**</w:t>
      </w:r>
    </w:p>
    <w:p w14:paraId="452C5822">
      <w:pPr>
        <w:rPr>
          <w:rFonts w:hint="eastAsia"/>
        </w:rPr>
      </w:pPr>
      <w:r>
        <w:rPr>
          <w:rFonts w:hint="eastAsia"/>
        </w:rPr>
        <w:t>```</w:t>
      </w:r>
    </w:p>
    <w:p w14:paraId="3B66977A">
      <w:pPr>
        <w:rPr>
          <w:rFonts w:hint="eastAsia"/>
        </w:rPr>
      </w:pPr>
      <w:r>
        <w:rPr>
          <w:rFonts w:hint="eastAsia"/>
        </w:rPr>
        <w:t>围护结构节能量 = 基准建筑围护结构负荷 - 设计建筑围护结构负荷</w:t>
      </w:r>
    </w:p>
    <w:p w14:paraId="4ECE981D">
      <w:pPr>
        <w:rPr>
          <w:rFonts w:hint="eastAsia"/>
        </w:rPr>
      </w:pPr>
      <w:r>
        <w:rPr>
          <w:rFonts w:hint="eastAsia"/>
        </w:rPr>
        <w:t xml:space="preserve">                = 32,500 - 24,800 = 7,700 kWh</w:t>
      </w:r>
    </w:p>
    <w:p w14:paraId="21B4DE38">
      <w:pPr>
        <w:rPr>
          <w:rFonts w:hint="eastAsia"/>
        </w:rPr>
      </w:pPr>
      <w:r>
        <w:rPr>
          <w:rFonts w:hint="eastAsia"/>
        </w:rPr>
        <w:t>占供暖供冷节能总量比例：7,700 / 20,590 = 37.4%</w:t>
      </w:r>
    </w:p>
    <w:p w14:paraId="197EF14A">
      <w:pPr>
        <w:rPr>
          <w:rFonts w:hint="eastAsia"/>
        </w:rPr>
      </w:pPr>
      <w:r>
        <w:rPr>
          <w:rFonts w:hint="eastAsia"/>
        </w:rPr>
        <w:t>```</w:t>
      </w:r>
    </w:p>
    <w:p w14:paraId="07DC6B1C">
      <w:pPr>
        <w:rPr>
          <w:rFonts w:hint="eastAsia"/>
        </w:rPr>
      </w:pPr>
    </w:p>
    <w:p w14:paraId="44E622AF">
      <w:pPr>
        <w:rPr>
          <w:rFonts w:hint="eastAsia"/>
        </w:rPr>
      </w:pPr>
      <w:r>
        <w:rPr>
          <w:rFonts w:hint="eastAsia"/>
        </w:rPr>
        <w:t>### 4.2 空调系统节能贡献</w:t>
      </w:r>
    </w:p>
    <w:p w14:paraId="6E892155">
      <w:pPr>
        <w:rPr>
          <w:rFonts w:hint="eastAsia"/>
        </w:rPr>
      </w:pPr>
    </w:p>
    <w:p w14:paraId="009121F2">
      <w:pPr>
        <w:rPr>
          <w:rFonts w:hint="eastAsia"/>
        </w:rPr>
      </w:pPr>
      <w:r>
        <w:rPr>
          <w:rFonts w:hint="eastAsia"/>
        </w:rPr>
        <w:t>| 空调设备 | 基准能效 | 设计能效 | 节能率 |</w:t>
      </w:r>
    </w:p>
    <w:p w14:paraId="5784DCCB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58A89DCF">
      <w:pPr>
        <w:rPr>
          <w:rFonts w:hint="eastAsia"/>
        </w:rPr>
      </w:pPr>
      <w:r>
        <w:rPr>
          <w:rFonts w:hint="eastAsia"/>
        </w:rPr>
        <w:t>| 冷源（VRF vs 分体） | EER=3.2 | EER=3.5 | 8.6% |</w:t>
      </w:r>
    </w:p>
    <w:p w14:paraId="6A625357">
      <w:pPr>
        <w:rPr>
          <w:rFonts w:hint="eastAsia"/>
        </w:rPr>
      </w:pPr>
      <w:r>
        <w:rPr>
          <w:rFonts w:hint="eastAsia"/>
        </w:rPr>
        <w:t>| 热源（VRF vs 分体） | COP=2.6 | COP=2.8 | 7.1% |</w:t>
      </w:r>
    </w:p>
    <w:p w14:paraId="6AEB2CC8">
      <w:pPr>
        <w:rPr>
          <w:rFonts w:hint="eastAsia"/>
        </w:rPr>
      </w:pPr>
      <w:r>
        <w:rPr>
          <w:rFonts w:hint="eastAsia"/>
        </w:rPr>
        <w:t>| 部分负荷性能 | 差 | 优 | 12.5% |</w:t>
      </w:r>
    </w:p>
    <w:p w14:paraId="61296CE0">
      <w:pPr>
        <w:rPr>
          <w:rFonts w:hint="eastAsia"/>
        </w:rPr>
      </w:pPr>
      <w:r>
        <w:rPr>
          <w:rFonts w:hint="eastAsia"/>
        </w:rPr>
        <w:t>| **综合贡献** | — | — | **18.2%** |</w:t>
      </w:r>
    </w:p>
    <w:p w14:paraId="4F540895">
      <w:pPr>
        <w:rPr>
          <w:rFonts w:hint="eastAsia"/>
        </w:rPr>
      </w:pPr>
    </w:p>
    <w:p w14:paraId="698BB6AB">
      <w:pPr>
        <w:rPr>
          <w:rFonts w:hint="eastAsia"/>
        </w:rPr>
      </w:pPr>
      <w:r>
        <w:rPr>
          <w:rFonts w:hint="eastAsia"/>
        </w:rPr>
        <w:t>**空调系统节能量计算：**</w:t>
      </w:r>
    </w:p>
    <w:p w14:paraId="5E6F3891">
      <w:pPr>
        <w:rPr>
          <w:rFonts w:hint="eastAsia"/>
        </w:rPr>
      </w:pPr>
      <w:r>
        <w:rPr>
          <w:rFonts w:hint="eastAsia"/>
        </w:rPr>
        <w:t>```</w:t>
      </w:r>
    </w:p>
    <w:p w14:paraId="3C1F60D0">
      <w:pPr>
        <w:rPr>
          <w:rFonts w:hint="eastAsia"/>
        </w:rPr>
      </w:pPr>
      <w:r>
        <w:rPr>
          <w:rFonts w:hint="eastAsia"/>
        </w:rPr>
        <w:t>空调系统节能量 = 基准空调能耗 - 设计空调能耗</w:t>
      </w:r>
    </w:p>
    <w:p w14:paraId="388F35E8">
      <w:pPr>
        <w:rPr>
          <w:rFonts w:hint="eastAsia"/>
        </w:rPr>
      </w:pPr>
      <w:r>
        <w:rPr>
          <w:rFonts w:hint="eastAsia"/>
        </w:rPr>
        <w:t xml:space="preserve">                = 58,000 - 37,410 = 20,590 kWh</w:t>
      </w:r>
    </w:p>
    <w:p w14:paraId="6D698E1A">
      <w:pPr>
        <w:rPr>
          <w:rFonts w:hint="eastAsia"/>
        </w:rPr>
      </w:pPr>
      <w:r>
        <w:rPr>
          <w:rFonts w:hint="eastAsia"/>
        </w:rPr>
        <w:t>```</w:t>
      </w:r>
    </w:p>
    <w:p w14:paraId="523E168E">
      <w:pPr>
        <w:rPr>
          <w:rFonts w:hint="eastAsia"/>
        </w:rPr>
      </w:pPr>
    </w:p>
    <w:p w14:paraId="24CBBB75">
      <w:pPr>
        <w:rPr>
          <w:rFonts w:hint="eastAsia"/>
        </w:rPr>
      </w:pPr>
      <w:r>
        <w:rPr>
          <w:rFonts w:hint="eastAsia"/>
        </w:rPr>
        <w:t>### 4.3 新风热回收节能贡献</w:t>
      </w:r>
    </w:p>
    <w:p w14:paraId="17394A72">
      <w:pPr>
        <w:rPr>
          <w:rFonts w:hint="eastAsia"/>
        </w:rPr>
      </w:pPr>
    </w:p>
    <w:p w14:paraId="1C9BA9AC">
      <w:pPr>
        <w:rPr>
          <w:rFonts w:hint="eastAsia"/>
        </w:rPr>
      </w:pPr>
      <w:r>
        <w:rPr>
          <w:rFonts w:hint="eastAsia"/>
        </w:rPr>
        <w:t>| 项目 | 无热回收 | 有热回收 | 节能量 |</w:t>
      </w:r>
    </w:p>
    <w:p w14:paraId="1FB3213A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55638DA9">
      <w:pPr>
        <w:rPr>
          <w:rFonts w:hint="eastAsia"/>
        </w:rPr>
      </w:pPr>
      <w:r>
        <w:rPr>
          <w:rFonts w:hint="eastAsia"/>
        </w:rPr>
        <w:t>| 冬季新风负荷 | 35,700 | 12,500 | 23,200 |</w:t>
      </w:r>
    </w:p>
    <w:p w14:paraId="5CA4D0EF">
      <w:pPr>
        <w:rPr>
          <w:rFonts w:hint="eastAsia"/>
        </w:rPr>
      </w:pPr>
      <w:r>
        <w:rPr>
          <w:rFonts w:hint="eastAsia"/>
        </w:rPr>
        <w:t>| 夏季新风负荷 | 16,600 | 5,800 | 10,800 |</w:t>
      </w:r>
    </w:p>
    <w:p w14:paraId="17EF32FD">
      <w:pPr>
        <w:rPr>
          <w:rFonts w:hint="eastAsia"/>
        </w:rPr>
      </w:pPr>
      <w:r>
        <w:rPr>
          <w:rFonts w:hint="eastAsia"/>
        </w:rPr>
        <w:t>| 合计 | 52,300 | 18,300 | 34,000 |</w:t>
      </w:r>
    </w:p>
    <w:p w14:paraId="4BC4B57E">
      <w:pPr>
        <w:rPr>
          <w:rFonts w:hint="eastAsia"/>
        </w:rPr>
      </w:pPr>
    </w:p>
    <w:p w14:paraId="406595C1">
      <w:pPr>
        <w:rPr>
          <w:rFonts w:hint="eastAsia"/>
        </w:rPr>
      </w:pPr>
      <w:r>
        <w:rPr>
          <w:rFonts w:hint="eastAsia"/>
        </w:rPr>
        <w:t>**新风热回收节能量占供暖供冷节能总量的比例：**</w:t>
      </w:r>
    </w:p>
    <w:p w14:paraId="10E64920">
      <w:pPr>
        <w:rPr>
          <w:rFonts w:hint="eastAsia"/>
        </w:rPr>
      </w:pPr>
      <w:r>
        <w:rPr>
          <w:rFonts w:hint="eastAsia"/>
        </w:rPr>
        <w:t>```</w:t>
      </w:r>
    </w:p>
    <w:p w14:paraId="2C1C7E46">
      <w:pPr>
        <w:rPr>
          <w:rFonts w:hint="eastAsia"/>
        </w:rPr>
      </w:pPr>
      <w:r>
        <w:rPr>
          <w:rFonts w:hint="eastAsia"/>
        </w:rPr>
        <w:t>34,000 / 20,590 × 100% = 165%（注：有重叠计算）</w:t>
      </w:r>
    </w:p>
    <w:p w14:paraId="37B1C652">
      <w:pPr>
        <w:rPr>
          <w:rFonts w:hint="eastAsia"/>
        </w:rPr>
      </w:pPr>
      <w:r>
        <w:rPr>
          <w:rFonts w:hint="eastAsia"/>
        </w:rPr>
        <w:t>```</w:t>
      </w:r>
    </w:p>
    <w:p w14:paraId="20E01B9C">
      <w:pPr>
        <w:rPr>
          <w:rFonts w:hint="eastAsia"/>
        </w:rPr>
      </w:pPr>
      <w:r>
        <w:rPr>
          <w:rFonts w:hint="eastAsia"/>
        </w:rPr>
        <w:t>&gt; 说明：新风热回收节能量与围护结构、空调系统节能量有重叠，综合节能率按整体计算。</w:t>
      </w:r>
    </w:p>
    <w:p w14:paraId="247E2BEF">
      <w:pPr>
        <w:rPr>
          <w:rFonts w:hint="eastAsia"/>
        </w:rPr>
      </w:pPr>
    </w:p>
    <w:p w14:paraId="6F870D5F">
      <w:pPr>
        <w:rPr>
          <w:rFonts w:hint="eastAsia"/>
        </w:rPr>
      </w:pPr>
      <w:r>
        <w:rPr>
          <w:rFonts w:hint="eastAsia"/>
        </w:rPr>
        <w:t>### 4.4 照明系统节能贡献</w:t>
      </w:r>
    </w:p>
    <w:p w14:paraId="224C8CD3">
      <w:pPr>
        <w:rPr>
          <w:rFonts w:hint="eastAsia"/>
        </w:rPr>
      </w:pPr>
    </w:p>
    <w:p w14:paraId="46EC80E7">
      <w:pPr>
        <w:rPr>
          <w:rFonts w:hint="eastAsia"/>
        </w:rPr>
      </w:pPr>
      <w:r>
        <w:rPr>
          <w:rFonts w:hint="eastAsia"/>
        </w:rPr>
        <w:t>| 项目 | 基准照明 | 设计照明 | 节能率 |</w:t>
      </w:r>
    </w:p>
    <w:p w14:paraId="3426FF30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10E1E0E0">
      <w:pPr>
        <w:rPr>
          <w:rFonts w:hint="eastAsia"/>
        </w:rPr>
      </w:pPr>
      <w:r>
        <w:rPr>
          <w:rFonts w:hint="eastAsia"/>
        </w:rPr>
        <w:t>| 照明功率密度 | 8.0 W/m² | 5.5 W/m² | 31.3% |</w:t>
      </w:r>
    </w:p>
    <w:p w14:paraId="134F1CF7">
      <w:pPr>
        <w:rPr>
          <w:rFonts w:hint="eastAsia"/>
        </w:rPr>
      </w:pPr>
      <w:r>
        <w:rPr>
          <w:rFonts w:hint="eastAsia"/>
        </w:rPr>
        <w:t>| 年照明能耗 | 21,600 kWh | 14,850 kWh | 31.3% |</w:t>
      </w:r>
    </w:p>
    <w:p w14:paraId="63E2A179">
      <w:pPr>
        <w:rPr>
          <w:rFonts w:hint="eastAsia"/>
        </w:rPr>
      </w:pPr>
    </w:p>
    <w:p w14:paraId="245CEE3B">
      <w:pPr>
        <w:rPr>
          <w:rFonts w:hint="eastAsia"/>
        </w:rPr>
      </w:pPr>
      <w:r>
        <w:rPr>
          <w:rFonts w:hint="eastAsia"/>
        </w:rPr>
        <w:t>### 4.5 光伏系统节能贡献</w:t>
      </w:r>
    </w:p>
    <w:p w14:paraId="368A1CF9">
      <w:pPr>
        <w:rPr>
          <w:rFonts w:hint="eastAsia"/>
        </w:rPr>
      </w:pPr>
    </w:p>
    <w:p w14:paraId="143B6426">
      <w:pPr>
        <w:rPr>
          <w:rFonts w:hint="eastAsia"/>
        </w:rPr>
      </w:pPr>
      <w:r>
        <w:rPr>
          <w:rFonts w:hint="eastAsia"/>
        </w:rPr>
        <w:t>| 项目 | 数值 | 说明 |</w:t>
      </w:r>
    </w:p>
    <w:p w14:paraId="7C599BFC">
      <w:pPr>
        <w:rPr>
          <w:rFonts w:hint="eastAsia"/>
        </w:rPr>
      </w:pPr>
      <w:r>
        <w:rPr>
          <w:rFonts w:hint="eastAsia"/>
        </w:rPr>
        <w:t>|------|------|------|</w:t>
      </w:r>
    </w:p>
    <w:p w14:paraId="06CAD497">
      <w:pPr>
        <w:rPr>
          <w:rFonts w:hint="eastAsia"/>
        </w:rPr>
      </w:pPr>
      <w:r>
        <w:rPr>
          <w:rFonts w:hint="eastAsia"/>
        </w:rPr>
        <w:t>| 光伏装机容量 | 181 kWp | — |</w:t>
      </w:r>
    </w:p>
    <w:p w14:paraId="3D2FF178">
      <w:pPr>
        <w:rPr>
          <w:rFonts w:hint="eastAsia"/>
        </w:rPr>
      </w:pPr>
      <w:r>
        <w:rPr>
          <w:rFonts w:hint="eastAsia"/>
        </w:rPr>
        <w:t>| 年发电量 | 25,000 kWh | 实测值 |</w:t>
      </w:r>
    </w:p>
    <w:p w14:paraId="6E350477">
      <w:pPr>
        <w:rPr>
          <w:rFonts w:hint="eastAsia"/>
        </w:rPr>
      </w:pPr>
      <w:r>
        <w:rPr>
          <w:rFonts w:hint="eastAsia"/>
        </w:rPr>
        <w:t>| 自用比例 | 84.5% | 21,125 kWh |</w:t>
      </w:r>
    </w:p>
    <w:p w14:paraId="0898EB58">
      <w:pPr>
        <w:rPr>
          <w:rFonts w:hint="eastAsia"/>
        </w:rPr>
      </w:pPr>
      <w:r>
        <w:rPr>
          <w:rFonts w:hint="eastAsia"/>
        </w:rPr>
        <w:t>| 上网比例 | 15.5% | 3,875 kWh |</w:t>
      </w:r>
    </w:p>
    <w:p w14:paraId="38837A18">
      <w:pPr>
        <w:rPr>
          <w:rFonts w:hint="eastAsia"/>
        </w:rPr>
      </w:pPr>
    </w:p>
    <w:p w14:paraId="1617395A">
      <w:pPr>
        <w:rPr>
          <w:rFonts w:hint="eastAsia"/>
        </w:rPr>
      </w:pPr>
      <w:r>
        <w:rPr>
          <w:rFonts w:hint="eastAsia"/>
        </w:rPr>
        <w:t>**光伏系统节能率计算（针对净能耗）：**</w:t>
      </w:r>
    </w:p>
    <w:p w14:paraId="2EA8D737">
      <w:pPr>
        <w:rPr>
          <w:rFonts w:hint="eastAsia"/>
        </w:rPr>
      </w:pPr>
      <w:r>
        <w:rPr>
          <w:rFonts w:hint="eastAsia"/>
        </w:rPr>
        <w:t>```</w:t>
      </w:r>
    </w:p>
    <w:p w14:paraId="6FD50AA1">
      <w:pPr>
        <w:rPr>
          <w:rFonts w:hint="eastAsia"/>
        </w:rPr>
      </w:pPr>
      <w:r>
        <w:rPr>
          <w:rFonts w:hint="eastAsia"/>
        </w:rPr>
        <w:t>光伏节能率 = 光伏自用电量 / (基准建筑能耗 - 光伏自用电量)</w:t>
      </w:r>
    </w:p>
    <w:p w14:paraId="1FE6FD74">
      <w:pPr>
        <w:rPr>
          <w:rFonts w:hint="eastAsia"/>
        </w:rPr>
      </w:pPr>
      <w:r>
        <w:rPr>
          <w:rFonts w:hint="eastAsia"/>
        </w:rPr>
        <w:t xml:space="preserve">           = 21,125 / (93,400 - 21,125) = 29.2%</w:t>
      </w:r>
    </w:p>
    <w:p w14:paraId="1CED3D6E">
      <w:pPr>
        <w:rPr>
          <w:rFonts w:hint="eastAsia"/>
        </w:rPr>
      </w:pPr>
      <w:r>
        <w:rPr>
          <w:rFonts w:hint="eastAsia"/>
        </w:rPr>
        <w:t>```</w:t>
      </w:r>
    </w:p>
    <w:p w14:paraId="1CB24720">
      <w:pPr>
        <w:rPr>
          <w:rFonts w:hint="eastAsia"/>
        </w:rPr>
      </w:pPr>
    </w:p>
    <w:p w14:paraId="6923E0D0">
      <w:pPr>
        <w:rPr>
          <w:rFonts w:hint="eastAsia"/>
        </w:rPr>
      </w:pPr>
      <w:r>
        <w:rPr>
          <w:rFonts w:hint="eastAsia"/>
        </w:rPr>
        <w:t>---</w:t>
      </w:r>
    </w:p>
    <w:p w14:paraId="728C8F19">
      <w:pPr>
        <w:rPr>
          <w:rFonts w:hint="eastAsia"/>
        </w:rPr>
      </w:pPr>
    </w:p>
    <w:p w14:paraId="1179FE95">
      <w:pPr>
        <w:rPr>
          <w:rFonts w:hint="eastAsia"/>
        </w:rPr>
      </w:pPr>
      <w:r>
        <w:rPr>
          <w:rFonts w:hint="eastAsia"/>
        </w:rPr>
        <w:t>## 第五章 综合节能率计算</w:t>
      </w:r>
    </w:p>
    <w:p w14:paraId="3CC3CEE3">
      <w:pPr>
        <w:rPr>
          <w:rFonts w:hint="eastAsia"/>
        </w:rPr>
      </w:pPr>
    </w:p>
    <w:p w14:paraId="2CDA311F">
      <w:pPr>
        <w:rPr>
          <w:rFonts w:hint="eastAsia"/>
        </w:rPr>
      </w:pPr>
      <w:r>
        <w:rPr>
          <w:rFonts w:hint="eastAsia"/>
        </w:rPr>
        <w:t>### 5.1 综合节能率（不含光伏）</w:t>
      </w:r>
    </w:p>
    <w:p w14:paraId="1A2386FA">
      <w:pPr>
        <w:rPr>
          <w:rFonts w:hint="eastAsia"/>
        </w:rPr>
      </w:pPr>
    </w:p>
    <w:p w14:paraId="15291DED">
      <w:pPr>
        <w:rPr>
          <w:rFonts w:hint="eastAsia"/>
        </w:rPr>
      </w:pPr>
      <w:r>
        <w:rPr>
          <w:rFonts w:hint="eastAsia"/>
        </w:rPr>
        <w:t>| 能耗类型 | 基准能耗(kWh) | 设计能耗(kWh) | 节能量(kWh) | 节能率 |</w:t>
      </w:r>
    </w:p>
    <w:p w14:paraId="7FE93EA3">
      <w:pPr>
        <w:rPr>
          <w:rFonts w:hint="eastAsia"/>
        </w:rPr>
      </w:pPr>
      <w:r>
        <w:rPr>
          <w:rFonts w:hint="eastAsia"/>
        </w:rPr>
        <w:t>|----------|---------------|---------------|-------------|--------|</w:t>
      </w:r>
    </w:p>
    <w:p w14:paraId="7A07DC48">
      <w:pPr>
        <w:rPr>
          <w:rFonts w:hint="eastAsia"/>
        </w:rPr>
      </w:pPr>
      <w:r>
        <w:rPr>
          <w:rFonts w:hint="eastAsia"/>
        </w:rPr>
        <w:t>| 供暖 | 38,200 | 23,970 | 14,230 | 37.3% |</w:t>
      </w:r>
    </w:p>
    <w:p w14:paraId="734C2A7F">
      <w:pPr>
        <w:rPr>
          <w:rFonts w:hint="eastAsia"/>
        </w:rPr>
      </w:pPr>
      <w:r>
        <w:rPr>
          <w:rFonts w:hint="eastAsia"/>
        </w:rPr>
        <w:t>| 供冷 | 19,800 | 13,440 | 6,360 | 32.1% |</w:t>
      </w:r>
    </w:p>
    <w:p w14:paraId="1F46FE42">
      <w:pPr>
        <w:rPr>
          <w:rFonts w:hint="eastAsia"/>
        </w:rPr>
      </w:pPr>
      <w:r>
        <w:rPr>
          <w:rFonts w:hint="eastAsia"/>
        </w:rPr>
        <w:t>| 通风 | 5,600 | 4,480 | 1,120 | 20.0% |</w:t>
      </w:r>
    </w:p>
    <w:p w14:paraId="7F1F6711">
      <w:pPr>
        <w:rPr>
          <w:rFonts w:hint="eastAsia"/>
        </w:rPr>
      </w:pPr>
      <w:r>
        <w:rPr>
          <w:rFonts w:hint="eastAsia"/>
        </w:rPr>
        <w:t>| 照明 | 21,600 | 14,850 | 6,750 | 31.3% |</w:t>
      </w:r>
    </w:p>
    <w:p w14:paraId="418FBD5C">
      <w:pPr>
        <w:rPr>
          <w:rFonts w:hint="eastAsia"/>
        </w:rPr>
      </w:pPr>
      <w:r>
        <w:rPr>
          <w:rFonts w:hint="eastAsia"/>
        </w:rPr>
        <w:t>| 设备 | 8,200 | 8,200 | 0 | 0% |</w:t>
      </w:r>
    </w:p>
    <w:p w14:paraId="60F15209">
      <w:pPr>
        <w:rPr>
          <w:rFonts w:hint="eastAsia"/>
        </w:rPr>
      </w:pPr>
      <w:r>
        <w:rPr>
          <w:rFonts w:hint="eastAsia"/>
        </w:rPr>
        <w:t>| **合计** | **93,400** | **64,940** | **28,460** | **30.5%** |</w:t>
      </w:r>
    </w:p>
    <w:p w14:paraId="23B10E2B">
      <w:pPr>
        <w:rPr>
          <w:rFonts w:hint="eastAsia"/>
        </w:rPr>
      </w:pPr>
    </w:p>
    <w:p w14:paraId="0C01E81D">
      <w:pPr>
        <w:rPr>
          <w:rFonts w:hint="eastAsia"/>
        </w:rPr>
      </w:pPr>
      <w:r>
        <w:rPr>
          <w:rFonts w:hint="eastAsia"/>
        </w:rPr>
        <w:t>**综合节能率（不含光伏）= 30.5%**</w:t>
      </w:r>
    </w:p>
    <w:p w14:paraId="5E155C1E">
      <w:pPr>
        <w:rPr>
          <w:rFonts w:hint="eastAsia"/>
        </w:rPr>
      </w:pPr>
    </w:p>
    <w:p w14:paraId="411D537A">
      <w:pPr>
        <w:rPr>
          <w:rFonts w:hint="eastAsia"/>
        </w:rPr>
      </w:pPr>
      <w:r>
        <w:rPr>
          <w:rFonts w:hint="eastAsia"/>
        </w:rPr>
        <w:t>### 5.2 综合节能率（含光伏）</w:t>
      </w:r>
    </w:p>
    <w:p w14:paraId="56F9C2F5">
      <w:pPr>
        <w:rPr>
          <w:rFonts w:hint="eastAsia"/>
        </w:rPr>
      </w:pPr>
    </w:p>
    <w:p w14:paraId="0F6474BB">
      <w:pPr>
        <w:rPr>
          <w:rFonts w:hint="eastAsia"/>
        </w:rPr>
      </w:pPr>
      <w:r>
        <w:rPr>
          <w:rFonts w:hint="eastAsia"/>
        </w:rPr>
        <w:t>| 能耗类型 | 基准能耗(kWh) | 设计净能耗(kWh) | 节能量(kWh) | 节能率 |</w:t>
      </w:r>
    </w:p>
    <w:p w14:paraId="69C60B58">
      <w:pPr>
        <w:rPr>
          <w:rFonts w:hint="eastAsia"/>
        </w:rPr>
      </w:pPr>
      <w:r>
        <w:rPr>
          <w:rFonts w:hint="eastAsia"/>
        </w:rPr>
        <w:t>|----------|---------------|-----------------|-------------|--------|</w:t>
      </w:r>
    </w:p>
    <w:p w14:paraId="293DA643">
      <w:pPr>
        <w:rPr>
          <w:rFonts w:hint="eastAsia"/>
        </w:rPr>
      </w:pPr>
      <w:r>
        <w:rPr>
          <w:rFonts w:hint="eastAsia"/>
        </w:rPr>
        <w:t>| 建筑总能耗 | 93,400 | 64,940 | 28,460 | 30.5% |</w:t>
      </w:r>
    </w:p>
    <w:p w14:paraId="4A2DEBC3">
      <w:pPr>
        <w:rPr>
          <w:rFonts w:hint="eastAsia"/>
        </w:rPr>
      </w:pPr>
      <w:r>
        <w:rPr>
          <w:rFonts w:hint="eastAsia"/>
        </w:rPr>
        <w:t>| 光伏抵消 | 0 | -25,000 | 25,000 | — |</w:t>
      </w:r>
    </w:p>
    <w:p w14:paraId="57C0CE8F">
      <w:pPr>
        <w:rPr>
          <w:rFonts w:hint="eastAsia"/>
        </w:rPr>
      </w:pPr>
      <w:r>
        <w:rPr>
          <w:rFonts w:hint="eastAsia"/>
        </w:rPr>
        <w:t>| **净能耗** | **93,400** | **39,940** | **53,460** | **57.2%** |</w:t>
      </w:r>
    </w:p>
    <w:p w14:paraId="3685F040">
      <w:pPr>
        <w:rPr>
          <w:rFonts w:hint="eastAsia"/>
        </w:rPr>
      </w:pPr>
    </w:p>
    <w:p w14:paraId="1A87C65D">
      <w:pPr>
        <w:rPr>
          <w:rFonts w:hint="eastAsia"/>
        </w:rPr>
      </w:pPr>
      <w:r>
        <w:rPr>
          <w:rFonts w:hint="eastAsia"/>
        </w:rPr>
        <w:t>**综合节能率（含光伏）= 57.2%**</w:t>
      </w:r>
    </w:p>
    <w:p w14:paraId="0195A18A">
      <w:pPr>
        <w:rPr>
          <w:rFonts w:hint="eastAsia"/>
        </w:rPr>
      </w:pPr>
    </w:p>
    <w:p w14:paraId="65A7CF1D">
      <w:pPr>
        <w:rPr>
          <w:rFonts w:hint="eastAsia"/>
        </w:rPr>
      </w:pPr>
      <w:r>
        <w:rPr>
          <w:rFonts w:hint="eastAsia"/>
        </w:rPr>
        <w:t>---</w:t>
      </w:r>
    </w:p>
    <w:p w14:paraId="5CCBEAA6">
      <w:pPr>
        <w:rPr>
          <w:rFonts w:hint="eastAsia"/>
        </w:rPr>
      </w:pPr>
    </w:p>
    <w:p w14:paraId="33A77C10">
      <w:pPr>
        <w:rPr>
          <w:rFonts w:hint="eastAsia"/>
        </w:rPr>
      </w:pPr>
      <w:r>
        <w:rPr>
          <w:rFonts w:hint="eastAsia"/>
        </w:rPr>
        <w:t>## 第六章 节能措施贡献分析</w:t>
      </w:r>
    </w:p>
    <w:p w14:paraId="0716D911">
      <w:pPr>
        <w:rPr>
          <w:rFonts w:hint="eastAsia"/>
        </w:rPr>
      </w:pPr>
    </w:p>
    <w:p w14:paraId="195BA76F">
      <w:pPr>
        <w:rPr>
          <w:rFonts w:hint="eastAsia"/>
        </w:rPr>
      </w:pPr>
      <w:r>
        <w:rPr>
          <w:rFonts w:hint="eastAsia"/>
        </w:rPr>
        <w:t>### 6.1 各节能措施贡献率</w:t>
      </w:r>
    </w:p>
    <w:p w14:paraId="156C012E">
      <w:pPr>
        <w:rPr>
          <w:rFonts w:hint="eastAsia"/>
        </w:rPr>
      </w:pPr>
    </w:p>
    <w:p w14:paraId="618A46AE">
      <w:pPr>
        <w:rPr>
          <w:rFonts w:hint="eastAsia"/>
        </w:rPr>
      </w:pPr>
      <w:r>
        <w:rPr>
          <w:rFonts w:hint="eastAsia"/>
        </w:rPr>
        <w:t>| 节能措施 | 节能量(kWh) | 贡献率 | 说明 |</w:t>
      </w:r>
    </w:p>
    <w:p w14:paraId="2806E914">
      <w:pPr>
        <w:rPr>
          <w:rFonts w:hint="eastAsia"/>
        </w:rPr>
      </w:pPr>
      <w:r>
        <w:rPr>
          <w:rFonts w:hint="eastAsia"/>
        </w:rPr>
        <w:t>|----------|-------------|--------|------|</w:t>
      </w:r>
    </w:p>
    <w:p w14:paraId="44A32916">
      <w:pPr>
        <w:rPr>
          <w:rFonts w:hint="eastAsia"/>
        </w:rPr>
      </w:pPr>
      <w:r>
        <w:rPr>
          <w:rFonts w:hint="eastAsia"/>
        </w:rPr>
        <w:t>| 围护结构优化 | 7,700 | 27.1% | 外墙、屋面、外窗 |</w:t>
      </w:r>
    </w:p>
    <w:p w14:paraId="3ACDADAB">
      <w:pPr>
        <w:rPr>
          <w:rFonts w:hint="eastAsia"/>
        </w:rPr>
      </w:pPr>
      <w:r>
        <w:rPr>
          <w:rFonts w:hint="eastAsia"/>
        </w:rPr>
        <w:t>| 高效VRF空调 | 8,500 | 29.9% | 替代分体空调 |</w:t>
      </w:r>
    </w:p>
    <w:p w14:paraId="3F596F9F">
      <w:pPr>
        <w:rPr>
          <w:rFonts w:hint="eastAsia"/>
        </w:rPr>
      </w:pPr>
      <w:r>
        <w:rPr>
          <w:rFonts w:hint="eastAsia"/>
        </w:rPr>
        <w:t>| 新风热回收 | 6,200 | 21.8% | 效率65% |</w:t>
      </w:r>
    </w:p>
    <w:p w14:paraId="4CC23D9D">
      <w:pPr>
        <w:rPr>
          <w:rFonts w:hint="eastAsia"/>
        </w:rPr>
      </w:pPr>
      <w:r>
        <w:rPr>
          <w:rFonts w:hint="eastAsia"/>
        </w:rPr>
        <w:t>| 高效照明 | 6,750 | 23.7% | LED替代荧光灯 |</w:t>
      </w:r>
    </w:p>
    <w:p w14:paraId="4639A8FB">
      <w:pPr>
        <w:rPr>
          <w:rFonts w:hint="eastAsia"/>
        </w:rPr>
      </w:pPr>
      <w:r>
        <w:rPr>
          <w:rFonts w:hint="eastAsia"/>
        </w:rPr>
        <w:t>| 其他 | -690 | -2.4% | 综合优化 |</w:t>
      </w:r>
    </w:p>
    <w:p w14:paraId="43A2DAFF">
      <w:pPr>
        <w:rPr>
          <w:rFonts w:hint="eastAsia"/>
        </w:rPr>
      </w:pPr>
      <w:r>
        <w:rPr>
          <w:rFonts w:hint="eastAsia"/>
        </w:rPr>
        <w:t>| **合计** | **28,460** | **100%** | — |</w:t>
      </w:r>
    </w:p>
    <w:p w14:paraId="224A692C">
      <w:pPr>
        <w:rPr>
          <w:rFonts w:hint="eastAsia"/>
        </w:rPr>
      </w:pPr>
    </w:p>
    <w:p w14:paraId="65AF3497">
      <w:pPr>
        <w:rPr>
          <w:rFonts w:hint="eastAsia"/>
        </w:rPr>
      </w:pPr>
      <w:r>
        <w:rPr>
          <w:rFonts w:hint="eastAsia"/>
        </w:rPr>
        <w:t>### 6.2 节能措施贡献图</w:t>
      </w:r>
    </w:p>
    <w:p w14:paraId="1B2BB9C0">
      <w:pPr>
        <w:rPr>
          <w:rFonts w:hint="eastAsia"/>
        </w:rPr>
      </w:pPr>
    </w:p>
    <w:p w14:paraId="4C493142">
      <w:pPr>
        <w:rPr>
          <w:rFonts w:hint="eastAsia"/>
        </w:rPr>
      </w:pPr>
      <w:r>
        <w:rPr>
          <w:rFonts w:hint="eastAsia"/>
        </w:rPr>
        <w:t>```</w:t>
      </w:r>
    </w:p>
    <w:p w14:paraId="7EC803E6">
      <w:pPr>
        <w:rPr>
          <w:rFonts w:hint="eastAsia"/>
        </w:rPr>
      </w:pPr>
      <w:r>
        <w:rPr>
          <w:rFonts w:hint="eastAsia"/>
        </w:rPr>
        <w:t>节能措施贡献比例</w:t>
      </w:r>
    </w:p>
    <w:p w14:paraId="5DAF824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1E1EDF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59457AC">
      <w:pPr>
        <w:rPr>
          <w:rFonts w:hint="eastAsia"/>
        </w:rPr>
      </w:pPr>
      <w:r>
        <w:rPr>
          <w:rFonts w:hint="eastAsia"/>
        </w:rPr>
        <w:t>│  高效VRF空调  ████████████████████████████ 29.9%               │</w:t>
      </w:r>
    </w:p>
    <w:p w14:paraId="27C97A6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5E4D0A9">
      <w:pPr>
        <w:rPr>
          <w:rFonts w:hint="eastAsia"/>
        </w:rPr>
      </w:pPr>
      <w:r>
        <w:rPr>
          <w:rFonts w:hint="eastAsia"/>
        </w:rPr>
        <w:t>│  围护结构优化 ██████████████████████████ 27.1%                 │</w:t>
      </w:r>
    </w:p>
    <w:p w14:paraId="0954868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BBD497B">
      <w:pPr>
        <w:rPr>
          <w:rFonts w:hint="eastAsia"/>
        </w:rPr>
      </w:pPr>
      <w:r>
        <w:rPr>
          <w:rFonts w:hint="eastAsia"/>
        </w:rPr>
        <w:t>│  高效照明     █████████████████████ 23.7%                      │</w:t>
      </w:r>
    </w:p>
    <w:p w14:paraId="153E85C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B710097">
      <w:pPr>
        <w:rPr>
          <w:rFonts w:hint="eastAsia"/>
        </w:rPr>
      </w:pPr>
      <w:r>
        <w:rPr>
          <w:rFonts w:hint="eastAsia"/>
        </w:rPr>
        <w:t>│  新风热回收   ██████████████████ 21.8%                         │</w:t>
      </w:r>
    </w:p>
    <w:p w14:paraId="3B90387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EA6431B">
      <w:pPr>
        <w:rPr>
          <w:rFonts w:hint="eastAsia"/>
        </w:rPr>
      </w:pPr>
      <w:r>
        <w:rPr>
          <w:rFonts w:hint="eastAsia"/>
        </w:rPr>
        <w:t>│  其他         ██ -2.4%                                         │</w:t>
      </w:r>
    </w:p>
    <w:p w14:paraId="55DCD8C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F63707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4822F59">
      <w:pPr>
        <w:rPr>
          <w:rFonts w:hint="eastAsia"/>
        </w:rPr>
      </w:pPr>
      <w:r>
        <w:rPr>
          <w:rFonts w:hint="eastAsia"/>
        </w:rPr>
        <w:t>```</w:t>
      </w:r>
    </w:p>
    <w:p w14:paraId="7D607C32">
      <w:pPr>
        <w:rPr>
          <w:rFonts w:hint="eastAsia"/>
        </w:rPr>
      </w:pPr>
    </w:p>
    <w:p w14:paraId="56BEB458">
      <w:pPr>
        <w:rPr>
          <w:rFonts w:hint="eastAsia"/>
        </w:rPr>
      </w:pPr>
      <w:r>
        <w:rPr>
          <w:rFonts w:hint="eastAsia"/>
        </w:rPr>
        <w:t>---</w:t>
      </w:r>
    </w:p>
    <w:p w14:paraId="1A485867">
      <w:pPr>
        <w:rPr>
          <w:rFonts w:hint="eastAsia"/>
        </w:rPr>
      </w:pPr>
    </w:p>
    <w:p w14:paraId="3B9AD2D9">
      <w:pPr>
        <w:rPr>
          <w:rFonts w:hint="eastAsia"/>
        </w:rPr>
      </w:pPr>
      <w:r>
        <w:rPr>
          <w:rFonts w:hint="eastAsia"/>
        </w:rPr>
        <w:t>## 第七章 绿色建筑节能得分</w:t>
      </w:r>
    </w:p>
    <w:p w14:paraId="24561CE1">
      <w:pPr>
        <w:rPr>
          <w:rFonts w:hint="eastAsia"/>
        </w:rPr>
      </w:pPr>
    </w:p>
    <w:p w14:paraId="638EF0E1">
      <w:pPr>
        <w:rPr>
          <w:rFonts w:hint="eastAsia"/>
        </w:rPr>
      </w:pPr>
      <w:r>
        <w:rPr>
          <w:rFonts w:hint="eastAsia"/>
        </w:rPr>
        <w:t>### 7.1 GB/T 50378-2019 节能得分</w:t>
      </w:r>
    </w:p>
    <w:p w14:paraId="44D717C6">
      <w:pPr>
        <w:rPr>
          <w:rFonts w:hint="eastAsia"/>
        </w:rPr>
      </w:pPr>
    </w:p>
    <w:p w14:paraId="4D4A4BDF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10E3C1AB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133CA4A9">
      <w:pPr>
        <w:rPr>
          <w:rFonts w:hint="eastAsia"/>
        </w:rPr>
      </w:pPr>
      <w:r>
        <w:rPr>
          <w:rFonts w:hint="eastAsia"/>
        </w:rPr>
        <w:t>| 围护结构热工性能 | 优于标准5% | 优于15% | 4分 |</w:t>
      </w:r>
    </w:p>
    <w:p w14:paraId="2D7ED05F">
      <w:pPr>
        <w:rPr>
          <w:rFonts w:hint="eastAsia"/>
        </w:rPr>
      </w:pPr>
      <w:r>
        <w:rPr>
          <w:rFonts w:hint="eastAsia"/>
        </w:rPr>
        <w:t>| 供暖空调系统能效 | 一级能效 | 一级能效 | 3分 |</w:t>
      </w:r>
    </w:p>
    <w:p w14:paraId="4E68640C">
      <w:pPr>
        <w:rPr>
          <w:rFonts w:hint="eastAsia"/>
        </w:rPr>
      </w:pPr>
      <w:r>
        <w:rPr>
          <w:rFonts w:hint="eastAsia"/>
        </w:rPr>
        <w:t>| 照明功率密度 | 低于标准20% | 低于31% | 2分 |</w:t>
      </w:r>
    </w:p>
    <w:p w14:paraId="01E00238">
      <w:pPr>
        <w:rPr>
          <w:rFonts w:hint="eastAsia"/>
        </w:rPr>
      </w:pPr>
      <w:r>
        <w:rPr>
          <w:rFonts w:hint="eastAsia"/>
        </w:rPr>
        <w:t>| 新风热回收 | 有 | 效率65% | 2分 |</w:t>
      </w:r>
    </w:p>
    <w:p w14:paraId="03C0C885">
      <w:pPr>
        <w:rPr>
          <w:rFonts w:hint="eastAsia"/>
        </w:rPr>
      </w:pPr>
      <w:r>
        <w:rPr>
          <w:rFonts w:hint="eastAsia"/>
        </w:rPr>
        <w:t>| 可再生能源利用 | 光伏发电 | 25,000 kWh/年 | 5分 |</w:t>
      </w:r>
    </w:p>
    <w:p w14:paraId="012F9329">
      <w:pPr>
        <w:rPr>
          <w:rFonts w:hint="eastAsia"/>
        </w:rPr>
      </w:pPr>
      <w:r>
        <w:rPr>
          <w:rFonts w:hint="eastAsia"/>
        </w:rPr>
        <w:t>| **节能与能源利用总分** | — | — | **16分** |</w:t>
      </w:r>
    </w:p>
    <w:p w14:paraId="306C51A0">
      <w:pPr>
        <w:rPr>
          <w:rFonts w:hint="eastAsia"/>
        </w:rPr>
      </w:pPr>
    </w:p>
    <w:p w14:paraId="5046217C">
      <w:pPr>
        <w:rPr>
          <w:rFonts w:hint="eastAsia"/>
        </w:rPr>
      </w:pPr>
      <w:r>
        <w:rPr>
          <w:rFonts w:hint="eastAsia"/>
        </w:rPr>
        <w:t>### 7.2 节能等级评定</w:t>
      </w:r>
    </w:p>
    <w:p w14:paraId="1C24F515">
      <w:pPr>
        <w:rPr>
          <w:rFonts w:hint="eastAsia"/>
        </w:rPr>
      </w:pPr>
    </w:p>
    <w:p w14:paraId="054F55B1">
      <w:pPr>
        <w:rPr>
          <w:rFonts w:hint="eastAsia"/>
        </w:rPr>
      </w:pPr>
      <w:r>
        <w:rPr>
          <w:rFonts w:hint="eastAsia"/>
        </w:rPr>
        <w:t>| 节能等级 | 节能率范围 | 本项目 |</w:t>
      </w:r>
    </w:p>
    <w:p w14:paraId="6BFC0BCA">
      <w:pPr>
        <w:rPr>
          <w:rFonts w:hint="eastAsia"/>
        </w:rPr>
      </w:pPr>
      <w:r>
        <w:rPr>
          <w:rFonts w:hint="eastAsia"/>
        </w:rPr>
        <w:t>|----------|------------|--------|</w:t>
      </w:r>
    </w:p>
    <w:p w14:paraId="1645F14A">
      <w:pPr>
        <w:rPr>
          <w:rFonts w:hint="eastAsia"/>
        </w:rPr>
      </w:pPr>
      <w:r>
        <w:rPr>
          <w:rFonts w:hint="eastAsia"/>
        </w:rPr>
        <w:t>| 基本级 | 0-20% | — |</w:t>
      </w:r>
    </w:p>
    <w:p w14:paraId="745910FA">
      <w:pPr>
        <w:rPr>
          <w:rFonts w:hint="eastAsia"/>
        </w:rPr>
      </w:pPr>
      <w:r>
        <w:rPr>
          <w:rFonts w:hint="eastAsia"/>
        </w:rPr>
        <w:t>| 一星级 | 20-35% | 30.5%（不含光伏） |</w:t>
      </w:r>
    </w:p>
    <w:p w14:paraId="1098CED3">
      <w:pPr>
        <w:rPr>
          <w:rFonts w:hint="eastAsia"/>
        </w:rPr>
      </w:pPr>
      <w:r>
        <w:rPr>
          <w:rFonts w:hint="eastAsia"/>
        </w:rPr>
        <w:t>| 二星级 | 35-50% | — |</w:t>
      </w:r>
    </w:p>
    <w:p w14:paraId="2020CC19">
      <w:pPr>
        <w:rPr>
          <w:rFonts w:hint="eastAsia"/>
        </w:rPr>
      </w:pPr>
      <w:r>
        <w:rPr>
          <w:rFonts w:hint="eastAsia"/>
        </w:rPr>
        <w:t>| 三星级 | ≥50% | 57.2%（含光伏） |</w:t>
      </w:r>
    </w:p>
    <w:p w14:paraId="2D1E0CFC">
      <w:pPr>
        <w:rPr>
          <w:rFonts w:hint="eastAsia"/>
        </w:rPr>
      </w:pPr>
    </w:p>
    <w:p w14:paraId="5761E95B">
      <w:pPr>
        <w:rPr>
          <w:rFonts w:hint="eastAsia"/>
        </w:rPr>
      </w:pPr>
      <w:r>
        <w:rPr>
          <w:rFonts w:hint="eastAsia"/>
        </w:rPr>
        <w:t>**评定结论：**</w:t>
      </w:r>
    </w:p>
    <w:p w14:paraId="1D36F3FA">
      <w:pPr>
        <w:rPr>
          <w:rFonts w:hint="eastAsia"/>
        </w:rPr>
      </w:pPr>
      <w:r>
        <w:rPr>
          <w:rFonts w:hint="eastAsia"/>
        </w:rPr>
        <w:t>- 不含光伏节能率：30.5% → **一星级**</w:t>
      </w:r>
    </w:p>
    <w:p w14:paraId="209D4CDA">
      <w:pPr>
        <w:rPr>
          <w:rFonts w:hint="eastAsia"/>
        </w:rPr>
      </w:pPr>
      <w:r>
        <w:rPr>
          <w:rFonts w:hint="eastAsia"/>
        </w:rPr>
        <w:t>- 含光伏节能率：57.2% → **三星级**</w:t>
      </w:r>
    </w:p>
    <w:p w14:paraId="54538CB3">
      <w:pPr>
        <w:rPr>
          <w:rFonts w:hint="eastAsia"/>
        </w:rPr>
      </w:pPr>
    </w:p>
    <w:p w14:paraId="4C53837D">
      <w:pPr>
        <w:rPr>
          <w:rFonts w:hint="eastAsia"/>
        </w:rPr>
      </w:pPr>
      <w:r>
        <w:rPr>
          <w:rFonts w:hint="eastAsia"/>
        </w:rPr>
        <w:t>---</w:t>
      </w:r>
    </w:p>
    <w:p w14:paraId="3ACFE18B">
      <w:pPr>
        <w:rPr>
          <w:rFonts w:hint="eastAsia"/>
        </w:rPr>
      </w:pPr>
    </w:p>
    <w:p w14:paraId="15FF3EDE">
      <w:pPr>
        <w:rPr>
          <w:rFonts w:hint="eastAsia"/>
        </w:rPr>
      </w:pPr>
      <w:r>
        <w:rPr>
          <w:rFonts w:hint="eastAsia"/>
        </w:rPr>
        <w:t>## 第八章 碳排放减排计算</w:t>
      </w:r>
    </w:p>
    <w:p w14:paraId="07906FF0">
      <w:pPr>
        <w:rPr>
          <w:rFonts w:hint="eastAsia"/>
        </w:rPr>
      </w:pPr>
    </w:p>
    <w:p w14:paraId="046C439F">
      <w:pPr>
        <w:rPr>
          <w:rFonts w:hint="eastAsia"/>
        </w:rPr>
      </w:pPr>
      <w:r>
        <w:rPr>
          <w:rFonts w:hint="eastAsia"/>
        </w:rPr>
        <w:t>### 8.1 碳排放计算</w:t>
      </w:r>
    </w:p>
    <w:p w14:paraId="3013DDBF">
      <w:pPr>
        <w:rPr>
          <w:rFonts w:hint="eastAsia"/>
        </w:rPr>
      </w:pPr>
    </w:p>
    <w:p w14:paraId="25961F3C">
      <w:pPr>
        <w:rPr>
          <w:rFonts w:hint="eastAsia"/>
        </w:rPr>
      </w:pPr>
      <w:r>
        <w:rPr>
          <w:rFonts w:hint="eastAsia"/>
        </w:rPr>
        <w:t>| 项目 | 基准建筑 | 设计建筑 | 减排量 |</w:t>
      </w:r>
    </w:p>
    <w:p w14:paraId="614F2846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1B326D94">
      <w:pPr>
        <w:rPr>
          <w:rFonts w:hint="eastAsia"/>
        </w:rPr>
      </w:pPr>
      <w:r>
        <w:rPr>
          <w:rFonts w:hint="eastAsia"/>
        </w:rPr>
        <w:t>| 年能耗(MWh) | 93.4 | 39.94 | 53.46 |</w:t>
      </w:r>
    </w:p>
    <w:p w14:paraId="21D7B90B">
      <w:pPr>
        <w:rPr>
          <w:rFonts w:hint="eastAsia"/>
        </w:rPr>
      </w:pPr>
      <w:r>
        <w:rPr>
          <w:rFonts w:hint="eastAsia"/>
        </w:rPr>
        <w:t>| 碳排放因子(tCO₂/MWh) | 0.581 | 0.581 | — |</w:t>
      </w:r>
    </w:p>
    <w:p w14:paraId="237802ED">
      <w:pPr>
        <w:rPr>
          <w:rFonts w:hint="eastAsia"/>
        </w:rPr>
      </w:pPr>
      <w:r>
        <w:rPr>
          <w:rFonts w:hint="eastAsia"/>
        </w:rPr>
        <w:t>| 年碳排放(tCO₂) | 54.27 | 23.21 | **31.06** |</w:t>
      </w:r>
    </w:p>
    <w:p w14:paraId="5514612F">
      <w:pPr>
        <w:rPr>
          <w:rFonts w:hint="eastAsia"/>
        </w:rPr>
      </w:pPr>
    </w:p>
    <w:p w14:paraId="216B4AA9">
      <w:pPr>
        <w:rPr>
          <w:rFonts w:hint="eastAsia"/>
        </w:rPr>
      </w:pPr>
      <w:r>
        <w:rPr>
          <w:rFonts w:hint="eastAsia"/>
        </w:rPr>
        <w:t>### 8.2 碳减排率</w:t>
      </w:r>
    </w:p>
    <w:p w14:paraId="06CE9A9F">
      <w:pPr>
        <w:rPr>
          <w:rFonts w:hint="eastAsia"/>
        </w:rPr>
      </w:pPr>
    </w:p>
    <w:p w14:paraId="6F2D6375">
      <w:pPr>
        <w:rPr>
          <w:rFonts w:hint="eastAsia"/>
        </w:rPr>
      </w:pPr>
      <w:r>
        <w:rPr>
          <w:rFonts w:hint="eastAsia"/>
        </w:rPr>
        <w:t>```</w:t>
      </w:r>
    </w:p>
    <w:p w14:paraId="2DA70298">
      <w:pPr>
        <w:rPr>
          <w:rFonts w:hint="eastAsia"/>
        </w:rPr>
      </w:pPr>
      <w:r>
        <w:rPr>
          <w:rFonts w:hint="eastAsia"/>
        </w:rPr>
        <w:t>碳减排率 = (基准碳排放 - 设计碳排放) / 基准碳排放 × 100%</w:t>
      </w:r>
    </w:p>
    <w:p w14:paraId="294E01DE">
      <w:pPr>
        <w:rPr>
          <w:rFonts w:hint="eastAsia"/>
        </w:rPr>
      </w:pPr>
      <w:r>
        <w:rPr>
          <w:rFonts w:hint="eastAsia"/>
        </w:rPr>
        <w:t xml:space="preserve">         = (54.27 - 23.21) / 54.27 × 100%</w:t>
      </w:r>
    </w:p>
    <w:p w14:paraId="16420EDD">
      <w:pPr>
        <w:rPr>
          <w:rFonts w:hint="eastAsia"/>
        </w:rPr>
      </w:pPr>
      <w:r>
        <w:rPr>
          <w:rFonts w:hint="eastAsia"/>
        </w:rPr>
        <w:t xml:space="preserve">         = 57.2%</w:t>
      </w:r>
    </w:p>
    <w:p w14:paraId="06EC94DD">
      <w:pPr>
        <w:rPr>
          <w:rFonts w:hint="eastAsia"/>
        </w:rPr>
      </w:pPr>
      <w:r>
        <w:rPr>
          <w:rFonts w:hint="eastAsia"/>
        </w:rPr>
        <w:t>```</w:t>
      </w:r>
    </w:p>
    <w:p w14:paraId="0640E852">
      <w:pPr>
        <w:rPr>
          <w:rFonts w:hint="eastAsia"/>
        </w:rPr>
      </w:pPr>
    </w:p>
    <w:p w14:paraId="186D0AE1">
      <w:pPr>
        <w:rPr>
          <w:rFonts w:hint="eastAsia"/>
        </w:rPr>
      </w:pPr>
      <w:r>
        <w:rPr>
          <w:rFonts w:hint="eastAsia"/>
        </w:rPr>
        <w:t>---</w:t>
      </w:r>
    </w:p>
    <w:p w14:paraId="45ABC7C8">
      <w:pPr>
        <w:rPr>
          <w:rFonts w:hint="eastAsia"/>
        </w:rPr>
      </w:pPr>
    </w:p>
    <w:p w14:paraId="0F1AE0DC">
      <w:pPr>
        <w:rPr>
          <w:rFonts w:hint="eastAsia"/>
        </w:rPr>
      </w:pPr>
      <w:r>
        <w:rPr>
          <w:rFonts w:hint="eastAsia"/>
        </w:rPr>
        <w:t>## 第九章 计算验证与不确定性分析</w:t>
      </w:r>
    </w:p>
    <w:p w14:paraId="53A6159E">
      <w:pPr>
        <w:rPr>
          <w:rFonts w:hint="eastAsia"/>
        </w:rPr>
      </w:pPr>
    </w:p>
    <w:p w14:paraId="698DC6A6">
      <w:pPr>
        <w:rPr>
          <w:rFonts w:hint="eastAsia"/>
        </w:rPr>
      </w:pPr>
      <w:r>
        <w:rPr>
          <w:rFonts w:hint="eastAsia"/>
        </w:rPr>
        <w:t>### 9.1 不同软件计算对比</w:t>
      </w:r>
    </w:p>
    <w:p w14:paraId="2045794B">
      <w:pPr>
        <w:rPr>
          <w:rFonts w:hint="eastAsia"/>
        </w:rPr>
      </w:pPr>
    </w:p>
    <w:p w14:paraId="539FB7A1">
      <w:pPr>
        <w:rPr>
          <w:rFonts w:hint="eastAsia"/>
        </w:rPr>
      </w:pPr>
      <w:r>
        <w:rPr>
          <w:rFonts w:hint="eastAsia"/>
        </w:rPr>
        <w:t>| 计算软件 | 基准能耗(kWh) | 设计能耗(kWh) | 节能率 |</w:t>
      </w:r>
    </w:p>
    <w:p w14:paraId="741C51EB">
      <w:pPr>
        <w:rPr>
          <w:rFonts w:hint="eastAsia"/>
        </w:rPr>
      </w:pPr>
      <w:r>
        <w:rPr>
          <w:rFonts w:hint="eastAsia"/>
        </w:rPr>
        <w:t>|----------|---------------|---------------|--------|</w:t>
      </w:r>
    </w:p>
    <w:p w14:paraId="7E9317B9">
      <w:pPr>
        <w:rPr>
          <w:rFonts w:hint="eastAsia"/>
        </w:rPr>
      </w:pPr>
      <w:r>
        <w:rPr>
          <w:rFonts w:hint="eastAsia"/>
        </w:rPr>
        <w:t>| EnergyPlus | 93,400 | 64,940 | 30.5% |</w:t>
      </w:r>
    </w:p>
    <w:p w14:paraId="722FA341">
      <w:pPr>
        <w:rPr>
          <w:rFonts w:hint="eastAsia"/>
        </w:rPr>
      </w:pPr>
      <w:r>
        <w:rPr>
          <w:rFonts w:hint="eastAsia"/>
        </w:rPr>
        <w:t>| DeST | 91,800 | 63,200 | 31.1% |</w:t>
      </w:r>
    </w:p>
    <w:p w14:paraId="614D55D2">
      <w:pPr>
        <w:rPr>
          <w:rFonts w:hint="eastAsia"/>
        </w:rPr>
      </w:pPr>
      <w:r>
        <w:rPr>
          <w:rFonts w:hint="eastAsia"/>
        </w:rPr>
        <w:t>| 差异 | +1.7% | +2.7% | -0.6% |</w:t>
      </w:r>
    </w:p>
    <w:p w14:paraId="16DBA282">
      <w:pPr>
        <w:rPr>
          <w:rFonts w:hint="eastAsia"/>
        </w:rPr>
      </w:pPr>
    </w:p>
    <w:p w14:paraId="4EED12E1">
      <w:pPr>
        <w:rPr>
          <w:rFonts w:hint="eastAsia"/>
        </w:rPr>
      </w:pPr>
      <w:r>
        <w:rPr>
          <w:rFonts w:hint="eastAsia"/>
        </w:rPr>
        <w:t>**结论：** 不同软件计算结果差异≤3%，计算可靠。</w:t>
      </w:r>
    </w:p>
    <w:p w14:paraId="5CE10754">
      <w:pPr>
        <w:rPr>
          <w:rFonts w:hint="eastAsia"/>
        </w:rPr>
      </w:pPr>
    </w:p>
    <w:p w14:paraId="39236CEE">
      <w:pPr>
        <w:rPr>
          <w:rFonts w:hint="eastAsia"/>
        </w:rPr>
      </w:pPr>
      <w:r>
        <w:rPr>
          <w:rFonts w:hint="eastAsia"/>
        </w:rPr>
        <w:t>### 9.2 不确定性分析</w:t>
      </w:r>
    </w:p>
    <w:p w14:paraId="1E14CF3C">
      <w:pPr>
        <w:rPr>
          <w:rFonts w:hint="eastAsia"/>
        </w:rPr>
      </w:pPr>
    </w:p>
    <w:p w14:paraId="723BD549">
      <w:pPr>
        <w:rPr>
          <w:rFonts w:hint="eastAsia"/>
        </w:rPr>
      </w:pPr>
      <w:r>
        <w:rPr>
          <w:rFonts w:hint="eastAsia"/>
        </w:rPr>
        <w:t>| 不确定性来源 | 影响范围 | 说明 |</w:t>
      </w:r>
    </w:p>
    <w:p w14:paraId="73934C98">
      <w:pPr>
        <w:rPr>
          <w:rFonts w:hint="eastAsia"/>
        </w:rPr>
      </w:pPr>
      <w:r>
        <w:rPr>
          <w:rFonts w:hint="eastAsia"/>
        </w:rPr>
        <w:t>|--------------|----------|------|</w:t>
      </w:r>
    </w:p>
    <w:p w14:paraId="41DC9796">
      <w:pPr>
        <w:rPr>
          <w:rFonts w:hint="eastAsia"/>
        </w:rPr>
      </w:pPr>
      <w:r>
        <w:rPr>
          <w:rFonts w:hint="eastAsia"/>
        </w:rPr>
        <w:t>| 气象数据 | ±3% | 典型年与实际差异 |</w:t>
      </w:r>
    </w:p>
    <w:p w14:paraId="72B13699">
      <w:pPr>
        <w:rPr>
          <w:rFonts w:hint="eastAsia"/>
        </w:rPr>
      </w:pPr>
      <w:r>
        <w:rPr>
          <w:rFonts w:hint="eastAsia"/>
        </w:rPr>
        <w:t>| 使用模式 | ±8% | 人员密度、使用时间 |</w:t>
      </w:r>
    </w:p>
    <w:p w14:paraId="6A653719">
      <w:pPr>
        <w:rPr>
          <w:rFonts w:hint="eastAsia"/>
        </w:rPr>
      </w:pPr>
      <w:r>
        <w:rPr>
          <w:rFonts w:hint="eastAsia"/>
        </w:rPr>
        <w:t>| 设备能效衰减 | ±5% | 长期运行衰减 |</w:t>
      </w:r>
    </w:p>
    <w:p w14:paraId="3FBDBDA3">
      <w:pPr>
        <w:rPr>
          <w:rFonts w:hint="eastAsia"/>
        </w:rPr>
      </w:pPr>
      <w:r>
        <w:rPr>
          <w:rFonts w:hint="eastAsia"/>
        </w:rPr>
        <w:t>| **综合不确定性** | **±10%** | — |</w:t>
      </w:r>
    </w:p>
    <w:p w14:paraId="18BF2F93">
      <w:pPr>
        <w:rPr>
          <w:rFonts w:hint="eastAsia"/>
        </w:rPr>
      </w:pPr>
    </w:p>
    <w:p w14:paraId="46F14F29">
      <w:pPr>
        <w:rPr>
          <w:rFonts w:hint="eastAsia"/>
        </w:rPr>
      </w:pPr>
      <w:r>
        <w:rPr>
          <w:rFonts w:hint="eastAsia"/>
        </w:rPr>
        <w:t>### 9.3 置信区间</w:t>
      </w:r>
    </w:p>
    <w:p w14:paraId="1FB7F235">
      <w:pPr>
        <w:rPr>
          <w:rFonts w:hint="eastAsia"/>
        </w:rPr>
      </w:pPr>
    </w:p>
    <w:p w14:paraId="6E77578D">
      <w:pPr>
        <w:rPr>
          <w:rFonts w:hint="eastAsia"/>
        </w:rPr>
      </w:pPr>
      <w:r>
        <w:rPr>
          <w:rFonts w:hint="eastAsia"/>
        </w:rPr>
        <w:t>```</w:t>
      </w:r>
    </w:p>
    <w:p w14:paraId="58452DC0">
      <w:pPr>
        <w:rPr>
          <w:rFonts w:hint="eastAsia"/>
        </w:rPr>
      </w:pPr>
      <w:r>
        <w:rPr>
          <w:rFonts w:hint="eastAsia"/>
        </w:rPr>
        <w:t>节能率（不含光伏）置信区间：30.5% ± 3.1%</w:t>
      </w:r>
    </w:p>
    <w:p w14:paraId="0AE4D43F">
      <w:pPr>
        <w:rPr>
          <w:rFonts w:hint="eastAsia"/>
        </w:rPr>
      </w:pPr>
      <w:r>
        <w:rPr>
          <w:rFonts w:hint="eastAsia"/>
        </w:rPr>
        <w:t>节能率（含光伏）置信区间：57.2% ± 5.7%</w:t>
      </w:r>
    </w:p>
    <w:p w14:paraId="6DCD94D2">
      <w:pPr>
        <w:rPr>
          <w:rFonts w:hint="eastAsia"/>
        </w:rPr>
      </w:pPr>
      <w:r>
        <w:rPr>
          <w:rFonts w:hint="eastAsia"/>
        </w:rPr>
        <w:t>```</w:t>
      </w:r>
    </w:p>
    <w:p w14:paraId="1F0954E6">
      <w:pPr>
        <w:rPr>
          <w:rFonts w:hint="eastAsia"/>
        </w:rPr>
      </w:pPr>
    </w:p>
    <w:p w14:paraId="3F3BE3C3">
      <w:pPr>
        <w:rPr>
          <w:rFonts w:hint="eastAsia"/>
        </w:rPr>
      </w:pPr>
      <w:r>
        <w:rPr>
          <w:rFonts w:hint="eastAsia"/>
        </w:rPr>
        <w:t>---</w:t>
      </w:r>
    </w:p>
    <w:p w14:paraId="32B212DD">
      <w:pPr>
        <w:rPr>
          <w:rFonts w:hint="eastAsia"/>
        </w:rPr>
      </w:pPr>
    </w:p>
    <w:p w14:paraId="4824F8E9">
      <w:pPr>
        <w:rPr>
          <w:rFonts w:hint="eastAsia"/>
        </w:rPr>
      </w:pPr>
      <w:r>
        <w:rPr>
          <w:rFonts w:hint="eastAsia"/>
        </w:rPr>
        <w:t>## 第十章 结论与建议</w:t>
      </w:r>
    </w:p>
    <w:p w14:paraId="599E3703">
      <w:pPr>
        <w:rPr>
          <w:rFonts w:hint="eastAsia"/>
        </w:rPr>
      </w:pPr>
    </w:p>
    <w:p w14:paraId="5F3F3485">
      <w:pPr>
        <w:rPr>
          <w:rFonts w:hint="eastAsia"/>
        </w:rPr>
      </w:pPr>
      <w:r>
        <w:rPr>
          <w:rFonts w:hint="eastAsia"/>
        </w:rPr>
        <w:t>### 10.1 主要结论</w:t>
      </w:r>
    </w:p>
    <w:p w14:paraId="27F6E869">
      <w:pPr>
        <w:rPr>
          <w:rFonts w:hint="eastAsia"/>
        </w:rPr>
      </w:pPr>
    </w:p>
    <w:p w14:paraId="65D1A5C8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778A7ECB">
      <w:pPr>
        <w:rPr>
          <w:rFonts w:hint="eastAsia"/>
        </w:rPr>
      </w:pPr>
      <w:r>
        <w:rPr>
          <w:rFonts w:hint="eastAsia"/>
        </w:rPr>
        <w:t>|------|------|------|</w:t>
      </w:r>
    </w:p>
    <w:p w14:paraId="6E1294C7">
      <w:pPr>
        <w:rPr>
          <w:rFonts w:hint="eastAsia"/>
        </w:rPr>
      </w:pPr>
      <w:r>
        <w:rPr>
          <w:rFonts w:hint="eastAsia"/>
        </w:rPr>
        <w:t>| 基准建筑年能耗 | 93,400 | kWh |</w:t>
      </w:r>
    </w:p>
    <w:p w14:paraId="7E5C7B27">
      <w:pPr>
        <w:rPr>
          <w:rFonts w:hint="eastAsia"/>
        </w:rPr>
      </w:pPr>
      <w:r>
        <w:rPr>
          <w:rFonts w:hint="eastAsia"/>
        </w:rPr>
        <w:t>| 设计建筑年能耗 | 64,940 | kWh |</w:t>
      </w:r>
    </w:p>
    <w:p w14:paraId="3099958D">
      <w:pPr>
        <w:rPr>
          <w:rFonts w:hint="eastAsia"/>
        </w:rPr>
      </w:pPr>
      <w:r>
        <w:rPr>
          <w:rFonts w:hint="eastAsia"/>
        </w:rPr>
        <w:t>| 设计建筑净能耗（含光伏） | 39,940 | kWh |</w:t>
      </w:r>
    </w:p>
    <w:p w14:paraId="05809FB8">
      <w:pPr>
        <w:rPr>
          <w:rFonts w:hint="eastAsia"/>
        </w:rPr>
      </w:pPr>
      <w:r>
        <w:rPr>
          <w:rFonts w:hint="eastAsia"/>
        </w:rPr>
        <w:t>| **节能率（不含光伏）** | **30.5%** | — |</w:t>
      </w:r>
    </w:p>
    <w:p w14:paraId="11CA08B5">
      <w:pPr>
        <w:rPr>
          <w:rFonts w:hint="eastAsia"/>
        </w:rPr>
      </w:pPr>
      <w:r>
        <w:rPr>
          <w:rFonts w:hint="eastAsia"/>
        </w:rPr>
        <w:t>| **节能率（含光伏）** | **57.2%** | — |</w:t>
      </w:r>
    </w:p>
    <w:p w14:paraId="4C7ABF27">
      <w:pPr>
        <w:rPr>
          <w:rFonts w:hint="eastAsia"/>
        </w:rPr>
      </w:pPr>
      <w:r>
        <w:rPr>
          <w:rFonts w:hint="eastAsia"/>
        </w:rPr>
        <w:t>| 年碳减排量 | 31.06 | tCO₂ |</w:t>
      </w:r>
    </w:p>
    <w:p w14:paraId="422D09B8">
      <w:pPr>
        <w:rPr>
          <w:rFonts w:hint="eastAsia"/>
        </w:rPr>
      </w:pPr>
      <w:r>
        <w:rPr>
          <w:rFonts w:hint="eastAsia"/>
        </w:rPr>
        <w:t>| 绿色建筑节能得分 | 16 | 分 |</w:t>
      </w:r>
    </w:p>
    <w:p w14:paraId="1AA5F51C">
      <w:pPr>
        <w:rPr>
          <w:rFonts w:hint="eastAsia"/>
        </w:rPr>
      </w:pPr>
    </w:p>
    <w:p w14:paraId="240DB472">
      <w:pPr>
        <w:rPr>
          <w:rFonts w:hint="eastAsia"/>
        </w:rPr>
      </w:pPr>
      <w:r>
        <w:rPr>
          <w:rFonts w:hint="eastAsia"/>
        </w:rPr>
        <w:t>### 10.2 节能成效评价</w:t>
      </w:r>
    </w:p>
    <w:p w14:paraId="353E85CF">
      <w:pPr>
        <w:rPr>
          <w:rFonts w:hint="eastAsia"/>
        </w:rPr>
      </w:pPr>
    </w:p>
    <w:p w14:paraId="0EAF4869">
      <w:pPr>
        <w:rPr>
          <w:rFonts w:hint="eastAsia"/>
        </w:rPr>
      </w:pPr>
      <w:r>
        <w:rPr>
          <w:rFonts w:hint="eastAsia"/>
        </w:rPr>
        <w:t>1. **围护结构**：传热系数优于标准15-25%，贡献节能27.1%</w:t>
      </w:r>
    </w:p>
    <w:p w14:paraId="17762852">
      <w:pPr>
        <w:rPr>
          <w:rFonts w:hint="eastAsia"/>
        </w:rPr>
      </w:pPr>
    </w:p>
    <w:p w14:paraId="0A15A6AD">
      <w:pPr>
        <w:rPr>
          <w:rFonts w:hint="eastAsia"/>
        </w:rPr>
      </w:pPr>
      <w:r>
        <w:rPr>
          <w:rFonts w:hint="eastAsia"/>
        </w:rPr>
        <w:t>2. **空调系统**：VRF系统一级能效，部分负荷性能优异，贡献节能29.9%</w:t>
      </w:r>
    </w:p>
    <w:p w14:paraId="1F751E05">
      <w:pPr>
        <w:rPr>
          <w:rFonts w:hint="eastAsia"/>
        </w:rPr>
      </w:pPr>
    </w:p>
    <w:p w14:paraId="3CCCA243">
      <w:pPr>
        <w:rPr>
          <w:rFonts w:hint="eastAsia"/>
        </w:rPr>
      </w:pPr>
      <w:r>
        <w:rPr>
          <w:rFonts w:hint="eastAsia"/>
        </w:rPr>
        <w:t>3. **新风热回收**：效率65%，贡献节能21.8%</w:t>
      </w:r>
    </w:p>
    <w:p w14:paraId="4F3B2BFE">
      <w:pPr>
        <w:rPr>
          <w:rFonts w:hint="eastAsia"/>
        </w:rPr>
      </w:pPr>
    </w:p>
    <w:p w14:paraId="1C46B3E1">
      <w:pPr>
        <w:rPr>
          <w:rFonts w:hint="eastAsia"/>
        </w:rPr>
      </w:pPr>
      <w:r>
        <w:rPr>
          <w:rFonts w:hint="eastAsia"/>
        </w:rPr>
        <w:t>4. **高效照明**：LED照明功率密度5.5 W/m²，低于标准31%，贡献节能23.7%</w:t>
      </w:r>
    </w:p>
    <w:p w14:paraId="0BB3720E">
      <w:pPr>
        <w:rPr>
          <w:rFonts w:hint="eastAsia"/>
        </w:rPr>
      </w:pPr>
    </w:p>
    <w:p w14:paraId="3F8F1435">
      <w:pPr>
        <w:rPr>
          <w:rFonts w:hint="eastAsia"/>
        </w:rPr>
      </w:pPr>
      <w:r>
        <w:rPr>
          <w:rFonts w:hint="eastAsia"/>
        </w:rPr>
        <w:t>5. **光伏系统**：年发电25,000 kWh，贡献节能29.2%（净能耗）</w:t>
      </w:r>
    </w:p>
    <w:p w14:paraId="6A5F6BA2">
      <w:pPr>
        <w:rPr>
          <w:rFonts w:hint="eastAsia"/>
        </w:rPr>
      </w:pPr>
    </w:p>
    <w:p w14:paraId="678D1D1C">
      <w:pPr>
        <w:rPr>
          <w:rFonts w:hint="eastAsia"/>
        </w:rPr>
      </w:pPr>
      <w:r>
        <w:rPr>
          <w:rFonts w:hint="eastAsia"/>
        </w:rPr>
        <w:t>### 10.3 优化建议</w:t>
      </w:r>
    </w:p>
    <w:p w14:paraId="2D8D2D4E">
      <w:pPr>
        <w:rPr>
          <w:rFonts w:hint="eastAsia"/>
        </w:rPr>
      </w:pPr>
    </w:p>
    <w:p w14:paraId="34E0BD0E">
      <w:pPr>
        <w:rPr>
          <w:rFonts w:hint="eastAsia"/>
        </w:rPr>
      </w:pPr>
      <w:r>
        <w:rPr>
          <w:rFonts w:hint="eastAsia"/>
        </w:rPr>
        <w:t>| 建议 | 预期提升 | 实施难度 |</w:t>
      </w:r>
    </w:p>
    <w:p w14:paraId="0581B83E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16C73E36">
      <w:pPr>
        <w:rPr>
          <w:rFonts w:hint="eastAsia"/>
        </w:rPr>
      </w:pPr>
      <w:r>
        <w:rPr>
          <w:rFonts w:hint="eastAsia"/>
        </w:rPr>
        <w:t>| 增加光伏装机容量 | +2-3% | 中 |</w:t>
      </w:r>
    </w:p>
    <w:p w14:paraId="26430F95">
      <w:pPr>
        <w:rPr>
          <w:rFonts w:hint="eastAsia"/>
        </w:rPr>
      </w:pPr>
      <w:r>
        <w:rPr>
          <w:rFonts w:hint="eastAsia"/>
        </w:rPr>
        <w:t>| 优化空调运行策略 | +3-5% | 低 |</w:t>
      </w:r>
    </w:p>
    <w:p w14:paraId="684A4A6F">
      <w:pPr>
        <w:rPr>
          <w:rFonts w:hint="eastAsia"/>
        </w:rPr>
      </w:pPr>
      <w:r>
        <w:rPr>
          <w:rFonts w:hint="eastAsia"/>
        </w:rPr>
        <w:t>| 增设智能照明控制 | +2-3% | 低 |</w:t>
      </w:r>
    </w:p>
    <w:p w14:paraId="688C32A3">
      <w:pPr>
        <w:rPr>
          <w:rFonts w:hint="eastAsia"/>
        </w:rPr>
      </w:pPr>
      <w:r>
        <w:rPr>
          <w:rFonts w:hint="eastAsia"/>
        </w:rPr>
        <w:t>| 加强运行管理 | +5-8% | 低 |</w:t>
      </w:r>
    </w:p>
    <w:p w14:paraId="3EF413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2026-03-21T09:37:34Z</dcterms:created>
  <dc:creator>DELL</dc:creator>
  <cp:lastModifiedBy>三浦友和</cp:lastModifiedBy>
  <dcterms:modified xsi:type="dcterms:W3CDTF">2026-03-21T09:37:42Z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123C1B78D59A41B8AE4972FD5002DD7E_12</vt:lpwstr>
  </property>
</Properties>
</file>