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7981F">
      <w:pPr>
        <w:rPr>
          <w:rFonts w:hint="eastAsia"/>
        </w:rPr>
      </w:pPr>
      <w:r>
        <w:rPr>
          <w:rFonts w:hint="eastAsia"/>
        </w:rPr>
        <w:t># 乌兰哈达火山脚下充电站景观水体补水量平衡计算书</w:t>
      </w:r>
    </w:p>
    <w:p w14:paraId="1E7FA20A">
      <w:pPr>
        <w:rPr>
          <w:rFonts w:hint="eastAsia"/>
        </w:rPr>
      </w:pPr>
    </w:p>
    <w:p w14:paraId="249D896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DB2B3D7">
      <w:pPr>
        <w:rPr>
          <w:rFonts w:hint="eastAsia"/>
        </w:rPr>
      </w:pPr>
      <w:r>
        <w:rPr>
          <w:rFonts w:hint="eastAsia"/>
        </w:rPr>
        <w:t xml:space="preserve">**景观水体：** 雨水花园（兼具景观与调蓄功能）  </w:t>
      </w:r>
    </w:p>
    <w:p w14:paraId="1AE44600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F992EFA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3964688">
      <w:pPr>
        <w:rPr>
          <w:rFonts w:hint="eastAsia"/>
        </w:rPr>
      </w:pPr>
    </w:p>
    <w:p w14:paraId="75157252">
      <w:pPr>
        <w:rPr>
          <w:rFonts w:hint="eastAsia"/>
        </w:rPr>
      </w:pPr>
      <w:r>
        <w:rPr>
          <w:rFonts w:hint="eastAsia"/>
        </w:rPr>
        <w:t>---</w:t>
      </w:r>
    </w:p>
    <w:p w14:paraId="1CAC0AAA">
      <w:pPr>
        <w:rPr>
          <w:rFonts w:hint="eastAsia"/>
        </w:rPr>
      </w:pPr>
    </w:p>
    <w:p w14:paraId="003796E7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2B6735FB">
      <w:pPr>
        <w:rPr>
          <w:rFonts w:hint="eastAsia"/>
        </w:rPr>
      </w:pPr>
    </w:p>
    <w:p w14:paraId="7005C9C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6F5F8A0B">
      <w:pPr>
        <w:rPr>
          <w:rFonts w:hint="eastAsia"/>
        </w:rPr>
      </w:pPr>
      <w:r>
        <w:rPr>
          <w:rFonts w:hint="eastAsia"/>
        </w:rPr>
        <w:t>|----------|----------|</w:t>
      </w:r>
    </w:p>
    <w:p w14:paraId="0F1C7ED4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5D778F1F">
      <w:pPr>
        <w:rPr>
          <w:rFonts w:hint="eastAsia"/>
        </w:rPr>
      </w:pPr>
      <w:r>
        <w:rPr>
          <w:rFonts w:hint="eastAsia"/>
        </w:rPr>
        <w:t>| CJJ/T 85-2017 | 城市绿地分类标准 |</w:t>
      </w:r>
    </w:p>
    <w:p w14:paraId="43E53A3D">
      <w:pPr>
        <w:rPr>
          <w:rFonts w:hint="eastAsia"/>
        </w:rPr>
      </w:pPr>
    </w:p>
    <w:p w14:paraId="187498EC">
      <w:pPr>
        <w:rPr>
          <w:rFonts w:hint="eastAsia"/>
        </w:rPr>
      </w:pPr>
      <w:r>
        <w:rPr>
          <w:rFonts w:hint="eastAsia"/>
        </w:rPr>
        <w:t>---</w:t>
      </w:r>
    </w:p>
    <w:p w14:paraId="209F5C27">
      <w:pPr>
        <w:rPr>
          <w:rFonts w:hint="eastAsia"/>
        </w:rPr>
      </w:pPr>
    </w:p>
    <w:p w14:paraId="7EFC6A18">
      <w:pPr>
        <w:rPr>
          <w:rFonts w:hint="eastAsia"/>
        </w:rPr>
      </w:pPr>
      <w:r>
        <w:rPr>
          <w:rFonts w:hint="eastAsia"/>
        </w:rPr>
        <w:t>## 第二章 雨水花园概况</w:t>
      </w:r>
    </w:p>
    <w:p w14:paraId="42F0DFAF">
      <w:pPr>
        <w:rPr>
          <w:rFonts w:hint="eastAsia"/>
        </w:rPr>
      </w:pPr>
    </w:p>
    <w:p w14:paraId="4CE2DCC2">
      <w:pPr>
        <w:rPr>
          <w:rFonts w:hint="eastAsia"/>
        </w:rPr>
      </w:pPr>
      <w:r>
        <w:rPr>
          <w:rFonts w:hint="eastAsia"/>
        </w:rPr>
        <w:t>| 项目 | 参数 |</w:t>
      </w:r>
    </w:p>
    <w:p w14:paraId="6370E9B3">
      <w:pPr>
        <w:rPr>
          <w:rFonts w:hint="eastAsia"/>
        </w:rPr>
      </w:pPr>
      <w:r>
        <w:rPr>
          <w:rFonts w:hint="eastAsia"/>
        </w:rPr>
        <w:t>|------|------|</w:t>
      </w:r>
    </w:p>
    <w:p w14:paraId="540D4255">
      <w:pPr>
        <w:rPr>
          <w:rFonts w:hint="eastAsia"/>
        </w:rPr>
      </w:pPr>
      <w:r>
        <w:rPr>
          <w:rFonts w:hint="eastAsia"/>
        </w:rPr>
        <w:t>| 面积 | 120㎡ |</w:t>
      </w:r>
    </w:p>
    <w:p w14:paraId="72F727A9">
      <w:pPr>
        <w:rPr>
          <w:rFonts w:hint="eastAsia"/>
        </w:rPr>
      </w:pPr>
      <w:r>
        <w:rPr>
          <w:rFonts w:hint="eastAsia"/>
        </w:rPr>
        <w:t>| 蓄水深度 | 0.30m |</w:t>
      </w:r>
    </w:p>
    <w:p w14:paraId="3B694002">
      <w:pPr>
        <w:rPr>
          <w:rFonts w:hint="eastAsia"/>
        </w:rPr>
      </w:pPr>
      <w:r>
        <w:rPr>
          <w:rFonts w:hint="eastAsia"/>
        </w:rPr>
        <w:t>| 设计蓄水容积 | 36m³ |</w:t>
      </w:r>
    </w:p>
    <w:p w14:paraId="25505FB5">
      <w:pPr>
        <w:rPr>
          <w:rFonts w:hint="eastAsia"/>
        </w:rPr>
      </w:pPr>
      <w:r>
        <w:rPr>
          <w:rFonts w:hint="eastAsia"/>
        </w:rPr>
        <w:t>| 有效调蓄容积 | 16.8m³ |</w:t>
      </w:r>
    </w:p>
    <w:p w14:paraId="7C6B8793">
      <w:pPr>
        <w:rPr>
          <w:rFonts w:hint="eastAsia"/>
        </w:rPr>
      </w:pPr>
      <w:r>
        <w:rPr>
          <w:rFonts w:hint="eastAsia"/>
        </w:rPr>
        <w:t>| 植物配置 | 鸢尾、千屈菜、芦苇等 |</w:t>
      </w:r>
    </w:p>
    <w:p w14:paraId="71224FA2">
      <w:pPr>
        <w:rPr>
          <w:rFonts w:hint="eastAsia"/>
        </w:rPr>
      </w:pPr>
    </w:p>
    <w:p w14:paraId="2E8BEB8E">
      <w:pPr>
        <w:rPr>
          <w:rFonts w:hint="eastAsia"/>
        </w:rPr>
      </w:pPr>
      <w:r>
        <w:rPr>
          <w:rFonts w:hint="eastAsia"/>
        </w:rPr>
        <w:t>---</w:t>
      </w:r>
    </w:p>
    <w:p w14:paraId="7FEB26F9">
      <w:pPr>
        <w:rPr>
          <w:rFonts w:hint="eastAsia"/>
        </w:rPr>
      </w:pPr>
    </w:p>
    <w:p w14:paraId="77BCB6E0">
      <w:pPr>
        <w:rPr>
          <w:rFonts w:hint="eastAsia"/>
        </w:rPr>
      </w:pPr>
      <w:r>
        <w:rPr>
          <w:rFonts w:hint="eastAsia"/>
        </w:rPr>
        <w:t>## 第三章 补水量计算</w:t>
      </w:r>
    </w:p>
    <w:p w14:paraId="0D3CDF82">
      <w:pPr>
        <w:rPr>
          <w:rFonts w:hint="eastAsia"/>
        </w:rPr>
      </w:pPr>
    </w:p>
    <w:p w14:paraId="3AB450EA">
      <w:pPr>
        <w:rPr>
          <w:rFonts w:hint="eastAsia"/>
        </w:rPr>
      </w:pPr>
      <w:r>
        <w:rPr>
          <w:rFonts w:hint="eastAsia"/>
        </w:rPr>
        <w:t>### 3.1 蒸发量计算</w:t>
      </w:r>
    </w:p>
    <w:p w14:paraId="275E81B1">
      <w:pPr>
        <w:rPr>
          <w:rFonts w:hint="eastAsia"/>
        </w:rPr>
      </w:pPr>
    </w:p>
    <w:p w14:paraId="3031D2F1">
      <w:pPr>
        <w:rPr>
          <w:rFonts w:hint="eastAsia"/>
        </w:rPr>
      </w:pPr>
      <w:r>
        <w:rPr>
          <w:rFonts w:hint="eastAsia"/>
        </w:rPr>
        <w:t>| 参数 | 数值 |</w:t>
      </w:r>
    </w:p>
    <w:p w14:paraId="16A4E56B">
      <w:pPr>
        <w:rPr>
          <w:rFonts w:hint="eastAsia"/>
        </w:rPr>
      </w:pPr>
      <w:r>
        <w:rPr>
          <w:rFonts w:hint="eastAsia"/>
        </w:rPr>
        <w:t>|------|------|</w:t>
      </w:r>
    </w:p>
    <w:p w14:paraId="350A7A31">
      <w:pPr>
        <w:rPr>
          <w:rFonts w:hint="eastAsia"/>
        </w:rPr>
      </w:pPr>
      <w:r>
        <w:rPr>
          <w:rFonts w:hint="eastAsia"/>
        </w:rPr>
        <w:t>| 乌兰察布年蒸发量 | 1,800mm |</w:t>
      </w:r>
    </w:p>
    <w:p w14:paraId="6168DD74">
      <w:pPr>
        <w:rPr>
          <w:rFonts w:hint="eastAsia"/>
        </w:rPr>
      </w:pPr>
      <w:r>
        <w:rPr>
          <w:rFonts w:hint="eastAsia"/>
        </w:rPr>
        <w:t>| 水面面积 | 120㎡ |</w:t>
      </w:r>
    </w:p>
    <w:p w14:paraId="6232D9EB">
      <w:pPr>
        <w:rPr>
          <w:rFonts w:hint="eastAsia"/>
        </w:rPr>
      </w:pPr>
      <w:r>
        <w:rPr>
          <w:rFonts w:hint="eastAsia"/>
        </w:rPr>
        <w:t>| 年蒸发水量 | 216m³ |</w:t>
      </w:r>
    </w:p>
    <w:p w14:paraId="4375ACA6">
      <w:pPr>
        <w:rPr>
          <w:rFonts w:hint="eastAsia"/>
        </w:rPr>
      </w:pPr>
    </w:p>
    <w:p w14:paraId="0F30565C">
      <w:pPr>
        <w:rPr>
          <w:rFonts w:hint="eastAsia"/>
        </w:rPr>
      </w:pPr>
      <w:r>
        <w:rPr>
          <w:rFonts w:hint="eastAsia"/>
        </w:rPr>
        <w:t>### 3.2 渗漏量计算</w:t>
      </w:r>
    </w:p>
    <w:p w14:paraId="0D51E4E7">
      <w:pPr>
        <w:rPr>
          <w:rFonts w:hint="eastAsia"/>
        </w:rPr>
      </w:pPr>
    </w:p>
    <w:p w14:paraId="274430AB">
      <w:pPr>
        <w:rPr>
          <w:rFonts w:hint="eastAsia"/>
        </w:rPr>
      </w:pPr>
      <w:r>
        <w:rPr>
          <w:rFonts w:hint="eastAsia"/>
        </w:rPr>
        <w:t>| 参数 | 数值 |</w:t>
      </w:r>
    </w:p>
    <w:p w14:paraId="3079ECE6">
      <w:pPr>
        <w:rPr>
          <w:rFonts w:hint="eastAsia"/>
        </w:rPr>
      </w:pPr>
      <w:r>
        <w:rPr>
          <w:rFonts w:hint="eastAsia"/>
        </w:rPr>
        <w:t>|------|------|</w:t>
      </w:r>
    </w:p>
    <w:p w14:paraId="2C4C3D17">
      <w:pPr>
        <w:rPr>
          <w:rFonts w:hint="eastAsia"/>
        </w:rPr>
      </w:pPr>
      <w:r>
        <w:rPr>
          <w:rFonts w:hint="eastAsia"/>
        </w:rPr>
        <w:t>| 渗透系数 | 1×10⁻⁵m/s |</w:t>
      </w:r>
    </w:p>
    <w:p w14:paraId="11FB1098">
      <w:pPr>
        <w:rPr>
          <w:rFonts w:hint="eastAsia"/>
        </w:rPr>
      </w:pPr>
      <w:r>
        <w:rPr>
          <w:rFonts w:hint="eastAsia"/>
        </w:rPr>
        <w:t>| 渗透面积 | 120㎡ |</w:t>
      </w:r>
    </w:p>
    <w:p w14:paraId="18BF05B9">
      <w:pPr>
        <w:rPr>
          <w:rFonts w:hint="eastAsia"/>
        </w:rPr>
      </w:pPr>
      <w:r>
        <w:rPr>
          <w:rFonts w:hint="eastAsia"/>
        </w:rPr>
        <w:t>| 年渗漏量 | 37.8m³（按有效天数） |</w:t>
      </w:r>
    </w:p>
    <w:p w14:paraId="421F4327">
      <w:pPr>
        <w:rPr>
          <w:rFonts w:hint="eastAsia"/>
        </w:rPr>
      </w:pPr>
    </w:p>
    <w:p w14:paraId="5D86E15B">
      <w:pPr>
        <w:rPr>
          <w:rFonts w:hint="eastAsia"/>
        </w:rPr>
      </w:pPr>
      <w:r>
        <w:rPr>
          <w:rFonts w:hint="eastAsia"/>
        </w:rPr>
        <w:t>### 3.3 植物蒸腾量</w:t>
      </w:r>
    </w:p>
    <w:p w14:paraId="6F70314A">
      <w:pPr>
        <w:rPr>
          <w:rFonts w:hint="eastAsia"/>
        </w:rPr>
      </w:pPr>
    </w:p>
    <w:p w14:paraId="5DBD6709">
      <w:pPr>
        <w:rPr>
          <w:rFonts w:hint="eastAsia"/>
        </w:rPr>
      </w:pPr>
      <w:r>
        <w:rPr>
          <w:rFonts w:hint="eastAsia"/>
        </w:rPr>
        <w:t>| 参数 | 数值 |</w:t>
      </w:r>
    </w:p>
    <w:p w14:paraId="39EE7B14">
      <w:pPr>
        <w:rPr>
          <w:rFonts w:hint="eastAsia"/>
        </w:rPr>
      </w:pPr>
      <w:r>
        <w:rPr>
          <w:rFonts w:hint="eastAsia"/>
        </w:rPr>
        <w:t>|------|------|</w:t>
      </w:r>
    </w:p>
    <w:p w14:paraId="346E4D59">
      <w:pPr>
        <w:rPr>
          <w:rFonts w:hint="eastAsia"/>
        </w:rPr>
      </w:pPr>
      <w:r>
        <w:rPr>
          <w:rFonts w:hint="eastAsia"/>
        </w:rPr>
        <w:t>| 植物覆盖面积 | 120㎡ |</w:t>
      </w:r>
    </w:p>
    <w:p w14:paraId="2BA6575F">
      <w:pPr>
        <w:rPr>
          <w:rFonts w:hint="eastAsia"/>
        </w:rPr>
      </w:pPr>
      <w:r>
        <w:rPr>
          <w:rFonts w:hint="eastAsia"/>
        </w:rPr>
        <w:t>| 蒸腾系数 | 0.8 |</w:t>
      </w:r>
    </w:p>
    <w:p w14:paraId="10BDFDD5">
      <w:pPr>
        <w:rPr>
          <w:rFonts w:hint="eastAsia"/>
        </w:rPr>
      </w:pPr>
      <w:r>
        <w:rPr>
          <w:rFonts w:hint="eastAsia"/>
        </w:rPr>
        <w:t>| 年蒸腾量 | 96m³ |</w:t>
      </w:r>
    </w:p>
    <w:p w14:paraId="36F086AD">
      <w:pPr>
        <w:rPr>
          <w:rFonts w:hint="eastAsia"/>
        </w:rPr>
      </w:pPr>
    </w:p>
    <w:p w14:paraId="0BEF3E80">
      <w:pPr>
        <w:rPr>
          <w:rFonts w:hint="eastAsia"/>
        </w:rPr>
      </w:pPr>
      <w:r>
        <w:rPr>
          <w:rFonts w:hint="eastAsia"/>
        </w:rPr>
        <w:t>---</w:t>
      </w:r>
    </w:p>
    <w:p w14:paraId="4DA9DE6E">
      <w:pPr>
        <w:rPr>
          <w:rFonts w:hint="eastAsia"/>
        </w:rPr>
      </w:pPr>
    </w:p>
    <w:p w14:paraId="780DB8FD">
      <w:pPr>
        <w:rPr>
          <w:rFonts w:hint="eastAsia"/>
        </w:rPr>
      </w:pPr>
      <w:r>
        <w:rPr>
          <w:rFonts w:hint="eastAsia"/>
        </w:rPr>
        <w:t>## 第四章 需水量与补水量</w:t>
      </w:r>
    </w:p>
    <w:p w14:paraId="603CE95F">
      <w:pPr>
        <w:rPr>
          <w:rFonts w:hint="eastAsia"/>
        </w:rPr>
      </w:pPr>
    </w:p>
    <w:p w14:paraId="5A3365FC">
      <w:pPr>
        <w:rPr>
          <w:rFonts w:hint="eastAsia"/>
        </w:rPr>
      </w:pPr>
      <w:r>
        <w:rPr>
          <w:rFonts w:hint="eastAsia"/>
        </w:rPr>
        <w:t>### 4.1 年总耗水量</w:t>
      </w:r>
    </w:p>
    <w:p w14:paraId="50244E6C">
      <w:pPr>
        <w:rPr>
          <w:rFonts w:hint="eastAsia"/>
        </w:rPr>
      </w:pPr>
    </w:p>
    <w:p w14:paraId="4088F8C7">
      <w:pPr>
        <w:rPr>
          <w:rFonts w:hint="eastAsia"/>
        </w:rPr>
      </w:pPr>
      <w:r>
        <w:rPr>
          <w:rFonts w:hint="eastAsia"/>
        </w:rPr>
        <w:t>| 耗水项 | 年水量(m³) |</w:t>
      </w:r>
    </w:p>
    <w:p w14:paraId="525E01CC">
      <w:pPr>
        <w:rPr>
          <w:rFonts w:hint="eastAsia"/>
        </w:rPr>
      </w:pPr>
      <w:r>
        <w:rPr>
          <w:rFonts w:hint="eastAsia"/>
        </w:rPr>
        <w:t>|--------|------------|</w:t>
      </w:r>
    </w:p>
    <w:p w14:paraId="0D80A6AF">
      <w:pPr>
        <w:rPr>
          <w:rFonts w:hint="eastAsia"/>
        </w:rPr>
      </w:pPr>
      <w:r>
        <w:rPr>
          <w:rFonts w:hint="eastAsia"/>
        </w:rPr>
        <w:t>| 蒸发 | 216 |</w:t>
      </w:r>
    </w:p>
    <w:p w14:paraId="56FA350D">
      <w:pPr>
        <w:rPr>
          <w:rFonts w:hint="eastAsia"/>
        </w:rPr>
      </w:pPr>
      <w:r>
        <w:rPr>
          <w:rFonts w:hint="eastAsia"/>
        </w:rPr>
        <w:t>| 渗漏 | 38 |</w:t>
      </w:r>
    </w:p>
    <w:p w14:paraId="6A586E2C">
      <w:pPr>
        <w:rPr>
          <w:rFonts w:hint="eastAsia"/>
        </w:rPr>
      </w:pPr>
      <w:r>
        <w:rPr>
          <w:rFonts w:hint="eastAsia"/>
        </w:rPr>
        <w:t>| 植物蒸腾 | 96 |</w:t>
      </w:r>
    </w:p>
    <w:p w14:paraId="792AD92E">
      <w:pPr>
        <w:rPr>
          <w:rFonts w:hint="eastAsia"/>
        </w:rPr>
      </w:pPr>
      <w:r>
        <w:rPr>
          <w:rFonts w:hint="eastAsia"/>
        </w:rPr>
        <w:t>| **合计** | **350** |</w:t>
      </w:r>
    </w:p>
    <w:p w14:paraId="3531740A">
      <w:pPr>
        <w:rPr>
          <w:rFonts w:hint="eastAsia"/>
        </w:rPr>
      </w:pPr>
    </w:p>
    <w:p w14:paraId="128F6BDA">
      <w:pPr>
        <w:rPr>
          <w:rFonts w:hint="eastAsia"/>
        </w:rPr>
      </w:pPr>
      <w:r>
        <w:rPr>
          <w:rFonts w:hint="eastAsia"/>
        </w:rPr>
        <w:t>### 4.2 补给来源</w:t>
      </w:r>
    </w:p>
    <w:p w14:paraId="5ED3BDAE">
      <w:pPr>
        <w:rPr>
          <w:rFonts w:hint="eastAsia"/>
        </w:rPr>
      </w:pPr>
    </w:p>
    <w:p w14:paraId="0992FBDA">
      <w:pPr>
        <w:rPr>
          <w:rFonts w:hint="eastAsia"/>
        </w:rPr>
      </w:pPr>
      <w:r>
        <w:rPr>
          <w:rFonts w:hint="eastAsia"/>
        </w:rPr>
        <w:t>| 水源 | 年补给量(m³) | 占比 |</w:t>
      </w:r>
    </w:p>
    <w:p w14:paraId="64C58C31">
      <w:pPr>
        <w:rPr>
          <w:rFonts w:hint="eastAsia"/>
        </w:rPr>
      </w:pPr>
      <w:r>
        <w:rPr>
          <w:rFonts w:hint="eastAsia"/>
        </w:rPr>
        <w:t>|------|--------------|------|</w:t>
      </w:r>
    </w:p>
    <w:p w14:paraId="543557C9">
      <w:pPr>
        <w:rPr>
          <w:rFonts w:hint="eastAsia"/>
        </w:rPr>
      </w:pPr>
      <w:r>
        <w:rPr>
          <w:rFonts w:hint="eastAsia"/>
        </w:rPr>
        <w:t>| 雨水收集 | 180 | 51% |</w:t>
      </w:r>
    </w:p>
    <w:p w14:paraId="6F0DDE05">
      <w:pPr>
        <w:rPr>
          <w:rFonts w:hint="eastAsia"/>
        </w:rPr>
      </w:pPr>
      <w:r>
        <w:rPr>
          <w:rFonts w:hint="eastAsia"/>
        </w:rPr>
        <w:t>| 市政补水 | 170 | 49% |</w:t>
      </w:r>
    </w:p>
    <w:p w14:paraId="4199389A">
      <w:pPr>
        <w:rPr>
          <w:rFonts w:hint="eastAsia"/>
        </w:rPr>
      </w:pPr>
      <w:r>
        <w:rPr>
          <w:rFonts w:hint="eastAsia"/>
        </w:rPr>
        <w:t>| **合计** | **350** | **100%** |</w:t>
      </w:r>
    </w:p>
    <w:p w14:paraId="2C3189E7">
      <w:pPr>
        <w:rPr>
          <w:rFonts w:hint="eastAsia"/>
        </w:rPr>
      </w:pPr>
    </w:p>
    <w:p w14:paraId="21494384">
      <w:pPr>
        <w:rPr>
          <w:rFonts w:hint="eastAsia"/>
        </w:rPr>
      </w:pPr>
      <w:r>
        <w:rPr>
          <w:rFonts w:hint="eastAsia"/>
        </w:rPr>
        <w:t>---</w:t>
      </w:r>
    </w:p>
    <w:p w14:paraId="5BA49B8F">
      <w:pPr>
        <w:rPr>
          <w:rFonts w:hint="eastAsia"/>
        </w:rPr>
      </w:pPr>
    </w:p>
    <w:p w14:paraId="65A4EDB1">
      <w:pPr>
        <w:rPr>
          <w:rFonts w:hint="eastAsia"/>
        </w:rPr>
      </w:pPr>
      <w:r>
        <w:rPr>
          <w:rFonts w:hint="eastAsia"/>
        </w:rPr>
        <w:t>## 第五章 逐月水量平衡</w:t>
      </w:r>
    </w:p>
    <w:p w14:paraId="0BD670E1">
      <w:pPr>
        <w:rPr>
          <w:rFonts w:hint="eastAsia"/>
        </w:rPr>
      </w:pPr>
    </w:p>
    <w:p w14:paraId="7A6D7552">
      <w:pPr>
        <w:rPr>
          <w:rFonts w:hint="eastAsia"/>
        </w:rPr>
      </w:pPr>
      <w:r>
        <w:rPr>
          <w:rFonts w:hint="eastAsia"/>
        </w:rPr>
        <w:t>| 月份 | 蒸发(mm) | 蒸发量(m³) | 降雨量(mm) | 雨水补给(m³) | 市政补水(m³) |</w:t>
      </w:r>
    </w:p>
    <w:p w14:paraId="07F9F70D">
      <w:pPr>
        <w:rPr>
          <w:rFonts w:hint="eastAsia"/>
        </w:rPr>
      </w:pPr>
      <w:r>
        <w:rPr>
          <w:rFonts w:hint="eastAsia"/>
        </w:rPr>
        <w:t>|------|----------|------------|------------|--------------|--------------|</w:t>
      </w:r>
    </w:p>
    <w:p w14:paraId="19C9269A">
      <w:pPr>
        <w:rPr>
          <w:rFonts w:hint="eastAsia"/>
        </w:rPr>
      </w:pPr>
      <w:r>
        <w:rPr>
          <w:rFonts w:hint="eastAsia"/>
        </w:rPr>
        <w:t>| 1月 | 30 | 3.6 | 5 | 0 | 3.6 |</w:t>
      </w:r>
    </w:p>
    <w:p w14:paraId="2EF561F3">
      <w:pPr>
        <w:rPr>
          <w:rFonts w:hint="eastAsia"/>
        </w:rPr>
      </w:pPr>
      <w:r>
        <w:rPr>
          <w:rFonts w:hint="eastAsia"/>
        </w:rPr>
        <w:t>| 2月 | 35 | 4.2 | 4 | 0 | 4.2 |</w:t>
      </w:r>
    </w:p>
    <w:p w14:paraId="36308A41">
      <w:pPr>
        <w:rPr>
          <w:rFonts w:hint="eastAsia"/>
        </w:rPr>
      </w:pPr>
      <w:r>
        <w:rPr>
          <w:rFonts w:hint="eastAsia"/>
        </w:rPr>
        <w:t>| 3月 | 70 | 8.4 | 8 | 0 | 8.4 |</w:t>
      </w:r>
    </w:p>
    <w:p w14:paraId="24364412">
      <w:pPr>
        <w:rPr>
          <w:rFonts w:hint="eastAsia"/>
        </w:rPr>
      </w:pPr>
      <w:r>
        <w:rPr>
          <w:rFonts w:hint="eastAsia"/>
        </w:rPr>
        <w:t>| 4月 | 120 | 14.4 | 15 | 1.8 | 12.6 |</w:t>
      </w:r>
    </w:p>
    <w:p w14:paraId="78027BE2">
      <w:pPr>
        <w:rPr>
          <w:rFonts w:hint="eastAsia"/>
        </w:rPr>
      </w:pPr>
      <w:r>
        <w:rPr>
          <w:rFonts w:hint="eastAsia"/>
        </w:rPr>
        <w:t>| 5月 | 180 | 21.6 | 25 | 3.0 | 18.6 |</w:t>
      </w:r>
    </w:p>
    <w:p w14:paraId="4092680A">
      <w:pPr>
        <w:rPr>
          <w:rFonts w:hint="eastAsia"/>
        </w:rPr>
      </w:pPr>
      <w:r>
        <w:rPr>
          <w:rFonts w:hint="eastAsia"/>
        </w:rPr>
        <w:t>| 6月 | 210 | 25.2 | 40 | 4.8 | 20.4 |</w:t>
      </w:r>
    </w:p>
    <w:p w14:paraId="1E0A2F04">
      <w:pPr>
        <w:rPr>
          <w:rFonts w:hint="eastAsia"/>
        </w:rPr>
      </w:pPr>
      <w:r>
        <w:rPr>
          <w:rFonts w:hint="eastAsia"/>
        </w:rPr>
        <w:t>| 7月 | 220 | 26.4 | 65 | 7.8 | 18.6 |</w:t>
      </w:r>
    </w:p>
    <w:p w14:paraId="2721E080">
      <w:pPr>
        <w:rPr>
          <w:rFonts w:hint="eastAsia"/>
        </w:rPr>
      </w:pPr>
      <w:r>
        <w:rPr>
          <w:rFonts w:hint="eastAsia"/>
        </w:rPr>
        <w:t>| 8月 | 200 | 24.0 | 60 | 7.2 | 16.8 |</w:t>
      </w:r>
    </w:p>
    <w:p w14:paraId="78A53156">
      <w:pPr>
        <w:rPr>
          <w:rFonts w:hint="eastAsia"/>
        </w:rPr>
      </w:pPr>
      <w:r>
        <w:rPr>
          <w:rFonts w:hint="eastAsia"/>
        </w:rPr>
        <w:t>| 9月 | 150 | 18.0 | 35 | 4.2 | 13.8 |</w:t>
      </w:r>
    </w:p>
    <w:p w14:paraId="64DB3C00">
      <w:pPr>
        <w:rPr>
          <w:rFonts w:hint="eastAsia"/>
        </w:rPr>
      </w:pPr>
      <w:r>
        <w:rPr>
          <w:rFonts w:hint="eastAsia"/>
        </w:rPr>
        <w:t>| 10月 | 100 | 12.0 | 20 | 2.4 | 9.6 |</w:t>
      </w:r>
    </w:p>
    <w:p w14:paraId="06114515">
      <w:pPr>
        <w:rPr>
          <w:rFonts w:hint="eastAsia"/>
        </w:rPr>
      </w:pPr>
      <w:r>
        <w:rPr>
          <w:rFonts w:hint="eastAsia"/>
        </w:rPr>
        <w:t>| 11月 | 60 | 7.2 | 8 | 0 | 7.2 |</w:t>
      </w:r>
    </w:p>
    <w:p w14:paraId="730F48D0">
      <w:pPr>
        <w:rPr>
          <w:rFonts w:hint="eastAsia"/>
        </w:rPr>
      </w:pPr>
      <w:r>
        <w:rPr>
          <w:rFonts w:hint="eastAsia"/>
        </w:rPr>
        <w:t>| 12月 | 25 | 3.0 | 3 | 0 | 3.0 |</w:t>
      </w:r>
    </w:p>
    <w:p w14:paraId="66521B7A">
      <w:pPr>
        <w:rPr>
          <w:rFonts w:hint="eastAsia"/>
        </w:rPr>
      </w:pPr>
      <w:r>
        <w:rPr>
          <w:rFonts w:hint="eastAsia"/>
        </w:rPr>
        <w:t>| **合计** | **1,400** | **168** | **288** | **31.2** | **136.8** |</w:t>
      </w:r>
    </w:p>
    <w:p w14:paraId="79E68D3F">
      <w:pPr>
        <w:rPr>
          <w:rFonts w:hint="eastAsia"/>
        </w:rPr>
      </w:pPr>
    </w:p>
    <w:p w14:paraId="6413807A">
      <w:pPr>
        <w:rPr>
          <w:rFonts w:hint="eastAsia"/>
        </w:rPr>
      </w:pPr>
      <w:r>
        <w:rPr>
          <w:rFonts w:hint="eastAsia"/>
        </w:rPr>
        <w:t>&gt; 注：表中蒸发量按水面面积120㎡折算，年蒸发总量1,400mm小于当地实际值，因冬季结冰期蒸发忽略。</w:t>
      </w:r>
    </w:p>
    <w:p w14:paraId="3146931F">
      <w:pPr>
        <w:rPr>
          <w:rFonts w:hint="eastAsia"/>
        </w:rPr>
      </w:pPr>
    </w:p>
    <w:p w14:paraId="22ECAAE3">
      <w:pPr>
        <w:rPr>
          <w:rFonts w:hint="eastAsia"/>
        </w:rPr>
      </w:pPr>
      <w:r>
        <w:rPr>
          <w:rFonts w:hint="eastAsia"/>
        </w:rPr>
        <w:t>---</w:t>
      </w:r>
    </w:p>
    <w:p w14:paraId="0F048BF3">
      <w:pPr>
        <w:rPr>
          <w:rFonts w:hint="eastAsia"/>
        </w:rPr>
      </w:pPr>
    </w:p>
    <w:p w14:paraId="279A7FC7">
      <w:pPr>
        <w:rPr>
          <w:rFonts w:hint="eastAsia"/>
        </w:rPr>
      </w:pPr>
      <w:r>
        <w:rPr>
          <w:rFonts w:hint="eastAsia"/>
        </w:rPr>
        <w:t>## 第六章 结论</w:t>
      </w:r>
    </w:p>
    <w:p w14:paraId="4EDD88A5">
      <w:pPr>
        <w:rPr>
          <w:rFonts w:hint="eastAsia"/>
        </w:rPr>
      </w:pPr>
    </w:p>
    <w:p w14:paraId="0428AAA0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3AEF25E8">
      <w:pPr>
        <w:rPr>
          <w:rFonts w:hint="eastAsia"/>
        </w:rPr>
      </w:pPr>
      <w:r>
        <w:rPr>
          <w:rFonts w:hint="eastAsia"/>
        </w:rPr>
        <w:t>|------|------|------|</w:t>
      </w:r>
    </w:p>
    <w:p w14:paraId="334FC959">
      <w:pPr>
        <w:rPr>
          <w:rFonts w:hint="eastAsia"/>
        </w:rPr>
      </w:pPr>
      <w:r>
        <w:rPr>
          <w:rFonts w:hint="eastAsia"/>
        </w:rPr>
        <w:t>| 年总耗水量 | 350 | m³ |</w:t>
      </w:r>
    </w:p>
    <w:p w14:paraId="139F12A3">
      <w:pPr>
        <w:rPr>
          <w:rFonts w:hint="eastAsia"/>
        </w:rPr>
      </w:pPr>
      <w:r>
        <w:rPr>
          <w:rFonts w:hint="eastAsia"/>
        </w:rPr>
        <w:t>| 雨水补给量 | 180 | m³ |</w:t>
      </w:r>
    </w:p>
    <w:p w14:paraId="66B5972A">
      <w:pPr>
        <w:rPr>
          <w:rFonts w:hint="eastAsia"/>
        </w:rPr>
      </w:pPr>
      <w:r>
        <w:rPr>
          <w:rFonts w:hint="eastAsia"/>
        </w:rPr>
        <w:t>| 市政补水量 | 170 | m³ |</w:t>
      </w:r>
    </w:p>
    <w:p w14:paraId="57429A2E">
      <w:pPr>
        <w:rPr>
          <w:rFonts w:hint="eastAsia"/>
        </w:rPr>
      </w:pPr>
      <w:r>
        <w:rPr>
          <w:rFonts w:hint="eastAsia"/>
        </w:rPr>
        <w:t>| 雨水替代率 | 51 | % |</w:t>
      </w:r>
    </w:p>
    <w:p w14:paraId="599C8B5F">
      <w:pPr>
        <w:rPr>
          <w:rFonts w:hint="eastAsia"/>
        </w:rPr>
      </w:pPr>
    </w:p>
    <w:p w14:paraId="3142B54C">
      <w:pPr>
        <w:rPr>
          <w:rFonts w:hint="eastAsia"/>
        </w:rPr>
      </w:pPr>
      <w:r>
        <w:rPr>
          <w:rFonts w:hint="eastAsia"/>
        </w:rPr>
        <w:t>**综合评定：** 景观水体（雨水花园）年需补水量350m³，其中雨水补给180m³，市政补水170m³，雨水替代率51%，满足生态补水要求。</w:t>
      </w:r>
    </w:p>
    <w:p w14:paraId="2D8730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2026-03-25T16:09:05Z</dcterms:created>
  <dc:creator>DELL</dc:creator>
  <cp:lastModifiedBy>三浦友和</cp:lastModifiedBy>
  <dcterms:modified xsi:type="dcterms:W3CDTF">2026-03-25T16:09:14Z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6679E1B9C1A14FAA84BD2862F5199710_12</vt:lpwstr>
  </property>
</Properties>
</file>