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08E10">
      <w:pPr>
        <w:rPr>
          <w:rFonts w:hint="eastAsia"/>
        </w:rPr>
      </w:pPr>
      <w:r>
        <w:rPr>
          <w:rFonts w:hint="eastAsia"/>
        </w:rPr>
        <w:t># 乌兰哈达火山脚下充电站远传水表、水质监测设备产品型式检验报告</w:t>
      </w:r>
    </w:p>
    <w:p w14:paraId="4D466995">
      <w:pPr>
        <w:rPr>
          <w:rFonts w:hint="eastAsia"/>
        </w:rPr>
      </w:pPr>
    </w:p>
    <w:p w14:paraId="2EB5D239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9116941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6503FD8B">
      <w:pPr>
        <w:rPr>
          <w:rFonts w:hint="eastAsia"/>
        </w:rPr>
      </w:pPr>
      <w:r>
        <w:rPr>
          <w:rFonts w:hint="eastAsia"/>
        </w:rPr>
        <w:t>**检测机构：** [具有CNAS/CMA资质的第三方检测机构名称]</w:t>
      </w:r>
    </w:p>
    <w:p w14:paraId="5140925C">
      <w:pPr>
        <w:rPr>
          <w:rFonts w:hint="eastAsia"/>
        </w:rPr>
      </w:pPr>
    </w:p>
    <w:p w14:paraId="3B981EE9">
      <w:pPr>
        <w:rPr>
          <w:rFonts w:hint="eastAsia"/>
        </w:rPr>
      </w:pPr>
      <w:r>
        <w:rPr>
          <w:rFonts w:hint="eastAsia"/>
        </w:rPr>
        <w:t>---</w:t>
      </w:r>
    </w:p>
    <w:p w14:paraId="6CAD64BB">
      <w:pPr>
        <w:rPr>
          <w:rFonts w:hint="eastAsia"/>
        </w:rPr>
      </w:pPr>
    </w:p>
    <w:p w14:paraId="32BF0FD1">
      <w:pPr>
        <w:rPr>
          <w:rFonts w:hint="eastAsia"/>
        </w:rPr>
      </w:pPr>
      <w:r>
        <w:rPr>
          <w:rFonts w:hint="eastAsia"/>
        </w:rPr>
        <w:t>## 第一章 远传水表型式检验报告</w:t>
      </w:r>
    </w:p>
    <w:p w14:paraId="028A82B8">
      <w:pPr>
        <w:rPr>
          <w:rFonts w:hint="eastAsia"/>
        </w:rPr>
      </w:pPr>
    </w:p>
    <w:p w14:paraId="7E3335FE">
      <w:pPr>
        <w:rPr>
          <w:rFonts w:hint="eastAsia"/>
        </w:rPr>
      </w:pPr>
      <w:r>
        <w:rPr>
          <w:rFonts w:hint="eastAsia"/>
        </w:rPr>
        <w:t>### 1.1 产品信息</w:t>
      </w:r>
    </w:p>
    <w:p w14:paraId="3CEEDA98">
      <w:pPr>
        <w:rPr>
          <w:rFonts w:hint="eastAsia"/>
        </w:rPr>
      </w:pPr>
    </w:p>
    <w:p w14:paraId="5AFE9FEC">
      <w:pPr>
        <w:rPr>
          <w:rFonts w:hint="eastAsia"/>
        </w:rPr>
      </w:pPr>
      <w:r>
        <w:rPr>
          <w:rFonts w:hint="eastAsia"/>
        </w:rPr>
        <w:t>| 项目 | 内容 |</w:t>
      </w:r>
    </w:p>
    <w:p w14:paraId="3AE3AB0F">
      <w:pPr>
        <w:rPr>
          <w:rFonts w:hint="eastAsia"/>
        </w:rPr>
      </w:pPr>
      <w:r>
        <w:rPr>
          <w:rFonts w:hint="eastAsia"/>
        </w:rPr>
        <w:t>|------|------|</w:t>
      </w:r>
    </w:p>
    <w:p w14:paraId="24F861F1">
      <w:pPr>
        <w:rPr>
          <w:rFonts w:hint="eastAsia"/>
        </w:rPr>
      </w:pPr>
      <w:r>
        <w:rPr>
          <w:rFonts w:hint="eastAsia"/>
        </w:rPr>
        <w:t>| 产品名称 | NB-IoT无线远传水表 |</w:t>
      </w:r>
    </w:p>
    <w:p w14:paraId="156B6544">
      <w:pPr>
        <w:rPr>
          <w:rFonts w:hint="eastAsia"/>
        </w:rPr>
      </w:pPr>
      <w:r>
        <w:rPr>
          <w:rFonts w:hint="eastAsia"/>
        </w:rPr>
        <w:t>| 型号 | LXSY-DN80/DN50/DN40/DN100 |</w:t>
      </w:r>
    </w:p>
    <w:p w14:paraId="0AC3E420">
      <w:pPr>
        <w:rPr>
          <w:rFonts w:hint="eastAsia"/>
        </w:rPr>
      </w:pPr>
      <w:r>
        <w:rPr>
          <w:rFonts w:hint="eastAsia"/>
        </w:rPr>
        <w:t>| 生产厂家 | [厂家名称] |</w:t>
      </w:r>
    </w:p>
    <w:p w14:paraId="184D6123">
      <w:pPr>
        <w:rPr>
          <w:rFonts w:hint="eastAsia"/>
        </w:rPr>
      </w:pPr>
      <w:r>
        <w:rPr>
          <w:rFonts w:hint="eastAsia"/>
        </w:rPr>
        <w:t>| 生产批号 | 202611001 |</w:t>
      </w:r>
    </w:p>
    <w:p w14:paraId="376F3CEE">
      <w:pPr>
        <w:rPr>
          <w:rFonts w:hint="eastAsia"/>
        </w:rPr>
      </w:pPr>
    </w:p>
    <w:p w14:paraId="5CA4CE17">
      <w:pPr>
        <w:rPr>
          <w:rFonts w:hint="eastAsia"/>
        </w:rPr>
      </w:pPr>
      <w:r>
        <w:rPr>
          <w:rFonts w:hint="eastAsia"/>
        </w:rPr>
        <w:t>### 1.2 检验依据</w:t>
      </w:r>
    </w:p>
    <w:p w14:paraId="5962F02D">
      <w:pPr>
        <w:rPr>
          <w:rFonts w:hint="eastAsia"/>
        </w:rPr>
      </w:pPr>
    </w:p>
    <w:p w14:paraId="2C18C1B5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025D771B">
      <w:pPr>
        <w:rPr>
          <w:rFonts w:hint="eastAsia"/>
        </w:rPr>
      </w:pPr>
      <w:r>
        <w:rPr>
          <w:rFonts w:hint="eastAsia"/>
        </w:rPr>
        <w:t>|----------|----------|</w:t>
      </w:r>
    </w:p>
    <w:p w14:paraId="65CE8A22">
      <w:pPr>
        <w:rPr>
          <w:rFonts w:hint="eastAsia"/>
        </w:rPr>
      </w:pPr>
      <w:r>
        <w:rPr>
          <w:rFonts w:hint="eastAsia"/>
        </w:rPr>
        <w:t>| GB/T 778.1-2018 | 饮用冷水水表 第1部分：计量要求 |</w:t>
      </w:r>
    </w:p>
    <w:p w14:paraId="035C09A5">
      <w:pPr>
        <w:rPr>
          <w:rFonts w:hint="eastAsia"/>
        </w:rPr>
      </w:pPr>
      <w:r>
        <w:rPr>
          <w:rFonts w:hint="eastAsia"/>
        </w:rPr>
        <w:t>| GB/T 778.2-2018 | 饮用冷水水表 第2部分：试验方法 |</w:t>
      </w:r>
    </w:p>
    <w:p w14:paraId="7DD666CB">
      <w:pPr>
        <w:rPr>
          <w:rFonts w:hint="eastAsia"/>
        </w:rPr>
      </w:pPr>
      <w:r>
        <w:rPr>
          <w:rFonts w:hint="eastAsia"/>
        </w:rPr>
        <w:t>| CJ/T 224-2012 | 电子远传水表 |</w:t>
      </w:r>
    </w:p>
    <w:p w14:paraId="62DD8DBB">
      <w:pPr>
        <w:rPr>
          <w:rFonts w:hint="eastAsia"/>
        </w:rPr>
      </w:pPr>
    </w:p>
    <w:p w14:paraId="439FAE85">
      <w:pPr>
        <w:rPr>
          <w:rFonts w:hint="eastAsia"/>
        </w:rPr>
      </w:pPr>
      <w:r>
        <w:rPr>
          <w:rFonts w:hint="eastAsia"/>
        </w:rPr>
        <w:t>### 1.3 检验结果</w:t>
      </w:r>
    </w:p>
    <w:p w14:paraId="1156B081">
      <w:pPr>
        <w:rPr>
          <w:rFonts w:hint="eastAsia"/>
        </w:rPr>
      </w:pPr>
    </w:p>
    <w:p w14:paraId="3CC695DE">
      <w:pPr>
        <w:rPr>
          <w:rFonts w:hint="eastAsia"/>
        </w:rPr>
      </w:pPr>
      <w:r>
        <w:rPr>
          <w:rFonts w:hint="eastAsia"/>
        </w:rPr>
        <w:t>| 检验项目 | 标准要求 | DN80 | DN50 | DN40 | DN100 | 结论 |</w:t>
      </w:r>
    </w:p>
    <w:p w14:paraId="6EF3EF92">
      <w:pPr>
        <w:rPr>
          <w:rFonts w:hint="eastAsia"/>
        </w:rPr>
      </w:pPr>
      <w:r>
        <w:rPr>
          <w:rFonts w:hint="eastAsia"/>
        </w:rPr>
        <w:t>|----------|----------|------|------|------|-------|------|</w:t>
      </w:r>
    </w:p>
    <w:p w14:paraId="3C064889">
      <w:pPr>
        <w:rPr>
          <w:rFonts w:hint="eastAsia"/>
        </w:rPr>
      </w:pPr>
      <w:r>
        <w:rPr>
          <w:rFonts w:hint="eastAsia"/>
        </w:rPr>
        <w:t>| 计量精度 | 2级 | 合格 | 合格 | 合格 | 合格 | 合格 |</w:t>
      </w:r>
    </w:p>
    <w:p w14:paraId="7CE0DB25">
      <w:pPr>
        <w:rPr>
          <w:rFonts w:hint="eastAsia"/>
        </w:rPr>
      </w:pPr>
      <w:r>
        <w:rPr>
          <w:rFonts w:hint="eastAsia"/>
        </w:rPr>
        <w:t>| 压力损失 | ≤0.1MPa | 0.06 | 0.05 | 0.04 | 0.08 | 合格 |</w:t>
      </w:r>
    </w:p>
    <w:p w14:paraId="4BEFE9B6">
      <w:pPr>
        <w:rPr>
          <w:rFonts w:hint="eastAsia"/>
        </w:rPr>
      </w:pPr>
      <w:r>
        <w:rPr>
          <w:rFonts w:hint="eastAsia"/>
        </w:rPr>
        <w:t>| 耐压强度 | 1.6MPa/15min | 无泄漏 | 无泄漏 | 无泄漏 | 无泄漏 | 合格 |</w:t>
      </w:r>
    </w:p>
    <w:p w14:paraId="321AA027">
      <w:pPr>
        <w:rPr>
          <w:rFonts w:hint="eastAsia"/>
        </w:rPr>
      </w:pPr>
      <w:r>
        <w:rPr>
          <w:rFonts w:hint="eastAsia"/>
        </w:rPr>
        <w:t>| 通信距离 | ≥500m | 600m | 600m | 600m | 600m | 合格 |</w:t>
      </w:r>
    </w:p>
    <w:p w14:paraId="749F515B">
      <w:pPr>
        <w:rPr>
          <w:rFonts w:hint="eastAsia"/>
        </w:rPr>
      </w:pPr>
      <w:r>
        <w:rPr>
          <w:rFonts w:hint="eastAsia"/>
        </w:rPr>
        <w:t>| 通信成功率 | ≥99% | 99.5% | 99.5% | 99.5% | 99.5% | 合格 |</w:t>
      </w:r>
    </w:p>
    <w:p w14:paraId="08B360BB">
      <w:pPr>
        <w:rPr>
          <w:rFonts w:hint="eastAsia"/>
        </w:rPr>
      </w:pPr>
      <w:r>
        <w:rPr>
          <w:rFonts w:hint="eastAsia"/>
        </w:rPr>
        <w:t>| 防护等级 | IP68 | 合格 | 合格 | 合格 | 合格 | 合格 |</w:t>
      </w:r>
    </w:p>
    <w:p w14:paraId="78E188A3">
      <w:pPr>
        <w:rPr>
          <w:rFonts w:hint="eastAsia"/>
        </w:rPr>
      </w:pPr>
      <w:r>
        <w:rPr>
          <w:rFonts w:hint="eastAsia"/>
        </w:rPr>
        <w:t>| 工作温度 | -10℃~55℃ | 合格 | 合格 | 合格 | 合格 | 合格 |</w:t>
      </w:r>
    </w:p>
    <w:p w14:paraId="3521F55D">
      <w:pPr>
        <w:rPr>
          <w:rFonts w:hint="eastAsia"/>
        </w:rPr>
      </w:pPr>
    </w:p>
    <w:p w14:paraId="74FBD2B6">
      <w:pPr>
        <w:rPr>
          <w:rFonts w:hint="eastAsia"/>
        </w:rPr>
      </w:pPr>
      <w:r>
        <w:rPr>
          <w:rFonts w:hint="eastAsia"/>
        </w:rPr>
        <w:t>**综合结论：** 远传水表各项性能指标符合标准要求，**检验合格**。</w:t>
      </w:r>
    </w:p>
    <w:p w14:paraId="6C7ECFBB">
      <w:pPr>
        <w:rPr>
          <w:rFonts w:hint="eastAsia"/>
        </w:rPr>
      </w:pPr>
    </w:p>
    <w:p w14:paraId="57118B20">
      <w:pPr>
        <w:rPr>
          <w:rFonts w:hint="eastAsia"/>
        </w:rPr>
      </w:pPr>
      <w:r>
        <w:rPr>
          <w:rFonts w:hint="eastAsia"/>
        </w:rPr>
        <w:t>---</w:t>
      </w:r>
    </w:p>
    <w:p w14:paraId="203F4712">
      <w:pPr>
        <w:rPr>
          <w:rFonts w:hint="eastAsia"/>
        </w:rPr>
      </w:pPr>
    </w:p>
    <w:p w14:paraId="04D61D38">
      <w:pPr>
        <w:rPr>
          <w:rFonts w:hint="eastAsia"/>
        </w:rPr>
      </w:pPr>
      <w:r>
        <w:rPr>
          <w:rFonts w:hint="eastAsia"/>
        </w:rPr>
        <w:t>## 第二章 水质监测设备型式检验报告</w:t>
      </w:r>
    </w:p>
    <w:p w14:paraId="771AE6F9">
      <w:pPr>
        <w:rPr>
          <w:rFonts w:hint="eastAsia"/>
        </w:rPr>
      </w:pPr>
    </w:p>
    <w:p w14:paraId="48A78807">
      <w:pPr>
        <w:rPr>
          <w:rFonts w:hint="eastAsia"/>
        </w:rPr>
      </w:pPr>
      <w:r>
        <w:rPr>
          <w:rFonts w:hint="eastAsia"/>
        </w:rPr>
        <w:t>### 2.1 产品信息</w:t>
      </w:r>
    </w:p>
    <w:p w14:paraId="485BCC2B">
      <w:pPr>
        <w:rPr>
          <w:rFonts w:hint="eastAsia"/>
        </w:rPr>
      </w:pPr>
    </w:p>
    <w:p w14:paraId="0018CEBB">
      <w:pPr>
        <w:rPr>
          <w:rFonts w:hint="eastAsia"/>
        </w:rPr>
      </w:pPr>
      <w:r>
        <w:rPr>
          <w:rFonts w:hint="eastAsia"/>
        </w:rPr>
        <w:t>| 项目 | 内容 |</w:t>
      </w:r>
    </w:p>
    <w:p w14:paraId="02FC3AB1">
      <w:pPr>
        <w:rPr>
          <w:rFonts w:hint="eastAsia"/>
        </w:rPr>
      </w:pPr>
      <w:r>
        <w:rPr>
          <w:rFonts w:hint="eastAsia"/>
        </w:rPr>
        <w:t>|------|------|</w:t>
      </w:r>
    </w:p>
    <w:p w14:paraId="40080DA5">
      <w:pPr>
        <w:rPr>
          <w:rFonts w:hint="eastAsia"/>
        </w:rPr>
      </w:pPr>
      <w:r>
        <w:rPr>
          <w:rFonts w:hint="eastAsia"/>
        </w:rPr>
        <w:t>| 产品名称 | 水质多参数在线监测仪 |</w:t>
      </w:r>
    </w:p>
    <w:p w14:paraId="7BE0087E">
      <w:pPr>
        <w:rPr>
          <w:rFonts w:hint="eastAsia"/>
        </w:rPr>
      </w:pPr>
      <w:r>
        <w:rPr>
          <w:rFonts w:hint="eastAsia"/>
        </w:rPr>
        <w:t>| 型号 | WQA-4000 |</w:t>
      </w:r>
    </w:p>
    <w:p w14:paraId="180FCCE6">
      <w:pPr>
        <w:rPr>
          <w:rFonts w:hint="eastAsia"/>
        </w:rPr>
      </w:pPr>
      <w:r>
        <w:rPr>
          <w:rFonts w:hint="eastAsia"/>
        </w:rPr>
        <w:t>| 生产厂家 | [厂家名称] |</w:t>
      </w:r>
    </w:p>
    <w:p w14:paraId="03B51BCC">
      <w:pPr>
        <w:rPr>
          <w:rFonts w:hint="eastAsia"/>
        </w:rPr>
      </w:pPr>
      <w:r>
        <w:rPr>
          <w:rFonts w:hint="eastAsia"/>
        </w:rPr>
        <w:t>| 监测参数 | pH、余氯、浊度、电导率 |</w:t>
      </w:r>
    </w:p>
    <w:p w14:paraId="4D8A0D81">
      <w:pPr>
        <w:rPr>
          <w:rFonts w:hint="eastAsia"/>
        </w:rPr>
      </w:pPr>
    </w:p>
    <w:p w14:paraId="7660EEC3">
      <w:pPr>
        <w:rPr>
          <w:rFonts w:hint="eastAsia"/>
        </w:rPr>
      </w:pPr>
      <w:r>
        <w:rPr>
          <w:rFonts w:hint="eastAsia"/>
        </w:rPr>
        <w:t>### 2.2 检验依据</w:t>
      </w:r>
    </w:p>
    <w:p w14:paraId="0ED02AA9">
      <w:pPr>
        <w:rPr>
          <w:rFonts w:hint="eastAsia"/>
        </w:rPr>
      </w:pPr>
    </w:p>
    <w:p w14:paraId="16B98D3E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45CF8754">
      <w:pPr>
        <w:rPr>
          <w:rFonts w:hint="eastAsia"/>
        </w:rPr>
      </w:pPr>
      <w:r>
        <w:rPr>
          <w:rFonts w:hint="eastAsia"/>
        </w:rPr>
        <w:t>|----------|----------|</w:t>
      </w:r>
    </w:p>
    <w:p w14:paraId="51843E9B">
      <w:pPr>
        <w:rPr>
          <w:rFonts w:hint="eastAsia"/>
        </w:rPr>
      </w:pPr>
      <w:r>
        <w:rPr>
          <w:rFonts w:hint="eastAsia"/>
        </w:rPr>
        <w:t>| HJ/T 96-2003 | pH水质自动分析仪技术要求 |</w:t>
      </w:r>
    </w:p>
    <w:p w14:paraId="28DAABCB">
      <w:pPr>
        <w:rPr>
          <w:rFonts w:hint="eastAsia"/>
        </w:rPr>
      </w:pPr>
      <w:r>
        <w:rPr>
          <w:rFonts w:hint="eastAsia"/>
        </w:rPr>
        <w:t>| HJ/T 98-2003 | 浊度水质自动分析仪技术要求 |</w:t>
      </w:r>
    </w:p>
    <w:p w14:paraId="66EE2ECE">
      <w:pPr>
        <w:rPr>
          <w:rFonts w:hint="eastAsia"/>
        </w:rPr>
      </w:pPr>
      <w:r>
        <w:rPr>
          <w:rFonts w:hint="eastAsia"/>
        </w:rPr>
        <w:t>| HJ/T 99-2003 | 余氯水质自动分析仪技术要求 |</w:t>
      </w:r>
    </w:p>
    <w:p w14:paraId="66766EE8">
      <w:pPr>
        <w:rPr>
          <w:rFonts w:hint="eastAsia"/>
        </w:rPr>
      </w:pPr>
      <w:r>
        <w:rPr>
          <w:rFonts w:hint="eastAsia"/>
        </w:rPr>
        <w:t>| GB/T 17214-1998 | 工业过程测量和控制装置工作条件 |</w:t>
      </w:r>
    </w:p>
    <w:p w14:paraId="5E166EAA">
      <w:pPr>
        <w:rPr>
          <w:rFonts w:hint="eastAsia"/>
        </w:rPr>
      </w:pPr>
    </w:p>
    <w:p w14:paraId="789D8AB6">
      <w:pPr>
        <w:rPr>
          <w:rFonts w:hint="eastAsia"/>
        </w:rPr>
      </w:pPr>
      <w:r>
        <w:rPr>
          <w:rFonts w:hint="eastAsia"/>
        </w:rPr>
        <w:t>### 2.3 检验结果</w:t>
      </w:r>
    </w:p>
    <w:p w14:paraId="63F1B26D">
      <w:pPr>
        <w:rPr>
          <w:rFonts w:hint="eastAsia"/>
        </w:rPr>
      </w:pPr>
    </w:p>
    <w:p w14:paraId="684B0097">
      <w:pPr>
        <w:rPr>
          <w:rFonts w:hint="eastAsia"/>
        </w:rPr>
      </w:pPr>
      <w:r>
        <w:rPr>
          <w:rFonts w:hint="eastAsia"/>
        </w:rPr>
        <w:t>| 检验项目 | 标准要求 | 检验结果 | 结论 |</w:t>
      </w:r>
    </w:p>
    <w:p w14:paraId="58AE6664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0D2C2BB7">
      <w:pPr>
        <w:rPr>
          <w:rFonts w:hint="eastAsia"/>
        </w:rPr>
      </w:pPr>
      <w:r>
        <w:rPr>
          <w:rFonts w:hint="eastAsia"/>
        </w:rPr>
        <w:t>| **pH** | | | |</w:t>
      </w:r>
    </w:p>
    <w:p w14:paraId="34E9F93F">
      <w:pPr>
        <w:rPr>
          <w:rFonts w:hint="eastAsia"/>
        </w:rPr>
      </w:pPr>
      <w:r>
        <w:rPr>
          <w:rFonts w:hint="eastAsia"/>
        </w:rPr>
        <w:t>| 测量范围 | 0-14 | 0-14 | 合格 |</w:t>
      </w:r>
    </w:p>
    <w:p w14:paraId="0F41B04D">
      <w:pPr>
        <w:rPr>
          <w:rFonts w:hint="eastAsia"/>
        </w:rPr>
      </w:pPr>
      <w:r>
        <w:rPr>
          <w:rFonts w:hint="eastAsia"/>
        </w:rPr>
        <w:t>| 示值误差 | ±0.1pH | ±0.05pH | 合格 |</w:t>
      </w:r>
    </w:p>
    <w:p w14:paraId="6AF57C43">
      <w:pPr>
        <w:rPr>
          <w:rFonts w:hint="eastAsia"/>
        </w:rPr>
      </w:pPr>
      <w:r>
        <w:rPr>
          <w:rFonts w:hint="eastAsia"/>
        </w:rPr>
        <w:t>| 重复性 | ≤0.05pH | 0.03pH | 合格 |</w:t>
      </w:r>
    </w:p>
    <w:p w14:paraId="073355DF">
      <w:pPr>
        <w:rPr>
          <w:rFonts w:hint="eastAsia"/>
        </w:rPr>
      </w:pPr>
      <w:r>
        <w:rPr>
          <w:rFonts w:hint="eastAsia"/>
        </w:rPr>
        <w:t>| 响应时间 | ≤60s | 35s | 合格 |</w:t>
      </w:r>
    </w:p>
    <w:p w14:paraId="20B1DB4F">
      <w:pPr>
        <w:rPr>
          <w:rFonts w:hint="eastAsia"/>
        </w:rPr>
      </w:pPr>
      <w:r>
        <w:rPr>
          <w:rFonts w:hint="eastAsia"/>
        </w:rPr>
        <w:t>| **余氯** | | | |</w:t>
      </w:r>
    </w:p>
    <w:p w14:paraId="67AA1019">
      <w:pPr>
        <w:rPr>
          <w:rFonts w:hint="eastAsia"/>
        </w:rPr>
      </w:pPr>
      <w:r>
        <w:rPr>
          <w:rFonts w:hint="eastAsia"/>
        </w:rPr>
        <w:t>| 测量范围 | 0-5mg/L | 0-5mg/L | 合格 |</w:t>
      </w:r>
    </w:p>
    <w:p w14:paraId="030C21D4">
      <w:pPr>
        <w:rPr>
          <w:rFonts w:hint="eastAsia"/>
        </w:rPr>
      </w:pPr>
      <w:r>
        <w:rPr>
          <w:rFonts w:hint="eastAsia"/>
        </w:rPr>
        <w:t>| 示值误差 | ±5% | ±2.5% | 合格 |</w:t>
      </w:r>
    </w:p>
    <w:p w14:paraId="26730E66">
      <w:pPr>
        <w:rPr>
          <w:rFonts w:hint="eastAsia"/>
        </w:rPr>
      </w:pPr>
      <w:r>
        <w:rPr>
          <w:rFonts w:hint="eastAsia"/>
        </w:rPr>
        <w:t>| 重复性 | ≤3% | 1.8% | 合格 |</w:t>
      </w:r>
    </w:p>
    <w:p w14:paraId="30B9027C">
      <w:pPr>
        <w:rPr>
          <w:rFonts w:hint="eastAsia"/>
        </w:rPr>
      </w:pPr>
      <w:r>
        <w:rPr>
          <w:rFonts w:hint="eastAsia"/>
        </w:rPr>
        <w:t>| 响应时间 | ≤120s | 65s | 合格 |</w:t>
      </w:r>
    </w:p>
    <w:p w14:paraId="14F0348B">
      <w:pPr>
        <w:rPr>
          <w:rFonts w:hint="eastAsia"/>
        </w:rPr>
      </w:pPr>
      <w:r>
        <w:rPr>
          <w:rFonts w:hint="eastAsia"/>
        </w:rPr>
        <w:t>| **浊度** | | | |</w:t>
      </w:r>
    </w:p>
    <w:p w14:paraId="43925041">
      <w:pPr>
        <w:rPr>
          <w:rFonts w:hint="eastAsia"/>
        </w:rPr>
      </w:pPr>
      <w:r>
        <w:rPr>
          <w:rFonts w:hint="eastAsia"/>
        </w:rPr>
        <w:t>| 测量范围 | 0-20NTU | 0-20NTU | 合格 |</w:t>
      </w:r>
    </w:p>
    <w:p w14:paraId="4724F712">
      <w:pPr>
        <w:rPr>
          <w:rFonts w:hint="eastAsia"/>
        </w:rPr>
      </w:pPr>
      <w:r>
        <w:rPr>
          <w:rFonts w:hint="eastAsia"/>
        </w:rPr>
        <w:t>| 示值误差 | ±5% | ±2% | 合格 |</w:t>
      </w:r>
    </w:p>
    <w:p w14:paraId="2636697B">
      <w:pPr>
        <w:rPr>
          <w:rFonts w:hint="eastAsia"/>
        </w:rPr>
      </w:pPr>
      <w:r>
        <w:rPr>
          <w:rFonts w:hint="eastAsia"/>
        </w:rPr>
        <w:t>| 重复性 | ≤3% | 1.5% | 合格 |</w:t>
      </w:r>
    </w:p>
    <w:p w14:paraId="7D446A72">
      <w:pPr>
        <w:rPr>
          <w:rFonts w:hint="eastAsia"/>
        </w:rPr>
      </w:pPr>
      <w:r>
        <w:rPr>
          <w:rFonts w:hint="eastAsia"/>
        </w:rPr>
        <w:t>| 响应时间 | ≤60s | 40s | 合格 |</w:t>
      </w:r>
    </w:p>
    <w:p w14:paraId="2DCE772B">
      <w:pPr>
        <w:rPr>
          <w:rFonts w:hint="eastAsia"/>
        </w:rPr>
      </w:pPr>
      <w:r>
        <w:rPr>
          <w:rFonts w:hint="eastAsia"/>
        </w:rPr>
        <w:t>| **电导率** | | | |</w:t>
      </w:r>
    </w:p>
    <w:p w14:paraId="42486913">
      <w:pPr>
        <w:rPr>
          <w:rFonts w:hint="eastAsia"/>
        </w:rPr>
      </w:pPr>
      <w:r>
        <w:rPr>
          <w:rFonts w:hint="eastAsia"/>
        </w:rPr>
        <w:t>| 测量范围 | 0-2000μS/cm | 0-2000μS/cm | 合格 |</w:t>
      </w:r>
    </w:p>
    <w:p w14:paraId="6EE310ED">
      <w:pPr>
        <w:rPr>
          <w:rFonts w:hint="eastAsia"/>
        </w:rPr>
      </w:pPr>
      <w:r>
        <w:rPr>
          <w:rFonts w:hint="eastAsia"/>
        </w:rPr>
        <w:t>| 示值误差 | ±2% | ±1% | 合格 |</w:t>
      </w:r>
    </w:p>
    <w:p w14:paraId="1C8800EC">
      <w:pPr>
        <w:rPr>
          <w:rFonts w:hint="eastAsia"/>
        </w:rPr>
      </w:pPr>
      <w:r>
        <w:rPr>
          <w:rFonts w:hint="eastAsia"/>
        </w:rPr>
        <w:t>| 重复性 | ≤1% | 0.5% | 合格 |</w:t>
      </w:r>
    </w:p>
    <w:p w14:paraId="08F6D844">
      <w:pPr>
        <w:rPr>
          <w:rFonts w:hint="eastAsia"/>
        </w:rPr>
      </w:pPr>
    </w:p>
    <w:p w14:paraId="2F5A244C">
      <w:pPr>
        <w:rPr>
          <w:rFonts w:hint="eastAsia"/>
        </w:rPr>
      </w:pPr>
      <w:r>
        <w:rPr>
          <w:rFonts w:hint="eastAsia"/>
        </w:rPr>
        <w:t>### 2.4 电气安全检验</w:t>
      </w:r>
    </w:p>
    <w:p w14:paraId="4A77AFFB">
      <w:pPr>
        <w:rPr>
          <w:rFonts w:hint="eastAsia"/>
        </w:rPr>
      </w:pPr>
    </w:p>
    <w:p w14:paraId="54F184D9">
      <w:pPr>
        <w:rPr>
          <w:rFonts w:hint="eastAsia"/>
        </w:rPr>
      </w:pPr>
      <w:r>
        <w:rPr>
          <w:rFonts w:hint="eastAsia"/>
        </w:rPr>
        <w:t>| 检验项目 | 标准要求 | 检验结果 | 结论 |</w:t>
      </w:r>
    </w:p>
    <w:p w14:paraId="42A2997F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476A3E38">
      <w:pPr>
        <w:rPr>
          <w:rFonts w:hint="eastAsia"/>
        </w:rPr>
      </w:pPr>
      <w:r>
        <w:rPr>
          <w:rFonts w:hint="eastAsia"/>
        </w:rPr>
        <w:t>| 绝缘电阻 | ≥2MΩ | 25MΩ | 合格 |</w:t>
      </w:r>
    </w:p>
    <w:p w14:paraId="4D834EBF">
      <w:pPr>
        <w:rPr>
          <w:rFonts w:hint="eastAsia"/>
        </w:rPr>
      </w:pPr>
      <w:r>
        <w:rPr>
          <w:rFonts w:hint="eastAsia"/>
        </w:rPr>
        <w:t>| 电气强度 | 1500V/1min | 无击穿 | 合格 |</w:t>
      </w:r>
    </w:p>
    <w:p w14:paraId="24D3EC55">
      <w:pPr>
        <w:rPr>
          <w:rFonts w:hint="eastAsia"/>
        </w:rPr>
      </w:pPr>
      <w:r>
        <w:rPr>
          <w:rFonts w:hint="eastAsia"/>
        </w:rPr>
        <w:t>| 防护等级 | IP65 | 合格 | 合格 |</w:t>
      </w:r>
    </w:p>
    <w:p w14:paraId="009333F8">
      <w:pPr>
        <w:rPr>
          <w:rFonts w:hint="eastAsia"/>
        </w:rPr>
      </w:pPr>
    </w:p>
    <w:p w14:paraId="5FEA3E08">
      <w:pPr>
        <w:rPr>
          <w:rFonts w:hint="eastAsia"/>
        </w:rPr>
      </w:pPr>
      <w:r>
        <w:rPr>
          <w:rFonts w:hint="eastAsia"/>
        </w:rPr>
        <w:t>**综合结论：** 水质多参数在线监测仪各项性能指标符合标准要求，**检验合格**。</w:t>
      </w:r>
    </w:p>
    <w:p w14:paraId="55EEEAB7">
      <w:pPr>
        <w:rPr>
          <w:rFonts w:hint="eastAsia"/>
        </w:rPr>
      </w:pPr>
    </w:p>
    <w:p w14:paraId="155442F9">
      <w:pPr>
        <w:rPr>
          <w:rFonts w:hint="eastAsia"/>
        </w:rPr>
      </w:pPr>
      <w:r>
        <w:rPr>
          <w:rFonts w:hint="eastAsia"/>
        </w:rPr>
        <w:t>---</w:t>
      </w:r>
    </w:p>
    <w:p w14:paraId="5FFAF36D">
      <w:pPr>
        <w:rPr>
          <w:rFonts w:hint="eastAsia"/>
        </w:rPr>
      </w:pPr>
    </w:p>
    <w:p w14:paraId="2F37194A">
      <w:pPr>
        <w:rPr>
          <w:rFonts w:hint="eastAsia"/>
        </w:rPr>
      </w:pPr>
      <w:r>
        <w:rPr>
          <w:rFonts w:hint="eastAsia"/>
        </w:rPr>
        <w:t>## 第三章 检验结论汇总</w:t>
      </w:r>
    </w:p>
    <w:p w14:paraId="325E4C6D">
      <w:pPr>
        <w:rPr>
          <w:rFonts w:hint="eastAsia"/>
        </w:rPr>
      </w:pPr>
    </w:p>
    <w:p w14:paraId="745FFEA8">
      <w:pPr>
        <w:rPr>
          <w:rFonts w:hint="eastAsia"/>
        </w:rPr>
      </w:pPr>
      <w:r>
        <w:rPr>
          <w:rFonts w:hint="eastAsia"/>
        </w:rPr>
        <w:t>| 设备名称 | 检验结论 | 报告编号 |</w:t>
      </w:r>
    </w:p>
    <w:p w14:paraId="4825DB86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622B969E">
      <w:pPr>
        <w:rPr>
          <w:rFonts w:hint="eastAsia"/>
        </w:rPr>
      </w:pPr>
      <w:r>
        <w:rPr>
          <w:rFonts w:hint="eastAsia"/>
        </w:rPr>
        <w:t>| NB-IoT远传水表 | 合格 | WMB-2026-088 |</w:t>
      </w:r>
    </w:p>
    <w:p w14:paraId="1B23F037">
      <w:r>
        <w:rPr>
          <w:rFonts w:hint="eastAsia"/>
        </w:rPr>
        <w:t>| 水质多参数在线监测仪 | 合格 | WQA-2026-089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2026-03-25T14:04:18Z</dcterms:created>
  <dc:creator>DELL</dc:creator>
  <cp:lastModifiedBy>三浦友和</cp:lastModifiedBy>
  <dcterms:modified xsi:type="dcterms:W3CDTF">2026-03-25T14:04:29Z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56F7A63C96444C81863CBDF3AD724361_12</vt:lpwstr>
  </property>
</Properties>
</file>