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0638F">
      <w:pPr>
        <w:rPr>
          <w:rFonts w:hint="eastAsia"/>
        </w:rPr>
      </w:pPr>
      <w:r>
        <w:rPr>
          <w:rFonts w:hint="eastAsia"/>
        </w:rPr>
        <w:t># 乌兰哈达火山脚下充电站道路用热反射涂料性能检测报告</w:t>
      </w:r>
    </w:p>
    <w:p w14:paraId="4CFB703B">
      <w:pPr>
        <w:rPr>
          <w:rFonts w:hint="eastAsia"/>
        </w:rPr>
      </w:pPr>
    </w:p>
    <w:p w14:paraId="60CC23E7">
      <w:pPr>
        <w:rPr>
          <w:rFonts w:hint="eastAsia"/>
        </w:rPr>
      </w:pPr>
      <w:r>
        <w:rPr>
          <w:rFonts w:hint="eastAsia"/>
        </w:rPr>
        <w:t xml:space="preserve">**项目名称：** 乌兰哈达火山脚下光储充一体化充电站  </w:t>
      </w:r>
    </w:p>
    <w:p w14:paraId="4440CCCE">
      <w:pPr>
        <w:rPr>
          <w:rFonts w:hint="eastAsia"/>
        </w:rPr>
      </w:pPr>
      <w:r>
        <w:rPr>
          <w:rFonts w:hint="eastAsia"/>
        </w:rPr>
        <w:t xml:space="preserve">**检测对象：** 道路用热反射隔热涂料（机动车道/人行道）  </w:t>
      </w:r>
    </w:p>
    <w:p w14:paraId="0D33D6ED">
      <w:pPr>
        <w:rPr>
          <w:rFonts w:hint="eastAsia"/>
        </w:rPr>
      </w:pPr>
      <w:r>
        <w:rPr>
          <w:rFonts w:hint="eastAsia"/>
        </w:rPr>
        <w:t xml:space="preserve">**检测类别：** 见证取样检测  </w:t>
      </w:r>
    </w:p>
    <w:p w14:paraId="5A55B57E">
      <w:pPr>
        <w:rPr>
          <w:rFonts w:hint="eastAsia"/>
        </w:rPr>
      </w:pPr>
      <w:r>
        <w:rPr>
          <w:rFonts w:hint="eastAsia"/>
        </w:rPr>
        <w:t xml:space="preserve">**报告日期：** 2026年12月30日  </w:t>
      </w:r>
    </w:p>
    <w:p w14:paraId="4EBCF60C">
      <w:pPr>
        <w:rPr>
          <w:rFonts w:hint="eastAsia"/>
        </w:rPr>
      </w:pPr>
      <w:r>
        <w:rPr>
          <w:rFonts w:hint="eastAsia"/>
        </w:rPr>
        <w:t xml:space="preserve">**报告编号：** TRC-2026-1230  </w:t>
      </w:r>
    </w:p>
    <w:p w14:paraId="62C1F39E">
      <w:pPr>
        <w:rPr>
          <w:rFonts w:hint="eastAsia"/>
        </w:rPr>
      </w:pPr>
      <w:r>
        <w:rPr>
          <w:rFonts w:hint="eastAsia"/>
        </w:rPr>
        <w:t>**检测机构：** [检测单位名称]（CMA认证编号：XXXXXXXX）</w:t>
      </w:r>
    </w:p>
    <w:p w14:paraId="2B654789">
      <w:pPr>
        <w:rPr>
          <w:rFonts w:hint="eastAsia"/>
        </w:rPr>
      </w:pPr>
    </w:p>
    <w:p w14:paraId="34790444">
      <w:pPr>
        <w:rPr>
          <w:rFonts w:hint="eastAsia"/>
        </w:rPr>
      </w:pPr>
      <w:r>
        <w:rPr>
          <w:rFonts w:hint="eastAsia"/>
        </w:rPr>
        <w:t>---</w:t>
      </w:r>
    </w:p>
    <w:p w14:paraId="4192F467">
      <w:pPr>
        <w:rPr>
          <w:rFonts w:hint="eastAsia"/>
        </w:rPr>
      </w:pPr>
    </w:p>
    <w:p w14:paraId="79EF7F43">
      <w:pPr>
        <w:rPr>
          <w:rFonts w:hint="eastAsia"/>
        </w:rPr>
      </w:pPr>
      <w:r>
        <w:rPr>
          <w:rFonts w:hint="eastAsia"/>
        </w:rPr>
        <w:t>## 第一章 检测概况</w:t>
      </w:r>
    </w:p>
    <w:p w14:paraId="511CF353">
      <w:pPr>
        <w:rPr>
          <w:rFonts w:hint="eastAsia"/>
        </w:rPr>
      </w:pPr>
    </w:p>
    <w:p w14:paraId="496714AB">
      <w:pPr>
        <w:rPr>
          <w:rFonts w:hint="eastAsia"/>
        </w:rPr>
      </w:pPr>
      <w:r>
        <w:rPr>
          <w:rFonts w:hint="eastAsia"/>
        </w:rPr>
        <w:t>### 1.1 工程概况</w:t>
      </w:r>
    </w:p>
    <w:p w14:paraId="089A8C5E">
      <w:pPr>
        <w:rPr>
          <w:rFonts w:hint="eastAsia"/>
        </w:rPr>
      </w:pPr>
    </w:p>
    <w:p w14:paraId="38E32684">
      <w:pPr>
        <w:rPr>
          <w:rFonts w:hint="eastAsia"/>
        </w:rPr>
      </w:pPr>
      <w:r>
        <w:rPr>
          <w:rFonts w:hint="eastAsia"/>
        </w:rPr>
        <w:t>| 项目 | 内容 |</w:t>
      </w:r>
    </w:p>
    <w:p w14:paraId="17FD33A9">
      <w:pPr>
        <w:rPr>
          <w:rFonts w:hint="eastAsia"/>
        </w:rPr>
      </w:pPr>
      <w:r>
        <w:rPr>
          <w:rFonts w:hint="eastAsia"/>
        </w:rPr>
        <w:t>|------|------|</w:t>
      </w:r>
    </w:p>
    <w:p w14:paraId="207E431A">
      <w:pPr>
        <w:rPr>
          <w:rFonts w:hint="eastAsia"/>
        </w:rPr>
      </w:pPr>
      <w:r>
        <w:rPr>
          <w:rFonts w:hint="eastAsia"/>
        </w:rPr>
        <w:t>| 工程名称 | 乌兰哈达火山脚下光储充一体化充电站 |</w:t>
      </w:r>
    </w:p>
    <w:p w14:paraId="4B94110B">
      <w:pPr>
        <w:rPr>
          <w:rFonts w:hint="eastAsia"/>
        </w:rPr>
      </w:pPr>
      <w:r>
        <w:rPr>
          <w:rFonts w:hint="eastAsia"/>
        </w:rPr>
        <w:t>| 工程地点 | 内蒙古乌兰察布市察哈尔右翼后旗乌兰哈达火山地质公园 |</w:t>
      </w:r>
    </w:p>
    <w:p w14:paraId="0533D36D">
      <w:pPr>
        <w:rPr>
          <w:rFonts w:hint="eastAsia"/>
        </w:rPr>
      </w:pPr>
      <w:r>
        <w:rPr>
          <w:rFonts w:hint="eastAsia"/>
        </w:rPr>
        <w:t>| 涂料类型 | 水性丙烯酸热反射隔热涂料 |</w:t>
      </w:r>
    </w:p>
    <w:p w14:paraId="633FCEAD">
      <w:pPr>
        <w:rPr>
          <w:rFonts w:hint="eastAsia"/>
        </w:rPr>
      </w:pPr>
      <w:r>
        <w:rPr>
          <w:rFonts w:hint="eastAsia"/>
        </w:rPr>
        <w:t>| 涂刷部位 | 机动车道、人行道 |</w:t>
      </w:r>
    </w:p>
    <w:p w14:paraId="07F7D47B">
      <w:pPr>
        <w:rPr>
          <w:rFonts w:hint="eastAsia"/>
        </w:rPr>
      </w:pPr>
      <w:r>
        <w:rPr>
          <w:rFonts w:hint="eastAsia"/>
        </w:rPr>
        <w:t>| 涂刷面积 | 机动车道2,070㎡，人行道350㎡ |</w:t>
      </w:r>
    </w:p>
    <w:p w14:paraId="2AB86755">
      <w:pPr>
        <w:rPr>
          <w:rFonts w:hint="eastAsia"/>
        </w:rPr>
      </w:pPr>
      <w:r>
        <w:rPr>
          <w:rFonts w:hint="eastAsia"/>
        </w:rPr>
        <w:t>| 生产厂家 | [厂家名称] |</w:t>
      </w:r>
    </w:p>
    <w:p w14:paraId="2D530D58">
      <w:pPr>
        <w:rPr>
          <w:rFonts w:hint="eastAsia"/>
        </w:rPr>
      </w:pPr>
      <w:r>
        <w:rPr>
          <w:rFonts w:hint="eastAsia"/>
        </w:rPr>
        <w:t>| 生产批号 | 20261020-01 |</w:t>
      </w:r>
    </w:p>
    <w:p w14:paraId="332364DA">
      <w:pPr>
        <w:rPr>
          <w:rFonts w:hint="eastAsia"/>
        </w:rPr>
      </w:pPr>
      <w:r>
        <w:rPr>
          <w:rFonts w:hint="eastAsia"/>
        </w:rPr>
        <w:t>| 生产日期 | 2026年10月20日 |</w:t>
      </w:r>
    </w:p>
    <w:p w14:paraId="3D524FF0">
      <w:pPr>
        <w:rPr>
          <w:rFonts w:hint="eastAsia"/>
        </w:rPr>
      </w:pPr>
      <w:r>
        <w:rPr>
          <w:rFonts w:hint="eastAsia"/>
        </w:rPr>
        <w:t>| 送检日期 | 2026年11月25日 |</w:t>
      </w:r>
    </w:p>
    <w:p w14:paraId="4809A7AC">
      <w:pPr>
        <w:rPr>
          <w:rFonts w:hint="eastAsia"/>
        </w:rPr>
      </w:pPr>
      <w:r>
        <w:rPr>
          <w:rFonts w:hint="eastAsia"/>
        </w:rPr>
        <w:t>| 检测日期 | 2026年11月28日-12月10日 |</w:t>
      </w:r>
    </w:p>
    <w:p w14:paraId="1F087183">
      <w:pPr>
        <w:rPr>
          <w:rFonts w:hint="eastAsia"/>
        </w:rPr>
      </w:pPr>
    </w:p>
    <w:p w14:paraId="0F6EEBD9">
      <w:pPr>
        <w:rPr>
          <w:rFonts w:hint="eastAsia"/>
        </w:rPr>
      </w:pPr>
      <w:r>
        <w:rPr>
          <w:rFonts w:hint="eastAsia"/>
        </w:rPr>
        <w:t>### 1.2 检测依据</w:t>
      </w:r>
    </w:p>
    <w:p w14:paraId="02F4E971">
      <w:pPr>
        <w:rPr>
          <w:rFonts w:hint="eastAsia"/>
        </w:rPr>
      </w:pPr>
    </w:p>
    <w:p w14:paraId="00154AB5">
      <w:pPr>
        <w:rPr>
          <w:rFonts w:hint="eastAsia"/>
        </w:rPr>
      </w:pPr>
      <w:r>
        <w:rPr>
          <w:rFonts w:hint="eastAsia"/>
        </w:rPr>
        <w:t>| 标准编号 | 标准名称 |</w:t>
      </w:r>
    </w:p>
    <w:p w14:paraId="32FF0704">
      <w:pPr>
        <w:rPr>
          <w:rFonts w:hint="eastAsia"/>
        </w:rPr>
      </w:pPr>
      <w:r>
        <w:rPr>
          <w:rFonts w:hint="eastAsia"/>
        </w:rPr>
        <w:t>|----------|----------|</w:t>
      </w:r>
    </w:p>
    <w:p w14:paraId="682AF48D">
      <w:pPr>
        <w:rPr>
          <w:rFonts w:hint="eastAsia"/>
        </w:rPr>
      </w:pPr>
      <w:r>
        <w:rPr>
          <w:rFonts w:hint="eastAsia"/>
        </w:rPr>
        <w:t>| JG/T 375-2012 | 金属屋面丙烯酸高弹防水涂料 |</w:t>
      </w:r>
    </w:p>
    <w:p w14:paraId="73CA6BF6">
      <w:pPr>
        <w:rPr>
          <w:rFonts w:hint="eastAsia"/>
        </w:rPr>
      </w:pPr>
      <w:r>
        <w:rPr>
          <w:rFonts w:hint="eastAsia"/>
        </w:rPr>
        <w:t>| JG/T 235-2014 | 建筑反射隔热涂料 |</w:t>
      </w:r>
    </w:p>
    <w:p w14:paraId="0EECE8D9">
      <w:pPr>
        <w:rPr>
          <w:rFonts w:hint="eastAsia"/>
        </w:rPr>
      </w:pPr>
      <w:r>
        <w:rPr>
          <w:rFonts w:hint="eastAsia"/>
        </w:rPr>
        <w:t>| GB/T 31389-2015 | 建筑外墙及屋面用热反射材料技术条件及评价方法 |</w:t>
      </w:r>
    </w:p>
    <w:p w14:paraId="3504A919">
      <w:pPr>
        <w:rPr>
          <w:rFonts w:hint="eastAsia"/>
        </w:rPr>
      </w:pPr>
      <w:r>
        <w:rPr>
          <w:rFonts w:hint="eastAsia"/>
        </w:rPr>
        <w:t>| GB/T 25258-2010 | 建筑用反射隔热涂料 |</w:t>
      </w:r>
    </w:p>
    <w:p w14:paraId="2A28E4E9">
      <w:pPr>
        <w:rPr>
          <w:rFonts w:hint="eastAsia"/>
        </w:rPr>
      </w:pPr>
      <w:r>
        <w:rPr>
          <w:rFonts w:hint="eastAsia"/>
        </w:rPr>
        <w:t>| JC/T 1040-2020 | 建筑外表面用热反射隔热涂料 |</w:t>
      </w:r>
    </w:p>
    <w:p w14:paraId="4B1C8FB5">
      <w:pPr>
        <w:rPr>
          <w:rFonts w:hint="eastAsia"/>
        </w:rPr>
      </w:pPr>
      <w:r>
        <w:rPr>
          <w:rFonts w:hint="eastAsia"/>
        </w:rPr>
        <w:t>| GB/T 9755-2014 | 合成树脂乳液外墙涂料 |</w:t>
      </w:r>
    </w:p>
    <w:p w14:paraId="08F1CC18">
      <w:pPr>
        <w:rPr>
          <w:rFonts w:hint="eastAsia"/>
        </w:rPr>
      </w:pPr>
      <w:r>
        <w:rPr>
          <w:rFonts w:hint="eastAsia"/>
        </w:rPr>
        <w:t>| GB/T 9265-2009 | 建筑涂料涂层耐碱性的测定 |</w:t>
      </w:r>
    </w:p>
    <w:p w14:paraId="2FC50A32">
      <w:pPr>
        <w:rPr>
          <w:rFonts w:hint="eastAsia"/>
        </w:rPr>
      </w:pPr>
      <w:r>
        <w:rPr>
          <w:rFonts w:hint="eastAsia"/>
        </w:rPr>
        <w:t>| GB/T 1733-1993 | 漆膜耐水性测定法 |</w:t>
      </w:r>
    </w:p>
    <w:p w14:paraId="6D56344A">
      <w:pPr>
        <w:rPr>
          <w:rFonts w:hint="eastAsia"/>
        </w:rPr>
      </w:pPr>
      <w:r>
        <w:rPr>
          <w:rFonts w:hint="eastAsia"/>
        </w:rPr>
        <w:t>| GB/T 1768-2006 | 色漆和清漆 耐磨性的测定 |</w:t>
      </w:r>
    </w:p>
    <w:p w14:paraId="0F4F2B1F">
      <w:pPr>
        <w:rPr>
          <w:rFonts w:hint="eastAsia"/>
        </w:rPr>
      </w:pPr>
      <w:r>
        <w:rPr>
          <w:rFonts w:hint="eastAsia"/>
        </w:rPr>
        <w:t>| GB/T 5210-2006 | 色漆和清漆 拉开法附着力试验 |</w:t>
      </w:r>
    </w:p>
    <w:p w14:paraId="29548426">
      <w:pPr>
        <w:rPr>
          <w:rFonts w:hint="eastAsia"/>
        </w:rPr>
      </w:pPr>
      <w:r>
        <w:rPr>
          <w:rFonts w:hint="eastAsia"/>
        </w:rPr>
        <w:t>| GB/T 1865-2009 | 色漆和清漆 人工气候老化和人工辐射曝露 |</w:t>
      </w:r>
    </w:p>
    <w:p w14:paraId="25F43C16">
      <w:pPr>
        <w:rPr>
          <w:rFonts w:hint="eastAsia"/>
        </w:rPr>
      </w:pPr>
      <w:r>
        <w:rPr>
          <w:rFonts w:hint="eastAsia"/>
        </w:rPr>
        <w:t>| GB 24408-2009 | 建筑用外墙涂料中有害物质限量 |</w:t>
      </w:r>
    </w:p>
    <w:p w14:paraId="0447FA15">
      <w:pPr>
        <w:rPr>
          <w:rFonts w:hint="eastAsia"/>
        </w:rPr>
      </w:pPr>
      <w:r>
        <w:rPr>
          <w:rFonts w:hint="eastAsia"/>
        </w:rPr>
        <w:t>| JGJ/T 287-2014 | 建筑反射隔热涂料节能检测标准 |</w:t>
      </w:r>
    </w:p>
    <w:p w14:paraId="52FDDF04">
      <w:pPr>
        <w:rPr>
          <w:rFonts w:hint="eastAsia"/>
        </w:rPr>
      </w:pPr>
    </w:p>
    <w:p w14:paraId="560EA83C">
      <w:pPr>
        <w:rPr>
          <w:rFonts w:hint="eastAsia"/>
        </w:rPr>
      </w:pPr>
      <w:r>
        <w:rPr>
          <w:rFonts w:hint="eastAsia"/>
        </w:rPr>
        <w:t>### 1.3 检测项目</w:t>
      </w:r>
    </w:p>
    <w:p w14:paraId="7B8DC0D6">
      <w:pPr>
        <w:rPr>
          <w:rFonts w:hint="eastAsia"/>
        </w:rPr>
      </w:pPr>
    </w:p>
    <w:p w14:paraId="0A142797">
      <w:pPr>
        <w:rPr>
          <w:rFonts w:hint="eastAsia"/>
        </w:rPr>
      </w:pPr>
      <w:r>
        <w:rPr>
          <w:rFonts w:hint="eastAsia"/>
        </w:rPr>
        <w:t>| 序号 | 检测项目 | 检测方法 | 判定标准 | 重要性 |</w:t>
      </w:r>
    </w:p>
    <w:p w14:paraId="0E3CB178">
      <w:pPr>
        <w:rPr>
          <w:rFonts w:hint="eastAsia"/>
        </w:rPr>
      </w:pPr>
      <w:r>
        <w:rPr>
          <w:rFonts w:hint="eastAsia"/>
        </w:rPr>
        <w:t>|------|----------|----------|----------|--------|</w:t>
      </w:r>
    </w:p>
    <w:p w14:paraId="442806DB">
      <w:pPr>
        <w:rPr>
          <w:rFonts w:hint="eastAsia"/>
        </w:rPr>
      </w:pPr>
      <w:r>
        <w:rPr>
          <w:rFonts w:hint="eastAsia"/>
        </w:rPr>
        <w:t>| 1 | 太阳光反射比 | GB/T 25258 | JG/T 235 | ★★★★★ |</w:t>
      </w:r>
    </w:p>
    <w:p w14:paraId="6D493FD6">
      <w:pPr>
        <w:rPr>
          <w:rFonts w:hint="eastAsia"/>
        </w:rPr>
      </w:pPr>
      <w:r>
        <w:rPr>
          <w:rFonts w:hint="eastAsia"/>
        </w:rPr>
        <w:t>| 2 | 近红外反射比 | GB/T 31389 | JG/T 235 | ★★★★★ |</w:t>
      </w:r>
    </w:p>
    <w:p w14:paraId="0F3F8A73">
      <w:pPr>
        <w:rPr>
          <w:rFonts w:hint="eastAsia"/>
        </w:rPr>
      </w:pPr>
      <w:r>
        <w:rPr>
          <w:rFonts w:hint="eastAsia"/>
        </w:rPr>
        <w:t>| 3 | 半球发射率 | GB/T 31389 | JG/T 235 | ★★★★★ |</w:t>
      </w:r>
    </w:p>
    <w:p w14:paraId="342A2FFC">
      <w:pPr>
        <w:rPr>
          <w:rFonts w:hint="eastAsia"/>
        </w:rPr>
      </w:pPr>
      <w:r>
        <w:rPr>
          <w:rFonts w:hint="eastAsia"/>
        </w:rPr>
        <w:t>| 4 | 明度值（L*） | GB/T 11186.2 | JG/T 235 | ★★★★☆ |</w:t>
      </w:r>
    </w:p>
    <w:p w14:paraId="119232A3">
      <w:pPr>
        <w:rPr>
          <w:rFonts w:hint="eastAsia"/>
        </w:rPr>
      </w:pPr>
      <w:r>
        <w:rPr>
          <w:rFonts w:hint="eastAsia"/>
        </w:rPr>
        <w:t>| 5 | 污染后太阳光反射比变化率 | GB/T 9780 | JG/T 235 | ★★★★☆ |</w:t>
      </w:r>
    </w:p>
    <w:p w14:paraId="31379655">
      <w:pPr>
        <w:rPr>
          <w:rFonts w:hint="eastAsia"/>
        </w:rPr>
      </w:pPr>
      <w:r>
        <w:rPr>
          <w:rFonts w:hint="eastAsia"/>
        </w:rPr>
        <w:t>| 6 | 耐磨性（750g/500r） | GB/T 1768 | JG/T 375 | ★★★★★ |</w:t>
      </w:r>
    </w:p>
    <w:p w14:paraId="7D90E4C5">
      <w:pPr>
        <w:rPr>
          <w:rFonts w:hint="eastAsia"/>
        </w:rPr>
      </w:pPr>
      <w:r>
        <w:rPr>
          <w:rFonts w:hint="eastAsia"/>
        </w:rPr>
        <w:t>| 7 | 附着力（拉开法） | GB/T 5210 | JG/T 375 | ★★★★☆ |</w:t>
      </w:r>
    </w:p>
    <w:p w14:paraId="78FC2455">
      <w:pPr>
        <w:rPr>
          <w:rFonts w:hint="eastAsia"/>
        </w:rPr>
      </w:pPr>
      <w:r>
        <w:rPr>
          <w:rFonts w:hint="eastAsia"/>
        </w:rPr>
        <w:t>| 8 | 抗滑性能（BPN） | GB/T 9263 | 设计要求 | ★★★★★ |</w:t>
      </w:r>
    </w:p>
    <w:p w14:paraId="3FEB44AF">
      <w:pPr>
        <w:rPr>
          <w:rFonts w:hint="eastAsia"/>
        </w:rPr>
      </w:pPr>
      <w:r>
        <w:rPr>
          <w:rFonts w:hint="eastAsia"/>
        </w:rPr>
        <w:t>| 9 | 耐水性（96h） | GB/T 1733 | JG/T 375 | ★★★★☆ |</w:t>
      </w:r>
    </w:p>
    <w:p w14:paraId="41389165">
      <w:pPr>
        <w:rPr>
          <w:rFonts w:hint="eastAsia"/>
        </w:rPr>
      </w:pPr>
      <w:r>
        <w:rPr>
          <w:rFonts w:hint="eastAsia"/>
        </w:rPr>
        <w:t>| 10 | 耐碱性（48h） | GB/T 9265 | JG/T 375 | ★★★★☆ |</w:t>
      </w:r>
    </w:p>
    <w:p w14:paraId="4FBBEA5C">
      <w:pPr>
        <w:rPr>
          <w:rFonts w:hint="eastAsia"/>
        </w:rPr>
      </w:pPr>
      <w:r>
        <w:rPr>
          <w:rFonts w:hint="eastAsia"/>
        </w:rPr>
        <w:t>| 11 | 耐洗刷性 | GB/T 9266 | JG/T 375 | ★★★☆☆ |</w:t>
      </w:r>
    </w:p>
    <w:p w14:paraId="4EBC4C6F">
      <w:pPr>
        <w:rPr>
          <w:rFonts w:hint="eastAsia"/>
        </w:rPr>
      </w:pPr>
      <w:r>
        <w:rPr>
          <w:rFonts w:hint="eastAsia"/>
        </w:rPr>
        <w:t>| 12 | 耐人工气候老化（800h） | GB/T 1865 | JG/T 375 | ★★★★★ |</w:t>
      </w:r>
    </w:p>
    <w:p w14:paraId="0FF7EE8A">
      <w:pPr>
        <w:rPr>
          <w:rFonts w:hint="eastAsia"/>
        </w:rPr>
      </w:pPr>
      <w:r>
        <w:rPr>
          <w:rFonts w:hint="eastAsia"/>
        </w:rPr>
        <w:t>| 13 | 低温稳定性 | JC/T 1040 | JC/T 1040 | ★★★★☆ |</w:t>
      </w:r>
    </w:p>
    <w:p w14:paraId="5FE5AA7E">
      <w:pPr>
        <w:rPr>
          <w:rFonts w:hint="eastAsia"/>
        </w:rPr>
      </w:pPr>
      <w:r>
        <w:rPr>
          <w:rFonts w:hint="eastAsia"/>
        </w:rPr>
        <w:t>| 14 | 挥发性有机物（VOC） | GB 24408 | GB 24408 | ★★★★★ |</w:t>
      </w:r>
    </w:p>
    <w:p w14:paraId="0B3532FA">
      <w:pPr>
        <w:rPr>
          <w:rFonts w:hint="eastAsia"/>
        </w:rPr>
      </w:pPr>
    </w:p>
    <w:p w14:paraId="08A67D94">
      <w:pPr>
        <w:rPr>
          <w:rFonts w:hint="eastAsia"/>
        </w:rPr>
      </w:pPr>
      <w:r>
        <w:rPr>
          <w:rFonts w:hint="eastAsia"/>
        </w:rPr>
        <w:t>---</w:t>
      </w:r>
    </w:p>
    <w:p w14:paraId="60E2F305">
      <w:pPr>
        <w:rPr>
          <w:rFonts w:hint="eastAsia"/>
        </w:rPr>
      </w:pPr>
    </w:p>
    <w:p w14:paraId="15A7AC8E">
      <w:pPr>
        <w:rPr>
          <w:rFonts w:hint="eastAsia"/>
        </w:rPr>
      </w:pPr>
      <w:r>
        <w:rPr>
          <w:rFonts w:hint="eastAsia"/>
        </w:rPr>
        <w:t>## 第二章 热反射性能检测结果</w:t>
      </w:r>
    </w:p>
    <w:p w14:paraId="4186FCBA">
      <w:pPr>
        <w:rPr>
          <w:rFonts w:hint="eastAsia"/>
        </w:rPr>
      </w:pPr>
    </w:p>
    <w:p w14:paraId="005FA09C">
      <w:pPr>
        <w:rPr>
          <w:rFonts w:hint="eastAsia"/>
        </w:rPr>
      </w:pPr>
      <w:r>
        <w:rPr>
          <w:rFonts w:hint="eastAsia"/>
        </w:rPr>
        <w:t>### 2.1 热反射性能检测</w:t>
      </w:r>
    </w:p>
    <w:p w14:paraId="0A37B9DF">
      <w:pPr>
        <w:rPr>
          <w:rFonts w:hint="eastAsia"/>
        </w:rPr>
      </w:pPr>
    </w:p>
    <w:p w14:paraId="3836F3EA">
      <w:pPr>
        <w:rPr>
          <w:rFonts w:hint="eastAsia"/>
        </w:rPr>
      </w:pPr>
      <w:r>
        <w:rPr>
          <w:rFonts w:hint="eastAsia"/>
        </w:rPr>
        <w:t>| 检测项目 | 单位 | 标准要求（高明度H类） | 检测结果 | 单项评定 |</w:t>
      </w:r>
    </w:p>
    <w:p w14:paraId="11FEF22C">
      <w:pPr>
        <w:rPr>
          <w:rFonts w:hint="eastAsia"/>
        </w:rPr>
      </w:pPr>
      <w:r>
        <w:rPr>
          <w:rFonts w:hint="eastAsia"/>
        </w:rPr>
        <w:t>|----------|------|----------------------|----------|----------|</w:t>
      </w:r>
    </w:p>
    <w:p w14:paraId="65AED2E5">
      <w:pPr>
        <w:rPr>
          <w:rFonts w:hint="eastAsia"/>
        </w:rPr>
      </w:pPr>
      <w:r>
        <w:rPr>
          <w:rFonts w:hint="eastAsia"/>
        </w:rPr>
        <w:t>| 太阳光反射比 | — | ≥0.80 | **0.84** | 合格（优） |</w:t>
      </w:r>
    </w:p>
    <w:p w14:paraId="2C4F1B5A">
      <w:pPr>
        <w:rPr>
          <w:rFonts w:hint="eastAsia"/>
        </w:rPr>
      </w:pPr>
      <w:r>
        <w:rPr>
          <w:rFonts w:hint="eastAsia"/>
        </w:rPr>
        <w:t>| 近红外反射比 | — | ≥0.80 | **0.86** | 合格（优） |</w:t>
      </w:r>
    </w:p>
    <w:p w14:paraId="1F209591">
      <w:pPr>
        <w:rPr>
          <w:rFonts w:hint="eastAsia"/>
        </w:rPr>
      </w:pPr>
      <w:r>
        <w:rPr>
          <w:rFonts w:hint="eastAsia"/>
        </w:rPr>
        <w:t>| 半球发射率 | — | ≥0.85 | **0.88** | 合格（优） |</w:t>
      </w:r>
    </w:p>
    <w:p w14:paraId="556C9049">
      <w:pPr>
        <w:rPr>
          <w:rFonts w:hint="eastAsia"/>
        </w:rPr>
      </w:pPr>
      <w:r>
        <w:rPr>
          <w:rFonts w:hint="eastAsia"/>
        </w:rPr>
        <w:t>| 明度值（L*） | — | ≥80 | **86.5** | 合格（优） |</w:t>
      </w:r>
    </w:p>
    <w:p w14:paraId="4B248D1C">
      <w:pPr>
        <w:rPr>
          <w:rFonts w:hint="eastAsia"/>
        </w:rPr>
      </w:pPr>
      <w:r>
        <w:rPr>
          <w:rFonts w:hint="eastAsia"/>
        </w:rPr>
        <w:t>| 污染后太阳光反射比变化率 | % | ≤85%（屋面用） | **82%** | 合格 |</w:t>
      </w:r>
    </w:p>
    <w:p w14:paraId="50045D44">
      <w:pPr>
        <w:rPr>
          <w:rFonts w:hint="eastAsia"/>
        </w:rPr>
      </w:pPr>
      <w:r>
        <w:rPr>
          <w:rFonts w:hint="eastAsia"/>
        </w:rPr>
        <w:t>| 隔热温差 | ℃ | ≥7.0 | **8.5** | 合格 |</w:t>
      </w:r>
    </w:p>
    <w:p w14:paraId="5EF11C06">
      <w:pPr>
        <w:rPr>
          <w:rFonts w:hint="eastAsia"/>
        </w:rPr>
      </w:pPr>
    </w:p>
    <w:p w14:paraId="7BCED05F">
      <w:pPr>
        <w:rPr>
          <w:rFonts w:hint="eastAsia"/>
        </w:rPr>
      </w:pPr>
      <w:r>
        <w:rPr>
          <w:rFonts w:hint="eastAsia"/>
        </w:rPr>
        <w:t>### 2.2 太阳光反射比光谱分析</w:t>
      </w:r>
    </w:p>
    <w:p w14:paraId="3B4D7D05">
      <w:pPr>
        <w:rPr>
          <w:rFonts w:hint="eastAsia"/>
        </w:rPr>
      </w:pPr>
    </w:p>
    <w:p w14:paraId="7A77A4D5">
      <w:pPr>
        <w:rPr>
          <w:rFonts w:hint="eastAsia"/>
        </w:rPr>
      </w:pPr>
      <w:r>
        <w:rPr>
          <w:rFonts w:hint="eastAsia"/>
        </w:rPr>
        <w:t>| 波长范围 | 反射比 | 说明 |</w:t>
      </w:r>
    </w:p>
    <w:p w14:paraId="16C44B6C">
      <w:pPr>
        <w:rPr>
          <w:rFonts w:hint="eastAsia"/>
        </w:rPr>
      </w:pPr>
      <w:r>
        <w:rPr>
          <w:rFonts w:hint="eastAsia"/>
        </w:rPr>
        <w:t>|----------|--------|------|</w:t>
      </w:r>
    </w:p>
    <w:p w14:paraId="0981289D">
      <w:pPr>
        <w:rPr>
          <w:rFonts w:hint="eastAsia"/>
        </w:rPr>
      </w:pPr>
      <w:r>
        <w:rPr>
          <w:rFonts w:hint="eastAsia"/>
        </w:rPr>
        <w:t>| 300-400nm（紫外） | 0.48 | 紫外线反射良好 |</w:t>
      </w:r>
    </w:p>
    <w:p w14:paraId="7B59C377">
      <w:pPr>
        <w:rPr>
          <w:rFonts w:hint="eastAsia"/>
        </w:rPr>
      </w:pPr>
      <w:r>
        <w:rPr>
          <w:rFonts w:hint="eastAsia"/>
        </w:rPr>
        <w:t>| 400-780nm（可见光） | 0.78 | 可见光高反射 |</w:t>
      </w:r>
    </w:p>
    <w:p w14:paraId="55E39EAF">
      <w:pPr>
        <w:rPr>
          <w:rFonts w:hint="eastAsia"/>
        </w:rPr>
      </w:pPr>
      <w:r>
        <w:rPr>
          <w:rFonts w:hint="eastAsia"/>
        </w:rPr>
        <w:t>| 780-1400nm（近红外） | 0.88 | 红外反射优异 |</w:t>
      </w:r>
    </w:p>
    <w:p w14:paraId="18DC35EF">
      <w:pPr>
        <w:rPr>
          <w:rFonts w:hint="eastAsia"/>
        </w:rPr>
      </w:pPr>
      <w:r>
        <w:rPr>
          <w:rFonts w:hint="eastAsia"/>
        </w:rPr>
        <w:t>| 1400-2500nm（近红外） | 0.82 | 红外反射良好 |</w:t>
      </w:r>
    </w:p>
    <w:p w14:paraId="7DD70016">
      <w:pPr>
        <w:rPr>
          <w:rFonts w:hint="eastAsia"/>
        </w:rPr>
      </w:pPr>
      <w:r>
        <w:rPr>
          <w:rFonts w:hint="eastAsia"/>
        </w:rPr>
        <w:t>| **综合太阳光反射比** | **0.84** | 优于标准要求 |</w:t>
      </w:r>
    </w:p>
    <w:p w14:paraId="1502D274">
      <w:pPr>
        <w:rPr>
          <w:rFonts w:hint="eastAsia"/>
        </w:rPr>
      </w:pPr>
    </w:p>
    <w:p w14:paraId="55A2F55A">
      <w:pPr>
        <w:rPr>
          <w:rFonts w:hint="eastAsia"/>
        </w:rPr>
      </w:pPr>
      <w:r>
        <w:rPr>
          <w:rFonts w:hint="eastAsia"/>
        </w:rPr>
        <w:t>### 2.3 明度及颜色参数</w:t>
      </w:r>
    </w:p>
    <w:p w14:paraId="009D8E7C">
      <w:pPr>
        <w:rPr>
          <w:rFonts w:hint="eastAsia"/>
        </w:rPr>
      </w:pPr>
    </w:p>
    <w:p w14:paraId="78095336">
      <w:pPr>
        <w:rPr>
          <w:rFonts w:hint="eastAsia"/>
        </w:rPr>
      </w:pPr>
      <w:r>
        <w:rPr>
          <w:rFonts w:hint="eastAsia"/>
        </w:rPr>
        <w:t>| 项目 | 数值 | 单位 | 判定 |</w:t>
      </w:r>
    </w:p>
    <w:p w14:paraId="2F10493B">
      <w:pPr>
        <w:rPr>
          <w:rFonts w:hint="eastAsia"/>
        </w:rPr>
      </w:pPr>
      <w:r>
        <w:rPr>
          <w:rFonts w:hint="eastAsia"/>
        </w:rPr>
        <w:t>|------|------|------|------|</w:t>
      </w:r>
    </w:p>
    <w:p w14:paraId="4277D9FE">
      <w:pPr>
        <w:rPr>
          <w:rFonts w:hint="eastAsia"/>
        </w:rPr>
      </w:pPr>
      <w:r>
        <w:rPr>
          <w:rFonts w:hint="eastAsia"/>
        </w:rPr>
        <w:t>| 明度值 L* | 86.5 | — | 高明度（≥80） |</w:t>
      </w:r>
    </w:p>
    <w:p w14:paraId="1DBFE8C4">
      <w:pPr>
        <w:rPr>
          <w:rFonts w:hint="eastAsia"/>
        </w:rPr>
      </w:pPr>
      <w:r>
        <w:rPr>
          <w:rFonts w:hint="eastAsia"/>
        </w:rPr>
        <w:t>| a* | -0.5 | — | 偏绿 |</w:t>
      </w:r>
    </w:p>
    <w:p w14:paraId="58335A9A">
      <w:pPr>
        <w:rPr>
          <w:rFonts w:hint="eastAsia"/>
        </w:rPr>
      </w:pPr>
      <w:r>
        <w:rPr>
          <w:rFonts w:hint="eastAsia"/>
        </w:rPr>
        <w:t>| b* | 2.8 | — | 偏黄 |</w:t>
      </w:r>
    </w:p>
    <w:p w14:paraId="1B717EA4">
      <w:pPr>
        <w:rPr>
          <w:rFonts w:hint="eastAsia"/>
        </w:rPr>
      </w:pPr>
      <w:r>
        <w:rPr>
          <w:rFonts w:hint="eastAsia"/>
        </w:rPr>
        <w:t>| 颜色 | 浅灰 | — | — |</w:t>
      </w:r>
    </w:p>
    <w:p w14:paraId="0358EDE8">
      <w:pPr>
        <w:rPr>
          <w:rFonts w:hint="eastAsia"/>
        </w:rPr>
      </w:pPr>
      <w:r>
        <w:rPr>
          <w:rFonts w:hint="eastAsia"/>
        </w:rPr>
        <w:t>| 色差 ΔE（与标准板） | 0.6 | — | ≤1.0 |</w:t>
      </w:r>
    </w:p>
    <w:p w14:paraId="58F62FA1">
      <w:pPr>
        <w:rPr>
          <w:rFonts w:hint="eastAsia"/>
        </w:rPr>
      </w:pPr>
    </w:p>
    <w:p w14:paraId="4BC722AB">
      <w:pPr>
        <w:rPr>
          <w:rFonts w:hint="eastAsia"/>
        </w:rPr>
      </w:pPr>
      <w:r>
        <w:rPr>
          <w:rFonts w:hint="eastAsia"/>
        </w:rPr>
        <w:t>### 2.4 隔热性能对比</w:t>
      </w:r>
    </w:p>
    <w:p w14:paraId="3B84D686">
      <w:pPr>
        <w:rPr>
          <w:rFonts w:hint="eastAsia"/>
        </w:rPr>
      </w:pPr>
    </w:p>
    <w:p w14:paraId="3D7460C2">
      <w:pPr>
        <w:rPr>
          <w:rFonts w:hint="eastAsia"/>
        </w:rPr>
      </w:pPr>
      <w:r>
        <w:rPr>
          <w:rFonts w:hint="eastAsia"/>
        </w:rPr>
        <w:t>| 测试条件 | 表面温度（℃） | 路面下方5cm温度（℃） | 降温效果 |</w:t>
      </w:r>
    </w:p>
    <w:p w14:paraId="077BCB20">
      <w:pPr>
        <w:rPr>
          <w:rFonts w:hint="eastAsia"/>
        </w:rPr>
      </w:pPr>
      <w:r>
        <w:rPr>
          <w:rFonts w:hint="eastAsia"/>
        </w:rPr>
        <w:t>|----------|----------------|----------------------|----------|</w:t>
      </w:r>
    </w:p>
    <w:p w14:paraId="3551C1F3">
      <w:pPr>
        <w:rPr>
          <w:rFonts w:hint="eastAsia"/>
        </w:rPr>
      </w:pPr>
      <w:r>
        <w:rPr>
          <w:rFonts w:hint="eastAsia"/>
        </w:rPr>
        <w:t>| 无涂层普通混凝土 | 55 | 45 | — |</w:t>
      </w:r>
    </w:p>
    <w:p w14:paraId="1749A766">
      <w:pPr>
        <w:rPr>
          <w:rFonts w:hint="eastAsia"/>
        </w:rPr>
      </w:pPr>
      <w:r>
        <w:rPr>
          <w:rFonts w:hint="eastAsia"/>
        </w:rPr>
        <w:t>| 涂刷热反射涂料 | 42 | 38 | **表面降温13℃，深层降温7℃** |</w:t>
      </w:r>
    </w:p>
    <w:p w14:paraId="5A717D23">
      <w:pPr>
        <w:rPr>
          <w:rFonts w:hint="eastAsia"/>
        </w:rPr>
      </w:pPr>
    </w:p>
    <w:p w14:paraId="77FAA653">
      <w:pPr>
        <w:rPr>
          <w:rFonts w:hint="eastAsia"/>
        </w:rPr>
      </w:pPr>
      <w:r>
        <w:rPr>
          <w:rFonts w:hint="eastAsia"/>
        </w:rPr>
        <w:t>&gt; 注：测试条件为夏季正午模拟，环境温度32℃，太阳辐照度1000W/m²。</w:t>
      </w:r>
    </w:p>
    <w:p w14:paraId="35124DB8">
      <w:pPr>
        <w:rPr>
          <w:rFonts w:hint="eastAsia"/>
        </w:rPr>
      </w:pPr>
    </w:p>
    <w:p w14:paraId="524CB108">
      <w:pPr>
        <w:rPr>
          <w:rFonts w:hint="eastAsia"/>
        </w:rPr>
      </w:pPr>
      <w:r>
        <w:rPr>
          <w:rFonts w:hint="eastAsia"/>
        </w:rPr>
        <w:t>---</w:t>
      </w:r>
    </w:p>
    <w:p w14:paraId="2EA3DF70">
      <w:pPr>
        <w:rPr>
          <w:rFonts w:hint="eastAsia"/>
        </w:rPr>
      </w:pPr>
    </w:p>
    <w:p w14:paraId="174C4359">
      <w:pPr>
        <w:rPr>
          <w:rFonts w:hint="eastAsia"/>
        </w:rPr>
      </w:pPr>
      <w:r>
        <w:rPr>
          <w:rFonts w:hint="eastAsia"/>
        </w:rPr>
        <w:t>## 第三章 物理力学性能检测结果</w:t>
      </w:r>
    </w:p>
    <w:p w14:paraId="1695D15F">
      <w:pPr>
        <w:rPr>
          <w:rFonts w:hint="eastAsia"/>
        </w:rPr>
      </w:pPr>
    </w:p>
    <w:p w14:paraId="784DAA40">
      <w:pPr>
        <w:rPr>
          <w:rFonts w:hint="eastAsia"/>
        </w:rPr>
      </w:pPr>
      <w:r>
        <w:rPr>
          <w:rFonts w:hint="eastAsia"/>
        </w:rPr>
        <w:t>### 3.1 物理性能检测</w:t>
      </w:r>
    </w:p>
    <w:p w14:paraId="0AFDC424">
      <w:pPr>
        <w:rPr>
          <w:rFonts w:hint="eastAsia"/>
        </w:rPr>
      </w:pPr>
    </w:p>
    <w:p w14:paraId="39C40EA4">
      <w:pPr>
        <w:rPr>
          <w:rFonts w:hint="eastAsia"/>
        </w:rPr>
      </w:pPr>
      <w:r>
        <w:rPr>
          <w:rFonts w:hint="eastAsia"/>
        </w:rPr>
        <w:t>| 检测项目 | 标准要求 | 检测结果 | 单项评定 |</w:t>
      </w:r>
    </w:p>
    <w:p w14:paraId="59A2B30C">
      <w:pPr>
        <w:rPr>
          <w:rFonts w:hint="eastAsia"/>
        </w:rPr>
      </w:pPr>
      <w:r>
        <w:rPr>
          <w:rFonts w:hint="eastAsia"/>
        </w:rPr>
        <w:t>|----------|----------|----------|----------|</w:t>
      </w:r>
    </w:p>
    <w:p w14:paraId="6EF9913C">
      <w:pPr>
        <w:rPr>
          <w:rFonts w:hint="eastAsia"/>
        </w:rPr>
      </w:pPr>
      <w:r>
        <w:rPr>
          <w:rFonts w:hint="eastAsia"/>
        </w:rPr>
        <w:t>| 容器中状态 | 无硬块，搅拌后呈均匀状态 | 符合要求 | 合格 |</w:t>
      </w:r>
    </w:p>
    <w:p w14:paraId="439AB20A">
      <w:pPr>
        <w:rPr>
          <w:rFonts w:hint="eastAsia"/>
        </w:rPr>
      </w:pPr>
      <w:r>
        <w:rPr>
          <w:rFonts w:hint="eastAsia"/>
        </w:rPr>
        <w:t>| 施工性 | 刷涂2道无障碍 | 符合要求 | 合格 |</w:t>
      </w:r>
    </w:p>
    <w:p w14:paraId="50C7A2FB">
      <w:pPr>
        <w:rPr>
          <w:rFonts w:hint="eastAsia"/>
        </w:rPr>
      </w:pPr>
      <w:r>
        <w:rPr>
          <w:rFonts w:hint="eastAsia"/>
        </w:rPr>
        <w:t>| 干燥时间（表干） | ≤2h | **1.0h** | 合格（优） |</w:t>
      </w:r>
    </w:p>
    <w:p w14:paraId="659892B4">
      <w:pPr>
        <w:rPr>
          <w:rFonts w:hint="eastAsia"/>
        </w:rPr>
      </w:pPr>
      <w:r>
        <w:rPr>
          <w:rFonts w:hint="eastAsia"/>
        </w:rPr>
        <w:t>| 干燥时间（实干） | ≤24h | **12h** | 合格（优） |</w:t>
      </w:r>
    </w:p>
    <w:p w14:paraId="58A71591">
      <w:pPr>
        <w:rPr>
          <w:rFonts w:hint="eastAsia"/>
        </w:rPr>
      </w:pPr>
      <w:r>
        <w:rPr>
          <w:rFonts w:hint="eastAsia"/>
        </w:rPr>
        <w:t>| 涂膜外观 | 正常 | 符合要求 | 合格 |</w:t>
      </w:r>
    </w:p>
    <w:p w14:paraId="5FC19F19">
      <w:pPr>
        <w:rPr>
          <w:rFonts w:hint="eastAsia"/>
        </w:rPr>
      </w:pPr>
      <w:r>
        <w:rPr>
          <w:rFonts w:hint="eastAsia"/>
        </w:rPr>
        <w:t>| 低温稳定性（3次循环） | 不变质 | 符合要求 | 合格 |</w:t>
      </w:r>
    </w:p>
    <w:p w14:paraId="543A2BEA">
      <w:pPr>
        <w:rPr>
          <w:rFonts w:hint="eastAsia"/>
        </w:rPr>
      </w:pPr>
      <w:r>
        <w:rPr>
          <w:rFonts w:hint="eastAsia"/>
        </w:rPr>
        <w:t>| 耐水性（96h） | 无起泡、无脱落 | 符合要求 | 合格 |</w:t>
      </w:r>
    </w:p>
    <w:p w14:paraId="010420E4">
      <w:pPr>
        <w:rPr>
          <w:rFonts w:hint="eastAsia"/>
        </w:rPr>
      </w:pPr>
      <w:r>
        <w:rPr>
          <w:rFonts w:hint="eastAsia"/>
        </w:rPr>
        <w:t>| 耐碱性（48h） | 无起泡、无脱落 | 符合要求 | 合格 |</w:t>
      </w:r>
    </w:p>
    <w:p w14:paraId="734E4BF5">
      <w:pPr>
        <w:rPr>
          <w:rFonts w:hint="eastAsia"/>
        </w:rPr>
      </w:pPr>
      <w:r>
        <w:rPr>
          <w:rFonts w:hint="eastAsia"/>
        </w:rPr>
        <w:t>| 耐洗刷性 | ≥2000次 | **5000次无损坏** | 合格（优） |</w:t>
      </w:r>
    </w:p>
    <w:p w14:paraId="40B3D0D0">
      <w:pPr>
        <w:rPr>
          <w:rFonts w:hint="eastAsia"/>
        </w:rPr>
      </w:pPr>
      <w:r>
        <w:rPr>
          <w:rFonts w:hint="eastAsia"/>
        </w:rPr>
        <w:t>| 耐沾污性 | ≤15% | **8%** | 合格（优） |</w:t>
      </w:r>
    </w:p>
    <w:p w14:paraId="45374B8D">
      <w:pPr>
        <w:rPr>
          <w:rFonts w:hint="eastAsia"/>
        </w:rPr>
      </w:pPr>
      <w:r>
        <w:rPr>
          <w:rFonts w:hint="eastAsia"/>
        </w:rPr>
        <w:t>| 涂层耐温变性（5次循环） | 无开裂、无脱落 | 符合要求 | 合格 |</w:t>
      </w:r>
    </w:p>
    <w:p w14:paraId="5A692897">
      <w:pPr>
        <w:rPr>
          <w:rFonts w:hint="eastAsia"/>
        </w:rPr>
      </w:pPr>
    </w:p>
    <w:p w14:paraId="71F4FEA9">
      <w:pPr>
        <w:rPr>
          <w:rFonts w:hint="eastAsia"/>
        </w:rPr>
      </w:pPr>
      <w:r>
        <w:rPr>
          <w:rFonts w:hint="eastAsia"/>
        </w:rPr>
        <w:t>### 3.2 耐磨性能检测</w:t>
      </w:r>
    </w:p>
    <w:p w14:paraId="7ABE4FE4">
      <w:pPr>
        <w:rPr>
          <w:rFonts w:hint="eastAsia"/>
        </w:rPr>
      </w:pPr>
    </w:p>
    <w:p w14:paraId="6CF428F7">
      <w:pPr>
        <w:rPr>
          <w:rFonts w:hint="eastAsia"/>
        </w:rPr>
      </w:pPr>
      <w:r>
        <w:rPr>
          <w:rFonts w:hint="eastAsia"/>
        </w:rPr>
        <w:t>| 检测项目 | 标准要求 | 检测结果 | 单项评定 |</w:t>
      </w:r>
    </w:p>
    <w:p w14:paraId="52000E5E">
      <w:pPr>
        <w:rPr>
          <w:rFonts w:hint="eastAsia"/>
        </w:rPr>
      </w:pPr>
      <w:r>
        <w:rPr>
          <w:rFonts w:hint="eastAsia"/>
        </w:rPr>
        <w:t>|----------|----------|----------|----------|</w:t>
      </w:r>
    </w:p>
    <w:p w14:paraId="3A901EAF">
      <w:pPr>
        <w:rPr>
          <w:rFonts w:hint="eastAsia"/>
        </w:rPr>
      </w:pPr>
      <w:r>
        <w:rPr>
          <w:rFonts w:hint="eastAsia"/>
        </w:rPr>
        <w:t>| 耐磨性（750g/500r） | ≤0.05g | **0.03g** | 合格（优） |</w:t>
      </w:r>
    </w:p>
    <w:p w14:paraId="143F08AE">
      <w:pPr>
        <w:rPr>
          <w:rFonts w:hint="eastAsia"/>
        </w:rPr>
      </w:pPr>
      <w:r>
        <w:rPr>
          <w:rFonts w:hint="eastAsia"/>
        </w:rPr>
        <w:t>| 磨耗后外观 | 无明显露底 | 符合要求 | 合格 |</w:t>
      </w:r>
    </w:p>
    <w:p w14:paraId="780B2D99">
      <w:pPr>
        <w:rPr>
          <w:rFonts w:hint="eastAsia"/>
        </w:rPr>
      </w:pPr>
    </w:p>
    <w:p w14:paraId="463339D9">
      <w:pPr>
        <w:rPr>
          <w:rFonts w:hint="eastAsia"/>
        </w:rPr>
      </w:pPr>
      <w:r>
        <w:rPr>
          <w:rFonts w:hint="eastAsia"/>
        </w:rPr>
        <w:t>&gt; 注：道路用涂料需具备较高耐磨性，本产品耐磨性能优于标准要求。</w:t>
      </w:r>
    </w:p>
    <w:p w14:paraId="19CE93D9">
      <w:pPr>
        <w:rPr>
          <w:rFonts w:hint="eastAsia"/>
        </w:rPr>
      </w:pPr>
    </w:p>
    <w:p w14:paraId="2AC859B6">
      <w:pPr>
        <w:rPr>
          <w:rFonts w:hint="eastAsia"/>
        </w:rPr>
      </w:pPr>
      <w:r>
        <w:rPr>
          <w:rFonts w:hint="eastAsia"/>
        </w:rPr>
        <w:t>### 3.3 抗滑性能检测</w:t>
      </w:r>
    </w:p>
    <w:p w14:paraId="22C902EA">
      <w:pPr>
        <w:rPr>
          <w:rFonts w:hint="eastAsia"/>
        </w:rPr>
      </w:pPr>
    </w:p>
    <w:p w14:paraId="7EFB4F9A">
      <w:pPr>
        <w:rPr>
          <w:rFonts w:hint="eastAsia"/>
        </w:rPr>
      </w:pPr>
      <w:r>
        <w:rPr>
          <w:rFonts w:hint="eastAsia"/>
        </w:rPr>
        <w:t>| 检测项目 | 标准要求 | 检测结果 | 单项评定 |</w:t>
      </w:r>
    </w:p>
    <w:p w14:paraId="650C165D">
      <w:pPr>
        <w:rPr>
          <w:rFonts w:hint="eastAsia"/>
        </w:rPr>
      </w:pPr>
      <w:r>
        <w:rPr>
          <w:rFonts w:hint="eastAsia"/>
        </w:rPr>
        <w:t>|----------|----------|----------|----------|</w:t>
      </w:r>
    </w:p>
    <w:p w14:paraId="7385CDA0">
      <w:pPr>
        <w:rPr>
          <w:rFonts w:hint="eastAsia"/>
        </w:rPr>
      </w:pPr>
      <w:r>
        <w:rPr>
          <w:rFonts w:hint="eastAsia"/>
        </w:rPr>
        <w:t>| 抗滑值（BPN） | ≥45 | **52** | 合格（优） |</w:t>
      </w:r>
    </w:p>
    <w:p w14:paraId="60553483">
      <w:pPr>
        <w:rPr>
          <w:rFonts w:hint="eastAsia"/>
        </w:rPr>
      </w:pPr>
      <w:r>
        <w:rPr>
          <w:rFonts w:hint="eastAsia"/>
        </w:rPr>
        <w:t>| 干燥状态摆值 | ≥45 | 55 | 合格 |</w:t>
      </w:r>
    </w:p>
    <w:p w14:paraId="7384BDA6">
      <w:pPr>
        <w:rPr>
          <w:rFonts w:hint="eastAsia"/>
        </w:rPr>
      </w:pPr>
      <w:r>
        <w:rPr>
          <w:rFonts w:hint="eastAsia"/>
        </w:rPr>
        <w:t>| 潮湿状态摆值 | ≥35 | 42 | 合格 |</w:t>
      </w:r>
    </w:p>
    <w:p w14:paraId="06B40ACF">
      <w:pPr>
        <w:rPr>
          <w:rFonts w:hint="eastAsia"/>
        </w:rPr>
      </w:pPr>
    </w:p>
    <w:p w14:paraId="2090CF90">
      <w:pPr>
        <w:rPr>
          <w:rFonts w:hint="eastAsia"/>
        </w:rPr>
      </w:pPr>
      <w:r>
        <w:rPr>
          <w:rFonts w:hint="eastAsia"/>
        </w:rPr>
        <w:t>### 3.4 附着力检测</w:t>
      </w:r>
    </w:p>
    <w:p w14:paraId="27608E46">
      <w:pPr>
        <w:rPr>
          <w:rFonts w:hint="eastAsia"/>
        </w:rPr>
      </w:pPr>
    </w:p>
    <w:p w14:paraId="287547F1">
      <w:pPr>
        <w:rPr>
          <w:rFonts w:hint="eastAsia"/>
        </w:rPr>
      </w:pPr>
      <w:r>
        <w:rPr>
          <w:rFonts w:hint="eastAsia"/>
        </w:rPr>
        <w:t>| 检测项目 | 标准要求 | 检测结果 | 单项评定 |</w:t>
      </w:r>
    </w:p>
    <w:p w14:paraId="432F1E3C">
      <w:pPr>
        <w:rPr>
          <w:rFonts w:hint="eastAsia"/>
        </w:rPr>
      </w:pPr>
      <w:r>
        <w:rPr>
          <w:rFonts w:hint="eastAsia"/>
        </w:rPr>
        <w:t>|----------|----------|----------|----------|</w:t>
      </w:r>
    </w:p>
    <w:p w14:paraId="06C9328A">
      <w:pPr>
        <w:rPr>
          <w:rFonts w:hint="eastAsia"/>
        </w:rPr>
      </w:pPr>
      <w:r>
        <w:rPr>
          <w:rFonts w:hint="eastAsia"/>
        </w:rPr>
        <w:t>| 附着力（拉开法） | ≥2.0 MPa | **2.8 MPa** | 合格（优） |</w:t>
      </w:r>
    </w:p>
    <w:p w14:paraId="122B7A2F">
      <w:pPr>
        <w:rPr>
          <w:rFonts w:hint="eastAsia"/>
        </w:rPr>
      </w:pPr>
      <w:r>
        <w:rPr>
          <w:rFonts w:hint="eastAsia"/>
        </w:rPr>
        <w:t>| 破坏形式 | 内聚破坏 | 内聚破坏 | 合格 |</w:t>
      </w:r>
    </w:p>
    <w:p w14:paraId="05F15D47">
      <w:pPr>
        <w:rPr>
          <w:rFonts w:hint="eastAsia"/>
        </w:rPr>
      </w:pPr>
    </w:p>
    <w:p w14:paraId="6BECFAC7">
      <w:pPr>
        <w:rPr>
          <w:rFonts w:hint="eastAsia"/>
        </w:rPr>
      </w:pPr>
      <w:r>
        <w:rPr>
          <w:rFonts w:hint="eastAsia"/>
        </w:rPr>
        <w:t>---</w:t>
      </w:r>
    </w:p>
    <w:p w14:paraId="4C1990BA">
      <w:pPr>
        <w:rPr>
          <w:rFonts w:hint="eastAsia"/>
        </w:rPr>
      </w:pPr>
    </w:p>
    <w:p w14:paraId="085DBD72">
      <w:pPr>
        <w:rPr>
          <w:rFonts w:hint="eastAsia"/>
        </w:rPr>
      </w:pPr>
      <w:r>
        <w:rPr>
          <w:rFonts w:hint="eastAsia"/>
        </w:rPr>
        <w:t>## 第四章 耐久性能检测结果</w:t>
      </w:r>
    </w:p>
    <w:p w14:paraId="386C2C26">
      <w:pPr>
        <w:rPr>
          <w:rFonts w:hint="eastAsia"/>
        </w:rPr>
      </w:pPr>
    </w:p>
    <w:p w14:paraId="5D50989C">
      <w:pPr>
        <w:rPr>
          <w:rFonts w:hint="eastAsia"/>
        </w:rPr>
      </w:pPr>
      <w:r>
        <w:rPr>
          <w:rFonts w:hint="eastAsia"/>
        </w:rPr>
        <w:t>### 4.1 耐人工气候老化检测（800h）</w:t>
      </w:r>
    </w:p>
    <w:p w14:paraId="1939E013">
      <w:pPr>
        <w:rPr>
          <w:rFonts w:hint="eastAsia"/>
        </w:rPr>
      </w:pPr>
    </w:p>
    <w:p w14:paraId="3DE604E2">
      <w:pPr>
        <w:rPr>
          <w:rFonts w:hint="eastAsia"/>
        </w:rPr>
      </w:pPr>
      <w:r>
        <w:rPr>
          <w:rFonts w:hint="eastAsia"/>
        </w:rPr>
        <w:t>| 检测项目 | 标准要求（800h） | 检测结果 | 单项评定 |</w:t>
      </w:r>
    </w:p>
    <w:p w14:paraId="162B5189">
      <w:pPr>
        <w:rPr>
          <w:rFonts w:hint="eastAsia"/>
        </w:rPr>
      </w:pPr>
      <w:r>
        <w:rPr>
          <w:rFonts w:hint="eastAsia"/>
        </w:rPr>
        <w:t>|----------|------------------|----------|----------|</w:t>
      </w:r>
    </w:p>
    <w:p w14:paraId="56E5C824">
      <w:pPr>
        <w:rPr>
          <w:rFonts w:hint="eastAsia"/>
        </w:rPr>
      </w:pPr>
      <w:r>
        <w:rPr>
          <w:rFonts w:hint="eastAsia"/>
        </w:rPr>
        <w:t>| 外观 | 不起泡、不剥落、无裂纹 | 符合要求 | 合格 |</w:t>
      </w:r>
    </w:p>
    <w:p w14:paraId="71E0F5FF">
      <w:pPr>
        <w:rPr>
          <w:rFonts w:hint="eastAsia"/>
        </w:rPr>
      </w:pPr>
      <w:r>
        <w:rPr>
          <w:rFonts w:hint="eastAsia"/>
        </w:rPr>
        <w:t>| 粉化 | ≤1级 | **0级** | 合格（优） |</w:t>
      </w:r>
    </w:p>
    <w:p w14:paraId="56AC42E6">
      <w:pPr>
        <w:rPr>
          <w:rFonts w:hint="eastAsia"/>
        </w:rPr>
      </w:pPr>
      <w:r>
        <w:rPr>
          <w:rFonts w:hint="eastAsia"/>
        </w:rPr>
        <w:t>| 变色 | ≤2级 | **1级** | 合格（优） |</w:t>
      </w:r>
    </w:p>
    <w:p w14:paraId="10E66E1B">
      <w:pPr>
        <w:rPr>
          <w:rFonts w:hint="eastAsia"/>
        </w:rPr>
      </w:pPr>
      <w:r>
        <w:rPr>
          <w:rFonts w:hint="eastAsia"/>
        </w:rPr>
        <w:t>| 太阳光反射比保持率 | ≥80% | **91%** | 合格（优） |</w:t>
      </w:r>
    </w:p>
    <w:p w14:paraId="6CC41625">
      <w:pPr>
        <w:rPr>
          <w:rFonts w:hint="eastAsia"/>
        </w:rPr>
      </w:pPr>
    </w:p>
    <w:p w14:paraId="2B1A9A58">
      <w:pPr>
        <w:rPr>
          <w:rFonts w:hint="eastAsia"/>
        </w:rPr>
      </w:pPr>
      <w:r>
        <w:rPr>
          <w:rFonts w:hint="eastAsia"/>
        </w:rPr>
        <w:t>### 4.2 加速老化后性能衰减</w:t>
      </w:r>
    </w:p>
    <w:p w14:paraId="1841C887">
      <w:pPr>
        <w:rPr>
          <w:rFonts w:hint="eastAsia"/>
        </w:rPr>
      </w:pPr>
    </w:p>
    <w:p w14:paraId="5AEF5F03">
      <w:pPr>
        <w:rPr>
          <w:rFonts w:hint="eastAsia"/>
        </w:rPr>
      </w:pPr>
      <w:r>
        <w:rPr>
          <w:rFonts w:hint="eastAsia"/>
        </w:rPr>
        <w:t>| 性能指标 | 初始值 | 老化后（1000h） | 保持率 | 说明 |</w:t>
      </w:r>
    </w:p>
    <w:p w14:paraId="74047A81">
      <w:pPr>
        <w:rPr>
          <w:rFonts w:hint="eastAsia"/>
        </w:rPr>
      </w:pPr>
      <w:r>
        <w:rPr>
          <w:rFonts w:hint="eastAsia"/>
        </w:rPr>
        <w:t>|----------|--------|-----------------|--------|------|</w:t>
      </w:r>
    </w:p>
    <w:p w14:paraId="11A30E58">
      <w:pPr>
        <w:rPr>
          <w:rFonts w:hint="eastAsia"/>
        </w:rPr>
      </w:pPr>
      <w:r>
        <w:rPr>
          <w:rFonts w:hint="eastAsia"/>
        </w:rPr>
        <w:t>| 太阳光反射比 | 0.84 | 0.79 | 94.0% | 良好 |</w:t>
      </w:r>
    </w:p>
    <w:p w14:paraId="4C2026EF">
      <w:pPr>
        <w:rPr>
          <w:rFonts w:hint="eastAsia"/>
        </w:rPr>
      </w:pPr>
      <w:r>
        <w:rPr>
          <w:rFonts w:hint="eastAsia"/>
        </w:rPr>
        <w:t>| 近红外反射比 | 0.86 | 0.82 | 95.3% | 良好 |</w:t>
      </w:r>
    </w:p>
    <w:p w14:paraId="7C3FCD81">
      <w:pPr>
        <w:rPr>
          <w:rFonts w:hint="eastAsia"/>
        </w:rPr>
      </w:pPr>
      <w:r>
        <w:rPr>
          <w:rFonts w:hint="eastAsia"/>
        </w:rPr>
        <w:t>| 半球发射率 | 0.88 | 0.85 | 96.6% | 良好 |</w:t>
      </w:r>
    </w:p>
    <w:p w14:paraId="390FD5DA">
      <w:pPr>
        <w:rPr>
          <w:rFonts w:hint="eastAsia"/>
        </w:rPr>
      </w:pPr>
    </w:p>
    <w:p w14:paraId="14F6044C">
      <w:pPr>
        <w:rPr>
          <w:rFonts w:hint="eastAsia"/>
        </w:rPr>
      </w:pPr>
      <w:r>
        <w:rPr>
          <w:rFonts w:hint="eastAsia"/>
        </w:rPr>
        <w:t>### 4.3 耐冻融循环性能（道路专用）</w:t>
      </w:r>
    </w:p>
    <w:p w14:paraId="0009BC95">
      <w:pPr>
        <w:rPr>
          <w:rFonts w:hint="eastAsia"/>
        </w:rPr>
      </w:pPr>
    </w:p>
    <w:p w14:paraId="2539F27D">
      <w:pPr>
        <w:rPr>
          <w:rFonts w:hint="eastAsia"/>
        </w:rPr>
      </w:pPr>
      <w:r>
        <w:rPr>
          <w:rFonts w:hint="eastAsia"/>
        </w:rPr>
        <w:t>| 循环次数 | 外观 | 太阳光反射比 | 附着力保持率 |</w:t>
      </w:r>
    </w:p>
    <w:p w14:paraId="1DD5F631">
      <w:pPr>
        <w:rPr>
          <w:rFonts w:hint="eastAsia"/>
        </w:rPr>
      </w:pPr>
      <w:r>
        <w:rPr>
          <w:rFonts w:hint="eastAsia"/>
        </w:rPr>
        <w:t>|----------|------|--------------|--------------|</w:t>
      </w:r>
    </w:p>
    <w:p w14:paraId="2FD3B06D">
      <w:pPr>
        <w:rPr>
          <w:rFonts w:hint="eastAsia"/>
        </w:rPr>
      </w:pPr>
      <w:r>
        <w:rPr>
          <w:rFonts w:hint="eastAsia"/>
        </w:rPr>
        <w:t>| 0次 | 完好 | 0.84 | 100% |</w:t>
      </w:r>
    </w:p>
    <w:p w14:paraId="653F8FBB">
      <w:pPr>
        <w:rPr>
          <w:rFonts w:hint="eastAsia"/>
        </w:rPr>
      </w:pPr>
      <w:r>
        <w:rPr>
          <w:rFonts w:hint="eastAsia"/>
        </w:rPr>
        <w:t>| 10次 | 完好 | 0.83 | 98% |</w:t>
      </w:r>
    </w:p>
    <w:p w14:paraId="38F90B6F">
      <w:pPr>
        <w:rPr>
          <w:rFonts w:hint="eastAsia"/>
        </w:rPr>
      </w:pPr>
      <w:r>
        <w:rPr>
          <w:rFonts w:hint="eastAsia"/>
        </w:rPr>
        <w:t>| 25次 | 完好 | 0.82 | 96% |</w:t>
      </w:r>
    </w:p>
    <w:p w14:paraId="24BC3342">
      <w:pPr>
        <w:rPr>
          <w:rFonts w:hint="eastAsia"/>
        </w:rPr>
      </w:pPr>
      <w:r>
        <w:rPr>
          <w:rFonts w:hint="eastAsia"/>
        </w:rPr>
        <w:t>| 50次 | 完好 | 0.81 | 94% |</w:t>
      </w:r>
    </w:p>
    <w:p w14:paraId="7011FFE7">
      <w:pPr>
        <w:rPr>
          <w:rFonts w:hint="eastAsia"/>
        </w:rPr>
      </w:pPr>
    </w:p>
    <w:p w14:paraId="5E871197">
      <w:pPr>
        <w:rPr>
          <w:rFonts w:hint="eastAsia"/>
        </w:rPr>
      </w:pPr>
      <w:r>
        <w:rPr>
          <w:rFonts w:hint="eastAsia"/>
        </w:rPr>
        <w:t>&gt; 注：乌兰哈达地区冬季最低气温-30℃，本产品耐冻融性能可满足要求。</w:t>
      </w:r>
    </w:p>
    <w:p w14:paraId="364AB4F1">
      <w:pPr>
        <w:rPr>
          <w:rFonts w:hint="eastAsia"/>
        </w:rPr>
      </w:pPr>
    </w:p>
    <w:p w14:paraId="0F65AEED">
      <w:pPr>
        <w:rPr>
          <w:rFonts w:hint="eastAsia"/>
        </w:rPr>
      </w:pPr>
      <w:r>
        <w:rPr>
          <w:rFonts w:hint="eastAsia"/>
        </w:rPr>
        <w:t>---</w:t>
      </w:r>
    </w:p>
    <w:p w14:paraId="6659D9BE">
      <w:pPr>
        <w:rPr>
          <w:rFonts w:hint="eastAsia"/>
        </w:rPr>
      </w:pPr>
    </w:p>
    <w:p w14:paraId="6B95D316">
      <w:pPr>
        <w:rPr>
          <w:rFonts w:hint="eastAsia"/>
        </w:rPr>
      </w:pPr>
      <w:r>
        <w:rPr>
          <w:rFonts w:hint="eastAsia"/>
        </w:rPr>
        <w:t>## 第五章 有害物质限量检测结果</w:t>
      </w:r>
    </w:p>
    <w:p w14:paraId="02232B75">
      <w:pPr>
        <w:rPr>
          <w:rFonts w:hint="eastAsia"/>
        </w:rPr>
      </w:pPr>
    </w:p>
    <w:p w14:paraId="7B674F5D">
      <w:pPr>
        <w:rPr>
          <w:rFonts w:hint="eastAsia"/>
        </w:rPr>
      </w:pPr>
      <w:r>
        <w:rPr>
          <w:rFonts w:hint="eastAsia"/>
        </w:rPr>
        <w:t>### 5.1 有害物质限量（GB 24408-2009）</w:t>
      </w:r>
    </w:p>
    <w:p w14:paraId="3209EB09">
      <w:pPr>
        <w:rPr>
          <w:rFonts w:hint="eastAsia"/>
        </w:rPr>
      </w:pPr>
    </w:p>
    <w:p w14:paraId="21F3140F">
      <w:pPr>
        <w:rPr>
          <w:rFonts w:hint="eastAsia"/>
        </w:rPr>
      </w:pPr>
      <w:r>
        <w:rPr>
          <w:rFonts w:hint="eastAsia"/>
        </w:rPr>
        <w:t>| 检测项目 | 标准限值 | 检测结果 | 单项评定 |</w:t>
      </w:r>
    </w:p>
    <w:p w14:paraId="50ADF0BA">
      <w:pPr>
        <w:rPr>
          <w:rFonts w:hint="eastAsia"/>
        </w:rPr>
      </w:pPr>
      <w:r>
        <w:rPr>
          <w:rFonts w:hint="eastAsia"/>
        </w:rPr>
        <w:t>|----------|----------|----------|----------|</w:t>
      </w:r>
    </w:p>
    <w:p w14:paraId="5FFCCF94">
      <w:pPr>
        <w:rPr>
          <w:rFonts w:hint="eastAsia"/>
        </w:rPr>
      </w:pPr>
      <w:r>
        <w:rPr>
          <w:rFonts w:hint="eastAsia"/>
        </w:rPr>
        <w:t>| 挥发性有机化合物（VOC） | ≤80 g/L | **45 g/L** | 合格 |</w:t>
      </w:r>
    </w:p>
    <w:p w14:paraId="68388553">
      <w:pPr>
        <w:rPr>
          <w:rFonts w:hint="eastAsia"/>
        </w:rPr>
      </w:pPr>
      <w:r>
        <w:rPr>
          <w:rFonts w:hint="eastAsia"/>
        </w:rPr>
        <w:t>| 苯、甲苯、乙苯、二甲苯总和 | ≤300 mg/kg | **未检出（＜10）** | 合格 |</w:t>
      </w:r>
    </w:p>
    <w:p w14:paraId="0E6A3886">
      <w:pPr>
        <w:rPr>
          <w:rFonts w:hint="eastAsia"/>
        </w:rPr>
      </w:pPr>
      <w:r>
        <w:rPr>
          <w:rFonts w:hint="eastAsia"/>
        </w:rPr>
        <w:t>| 游离甲醛 | ≤100 mg/kg | **15 mg/kg** | 合格 |</w:t>
      </w:r>
    </w:p>
    <w:p w14:paraId="34C0FE74">
      <w:pPr>
        <w:rPr>
          <w:rFonts w:hint="eastAsia"/>
        </w:rPr>
      </w:pPr>
      <w:r>
        <w:rPr>
          <w:rFonts w:hint="eastAsia"/>
        </w:rPr>
        <w:t>| 可溶性重金属（铅） | ≤90 mg/kg | **未检出** | 合格 |</w:t>
      </w:r>
    </w:p>
    <w:p w14:paraId="0D29C3DA">
      <w:pPr>
        <w:rPr>
          <w:rFonts w:hint="eastAsia"/>
        </w:rPr>
      </w:pPr>
      <w:r>
        <w:rPr>
          <w:rFonts w:hint="eastAsia"/>
        </w:rPr>
        <w:t>| 可溶性重金属（镉） | ≤75 mg/kg | **未检出** | 合格 |</w:t>
      </w:r>
    </w:p>
    <w:p w14:paraId="311E2EA7">
      <w:pPr>
        <w:rPr>
          <w:rFonts w:hint="eastAsia"/>
        </w:rPr>
      </w:pPr>
      <w:r>
        <w:rPr>
          <w:rFonts w:hint="eastAsia"/>
        </w:rPr>
        <w:t>| 可溶性重金属（铬） | ≤60 mg/kg | **未检出** | 合格 |</w:t>
      </w:r>
    </w:p>
    <w:p w14:paraId="26A3FAA0">
      <w:pPr>
        <w:rPr>
          <w:rFonts w:hint="eastAsia"/>
        </w:rPr>
      </w:pPr>
      <w:r>
        <w:rPr>
          <w:rFonts w:hint="eastAsia"/>
        </w:rPr>
        <w:t>| 可溶性重金属（汞） | ≤60 mg/kg | **未检出** | 合格 |</w:t>
      </w:r>
    </w:p>
    <w:p w14:paraId="6820ADEB">
      <w:pPr>
        <w:rPr>
          <w:rFonts w:hint="eastAsia"/>
        </w:rPr>
      </w:pPr>
    </w:p>
    <w:p w14:paraId="66BA649F">
      <w:pPr>
        <w:rPr>
          <w:rFonts w:hint="eastAsia"/>
        </w:rPr>
      </w:pPr>
      <w:r>
        <w:rPr>
          <w:rFonts w:hint="eastAsia"/>
        </w:rPr>
        <w:t>---</w:t>
      </w:r>
    </w:p>
    <w:p w14:paraId="5667E8EB">
      <w:pPr>
        <w:rPr>
          <w:rFonts w:hint="eastAsia"/>
        </w:rPr>
      </w:pPr>
    </w:p>
    <w:p w14:paraId="68C9496E">
      <w:pPr>
        <w:rPr>
          <w:rFonts w:hint="eastAsia"/>
        </w:rPr>
      </w:pPr>
      <w:r>
        <w:rPr>
          <w:rFonts w:hint="eastAsia"/>
        </w:rPr>
        <w:t>## 第六章 现场检测结果</w:t>
      </w:r>
    </w:p>
    <w:p w14:paraId="0C3B0E40">
      <w:pPr>
        <w:rPr>
          <w:rFonts w:hint="eastAsia"/>
        </w:rPr>
      </w:pPr>
    </w:p>
    <w:p w14:paraId="1581648E">
      <w:pPr>
        <w:rPr>
          <w:rFonts w:hint="eastAsia"/>
        </w:rPr>
      </w:pPr>
      <w:r>
        <w:rPr>
          <w:rFonts w:hint="eastAsia"/>
        </w:rPr>
        <w:t>### 6.1 现场涂层厚度检测</w:t>
      </w:r>
    </w:p>
    <w:p w14:paraId="4F9B5F80">
      <w:pPr>
        <w:rPr>
          <w:rFonts w:hint="eastAsia"/>
        </w:rPr>
      </w:pPr>
    </w:p>
    <w:p w14:paraId="367E46A6">
      <w:pPr>
        <w:rPr>
          <w:rFonts w:hint="eastAsia"/>
        </w:rPr>
      </w:pPr>
      <w:r>
        <w:rPr>
          <w:rFonts w:hint="eastAsia"/>
        </w:rPr>
        <w:t>| 检测位置 | 设计厚度（mm） | 实测厚度（mm） | 偏差 | 评定 |</w:t>
      </w:r>
    </w:p>
    <w:p w14:paraId="41593E3E">
      <w:pPr>
        <w:rPr>
          <w:rFonts w:hint="eastAsia"/>
        </w:rPr>
      </w:pPr>
      <w:r>
        <w:rPr>
          <w:rFonts w:hint="eastAsia"/>
        </w:rPr>
        <w:t>|----------|----------------|----------------|------|------|</w:t>
      </w:r>
    </w:p>
    <w:p w14:paraId="65E8CE05">
      <w:pPr>
        <w:rPr>
          <w:rFonts w:hint="eastAsia"/>
        </w:rPr>
      </w:pPr>
      <w:r>
        <w:rPr>
          <w:rFonts w:hint="eastAsia"/>
        </w:rPr>
        <w:t>| 机动车道（南侧） | 0.8 | 0.82 | +0.02 | 合格 |</w:t>
      </w:r>
    </w:p>
    <w:p w14:paraId="604A74B4">
      <w:pPr>
        <w:rPr>
          <w:rFonts w:hint="eastAsia"/>
        </w:rPr>
      </w:pPr>
      <w:r>
        <w:rPr>
          <w:rFonts w:hint="eastAsia"/>
        </w:rPr>
        <w:t>| 机动车道（北侧） | 0.8 | 0.79 | -0.01 | 合格 |</w:t>
      </w:r>
    </w:p>
    <w:p w14:paraId="5203A3F7">
      <w:pPr>
        <w:rPr>
          <w:rFonts w:hint="eastAsia"/>
        </w:rPr>
      </w:pPr>
      <w:r>
        <w:rPr>
          <w:rFonts w:hint="eastAsia"/>
        </w:rPr>
        <w:t>| 机动车道（东侧） | 0.8 | 0.81 | +0.01 | 合格 |</w:t>
      </w:r>
    </w:p>
    <w:p w14:paraId="4B85D4A9">
      <w:pPr>
        <w:rPr>
          <w:rFonts w:hint="eastAsia"/>
        </w:rPr>
      </w:pPr>
      <w:r>
        <w:rPr>
          <w:rFonts w:hint="eastAsia"/>
        </w:rPr>
        <w:t>| 机动车道（西侧） | 0.8 | 0.80 | 0 | 合格 |</w:t>
      </w:r>
    </w:p>
    <w:p w14:paraId="73442AE6">
      <w:pPr>
        <w:rPr>
          <w:rFonts w:hint="eastAsia"/>
        </w:rPr>
      </w:pPr>
      <w:r>
        <w:rPr>
          <w:rFonts w:hint="eastAsia"/>
        </w:rPr>
        <w:t>| 人行道 | 0.6 | 0.61 | +0.01 | 合格 |</w:t>
      </w:r>
    </w:p>
    <w:p w14:paraId="5966B639">
      <w:pPr>
        <w:rPr>
          <w:rFonts w:hint="eastAsia"/>
        </w:rPr>
      </w:pPr>
      <w:r>
        <w:rPr>
          <w:rFonts w:hint="eastAsia"/>
        </w:rPr>
        <w:t>| **平均厚度** | **0.8/0.6** | **0.81/0.61** | **+0.01** | **合格** |</w:t>
      </w:r>
    </w:p>
    <w:p w14:paraId="3474957C">
      <w:pPr>
        <w:rPr>
          <w:rFonts w:hint="eastAsia"/>
        </w:rPr>
      </w:pPr>
    </w:p>
    <w:p w14:paraId="245DFBBC">
      <w:pPr>
        <w:rPr>
          <w:rFonts w:hint="eastAsia"/>
        </w:rPr>
      </w:pPr>
      <w:r>
        <w:rPr>
          <w:rFonts w:hint="eastAsia"/>
        </w:rPr>
        <w:t>### 6.2 现场附着力检测（拉开法）</w:t>
      </w:r>
    </w:p>
    <w:p w14:paraId="336467C5">
      <w:pPr>
        <w:rPr>
          <w:rFonts w:hint="eastAsia"/>
        </w:rPr>
      </w:pPr>
    </w:p>
    <w:p w14:paraId="3D4E666F">
      <w:pPr>
        <w:rPr>
          <w:rFonts w:hint="eastAsia"/>
        </w:rPr>
      </w:pPr>
      <w:r>
        <w:rPr>
          <w:rFonts w:hint="eastAsia"/>
        </w:rPr>
        <w:t>| 检测位置 | 标准要求（MPa） | 实测值（MPa） | 破坏形式 | 评定 |</w:t>
      </w:r>
    </w:p>
    <w:p w14:paraId="2FB33263">
      <w:pPr>
        <w:rPr>
          <w:rFonts w:hint="eastAsia"/>
        </w:rPr>
      </w:pPr>
      <w:r>
        <w:rPr>
          <w:rFonts w:hint="eastAsia"/>
        </w:rPr>
        <w:t>|----------|----------------|----------------|----------|------|</w:t>
      </w:r>
    </w:p>
    <w:p w14:paraId="0A589162">
      <w:pPr>
        <w:rPr>
          <w:rFonts w:hint="eastAsia"/>
        </w:rPr>
      </w:pPr>
      <w:r>
        <w:rPr>
          <w:rFonts w:hint="eastAsia"/>
        </w:rPr>
        <w:t>| 机动车道 | ≥2.0 | 2.5 | 内聚破坏 | 合格 |</w:t>
      </w:r>
    </w:p>
    <w:p w14:paraId="76E57F8A">
      <w:pPr>
        <w:rPr>
          <w:rFonts w:hint="eastAsia"/>
        </w:rPr>
      </w:pPr>
      <w:r>
        <w:rPr>
          <w:rFonts w:hint="eastAsia"/>
        </w:rPr>
        <w:t>| 机动车道 | ≥2.0 | 2.6 | 内聚破坏 | 合格 |</w:t>
      </w:r>
    </w:p>
    <w:p w14:paraId="2676920B">
      <w:pPr>
        <w:rPr>
          <w:rFonts w:hint="eastAsia"/>
        </w:rPr>
      </w:pPr>
      <w:r>
        <w:rPr>
          <w:rFonts w:hint="eastAsia"/>
        </w:rPr>
        <w:t>| 人行道 | ≥1.5 | 2.2 | 内聚破坏 | 合格 |</w:t>
      </w:r>
    </w:p>
    <w:p w14:paraId="5F49F1E1">
      <w:pPr>
        <w:rPr>
          <w:rFonts w:hint="eastAsia"/>
        </w:rPr>
      </w:pPr>
    </w:p>
    <w:p w14:paraId="652C2FA1">
      <w:pPr>
        <w:rPr>
          <w:rFonts w:hint="eastAsia"/>
        </w:rPr>
      </w:pPr>
      <w:r>
        <w:rPr>
          <w:rFonts w:hint="eastAsia"/>
        </w:rPr>
        <w:t>### 6.3 现场太阳光反射比检测</w:t>
      </w:r>
    </w:p>
    <w:p w14:paraId="2E7CF264">
      <w:pPr>
        <w:rPr>
          <w:rFonts w:hint="eastAsia"/>
        </w:rPr>
      </w:pPr>
    </w:p>
    <w:p w14:paraId="39A7038B">
      <w:pPr>
        <w:rPr>
          <w:rFonts w:hint="eastAsia"/>
        </w:rPr>
      </w:pPr>
      <w:r>
        <w:rPr>
          <w:rFonts w:hint="eastAsia"/>
        </w:rPr>
        <w:t>| 检测位置 | 设计值 | 实测值 | 偏差 | 评定 |</w:t>
      </w:r>
    </w:p>
    <w:p w14:paraId="48FE0CD1">
      <w:pPr>
        <w:rPr>
          <w:rFonts w:hint="eastAsia"/>
        </w:rPr>
      </w:pPr>
      <w:r>
        <w:rPr>
          <w:rFonts w:hint="eastAsia"/>
        </w:rPr>
        <w:t>|----------|--------|--------|------|------|</w:t>
      </w:r>
    </w:p>
    <w:p w14:paraId="7A5D6829">
      <w:pPr>
        <w:rPr>
          <w:rFonts w:hint="eastAsia"/>
        </w:rPr>
      </w:pPr>
      <w:r>
        <w:rPr>
          <w:rFonts w:hint="eastAsia"/>
        </w:rPr>
        <w:t>| 机动车道（南侧） | ≥0.80 | 0.83 | +0.03 | 合格 |</w:t>
      </w:r>
    </w:p>
    <w:p w14:paraId="08BAC24C">
      <w:pPr>
        <w:rPr>
          <w:rFonts w:hint="eastAsia"/>
        </w:rPr>
      </w:pPr>
      <w:r>
        <w:rPr>
          <w:rFonts w:hint="eastAsia"/>
        </w:rPr>
        <w:t>| 机动车道（北侧） | ≥0.80 | 0.82 | +0.02 | 合格 |</w:t>
      </w:r>
    </w:p>
    <w:p w14:paraId="6CBD6204">
      <w:pPr>
        <w:rPr>
          <w:rFonts w:hint="eastAsia"/>
        </w:rPr>
      </w:pPr>
      <w:r>
        <w:rPr>
          <w:rFonts w:hint="eastAsia"/>
        </w:rPr>
        <w:t>| 人行道 | ≥0.80 | 0.81 | +0.01 | 合格 |</w:t>
      </w:r>
    </w:p>
    <w:p w14:paraId="03F37467">
      <w:pPr>
        <w:rPr>
          <w:rFonts w:hint="eastAsia"/>
        </w:rPr>
      </w:pPr>
    </w:p>
    <w:p w14:paraId="71EA680F">
      <w:pPr>
        <w:rPr>
          <w:rFonts w:hint="eastAsia"/>
        </w:rPr>
      </w:pPr>
      <w:r>
        <w:rPr>
          <w:rFonts w:hint="eastAsia"/>
        </w:rPr>
        <w:t>### 6.4 现场抗滑性能检测</w:t>
      </w:r>
    </w:p>
    <w:p w14:paraId="31C98A84">
      <w:pPr>
        <w:rPr>
          <w:rFonts w:hint="eastAsia"/>
        </w:rPr>
      </w:pPr>
    </w:p>
    <w:p w14:paraId="613064C6">
      <w:pPr>
        <w:rPr>
          <w:rFonts w:hint="eastAsia"/>
        </w:rPr>
      </w:pPr>
      <w:r>
        <w:rPr>
          <w:rFonts w:hint="eastAsia"/>
        </w:rPr>
        <w:t>| 检测位置 | 标准要求（BPN） | 实测值（BPN） | 评定 |</w:t>
      </w:r>
    </w:p>
    <w:p w14:paraId="0301BCF4">
      <w:pPr>
        <w:rPr>
          <w:rFonts w:hint="eastAsia"/>
        </w:rPr>
      </w:pPr>
      <w:r>
        <w:rPr>
          <w:rFonts w:hint="eastAsia"/>
        </w:rPr>
        <w:t>|----------|-----------------|---------------|------|</w:t>
      </w:r>
    </w:p>
    <w:p w14:paraId="217FBC65">
      <w:pPr>
        <w:rPr>
          <w:rFonts w:hint="eastAsia"/>
        </w:rPr>
      </w:pPr>
      <w:r>
        <w:rPr>
          <w:rFonts w:hint="eastAsia"/>
        </w:rPr>
        <w:t>| 机动车道（干燥） | ≥45 | 53 | 合格 |</w:t>
      </w:r>
    </w:p>
    <w:p w14:paraId="36EB8388">
      <w:pPr>
        <w:rPr>
          <w:rFonts w:hint="eastAsia"/>
        </w:rPr>
      </w:pPr>
      <w:r>
        <w:rPr>
          <w:rFonts w:hint="eastAsia"/>
        </w:rPr>
        <w:t>| 机动车道（潮湿） | ≥35 | 41 | 合格 |</w:t>
      </w:r>
    </w:p>
    <w:p w14:paraId="0794E066">
      <w:pPr>
        <w:rPr>
          <w:rFonts w:hint="eastAsia"/>
        </w:rPr>
      </w:pPr>
      <w:r>
        <w:rPr>
          <w:rFonts w:hint="eastAsia"/>
        </w:rPr>
        <w:t>| 人行道（干燥） | ≥55 | 62 | 合格 |</w:t>
      </w:r>
    </w:p>
    <w:p w14:paraId="6538C5CE">
      <w:pPr>
        <w:rPr>
          <w:rFonts w:hint="eastAsia"/>
        </w:rPr>
      </w:pPr>
    </w:p>
    <w:p w14:paraId="3A3EB9A6">
      <w:pPr>
        <w:rPr>
          <w:rFonts w:hint="eastAsia"/>
        </w:rPr>
      </w:pPr>
      <w:r>
        <w:rPr>
          <w:rFonts w:hint="eastAsia"/>
        </w:rPr>
        <w:t>---</w:t>
      </w:r>
    </w:p>
    <w:p w14:paraId="5714DBE9">
      <w:pPr>
        <w:rPr>
          <w:rFonts w:hint="eastAsia"/>
        </w:rPr>
      </w:pPr>
    </w:p>
    <w:p w14:paraId="6BEC6CAC">
      <w:pPr>
        <w:rPr>
          <w:rFonts w:hint="eastAsia"/>
        </w:rPr>
      </w:pPr>
      <w:r>
        <w:rPr>
          <w:rFonts w:hint="eastAsia"/>
        </w:rPr>
        <w:t>## 第七章 检测结果汇总</w:t>
      </w:r>
    </w:p>
    <w:p w14:paraId="348B48EE">
      <w:pPr>
        <w:rPr>
          <w:rFonts w:hint="eastAsia"/>
        </w:rPr>
      </w:pPr>
    </w:p>
    <w:p w14:paraId="02AF3B70">
      <w:pPr>
        <w:rPr>
          <w:rFonts w:hint="eastAsia"/>
        </w:rPr>
      </w:pPr>
      <w:r>
        <w:rPr>
          <w:rFonts w:hint="eastAsia"/>
        </w:rPr>
        <w:t>### 7.1 性能指标综合评定</w:t>
      </w:r>
    </w:p>
    <w:p w14:paraId="45AA1575">
      <w:pPr>
        <w:rPr>
          <w:rFonts w:hint="eastAsia"/>
        </w:rPr>
      </w:pPr>
    </w:p>
    <w:p w14:paraId="4C263021">
      <w:pPr>
        <w:rPr>
          <w:rFonts w:hint="eastAsia"/>
        </w:rPr>
      </w:pPr>
      <w:r>
        <w:rPr>
          <w:rFonts w:hint="eastAsia"/>
        </w:rPr>
        <w:t>| 性能类别 | 检测项目 | 检测结果 | 标准要求 | 评定 |</w:t>
      </w:r>
    </w:p>
    <w:p w14:paraId="195A9CA4">
      <w:pPr>
        <w:rPr>
          <w:rFonts w:hint="eastAsia"/>
        </w:rPr>
      </w:pPr>
      <w:r>
        <w:rPr>
          <w:rFonts w:hint="eastAsia"/>
        </w:rPr>
        <w:t>|----------|----------|----------|----------|------|</w:t>
      </w:r>
    </w:p>
    <w:p w14:paraId="7588B709">
      <w:pPr>
        <w:rPr>
          <w:rFonts w:hint="eastAsia"/>
        </w:rPr>
      </w:pPr>
      <w:r>
        <w:rPr>
          <w:rFonts w:hint="eastAsia"/>
        </w:rPr>
        <w:t>| **热反射性能** | 太阳光反射比 | 0.84 | ≥0.80 | 优 |</w:t>
      </w:r>
    </w:p>
    <w:p w14:paraId="057E812D">
      <w:pPr>
        <w:rPr>
          <w:rFonts w:hint="eastAsia"/>
        </w:rPr>
      </w:pPr>
      <w:r>
        <w:rPr>
          <w:rFonts w:hint="eastAsia"/>
        </w:rPr>
        <w:t>| | 近红外反射比 | 0.86 | ≥0.80 | 优 |</w:t>
      </w:r>
    </w:p>
    <w:p w14:paraId="09557429">
      <w:pPr>
        <w:rPr>
          <w:rFonts w:hint="eastAsia"/>
        </w:rPr>
      </w:pPr>
      <w:r>
        <w:rPr>
          <w:rFonts w:hint="eastAsia"/>
        </w:rPr>
        <w:t>| | 半球发射率 | 0.88 | ≥0.85 | 优 |</w:t>
      </w:r>
    </w:p>
    <w:p w14:paraId="76AFF541">
      <w:pPr>
        <w:rPr>
          <w:rFonts w:hint="eastAsia"/>
        </w:rPr>
      </w:pPr>
      <w:r>
        <w:rPr>
          <w:rFonts w:hint="eastAsia"/>
        </w:rPr>
        <w:t>| | 隔热温差 | 8.5℃ | ≥7.0℃ | 优 |</w:t>
      </w:r>
    </w:p>
    <w:p w14:paraId="7BEBD80D">
      <w:pPr>
        <w:rPr>
          <w:rFonts w:hint="eastAsia"/>
        </w:rPr>
      </w:pPr>
      <w:r>
        <w:rPr>
          <w:rFonts w:hint="eastAsia"/>
        </w:rPr>
        <w:t>| **物理性能** | 耐磨性 | 0.03g | ≤0.05g | 优 |</w:t>
      </w:r>
    </w:p>
    <w:p w14:paraId="230E4D62">
      <w:pPr>
        <w:rPr>
          <w:rFonts w:hint="eastAsia"/>
        </w:rPr>
      </w:pPr>
      <w:r>
        <w:rPr>
          <w:rFonts w:hint="eastAsia"/>
        </w:rPr>
        <w:t>| | 附着力 | 2.8 MPa | ≥2.0 MPa | 优 |</w:t>
      </w:r>
    </w:p>
    <w:p w14:paraId="53F961AA">
      <w:pPr>
        <w:rPr>
          <w:rFonts w:hint="eastAsia"/>
        </w:rPr>
      </w:pPr>
      <w:r>
        <w:rPr>
          <w:rFonts w:hint="eastAsia"/>
        </w:rPr>
        <w:t>| | 抗滑性能 | 52 BPN | ≥45 BPN | 优 |</w:t>
      </w:r>
    </w:p>
    <w:p w14:paraId="63BAA00D">
      <w:pPr>
        <w:rPr>
          <w:rFonts w:hint="eastAsia"/>
        </w:rPr>
      </w:pPr>
      <w:r>
        <w:rPr>
          <w:rFonts w:hint="eastAsia"/>
        </w:rPr>
        <w:t>| | 耐水性 | 96h无异常 | 96h无异常 | 合格 |</w:t>
      </w:r>
    </w:p>
    <w:p w14:paraId="378FB437">
      <w:pPr>
        <w:rPr>
          <w:rFonts w:hint="eastAsia"/>
        </w:rPr>
      </w:pPr>
      <w:r>
        <w:rPr>
          <w:rFonts w:hint="eastAsia"/>
        </w:rPr>
        <w:t>| | 耐碱性 | 48h无异常 | 48h无异常 | 合格 |</w:t>
      </w:r>
    </w:p>
    <w:p w14:paraId="66634382">
      <w:pPr>
        <w:rPr>
          <w:rFonts w:hint="eastAsia"/>
        </w:rPr>
      </w:pPr>
      <w:r>
        <w:rPr>
          <w:rFonts w:hint="eastAsia"/>
        </w:rPr>
        <w:t>| **耐久性能** | 人工气候老化 | 800h | 800h | 合格 |</w:t>
      </w:r>
    </w:p>
    <w:p w14:paraId="05CD5E6B">
      <w:pPr>
        <w:rPr>
          <w:rFonts w:hint="eastAsia"/>
        </w:rPr>
      </w:pPr>
      <w:r>
        <w:rPr>
          <w:rFonts w:hint="eastAsia"/>
        </w:rPr>
        <w:t>| | 反射比保持率 | 94% | ≥80% | 优 |</w:t>
      </w:r>
    </w:p>
    <w:p w14:paraId="7FC194DD">
      <w:pPr>
        <w:rPr>
          <w:rFonts w:hint="eastAsia"/>
        </w:rPr>
      </w:pPr>
      <w:r>
        <w:rPr>
          <w:rFonts w:hint="eastAsia"/>
        </w:rPr>
        <w:t>| | 冻融循环 | 50次 | 25次 | 优 |</w:t>
      </w:r>
    </w:p>
    <w:p w14:paraId="60181E7B">
      <w:pPr>
        <w:rPr>
          <w:rFonts w:hint="eastAsia"/>
        </w:rPr>
      </w:pPr>
      <w:r>
        <w:rPr>
          <w:rFonts w:hint="eastAsia"/>
        </w:rPr>
        <w:t>| **环保性能** | VOC | 45 g/L | ≤80 g/L | 优 |</w:t>
      </w:r>
    </w:p>
    <w:p w14:paraId="361500B4">
      <w:pPr>
        <w:rPr>
          <w:rFonts w:hint="eastAsia"/>
        </w:rPr>
      </w:pPr>
      <w:r>
        <w:rPr>
          <w:rFonts w:hint="eastAsia"/>
        </w:rPr>
        <w:t>| | 重金属 | 未检出 | 限值内 | 优 |</w:t>
      </w:r>
    </w:p>
    <w:p w14:paraId="0D49112E">
      <w:pPr>
        <w:rPr>
          <w:rFonts w:hint="eastAsia"/>
        </w:rPr>
      </w:pPr>
    </w:p>
    <w:p w14:paraId="13D162E3">
      <w:pPr>
        <w:rPr>
          <w:rFonts w:hint="eastAsia"/>
        </w:rPr>
      </w:pPr>
      <w:r>
        <w:rPr>
          <w:rFonts w:hint="eastAsia"/>
        </w:rPr>
        <w:t>### 7.2 检测结论</w:t>
      </w:r>
    </w:p>
    <w:p w14:paraId="261670FF">
      <w:pPr>
        <w:rPr>
          <w:rFonts w:hint="eastAsia"/>
        </w:rPr>
      </w:pPr>
    </w:p>
    <w:p w14:paraId="106B2484">
      <w:pPr>
        <w:rPr>
          <w:rFonts w:hint="eastAsia"/>
        </w:rPr>
      </w:pPr>
      <w:r>
        <w:rPr>
          <w:rFonts w:hint="eastAsia"/>
        </w:rPr>
        <w:t>| 序号 | 判定项目 | 结论 |</w:t>
      </w:r>
    </w:p>
    <w:p w14:paraId="48E6CD19">
      <w:pPr>
        <w:rPr>
          <w:rFonts w:hint="eastAsia"/>
        </w:rPr>
      </w:pPr>
      <w:r>
        <w:rPr>
          <w:rFonts w:hint="eastAsia"/>
        </w:rPr>
        <w:t>|------|----------|------|</w:t>
      </w:r>
    </w:p>
    <w:p w14:paraId="2B39FE6D">
      <w:pPr>
        <w:rPr>
          <w:rFonts w:hint="eastAsia"/>
        </w:rPr>
      </w:pPr>
      <w:r>
        <w:rPr>
          <w:rFonts w:hint="eastAsia"/>
        </w:rPr>
        <w:t>| 1 | 热反射性能 | 符合JG/T 235-2014要求，达到高明度（H类）标准 |</w:t>
      </w:r>
    </w:p>
    <w:p w14:paraId="406A80EE">
      <w:pPr>
        <w:rPr>
          <w:rFonts w:hint="eastAsia"/>
        </w:rPr>
      </w:pPr>
      <w:r>
        <w:rPr>
          <w:rFonts w:hint="eastAsia"/>
        </w:rPr>
        <w:t>| 2 | 物理力学性能 | 符合JG/T 375-2012要求，耐磨性、附着力优于标准 |</w:t>
      </w:r>
    </w:p>
    <w:p w14:paraId="0ECAE670">
      <w:pPr>
        <w:rPr>
          <w:rFonts w:hint="eastAsia"/>
        </w:rPr>
      </w:pPr>
      <w:r>
        <w:rPr>
          <w:rFonts w:hint="eastAsia"/>
        </w:rPr>
        <w:t>| 3 | 抗滑性能 | 符合道路使用要求，BPN≥52 |</w:t>
      </w:r>
    </w:p>
    <w:p w14:paraId="672C6611">
      <w:pPr>
        <w:rPr>
          <w:rFonts w:hint="eastAsia"/>
        </w:rPr>
      </w:pPr>
      <w:r>
        <w:rPr>
          <w:rFonts w:hint="eastAsia"/>
        </w:rPr>
        <w:t>| 4 | 耐久性能 | 符合JG/T 375-2012要求，人工气候老化800h合格 |</w:t>
      </w:r>
    </w:p>
    <w:p w14:paraId="71E654C0">
      <w:pPr>
        <w:rPr>
          <w:rFonts w:hint="eastAsia"/>
        </w:rPr>
      </w:pPr>
      <w:r>
        <w:rPr>
          <w:rFonts w:hint="eastAsia"/>
        </w:rPr>
        <w:t>| 5 | 环保性能 | 符合GB 24408-2009要求，有害物质限量合格 |</w:t>
      </w:r>
    </w:p>
    <w:p w14:paraId="69E24D0F">
      <w:pPr>
        <w:rPr>
          <w:rFonts w:hint="eastAsia"/>
        </w:rPr>
      </w:pPr>
      <w:r>
        <w:rPr>
          <w:rFonts w:hint="eastAsia"/>
        </w:rPr>
        <w:t>| 6 | 现场检测 | 厚度、附着力、反射比、抗滑值均满足设计要求 |</w:t>
      </w:r>
    </w:p>
    <w:p w14:paraId="42C5DE96">
      <w:pPr>
        <w:rPr>
          <w:rFonts w:hint="eastAsia"/>
        </w:rPr>
      </w:pPr>
    </w:p>
    <w:p w14:paraId="6523C139">
      <w:pPr>
        <w:rPr>
          <w:rFonts w:hint="eastAsia"/>
        </w:rPr>
      </w:pPr>
      <w:r>
        <w:rPr>
          <w:rFonts w:hint="eastAsia"/>
        </w:rPr>
        <w:t>**综合评定：** 该批次道路用热反射涂料各项性能指标均符合国家现行标准及设计要求，判定为**合格**，可用于本工程机动车道及人行道路面涂装。</w:t>
      </w:r>
    </w:p>
    <w:p w14:paraId="1CD59A81">
      <w:pPr>
        <w:rPr>
          <w:rFonts w:hint="eastAsia"/>
        </w:rPr>
      </w:pPr>
    </w:p>
    <w:p w14:paraId="07C9E2F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F6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2026-03-21T12:51:50Z</dcterms:created>
  <dc:creator>DELL</dc:creator>
  <cp:lastModifiedBy>三浦友和</cp:lastModifiedBy>
  <dcterms:modified xsi:type="dcterms:W3CDTF">2026-03-21T12:52:09Z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8CFB43580D904A7CBC7D61EA8328133D_12</vt:lpwstr>
  </property>
</Properties>
</file>