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9FE6" w14:textId="77777777" w:rsidR="00430F4D" w:rsidRPr="002A7ED7" w:rsidRDefault="00430F4D" w:rsidP="00430F4D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6.2.9 </w:t>
      </w:r>
      <w:r w:rsidRPr="002A7ED7">
        <w:rPr>
          <w:rFonts w:hint="eastAsia"/>
          <w:sz w:val="24"/>
          <w:szCs w:val="40"/>
        </w:rPr>
        <w:t>具有智能化服务系统。（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14:paraId="36D7F17A" w14:textId="77777777" w:rsidR="00430F4D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961"/>
        <w:gridCol w:w="1701"/>
        <w:gridCol w:w="1594"/>
      </w:tblGrid>
      <w:tr w:rsidR="00430F4D" w:rsidRPr="00FE06D8" w14:paraId="09E1381C" w14:textId="77777777" w:rsidTr="005A4BEF">
        <w:trPr>
          <w:trHeight w:val="176"/>
          <w:jc w:val="center"/>
        </w:trPr>
        <w:tc>
          <w:tcPr>
            <w:tcW w:w="796" w:type="dxa"/>
            <w:vAlign w:val="center"/>
          </w:tcPr>
          <w:p w14:paraId="1557B4A2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60B96020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2A98B15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14:paraId="7D498E33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30F4D" w:rsidRPr="00FE06D8" w14:paraId="6A1F8266" w14:textId="77777777" w:rsidTr="005A4BEF">
        <w:trPr>
          <w:trHeight w:val="520"/>
          <w:jc w:val="center"/>
        </w:trPr>
        <w:tc>
          <w:tcPr>
            <w:tcW w:w="796" w:type="dxa"/>
            <w:vAlign w:val="center"/>
          </w:tcPr>
          <w:p w14:paraId="20324E22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44EC3E86" w14:textId="77777777"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具有家电控制、照明控制、安全报警、环境监测、建筑设备控制、公共生活服务等</w:t>
            </w:r>
            <w:r w:rsidRPr="00FE06D8">
              <w:rPr>
                <w:rFonts w:ascii="Times New Roman" w:hAnsi="Times New Roman" w:cs="Times New Roman"/>
              </w:rPr>
              <w:t>3</w:t>
            </w:r>
            <w:r w:rsidRPr="00FE06D8">
              <w:rPr>
                <w:rFonts w:ascii="Times New Roman" w:hAnsi="Times New Roman" w:cs="Times New Roman"/>
              </w:rPr>
              <w:t>种及以上的服务功能</w:t>
            </w:r>
          </w:p>
        </w:tc>
        <w:tc>
          <w:tcPr>
            <w:tcW w:w="1701" w:type="dxa"/>
            <w:vAlign w:val="center"/>
          </w:tcPr>
          <w:p w14:paraId="36278228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Content>
            <w:tc>
              <w:tcPr>
                <w:tcW w:w="1594" w:type="dxa"/>
                <w:vAlign w:val="center"/>
              </w:tcPr>
              <w:p w14:paraId="24B90C74" w14:textId="4E92D27B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9294E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430F4D" w:rsidRPr="00FE06D8" w14:paraId="64C6B752" w14:textId="77777777" w:rsidTr="005A4BEF">
        <w:trPr>
          <w:trHeight w:val="143"/>
          <w:jc w:val="center"/>
        </w:trPr>
        <w:tc>
          <w:tcPr>
            <w:tcW w:w="796" w:type="dxa"/>
            <w:vAlign w:val="center"/>
          </w:tcPr>
          <w:p w14:paraId="55DA6F1A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37E50F70" w14:textId="77777777"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14:paraId="698E111B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Content>
            <w:tc>
              <w:tcPr>
                <w:tcW w:w="1594" w:type="dxa"/>
              </w:tcPr>
              <w:p w14:paraId="0A331559" w14:textId="71A1A939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9294E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430F4D" w:rsidRPr="00FE06D8" w14:paraId="711FC004" w14:textId="77777777" w:rsidTr="005A4BEF">
        <w:trPr>
          <w:trHeight w:val="77"/>
          <w:jc w:val="center"/>
        </w:trPr>
        <w:tc>
          <w:tcPr>
            <w:tcW w:w="796" w:type="dxa"/>
            <w:vAlign w:val="center"/>
          </w:tcPr>
          <w:p w14:paraId="3673A346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0D4B9025" w14:textId="77777777" w:rsidR="00430F4D" w:rsidRPr="00FE06D8" w:rsidRDefault="00430F4D" w:rsidP="005A4BEF">
            <w:pPr>
              <w:rPr>
                <w:rFonts w:ascii="Times New Roman" w:hAnsi="Times New Roman" w:cs="Times New Roman"/>
                <w:kern w:val="0"/>
              </w:rPr>
            </w:pPr>
            <w:r w:rsidRPr="00FE06D8"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14:paraId="26E59B82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Content>
            <w:tc>
              <w:tcPr>
                <w:tcW w:w="1594" w:type="dxa"/>
              </w:tcPr>
              <w:p w14:paraId="518B8951" w14:textId="61E5E92A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9294E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430F4D" w:rsidRPr="00FE06D8" w14:paraId="4612074B" w14:textId="77777777" w:rsidTr="005A4BEF">
        <w:trPr>
          <w:jc w:val="center"/>
        </w:trPr>
        <w:tc>
          <w:tcPr>
            <w:tcW w:w="5757" w:type="dxa"/>
            <w:gridSpan w:val="2"/>
          </w:tcPr>
          <w:p w14:paraId="6A164041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72ABDF8B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Content>
            <w:tc>
              <w:tcPr>
                <w:tcW w:w="1594" w:type="dxa"/>
                <w:vAlign w:val="center"/>
              </w:tcPr>
              <w:p w14:paraId="46ABC0D8" w14:textId="4C2EDB08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19294E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9</w:t>
                </w:r>
              </w:p>
            </w:tc>
          </w:sdtContent>
        </w:sdt>
      </w:tr>
    </w:tbl>
    <w:p w14:paraId="3CAEA682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3369009" w14:textId="77777777" w:rsidR="00430F4D" w:rsidRDefault="00430F4D" w:rsidP="00430F4D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Content>
          <w:sdt>
            <w:sdtPr>
              <w:rPr>
                <w:rFonts w:hint="eastAsia"/>
                <w:szCs w:val="21"/>
              </w:rPr>
              <w:id w:val="687256905"/>
            </w:sdtPr>
            <w:sdtContent>
              <w:sdt>
                <w:sdtPr>
                  <w:rPr>
                    <w:rFonts w:hint="eastAsia"/>
                  </w:rPr>
                  <w:id w:val="197515083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Content>
          <w:sdt>
            <w:sdtPr>
              <w:rPr>
                <w:rFonts w:hint="eastAsia"/>
                <w:szCs w:val="21"/>
              </w:rPr>
              <w:id w:val="591140133"/>
            </w:sdtPr>
            <w:sdtContent>
              <w:sdt>
                <w:sdtPr>
                  <w:rPr>
                    <w:rFonts w:hint="eastAsia"/>
                  </w:rPr>
                  <w:id w:val="2076082858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2056"/>
        <w:gridCol w:w="2369"/>
        <w:gridCol w:w="2066"/>
      </w:tblGrid>
      <w:tr w:rsidR="00430F4D" w14:paraId="17C90582" w14:textId="77777777" w:rsidTr="005A4BEF">
        <w:trPr>
          <w:jc w:val="center"/>
        </w:trPr>
        <w:tc>
          <w:tcPr>
            <w:tcW w:w="1853" w:type="dxa"/>
            <w:vAlign w:val="center"/>
          </w:tcPr>
          <w:p w14:paraId="2F4075B3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</w:t>
            </w:r>
          </w:p>
        </w:tc>
        <w:tc>
          <w:tcPr>
            <w:tcW w:w="2112" w:type="dxa"/>
            <w:vAlign w:val="center"/>
          </w:tcPr>
          <w:p w14:paraId="56F011FE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14:paraId="52EF1F6E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14:paraId="3A9596DA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:rsidR="00430F4D" w14:paraId="2EFB0040" w14:textId="77777777" w:rsidTr="005A4BEF">
        <w:trPr>
          <w:jc w:val="center"/>
        </w:trPr>
        <w:tc>
          <w:tcPr>
            <w:tcW w:w="1853" w:type="dxa"/>
            <w:vAlign w:val="center"/>
          </w:tcPr>
          <w:p w14:paraId="15E51DAD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14:paraId="11B03A56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30BAA978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04042B3A" w14:textId="27757D81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9294E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2436D77E" w14:textId="77777777" w:rsidTr="005A4BEF">
        <w:trPr>
          <w:jc w:val="center"/>
        </w:trPr>
        <w:tc>
          <w:tcPr>
            <w:tcW w:w="1853" w:type="dxa"/>
            <w:vAlign w:val="center"/>
          </w:tcPr>
          <w:p w14:paraId="6E456938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14:paraId="77E27E9A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471FE47D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D8D63B5" w14:textId="51962ACB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9294E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1E69A3F0" w14:textId="77777777" w:rsidTr="005A4BEF">
        <w:trPr>
          <w:jc w:val="center"/>
        </w:trPr>
        <w:tc>
          <w:tcPr>
            <w:tcW w:w="1853" w:type="dxa"/>
            <w:vAlign w:val="center"/>
          </w:tcPr>
          <w:p w14:paraId="66F5D436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14:paraId="7FDB1AD8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13A1BAA5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3E820E41" w14:textId="33E7B798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9294E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0EAF8848" w14:textId="77777777" w:rsidTr="005A4BEF">
        <w:trPr>
          <w:jc w:val="center"/>
        </w:trPr>
        <w:tc>
          <w:tcPr>
            <w:tcW w:w="1853" w:type="dxa"/>
            <w:vAlign w:val="center"/>
          </w:tcPr>
          <w:p w14:paraId="55C2FD3C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14:paraId="3479D8D7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4180751D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7819BE89" w14:textId="1DB0D475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9294E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7F350EC8" w14:textId="77777777" w:rsidTr="005A4BEF">
        <w:trPr>
          <w:jc w:val="center"/>
        </w:trPr>
        <w:tc>
          <w:tcPr>
            <w:tcW w:w="1853" w:type="dxa"/>
            <w:vAlign w:val="center"/>
          </w:tcPr>
          <w:p w14:paraId="7F0BE507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14:paraId="065E4A90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6A5F2417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EF885E2" w14:textId="7ED67D7A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9294E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67FC9AE5" w14:textId="77777777" w:rsidTr="005A4BEF">
        <w:trPr>
          <w:jc w:val="center"/>
        </w:trPr>
        <w:tc>
          <w:tcPr>
            <w:tcW w:w="1853" w:type="dxa"/>
            <w:vAlign w:val="center"/>
          </w:tcPr>
          <w:p w14:paraId="31850D23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14:paraId="5855C291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6D16201F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04DB313D" w14:textId="4AE575C6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9294E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31041A12" w14:textId="77777777" w:rsidTr="005A4BEF">
        <w:trPr>
          <w:jc w:val="center"/>
        </w:trPr>
        <w:tc>
          <w:tcPr>
            <w:tcW w:w="1853" w:type="dxa"/>
            <w:vAlign w:val="center"/>
          </w:tcPr>
          <w:p w14:paraId="60CF23B3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14:paraId="05996212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6854106C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7C06EECD" w14:textId="48D93144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19294E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</w:tbl>
    <w:p w14:paraId="0568F817" w14:textId="77777777" w:rsidR="00430F4D" w:rsidRDefault="00430F4D" w:rsidP="00430F4D">
      <w:r>
        <w:rPr>
          <w:rFonts w:hint="eastAsia"/>
        </w:rPr>
        <w:t>是否具有接入智慧城市（城区、社区）的功能：</w:t>
      </w:r>
      <w:r>
        <w:rPr>
          <w:rFonts w:ascii="MS Gothic" w:eastAsia="MS Gothic" w:hAnsi="MS Gothic" w:hint="eastAsia"/>
        </w:rPr>
        <w:t>☐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ascii="MS Gothic" w:eastAsia="MS Gothic" w:hAnsi="MS Gothic" w:hint="eastAsia"/>
        </w:rPr>
        <w:t>☐</w:t>
      </w:r>
      <w:r>
        <w:rPr>
          <w:rFonts w:ascii="MS Gothic" w:hAnsi="MS Gothic" w:hint="eastAsia"/>
        </w:rPr>
        <w:t>否</w:t>
      </w:r>
    </w:p>
    <w:p w14:paraId="27022BC6" w14:textId="77777777" w:rsidR="00430F4D" w:rsidRPr="00547320" w:rsidRDefault="00430F4D" w:rsidP="00430F4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18DEAA77" w14:textId="77777777" w:rsidTr="00AC02C1">
        <w:trPr>
          <w:trHeight w:val="2102"/>
          <w:jc w:val="center"/>
        </w:trPr>
        <w:tc>
          <w:tcPr>
            <w:tcW w:w="9356" w:type="dxa"/>
          </w:tcPr>
          <w:p w14:paraId="19562539" w14:textId="70870558" w:rsidR="00430F4D" w:rsidRPr="00547320" w:rsidRDefault="0019294E" w:rsidP="005A4BEF">
            <w:pPr>
              <w:rPr>
                <w:szCs w:val="21"/>
              </w:rPr>
            </w:pPr>
            <w:r w:rsidRPr="0019294E">
              <w:rPr>
                <w:szCs w:val="21"/>
              </w:rPr>
              <w:t>智能化服务系统采用分区智能控制、设备联动自适应调节与远程集中管控相结合的控制策略，依据环境参数、空间使用状态及人流密度自动调节设备运行状态，兼顾使用舒适度与节能高效需求。该系统应用于建筑照明、通风空调、可控遮阳、给排水、安防监控及信息网络等全场景设备，覆盖室内各功能空间与室外场地，实现设备智能启停、场景自动切换、异常情况预警及远程运维管理，有效提升建筑运行效率与智能化服务水平，适配项目整体使用与管理需求。</w:t>
            </w:r>
          </w:p>
        </w:tc>
      </w:tr>
    </w:tbl>
    <w:p w14:paraId="313E57E5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FBEBCAA" w14:textId="77777777" w:rsidR="00430F4D" w:rsidRDefault="00430F4D" w:rsidP="00430F4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358A2BF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及装修</w:t>
      </w:r>
      <w:r w:rsidRPr="00286E4C">
        <w:rPr>
          <w:rFonts w:ascii="Times New Roman" w:hAnsi="Times New Roman" w:cs="Times New Roman" w:hint="eastAsia"/>
        </w:rPr>
        <w:t>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及设计说明，应包括智能</w:t>
      </w:r>
      <w:r>
        <w:rPr>
          <w:rFonts w:ascii="Times New Roman" w:hAnsi="Times New Roman" w:cs="Times New Roman" w:hint="eastAsia"/>
        </w:rPr>
        <w:t>家居或环境设备监控系统设计方案、智能化服务平台方案</w:t>
      </w:r>
      <w:r w:rsidRPr="00286E4C">
        <w:rPr>
          <w:rFonts w:ascii="Times New Roman" w:hAnsi="Times New Roman" w:cs="Times New Roman" w:hint="eastAsia"/>
        </w:rPr>
        <w:t>；</w:t>
      </w:r>
    </w:p>
    <w:p w14:paraId="4A683CD2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服务系统实现的服务功能、远程监控功能、接入上一级智慧平台功能说明文件</w:t>
      </w:r>
      <w:r w:rsidRPr="00286E4C">
        <w:rPr>
          <w:rFonts w:ascii="Times New Roman" w:hAnsi="Times New Roman" w:cs="Times New Roman" w:hint="eastAsia"/>
        </w:rPr>
        <w:t>；</w:t>
      </w:r>
    </w:p>
    <w:p w14:paraId="1BF2306A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智能化服务系统相关产品的型式检验报告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35380A1B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）智能化服务系统</w:t>
      </w:r>
      <w:r>
        <w:rPr>
          <w:rFonts w:ascii="Times New Roman" w:hAnsi="Times New Roman" w:cs="Times New Roman" w:hint="eastAsia"/>
        </w:rPr>
        <w:t>运行文件，应包括管理制度、历史监测数据、运行记录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14:paraId="41E87F1B" w14:textId="77777777" w:rsidR="00430F4D" w:rsidRPr="00547320" w:rsidRDefault="00430F4D" w:rsidP="00430F4D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190B74AD" w14:textId="77777777" w:rsidTr="00AC02C1">
        <w:trPr>
          <w:trHeight w:val="1833"/>
          <w:jc w:val="center"/>
        </w:trPr>
        <w:tc>
          <w:tcPr>
            <w:tcW w:w="9356" w:type="dxa"/>
          </w:tcPr>
          <w:p w14:paraId="0F610BB9" w14:textId="77777777"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14:paraId="6787DAB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5CED" w14:textId="77777777" w:rsidR="00B10F3F" w:rsidRDefault="00B10F3F" w:rsidP="00430F4D">
      <w:r>
        <w:separator/>
      </w:r>
    </w:p>
  </w:endnote>
  <w:endnote w:type="continuationSeparator" w:id="0">
    <w:p w14:paraId="708E1D94" w14:textId="77777777" w:rsidR="00B10F3F" w:rsidRDefault="00B10F3F" w:rsidP="004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E1ED" w14:textId="77777777" w:rsidR="00B10F3F" w:rsidRDefault="00B10F3F" w:rsidP="00430F4D">
      <w:r>
        <w:separator/>
      </w:r>
    </w:p>
  </w:footnote>
  <w:footnote w:type="continuationSeparator" w:id="0">
    <w:p w14:paraId="6929114E" w14:textId="77777777" w:rsidR="00B10F3F" w:rsidRDefault="00B10F3F" w:rsidP="0043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F6"/>
    <w:rsid w:val="00074A38"/>
    <w:rsid w:val="0019294E"/>
    <w:rsid w:val="002431F6"/>
    <w:rsid w:val="00430F4D"/>
    <w:rsid w:val="007A4940"/>
    <w:rsid w:val="0089012E"/>
    <w:rsid w:val="00AC02C1"/>
    <w:rsid w:val="00B10F3F"/>
    <w:rsid w:val="00E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80498F"/>
  <w15:chartTrackingRefBased/>
  <w15:docId w15:val="{2ABC6771-3868-4B9C-9569-6B4F298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F4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30F4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4D"/>
    <w:rPr>
      <w:sz w:val="18"/>
      <w:szCs w:val="18"/>
    </w:rPr>
  </w:style>
  <w:style w:type="character" w:customStyle="1" w:styleId="40">
    <w:name w:val="标题 4 字符"/>
    <w:basedOn w:val="a0"/>
    <w:link w:val="4"/>
    <w:rsid w:val="00430F4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4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0F4D"/>
    <w:rPr>
      <w:color w:val="808080"/>
    </w:rPr>
  </w:style>
  <w:style w:type="table" w:customStyle="1" w:styleId="1">
    <w:name w:val="网格型1"/>
    <w:basedOn w:val="a1"/>
    <w:next w:val="a7"/>
    <w:uiPriority w:val="59"/>
    <w:rsid w:val="00430F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30F4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30F4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2C2AF43AA145A483BB6E3AA5505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C0DD73-AB02-4640-8C23-78073C364336}"/>
      </w:docPartPr>
      <w:docPartBody>
        <w:p w:rsidR="00DA2382" w:rsidRDefault="00B8323C" w:rsidP="00B8323C">
          <w:pPr>
            <w:pStyle w:val="142C2AF43AA145A483BB6E3AA55050D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46EF3-FAB0-430F-AA80-D06CB9F8DFB8}"/>
      </w:docPartPr>
      <w:docPartBody>
        <w:p w:rsidR="00DA2382" w:rsidRDefault="00B8323C" w:rsidP="00B8323C">
          <w:pPr>
            <w:pStyle w:val="48D9F5E5872742798191511F4AC8539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60B512-3707-4F9B-AA5C-C41F7F67A894}"/>
      </w:docPartPr>
      <w:docPartBody>
        <w:p w:rsidR="00DA2382" w:rsidRDefault="00B8323C" w:rsidP="00B8323C">
          <w:pPr>
            <w:pStyle w:val="34B10E146F0B4645B22074A49AD4CC8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DD2303-04F0-4521-A3EE-05D2EF7D2734}"/>
      </w:docPartPr>
      <w:docPartBody>
        <w:p w:rsidR="00DA2382" w:rsidRDefault="00B8323C" w:rsidP="00B8323C">
          <w:pPr>
            <w:pStyle w:val="DEA4F290962E45BAAD864DA010111C3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3C"/>
    <w:rsid w:val="00A15179"/>
    <w:rsid w:val="00AB2235"/>
    <w:rsid w:val="00B8323C"/>
    <w:rsid w:val="00DA2382"/>
    <w:rsid w:val="00EC4D35"/>
    <w:rsid w:val="00E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23C"/>
    <w:rPr>
      <w:color w:val="808080"/>
    </w:rPr>
  </w:style>
  <w:style w:type="paragraph" w:customStyle="1" w:styleId="142C2AF43AA145A483BB6E3AA55050D6">
    <w:name w:val="142C2AF43AA145A483BB6E3AA55050D6"/>
    <w:rsid w:val="00B8323C"/>
    <w:pPr>
      <w:widowControl w:val="0"/>
      <w:jc w:val="both"/>
    </w:pPr>
  </w:style>
  <w:style w:type="paragraph" w:customStyle="1" w:styleId="48D9F5E5872742798191511F4AC85396">
    <w:name w:val="48D9F5E5872742798191511F4AC85396"/>
    <w:rsid w:val="00B8323C"/>
    <w:pPr>
      <w:widowControl w:val="0"/>
      <w:jc w:val="both"/>
    </w:pPr>
  </w:style>
  <w:style w:type="paragraph" w:customStyle="1" w:styleId="34B10E146F0B4645B22074A49AD4CC82">
    <w:name w:val="34B10E146F0B4645B22074A49AD4CC82"/>
    <w:rsid w:val="00B8323C"/>
    <w:pPr>
      <w:widowControl w:val="0"/>
      <w:jc w:val="both"/>
    </w:pPr>
  </w:style>
  <w:style w:type="paragraph" w:customStyle="1" w:styleId="DEA4F290962E45BAAD864DA010111C3D">
    <w:name w:val="DEA4F290962E45BAAD864DA010111C3D"/>
    <w:rsid w:val="00B832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396</Characters>
  <Application>Microsoft Office Word</Application>
  <DocSecurity>0</DocSecurity>
  <Lines>66</Lines>
  <Paragraphs>79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丰泰 张</cp:lastModifiedBy>
  <cp:revision>5</cp:revision>
  <dcterms:created xsi:type="dcterms:W3CDTF">2019-07-12T08:00:00Z</dcterms:created>
  <dcterms:modified xsi:type="dcterms:W3CDTF">2026-03-25T13:20:00Z</dcterms:modified>
</cp:coreProperties>
</file>