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93" w14:textId="77777777" w:rsidR="0030719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创新措施的相关证明材料</w:t>
      </w:r>
    </w:p>
    <w:p w14:paraId="78D87FDB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项目名称</w:t>
      </w:r>
      <w:r>
        <w:rPr>
          <w:rFonts w:ascii="Arial" w:eastAsia="等线" w:hAnsi="Arial" w:cs="Arial"/>
        </w:rPr>
        <w:t>：</w:t>
      </w:r>
      <w:proofErr w:type="gramStart"/>
      <w:r>
        <w:rPr>
          <w:rFonts w:ascii="Arial" w:eastAsia="等线" w:hAnsi="Arial" w:cs="Arial"/>
        </w:rPr>
        <w:t>徽厅聚绿</w:t>
      </w:r>
      <w:proofErr w:type="gramEnd"/>
      <w:r>
        <w:rPr>
          <w:rFonts w:ascii="Arial" w:eastAsia="等线" w:hAnsi="Arial" w:cs="Arial"/>
        </w:rPr>
        <w:t>·</w:t>
      </w:r>
      <w:proofErr w:type="gramStart"/>
      <w:r>
        <w:rPr>
          <w:rFonts w:ascii="Arial" w:eastAsia="等线" w:hAnsi="Arial" w:cs="Arial"/>
        </w:rPr>
        <w:t>天井承合</w:t>
      </w:r>
      <w:proofErr w:type="gramEnd"/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徽派建筑绿色营造智慧在城市会客厅设计的转译实践</w:t>
      </w:r>
    </w:p>
    <w:p w14:paraId="24ADE853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编制单位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3EB6840E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7AF4E6FF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编制人</w:t>
      </w:r>
      <w:r>
        <w:rPr>
          <w:rFonts w:ascii="Arial" w:eastAsia="等线" w:hAnsi="Arial" w:cs="Arial"/>
        </w:rPr>
        <w:t>：陈子琦</w:t>
      </w:r>
    </w:p>
    <w:p w14:paraId="204EC3A4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审核人</w:t>
      </w:r>
      <w:r>
        <w:rPr>
          <w:rFonts w:ascii="Arial" w:eastAsia="等线" w:hAnsi="Arial" w:cs="Arial"/>
        </w:rPr>
        <w:t>：许杰青</w:t>
      </w:r>
    </w:p>
    <w:p w14:paraId="08B43FED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审定人</w:t>
      </w:r>
      <w:r>
        <w:rPr>
          <w:rFonts w:ascii="Arial" w:eastAsia="等线" w:hAnsi="Arial" w:cs="Arial"/>
        </w:rPr>
        <w:t>：陈</w:t>
      </w:r>
      <w:proofErr w:type="gramStart"/>
      <w:r>
        <w:rPr>
          <w:rFonts w:ascii="Arial" w:eastAsia="等线" w:hAnsi="Arial" w:cs="Arial"/>
        </w:rPr>
        <w:t>萨</w:t>
      </w:r>
      <w:proofErr w:type="gramEnd"/>
      <w:r>
        <w:rPr>
          <w:rFonts w:ascii="Arial" w:eastAsia="等线" w:hAnsi="Arial" w:cs="Arial"/>
        </w:rPr>
        <w:t>如拉</w:t>
      </w:r>
    </w:p>
    <w:p w14:paraId="0605164E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C357273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一、总体说明</w:t>
      </w:r>
      <w:bookmarkEnd w:id="0"/>
    </w:p>
    <w:p w14:paraId="79745D85" w14:textId="77777777" w:rsidR="0030719A" w:rsidRDefault="00000000">
      <w:pPr>
        <w:spacing w:before="120" w:after="120" w:line="288" w:lineRule="auto"/>
        <w:rPr>
          <w:rFonts w:hint="eastAsia"/>
        </w:rPr>
      </w:pPr>
      <w:proofErr w:type="gramStart"/>
      <w:r>
        <w:rPr>
          <w:rFonts w:ascii="Arial" w:eastAsia="等线" w:hAnsi="Arial" w:cs="Arial"/>
        </w:rPr>
        <w:t>本证明</w:t>
      </w:r>
      <w:proofErr w:type="gramEnd"/>
      <w:r>
        <w:rPr>
          <w:rFonts w:ascii="Arial" w:eastAsia="等线" w:hAnsi="Arial" w:cs="Arial"/>
        </w:rPr>
        <w:t>材料为项目《创新措施的分析论证报告》的配套支撑文件，完整覆盖</w:t>
      </w:r>
      <w:r>
        <w:rPr>
          <w:rFonts w:ascii="Arial" w:eastAsia="等线" w:hAnsi="Arial" w:cs="Arial"/>
          <w:b/>
        </w:rPr>
        <w:t>传承历史文化、降低碳排放、智慧友好运行、保障安全健康</w:t>
      </w:r>
      <w:r>
        <w:rPr>
          <w:rFonts w:ascii="Arial" w:eastAsia="等线" w:hAnsi="Arial" w:cs="Arial"/>
        </w:rPr>
        <w:t>四项创新措施的设计、计算、模拟与实施依据，用于绿色建筑评价</w:t>
      </w:r>
      <w:r>
        <w:rPr>
          <w:rFonts w:ascii="Arial" w:eastAsia="等线" w:hAnsi="Arial" w:cs="Arial"/>
        </w:rPr>
        <w:t>9.2.10</w:t>
      </w:r>
      <w:r>
        <w:rPr>
          <w:rFonts w:ascii="Arial" w:eastAsia="等线" w:hAnsi="Arial" w:cs="Arial"/>
        </w:rPr>
        <w:t>条的申报佐证，所有文件</w:t>
      </w:r>
      <w:proofErr w:type="gramStart"/>
      <w:r>
        <w:rPr>
          <w:rFonts w:ascii="Arial" w:eastAsia="等线" w:hAnsi="Arial" w:cs="Arial"/>
        </w:rPr>
        <w:t>均真实</w:t>
      </w:r>
      <w:proofErr w:type="gramEnd"/>
      <w:r>
        <w:rPr>
          <w:rFonts w:ascii="Arial" w:eastAsia="等线" w:hAnsi="Arial" w:cs="Arial"/>
        </w:rPr>
        <w:t>有效、可追溯核查。</w:t>
      </w:r>
    </w:p>
    <w:p w14:paraId="0034BCEB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24031C1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二、传承历史文化创新措施证明材料</w:t>
      </w:r>
      <w:bookmarkEnd w:id="1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719A" w14:paraId="5DFE5EC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17D4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0C00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4FC5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内容说明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2010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编号</w:t>
            </w:r>
          </w:p>
        </w:tc>
      </w:tr>
      <w:tr w:rsidR="0030719A" w14:paraId="4F7E6EC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7E8F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032C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《地域文化传承设计导则》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9C6B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明确徽派建筑元素提取、转译原则与设计目标，指导方案创作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9BFC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WH-01</w:t>
            </w:r>
          </w:p>
        </w:tc>
      </w:tr>
      <w:tr w:rsidR="0030719A" w14:paraId="7FFF7B1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CF1D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73A6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徽派文化元素提取分析图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90F3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马头墙、天井、木雕等传统元素的提取与现代转译分析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2A4E0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WH-02</w:t>
            </w:r>
          </w:p>
        </w:tc>
      </w:tr>
      <w:tr w:rsidR="0030719A" w14:paraId="5686298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11AF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3221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建筑立面效果图与</w:t>
            </w:r>
            <w:r>
              <w:rPr>
                <w:rFonts w:ascii="Arial" w:eastAsia="等线" w:hAnsi="Arial" w:cs="Arial"/>
              </w:rPr>
              <w:lastRenderedPageBreak/>
              <w:t>施工图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E6E1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折线檐口、粉墙黛</w:t>
            </w:r>
            <w:r>
              <w:rPr>
                <w:rFonts w:ascii="Arial" w:eastAsia="等线" w:hAnsi="Arial" w:cs="Arial"/>
              </w:rPr>
              <w:lastRenderedPageBreak/>
              <w:t>瓦立面的设计表达与构造节点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3587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WH-03</w:t>
            </w:r>
          </w:p>
        </w:tc>
      </w:tr>
      <w:tr w:rsidR="0030719A" w14:paraId="7A06B0B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3AE0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927A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天井中庭空间设计图纸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23001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中央天井的采光、通风、排水逻辑与空间布局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85F8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WH-04</w:t>
            </w:r>
          </w:p>
        </w:tc>
      </w:tr>
      <w:tr w:rsidR="0030719A" w14:paraId="7BBD00B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B6260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EF5A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室内文化元素模块化设计图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3BAC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木雕、砖雕元素在隔断、家具、导视系统中的应用设计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212E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WH-05</w:t>
            </w:r>
          </w:p>
        </w:tc>
      </w:tr>
      <w:tr w:rsidR="0030719A" w14:paraId="5A37C06D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2290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DC23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地域文化传承专家论证意见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FD64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建筑文化传承合理性与可行性的专家评审结论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C1AA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WH-06</w:t>
            </w:r>
          </w:p>
        </w:tc>
      </w:tr>
    </w:tbl>
    <w:p w14:paraId="27DDF92E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09AD1C8D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三、降低碳排放创新措施证明材料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719A" w14:paraId="08C3FE4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D0199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3232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8371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内容说明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B6D98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编号</w:t>
            </w:r>
          </w:p>
        </w:tc>
      </w:tr>
      <w:tr w:rsidR="0030719A" w14:paraId="20C089D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E319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18B9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《低碳建材碳足迹报告》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4942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主要建材生产、运输阶段碳排放核算与分析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5029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DT-01</w:t>
            </w:r>
          </w:p>
        </w:tc>
      </w:tr>
      <w:tr w:rsidR="0030719A" w14:paraId="4724931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5893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D3FE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《建筑全生命周期碳排放分析报告》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A04C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建材、施工、运行阶段碳排放计算与减排效果分析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5D0B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DT-02</w:t>
            </w:r>
          </w:p>
        </w:tc>
      </w:tr>
      <w:tr w:rsidR="0030719A" w14:paraId="1746336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2C6D7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0555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低碳建材采购清单与合格证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6755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本地低碳建材（混凝土、再生砖、保温材料等）的采购凭证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FA3A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DT-03</w:t>
            </w:r>
          </w:p>
        </w:tc>
      </w:tr>
      <w:tr w:rsidR="0030719A" w14:paraId="76A614B3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DF7D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ABB2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建材运输距离核算表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A369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本地建材运输半径与运输碳排放计算依据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DD30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DT-04</w:t>
            </w:r>
          </w:p>
        </w:tc>
      </w:tr>
      <w:tr w:rsidR="0030719A" w14:paraId="047BD1C4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510B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EEF5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结构优化设计计算</w:t>
            </w:r>
            <w:r>
              <w:rPr>
                <w:rFonts w:ascii="Arial" w:eastAsia="等线" w:hAnsi="Arial" w:cs="Arial"/>
              </w:rPr>
              <w:lastRenderedPageBreak/>
              <w:t>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15CB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BIM</w:t>
            </w:r>
            <w:r>
              <w:rPr>
                <w:rFonts w:ascii="Arial" w:eastAsia="等线" w:hAnsi="Arial" w:cs="Arial"/>
              </w:rPr>
              <w:t>优化后梁柱截</w:t>
            </w:r>
            <w:r>
              <w:rPr>
                <w:rFonts w:ascii="Arial" w:eastAsia="等线" w:hAnsi="Arial" w:cs="Arial"/>
              </w:rPr>
              <w:lastRenderedPageBreak/>
              <w:t>面、钢筋与混凝土用量减少的计算依据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E861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DT-05</w:t>
            </w:r>
          </w:p>
        </w:tc>
      </w:tr>
      <w:tr w:rsidR="0030719A" w14:paraId="382C372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B0DC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BEF9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被动式节能模拟分析报告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285F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自然通风、采光、遮阳的能耗模拟与减排效果验证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9101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DT-06</w:t>
            </w:r>
          </w:p>
        </w:tc>
      </w:tr>
    </w:tbl>
    <w:p w14:paraId="134B9381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5667D46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四、智慧友好运行创新措施证明材料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719A" w14:paraId="0563892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0D639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722D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50A60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内容说明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DB05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编号</w:t>
            </w:r>
          </w:p>
        </w:tc>
      </w:tr>
      <w:tr w:rsidR="0030719A" w14:paraId="674D35A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1347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CC3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电气专业施工图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6288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智能电表、分项计量系统的配电设计与布置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DEA9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ZH-01</w:t>
            </w:r>
          </w:p>
        </w:tc>
      </w:tr>
      <w:tr w:rsidR="0030719A" w14:paraId="32D9A0C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09BF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B369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《智能用电负荷调节系统设计说明书》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9B74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负荷监测、调节策略与系统架构设计说明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E95E7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ZH-02</w:t>
            </w:r>
          </w:p>
        </w:tc>
      </w:tr>
      <w:tr w:rsidR="0030719A" w14:paraId="66E9020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97F7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9C6A5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智能用电管理系统图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7C76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数据采集、传输、分析与控制的系统逻辑图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A48D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ZH-03</w:t>
            </w:r>
          </w:p>
        </w:tc>
      </w:tr>
      <w:tr w:rsidR="0030719A" w14:paraId="44571995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06B1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8237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《建筑用电负荷调节比例计算书》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4B61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峰值负荷调节比例（</w:t>
            </w:r>
            <w:r>
              <w:rPr>
                <w:rFonts w:ascii="Arial" w:eastAsia="等线" w:hAnsi="Arial" w:cs="Arial"/>
              </w:rPr>
              <w:t>26.75%</w:t>
            </w:r>
            <w:r>
              <w:rPr>
                <w:rFonts w:ascii="Arial" w:eastAsia="等线" w:hAnsi="Arial" w:cs="Arial"/>
              </w:rPr>
              <w:t>）的计算过程与验证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9622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ZH-04</w:t>
            </w:r>
          </w:p>
        </w:tc>
      </w:tr>
      <w:tr w:rsidR="0030719A" w14:paraId="1484E6F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D316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E540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分时电价需求响应策略文件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A6F2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峰谷时段负荷调节的运行方案与节能目标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7FAFF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ZH-05</w:t>
            </w:r>
          </w:p>
        </w:tc>
      </w:tr>
      <w:tr w:rsidR="0030719A" w14:paraId="5396E65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DAC3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5421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光伏发电接入预留设计图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5C42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屋面光伏铺设与并网接口的预留设计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2C47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ZH-06</w:t>
            </w:r>
          </w:p>
        </w:tc>
      </w:tr>
    </w:tbl>
    <w:p w14:paraId="5F0F4F6D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966EECC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lastRenderedPageBreak/>
        <w:t>五、保障安全健康创新措施证明材料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719A" w14:paraId="01EEF64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3FF0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B46C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6D93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内容说明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90C0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编号</w:t>
            </w:r>
          </w:p>
        </w:tc>
      </w:tr>
      <w:tr w:rsidR="0030719A" w14:paraId="45CFD53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9FEA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BC4E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《室内空气质量检测报告》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9DE08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低</w:t>
            </w:r>
            <w:r>
              <w:rPr>
                <w:rFonts w:ascii="Arial" w:eastAsia="等线" w:hAnsi="Arial" w:cs="Arial"/>
              </w:rPr>
              <w:t>VOC</w:t>
            </w:r>
            <w:r>
              <w:rPr>
                <w:rFonts w:ascii="Arial" w:eastAsia="等线" w:hAnsi="Arial" w:cs="Arial"/>
              </w:rPr>
              <w:t>材料选型与室内</w:t>
            </w:r>
            <w:r>
              <w:rPr>
                <w:rFonts w:ascii="Arial" w:eastAsia="等线" w:hAnsi="Arial" w:cs="Arial"/>
              </w:rPr>
              <w:t>PM2.5</w:t>
            </w:r>
            <w:r>
              <w:rPr>
                <w:rFonts w:ascii="Arial" w:eastAsia="等线" w:hAnsi="Arial" w:cs="Arial"/>
              </w:rPr>
              <w:t>、</w:t>
            </w:r>
            <w:r>
              <w:rPr>
                <w:rFonts w:ascii="Arial" w:eastAsia="等线" w:hAnsi="Arial" w:cs="Arial"/>
              </w:rPr>
              <w:t>CO₂</w:t>
            </w:r>
            <w:r>
              <w:rPr>
                <w:rFonts w:ascii="Arial" w:eastAsia="等线" w:hAnsi="Arial" w:cs="Arial"/>
              </w:rPr>
              <w:t>浓度达标检测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AA81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AQ-01</w:t>
            </w:r>
          </w:p>
        </w:tc>
      </w:tr>
      <w:tr w:rsidR="0030719A" w14:paraId="2BFBAC3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3B52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8D9D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被动舒适环境模拟分析报告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8A6DB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天井自然采光、通风与热舒适的模拟验证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0DAE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AQ-02</w:t>
            </w:r>
          </w:p>
        </w:tc>
      </w:tr>
      <w:tr w:rsidR="0030719A" w14:paraId="1339D1D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96B1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EB11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新风系统设计计算书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CA7E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新风量配置（</w:t>
            </w:r>
            <w:r>
              <w:rPr>
                <w:rFonts w:ascii="Arial" w:eastAsia="等线" w:hAnsi="Arial" w:cs="Arial"/>
              </w:rPr>
              <w:t>≥30m³/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·h</w:t>
            </w:r>
            <w:r>
              <w:rPr>
                <w:rFonts w:ascii="Arial" w:eastAsia="等线" w:hAnsi="Arial" w:cs="Arial"/>
              </w:rPr>
              <w:t>）与</w:t>
            </w:r>
            <w:r>
              <w:rPr>
                <w:rFonts w:ascii="Arial" w:eastAsia="等线" w:hAnsi="Arial" w:cs="Arial"/>
              </w:rPr>
              <w:t>CO₂</w:t>
            </w:r>
            <w:r>
              <w:rPr>
                <w:rFonts w:ascii="Arial" w:eastAsia="等线" w:hAnsi="Arial" w:cs="Arial"/>
              </w:rPr>
              <w:t>联动控制设计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14B7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AQ-03</w:t>
            </w:r>
          </w:p>
        </w:tc>
      </w:tr>
      <w:tr w:rsidR="0030719A" w14:paraId="1F1FCE7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4712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5167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消防专业施工图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CC44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应急照明、疏散指示、火灾报警系统的设计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21BB6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AQ-04</w:t>
            </w:r>
          </w:p>
        </w:tc>
      </w:tr>
      <w:tr w:rsidR="0030719A" w14:paraId="2259858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16A5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C979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《应急疏散方案与演练计划》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30B7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突发状况下人员疏散的组织与保障措施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A916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AQ-05</w:t>
            </w:r>
          </w:p>
        </w:tc>
      </w:tr>
      <w:tr w:rsidR="0030719A" w14:paraId="5D301D3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41C6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17FA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健康室内设计专项说明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A9E9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环保材料、舒适环境与安全保障的设计总结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2721B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AQ-06</w:t>
            </w:r>
          </w:p>
        </w:tc>
      </w:tr>
    </w:tbl>
    <w:p w14:paraId="19DDDC04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F4E43CA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六、汇总附件清单</w:t>
      </w:r>
      <w:bookmarkEnd w:id="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30719A" w14:paraId="7F91A6F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BA16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附件类别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AEFF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对应创新措施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4958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附件数量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F167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存放位置</w:t>
            </w:r>
          </w:p>
        </w:tc>
      </w:tr>
      <w:tr w:rsidR="0030719A" w14:paraId="02D13CB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FA54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设计文件类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37FC4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全部创新措施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92AD0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C58A3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项目设计服务器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创新措施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设计文件</w:t>
            </w:r>
          </w:p>
        </w:tc>
      </w:tr>
      <w:tr w:rsidR="0030719A" w14:paraId="06F47F4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3B1C5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计算分析类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79241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降低碳排放、智慧</w:t>
            </w:r>
            <w:r>
              <w:rPr>
                <w:rFonts w:ascii="Arial" w:eastAsia="等线" w:hAnsi="Arial" w:cs="Arial"/>
              </w:rPr>
              <w:lastRenderedPageBreak/>
              <w:t>友好运行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2C79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6</w:t>
            </w:r>
            <w:r>
              <w:rPr>
                <w:rFonts w:ascii="Arial" w:eastAsia="等线" w:hAnsi="Arial" w:cs="Arial"/>
              </w:rPr>
              <w:t>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FCEFD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项目设计服务器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创</w:t>
            </w:r>
            <w:r>
              <w:rPr>
                <w:rFonts w:ascii="Arial" w:eastAsia="等线" w:hAnsi="Arial" w:cs="Arial"/>
              </w:rPr>
              <w:lastRenderedPageBreak/>
              <w:t>新措施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计算分析</w:t>
            </w:r>
          </w:p>
        </w:tc>
      </w:tr>
      <w:tr w:rsidR="0030719A" w14:paraId="5A3509C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47A1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检测论证类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C0138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传承历史文化、保障安全健康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7A4C6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91B32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项目设计服务器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创新措施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检测论证</w:t>
            </w:r>
          </w:p>
        </w:tc>
      </w:tr>
      <w:tr w:rsidR="0030719A" w14:paraId="6119DF6B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51579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采购凭证类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5984E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降低碳排放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0978A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2739C" w14:textId="77777777" w:rsidR="0030719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项目资料室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采购合同</w:t>
            </w:r>
          </w:p>
        </w:tc>
      </w:tr>
    </w:tbl>
    <w:p w14:paraId="389CEB1B" w14:textId="77777777" w:rsidR="0030719A" w:rsidRDefault="0030719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6F43F79" w14:textId="77777777" w:rsidR="0030719A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七、真实性承诺</w:t>
      </w:r>
      <w:bookmarkEnd w:id="6"/>
    </w:p>
    <w:p w14:paraId="13340EE7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本单位承诺：以上所有证明材料均真实、完整、有效，与项目实际设计与实施情况一致，若存在虚假内容，愿承担相应责任。</w:t>
      </w:r>
    </w:p>
    <w:p w14:paraId="4F2C76D4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编制单位（盖章）</w:t>
      </w:r>
      <w:r>
        <w:rPr>
          <w:rFonts w:ascii="Arial" w:eastAsia="等线" w:hAnsi="Arial" w:cs="Arial"/>
        </w:rPr>
        <w:t>：安徽建筑大学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77D784B8" w14:textId="77777777" w:rsidR="0030719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日期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22</w:t>
      </w:r>
      <w:r>
        <w:rPr>
          <w:rFonts w:ascii="Arial" w:eastAsia="等线" w:hAnsi="Arial" w:cs="Arial"/>
        </w:rPr>
        <w:t>日</w:t>
      </w:r>
    </w:p>
    <w:p w14:paraId="220B81A7" w14:textId="6AB7913E" w:rsidR="0030719A" w:rsidRDefault="0030719A">
      <w:pPr>
        <w:spacing w:before="120" w:after="120" w:line="288" w:lineRule="auto"/>
        <w:rPr>
          <w:rFonts w:hint="eastAsia"/>
        </w:rPr>
      </w:pPr>
    </w:p>
    <w:sectPr w:rsidR="0030719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E8C1" w14:textId="77777777" w:rsidR="006C06CC" w:rsidRDefault="006C06C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38004D" w14:textId="77777777" w:rsidR="006C06CC" w:rsidRDefault="006C06C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4EE4" w14:textId="77777777" w:rsidR="0030719A" w:rsidRDefault="0030719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35B3" w14:textId="77777777" w:rsidR="006C06CC" w:rsidRDefault="006C06C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2775D8" w14:textId="77777777" w:rsidR="006C06CC" w:rsidRDefault="006C06C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F666" w14:textId="77777777" w:rsidR="0030719A" w:rsidRDefault="0030719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19A"/>
    <w:rsid w:val="0030719A"/>
    <w:rsid w:val="006C06CC"/>
    <w:rsid w:val="008322BF"/>
    <w:rsid w:val="00D2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09958"/>
  <w15:docId w15:val="{855BE328-627B-4728-918F-4ED8DA28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814</Words>
  <Characters>889</Characters>
  <Application>Microsoft Office Word</Application>
  <DocSecurity>0</DocSecurity>
  <Lines>148</Lines>
  <Paragraphs>154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2026-03-22T09:23:00Z</dcterms:created>
  <dcterms:modified xsi:type="dcterms:W3CDTF">2026-03-25T07:27:00Z</dcterms:modified>
</cp:coreProperties>
</file>