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5E3D5" w14:textId="77777777" w:rsidR="00FB36F9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公共建筑结</w:t>
      </w:r>
      <w:proofErr w:type="gramStart"/>
      <w:r>
        <w:rPr>
          <w:rFonts w:ascii="Arial" w:eastAsia="等线" w:hAnsi="Arial" w:cs="Arial"/>
          <w:b/>
          <w:sz w:val="52"/>
        </w:rPr>
        <w:t>露检查</w:t>
      </w:r>
      <w:proofErr w:type="gramEnd"/>
      <w:r>
        <w:rPr>
          <w:rFonts w:ascii="Arial" w:eastAsia="等线" w:hAnsi="Arial" w:cs="Arial"/>
          <w:b/>
          <w:sz w:val="52"/>
        </w:rPr>
        <w:t>计算书（</w:t>
      </w:r>
      <w:r>
        <w:rPr>
          <w:rFonts w:ascii="Arial" w:eastAsia="等线" w:hAnsi="Arial" w:cs="Arial"/>
          <w:b/>
          <w:sz w:val="52"/>
        </w:rPr>
        <w:t xml:space="preserve">2026 </w:t>
      </w:r>
      <w:r>
        <w:rPr>
          <w:rFonts w:ascii="Arial" w:eastAsia="等线" w:hAnsi="Arial" w:cs="Arial"/>
          <w:b/>
          <w:sz w:val="52"/>
        </w:rPr>
        <w:t>年</w:t>
      </w:r>
      <w:r>
        <w:rPr>
          <w:rFonts w:ascii="Arial" w:eastAsia="等线" w:hAnsi="Arial" w:cs="Arial"/>
          <w:b/>
          <w:sz w:val="52"/>
        </w:rPr>
        <w:t xml:space="preserve"> 3 </w:t>
      </w:r>
      <w:r>
        <w:rPr>
          <w:rFonts w:ascii="Arial" w:eastAsia="等线" w:hAnsi="Arial" w:cs="Arial"/>
          <w:b/>
          <w:sz w:val="52"/>
        </w:rPr>
        <w:t>月</w:t>
      </w:r>
      <w:r>
        <w:rPr>
          <w:rFonts w:ascii="Arial" w:eastAsia="等线" w:hAnsi="Arial" w:cs="Arial"/>
          <w:b/>
          <w:sz w:val="52"/>
        </w:rPr>
        <w:t xml:space="preserve"> 21 </w:t>
      </w:r>
      <w:r>
        <w:rPr>
          <w:rFonts w:ascii="Arial" w:eastAsia="等线" w:hAnsi="Arial" w:cs="Arial"/>
          <w:b/>
          <w:sz w:val="52"/>
        </w:rPr>
        <w:t>日）</w:t>
      </w:r>
    </w:p>
    <w:p w14:paraId="2E7206F2" w14:textId="77777777" w:rsidR="00FB36F9" w:rsidRDefault="00000000">
      <w:pPr>
        <w:spacing w:before="380" w:after="140" w:line="288" w:lineRule="auto"/>
        <w:outlineLvl w:val="0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6"/>
        </w:rPr>
        <w:t>结</w:t>
      </w:r>
      <w:proofErr w:type="gramStart"/>
      <w:r>
        <w:rPr>
          <w:rFonts w:ascii="Arial" w:eastAsia="等线" w:hAnsi="Arial" w:cs="Arial"/>
          <w:b/>
          <w:sz w:val="36"/>
        </w:rPr>
        <w:t>露检查</w:t>
      </w:r>
      <w:proofErr w:type="gramEnd"/>
      <w:r>
        <w:rPr>
          <w:rFonts w:ascii="Arial" w:eastAsia="等线" w:hAnsi="Arial" w:cs="Arial"/>
          <w:b/>
          <w:sz w:val="36"/>
        </w:rPr>
        <w:t>计算书（公共建筑）</w:t>
      </w:r>
      <w:bookmarkEnd w:id="0"/>
    </w:p>
    <w:p w14:paraId="67813DF7" w14:textId="77777777" w:rsidR="00FB36F9" w:rsidRDefault="00000000">
      <w:pPr>
        <w:spacing w:before="320" w:after="120" w:line="288" w:lineRule="auto"/>
        <w:outlineLvl w:val="1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2"/>
        </w:rPr>
        <w:t>项目名称：</w:t>
      </w:r>
      <w:proofErr w:type="gramStart"/>
      <w:r>
        <w:rPr>
          <w:rFonts w:ascii="Arial" w:eastAsia="等线" w:hAnsi="Arial" w:cs="Arial"/>
          <w:b/>
          <w:sz w:val="32"/>
        </w:rPr>
        <w:t>徽厅聚绿</w:t>
      </w:r>
      <w:proofErr w:type="gramEnd"/>
      <w:r>
        <w:rPr>
          <w:rFonts w:ascii="Arial" w:eastAsia="等线" w:hAnsi="Arial" w:cs="Arial"/>
          <w:b/>
          <w:sz w:val="32"/>
        </w:rPr>
        <w:t>·</w:t>
      </w:r>
      <w:proofErr w:type="gramStart"/>
      <w:r>
        <w:rPr>
          <w:rFonts w:ascii="Arial" w:eastAsia="等线" w:hAnsi="Arial" w:cs="Arial"/>
          <w:b/>
          <w:sz w:val="32"/>
        </w:rPr>
        <w:t>天井承合</w:t>
      </w:r>
      <w:proofErr w:type="gramEnd"/>
      <w:r>
        <w:rPr>
          <w:rFonts w:ascii="Arial" w:eastAsia="等线" w:hAnsi="Arial" w:cs="Arial"/>
          <w:b/>
          <w:sz w:val="32"/>
        </w:rPr>
        <w:t>——</w:t>
      </w:r>
      <w:r>
        <w:rPr>
          <w:rFonts w:ascii="Arial" w:eastAsia="等线" w:hAnsi="Arial" w:cs="Arial"/>
          <w:b/>
          <w:sz w:val="32"/>
        </w:rPr>
        <w:t>徽派建筑绿色营造智慧在城市会客厅设计的转译实践</w:t>
      </w:r>
      <w:bookmarkEnd w:id="1"/>
    </w:p>
    <w:p w14:paraId="643322F7" w14:textId="77777777" w:rsidR="00FB36F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设计编号：</w:t>
      </w:r>
      <w:r>
        <w:rPr>
          <w:rFonts w:ascii="Arial" w:eastAsia="等线" w:hAnsi="Arial" w:cs="Arial"/>
        </w:rPr>
        <w:t>HJ‑2026‑0321‑02</w:t>
      </w:r>
    </w:p>
    <w:p w14:paraId="18D14FB3" w14:textId="77777777" w:rsidR="00FB36F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工程地点：</w:t>
      </w:r>
      <w:r>
        <w:rPr>
          <w:rFonts w:ascii="Arial" w:eastAsia="等线" w:hAnsi="Arial" w:cs="Arial"/>
          <w:b/>
        </w:rPr>
        <w:t>安徽</w:t>
      </w:r>
      <w:r>
        <w:rPr>
          <w:rFonts w:ascii="Arial" w:eastAsia="等线" w:hAnsi="Arial" w:cs="Arial"/>
          <w:b/>
        </w:rPr>
        <w:t>·</w:t>
      </w:r>
      <w:r>
        <w:rPr>
          <w:rFonts w:ascii="Arial" w:eastAsia="等线" w:hAnsi="Arial" w:cs="Arial"/>
          <w:b/>
        </w:rPr>
        <w:t>合肥</w:t>
      </w:r>
    </w:p>
    <w:p w14:paraId="30EB4412" w14:textId="77777777" w:rsidR="00FB36F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建设单位：</w:t>
      </w:r>
      <w:r>
        <w:rPr>
          <w:rFonts w:ascii="Arial" w:eastAsia="等线" w:hAnsi="Arial" w:cs="Arial"/>
          <w:b/>
        </w:rPr>
        <w:t>安徽建筑大学</w:t>
      </w:r>
      <w:r>
        <w:rPr>
          <w:rFonts w:ascii="Arial" w:eastAsia="等线" w:hAnsi="Arial" w:cs="Arial"/>
          <w:b/>
        </w:rPr>
        <w:t xml:space="preserve"> </w:t>
      </w:r>
      <w:r>
        <w:rPr>
          <w:rFonts w:ascii="Arial" w:eastAsia="等线" w:hAnsi="Arial" w:cs="Arial"/>
          <w:b/>
        </w:rPr>
        <w:t>建筑与规划学院</w:t>
      </w:r>
    </w:p>
    <w:p w14:paraId="4C9F294D" w14:textId="77777777" w:rsidR="00FB36F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设计单位：</w:t>
      </w:r>
      <w:r>
        <w:rPr>
          <w:rFonts w:ascii="Arial" w:eastAsia="等线" w:hAnsi="Arial" w:cs="Arial"/>
          <w:b/>
        </w:rPr>
        <w:t>安徽建筑大学</w:t>
      </w:r>
      <w:r>
        <w:rPr>
          <w:rFonts w:ascii="Arial" w:eastAsia="等线" w:hAnsi="Arial" w:cs="Arial"/>
          <w:b/>
        </w:rPr>
        <w:t xml:space="preserve"> </w:t>
      </w:r>
      <w:r>
        <w:rPr>
          <w:rFonts w:ascii="Arial" w:eastAsia="等线" w:hAnsi="Arial" w:cs="Arial"/>
          <w:b/>
        </w:rPr>
        <w:t>建筑与规划学院</w:t>
      </w:r>
    </w:p>
    <w:p w14:paraId="110042BF" w14:textId="77777777" w:rsidR="00FB36F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设计人：陈子琦</w:t>
      </w:r>
    </w:p>
    <w:p w14:paraId="520D4FB5" w14:textId="77777777" w:rsidR="00FB36F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校对人：曹羽</w:t>
      </w:r>
    </w:p>
    <w:p w14:paraId="63B7C70A" w14:textId="77777777" w:rsidR="00FB36F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审定人：许杰青</w:t>
      </w:r>
    </w:p>
    <w:p w14:paraId="1C5BC73E" w14:textId="77777777" w:rsidR="00FB36F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报告日期：</w:t>
      </w:r>
      <w:r>
        <w:rPr>
          <w:rFonts w:ascii="Arial" w:eastAsia="等线" w:hAnsi="Arial" w:cs="Arial"/>
          <w:b/>
        </w:rPr>
        <w:t>2026</w:t>
      </w:r>
      <w:r>
        <w:rPr>
          <w:rFonts w:ascii="Arial" w:eastAsia="等线" w:hAnsi="Arial" w:cs="Arial"/>
          <w:b/>
        </w:rPr>
        <w:t>年</w:t>
      </w:r>
      <w:r>
        <w:rPr>
          <w:rFonts w:ascii="Arial" w:eastAsia="等线" w:hAnsi="Arial" w:cs="Arial"/>
          <w:b/>
        </w:rPr>
        <w:t>03</w:t>
      </w:r>
      <w:r>
        <w:rPr>
          <w:rFonts w:ascii="Arial" w:eastAsia="等线" w:hAnsi="Arial" w:cs="Arial"/>
          <w:b/>
        </w:rPr>
        <w:t>月</w:t>
      </w:r>
      <w:r>
        <w:rPr>
          <w:rFonts w:ascii="Arial" w:eastAsia="等线" w:hAnsi="Arial" w:cs="Arial"/>
          <w:b/>
        </w:rPr>
        <w:t>21</w:t>
      </w:r>
      <w:r>
        <w:rPr>
          <w:rFonts w:ascii="Arial" w:eastAsia="等线" w:hAnsi="Arial" w:cs="Arial"/>
          <w:b/>
        </w:rPr>
        <w:t>日</w:t>
      </w:r>
    </w:p>
    <w:p w14:paraId="07F74BA0" w14:textId="77777777" w:rsidR="00FB36F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采用软件：节能设计</w:t>
      </w:r>
      <w:r>
        <w:rPr>
          <w:rFonts w:ascii="Arial" w:eastAsia="等线" w:hAnsi="Arial" w:cs="Arial"/>
        </w:rPr>
        <w:t>BECS2025</w:t>
      </w:r>
    </w:p>
    <w:p w14:paraId="351CF225" w14:textId="77777777" w:rsidR="00FB36F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软件版本：</w:t>
      </w:r>
      <w:r>
        <w:rPr>
          <w:rFonts w:ascii="Arial" w:eastAsia="等线" w:hAnsi="Arial" w:cs="Arial"/>
        </w:rPr>
        <w:t>20250505(PLUS)</w:t>
      </w:r>
    </w:p>
    <w:p w14:paraId="3282580C" w14:textId="77777777" w:rsidR="00FB36F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正版授权码：</w:t>
      </w:r>
      <w:r>
        <w:rPr>
          <w:rFonts w:ascii="Arial" w:eastAsia="等线" w:hAnsi="Arial" w:cs="Arial"/>
        </w:rPr>
        <w:t>BJ‑2026‑00370</w:t>
      </w:r>
    </w:p>
    <w:p w14:paraId="4D789FB2" w14:textId="77777777" w:rsidR="00FB36F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研发单位：北京绿建软件股份有限公司</w:t>
      </w:r>
    </w:p>
    <w:p w14:paraId="2793599D" w14:textId="77777777" w:rsidR="00FB36F9" w:rsidRDefault="00FB36F9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5AE1AFBB" w14:textId="77777777" w:rsidR="00FB36F9" w:rsidRDefault="00000000">
      <w:pPr>
        <w:spacing w:before="380" w:after="140" w:line="288" w:lineRule="auto"/>
        <w:outlineLvl w:val="0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6"/>
        </w:rPr>
        <w:t xml:space="preserve">1 </w:t>
      </w:r>
      <w:r>
        <w:rPr>
          <w:rFonts w:ascii="Arial" w:eastAsia="等线" w:hAnsi="Arial" w:cs="Arial"/>
          <w:b/>
          <w:sz w:val="36"/>
        </w:rPr>
        <w:t>建筑概况</w:t>
      </w:r>
      <w:bookmarkEnd w:id="2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3000"/>
      </w:tblGrid>
      <w:tr w:rsidR="00FB36F9" w14:paraId="4BDB1859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1F6EA7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工程名称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E4CEB8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proofErr w:type="gramStart"/>
            <w:r>
              <w:rPr>
                <w:rFonts w:ascii="Arial" w:eastAsia="等线" w:hAnsi="Arial" w:cs="Arial"/>
              </w:rPr>
              <w:t>徽厅聚绿</w:t>
            </w:r>
            <w:proofErr w:type="gramEnd"/>
            <w:r>
              <w:rPr>
                <w:rFonts w:ascii="Arial" w:eastAsia="等线" w:hAnsi="Arial" w:cs="Arial"/>
              </w:rPr>
              <w:t>·</w:t>
            </w:r>
            <w:proofErr w:type="gramStart"/>
            <w:r>
              <w:rPr>
                <w:rFonts w:ascii="Arial" w:eastAsia="等线" w:hAnsi="Arial" w:cs="Arial"/>
              </w:rPr>
              <w:t>天井承合</w:t>
            </w:r>
            <w:proofErr w:type="gramEnd"/>
            <w:r>
              <w:rPr>
                <w:rFonts w:ascii="Arial" w:eastAsia="等线" w:hAnsi="Arial" w:cs="Arial"/>
              </w:rPr>
              <w:t>——</w:t>
            </w:r>
            <w:r>
              <w:rPr>
                <w:rFonts w:ascii="Arial" w:eastAsia="等线" w:hAnsi="Arial" w:cs="Arial"/>
              </w:rPr>
              <w:t>城市会客厅</w:t>
            </w:r>
          </w:p>
        </w:tc>
      </w:tr>
      <w:tr w:rsidR="00FB36F9" w14:paraId="005E3E76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41EE51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工程地点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60670E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安徽</w:t>
            </w:r>
            <w:r>
              <w:rPr>
                <w:rFonts w:ascii="Arial" w:eastAsia="等线" w:hAnsi="Arial" w:cs="Arial"/>
              </w:rPr>
              <w:t>·</w:t>
            </w:r>
            <w:r>
              <w:rPr>
                <w:rFonts w:ascii="Arial" w:eastAsia="等线" w:hAnsi="Arial" w:cs="Arial"/>
              </w:rPr>
              <w:t>合肥</w:t>
            </w:r>
          </w:p>
        </w:tc>
      </w:tr>
      <w:tr w:rsidR="00FB36F9" w14:paraId="2E89B274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8ED516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气候子区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918AE2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  <w:b/>
              </w:rPr>
              <w:t>夏热冬冷</w:t>
            </w:r>
            <w:r>
              <w:rPr>
                <w:rFonts w:ascii="Arial" w:eastAsia="等线" w:hAnsi="Arial" w:cs="Arial"/>
                <w:b/>
              </w:rPr>
              <w:t>B</w:t>
            </w:r>
            <w:r>
              <w:rPr>
                <w:rFonts w:ascii="Arial" w:eastAsia="等线" w:hAnsi="Arial" w:cs="Arial"/>
                <w:b/>
              </w:rPr>
              <w:t>区</w:t>
            </w:r>
          </w:p>
        </w:tc>
      </w:tr>
      <w:tr w:rsidR="00FB36F9" w14:paraId="14ACAA9A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8FE860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建筑面积</w:t>
            </w:r>
            <w:r>
              <w:rPr>
                <w:rFonts w:ascii="Arial" w:eastAsia="等线" w:hAnsi="Arial" w:cs="Arial"/>
              </w:rPr>
              <w:t>(Ao)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D29BB7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地上</w:t>
            </w:r>
            <w:r>
              <w:rPr>
                <w:rFonts w:ascii="Arial" w:eastAsia="等线" w:hAnsi="Arial" w:cs="Arial"/>
              </w:rPr>
              <w:t>820</w:t>
            </w:r>
            <w:r>
              <w:rPr>
                <w:rFonts w:ascii="Arial" w:eastAsia="等线" w:hAnsi="Arial" w:cs="Arial"/>
              </w:rPr>
              <w:t>㎡</w:t>
            </w:r>
            <w:r>
              <w:rPr>
                <w:rFonts w:ascii="Arial" w:eastAsia="等线" w:hAnsi="Arial" w:cs="Arial"/>
              </w:rPr>
              <w:t xml:space="preserve"> </w:t>
            </w:r>
            <w:r>
              <w:rPr>
                <w:rFonts w:ascii="Arial" w:eastAsia="等线" w:hAnsi="Arial" w:cs="Arial"/>
              </w:rPr>
              <w:t>地下</w:t>
            </w:r>
            <w:r>
              <w:rPr>
                <w:rFonts w:ascii="Arial" w:eastAsia="等线" w:hAnsi="Arial" w:cs="Arial"/>
              </w:rPr>
              <w:t>0</w:t>
            </w:r>
            <w:r>
              <w:rPr>
                <w:rFonts w:ascii="Arial" w:eastAsia="等线" w:hAnsi="Arial" w:cs="Arial"/>
              </w:rPr>
              <w:t>㎡</w:t>
            </w:r>
          </w:p>
        </w:tc>
      </w:tr>
      <w:tr w:rsidR="00FB36F9" w14:paraId="13B999AE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1997CF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建筑层数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E1AD13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地上</w:t>
            </w:r>
            <w:r>
              <w:rPr>
                <w:rFonts w:ascii="Arial" w:eastAsia="等线" w:hAnsi="Arial" w:cs="Arial"/>
              </w:rPr>
              <w:t>2</w:t>
            </w:r>
            <w:r>
              <w:rPr>
                <w:rFonts w:ascii="Arial" w:eastAsia="等线" w:hAnsi="Arial" w:cs="Arial"/>
              </w:rPr>
              <w:t>层</w:t>
            </w:r>
            <w:r>
              <w:rPr>
                <w:rFonts w:ascii="Arial" w:eastAsia="等线" w:hAnsi="Arial" w:cs="Arial"/>
              </w:rPr>
              <w:t xml:space="preserve"> </w:t>
            </w:r>
            <w:r>
              <w:rPr>
                <w:rFonts w:ascii="Arial" w:eastAsia="等线" w:hAnsi="Arial" w:cs="Arial"/>
              </w:rPr>
              <w:t>地下</w:t>
            </w:r>
            <w:r>
              <w:rPr>
                <w:rFonts w:ascii="Arial" w:eastAsia="等线" w:hAnsi="Arial" w:cs="Arial"/>
              </w:rPr>
              <w:t>0</w:t>
            </w:r>
            <w:r>
              <w:rPr>
                <w:rFonts w:ascii="Arial" w:eastAsia="等线" w:hAnsi="Arial" w:cs="Arial"/>
              </w:rPr>
              <w:t>层</w:t>
            </w:r>
          </w:p>
        </w:tc>
      </w:tr>
      <w:tr w:rsidR="00FB36F9" w14:paraId="2905AC07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4971A4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建筑高度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997AB7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9.6m</w:t>
            </w:r>
          </w:p>
        </w:tc>
      </w:tr>
      <w:tr w:rsidR="00FB36F9" w14:paraId="4945AA87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A55172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结构类型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327881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框架结构</w:t>
            </w:r>
          </w:p>
        </w:tc>
      </w:tr>
      <w:tr w:rsidR="00FB36F9" w14:paraId="260CF0E1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ABE9B1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累年最低日平均温度</w:t>
            </w:r>
            <w:r>
              <w:rPr>
                <w:rFonts w:ascii="Arial" w:eastAsia="等线" w:hAnsi="Arial" w:cs="Arial"/>
              </w:rPr>
              <w:t>(℃)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30ED50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  <w:b/>
              </w:rPr>
              <w:t>-3.2</w:t>
            </w:r>
          </w:p>
        </w:tc>
      </w:tr>
      <w:tr w:rsidR="00FB36F9" w14:paraId="6A1F75BF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81A0E8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采暖室外计算温度</w:t>
            </w:r>
            <w:r>
              <w:rPr>
                <w:rFonts w:ascii="Arial" w:eastAsia="等线" w:hAnsi="Arial" w:cs="Arial"/>
              </w:rPr>
              <w:t>(℃)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06D4D2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  <w:b/>
              </w:rPr>
              <w:t>0.6</w:t>
            </w:r>
          </w:p>
        </w:tc>
      </w:tr>
    </w:tbl>
    <w:p w14:paraId="53F50B15" w14:textId="77777777" w:rsidR="00FB36F9" w:rsidRDefault="00FB36F9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7AB717A4" w14:textId="77777777" w:rsidR="00FB36F9" w:rsidRDefault="00000000">
      <w:pPr>
        <w:spacing w:before="380" w:after="140" w:line="288" w:lineRule="auto"/>
        <w:outlineLvl w:val="0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6"/>
        </w:rPr>
        <w:t xml:space="preserve">2 </w:t>
      </w:r>
      <w:r>
        <w:rPr>
          <w:rFonts w:ascii="Arial" w:eastAsia="等线" w:hAnsi="Arial" w:cs="Arial"/>
          <w:b/>
          <w:sz w:val="36"/>
        </w:rPr>
        <w:t>评价依据</w:t>
      </w:r>
      <w:bookmarkEnd w:id="3"/>
    </w:p>
    <w:p w14:paraId="5D12E7D0" w14:textId="77777777" w:rsidR="00FB36F9" w:rsidRDefault="00000000">
      <w:pPr>
        <w:numPr>
          <w:ilvl w:val="0"/>
          <w:numId w:val="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《建筑环境通用规范》</w:t>
      </w:r>
      <w:r>
        <w:rPr>
          <w:rFonts w:ascii="Arial" w:eastAsia="等线" w:hAnsi="Arial" w:cs="Arial"/>
        </w:rPr>
        <w:t>GB55016‑2021</w:t>
      </w:r>
    </w:p>
    <w:p w14:paraId="3953EC82" w14:textId="77777777" w:rsidR="00FB36F9" w:rsidRDefault="00000000">
      <w:pPr>
        <w:numPr>
          <w:ilvl w:val="0"/>
          <w:numId w:val="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《绿色建筑评价标准》</w:t>
      </w:r>
      <w:r>
        <w:rPr>
          <w:rFonts w:ascii="Arial" w:eastAsia="等线" w:hAnsi="Arial" w:cs="Arial"/>
        </w:rPr>
        <w:t>GB/T 50378‑2019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年版）</w:t>
      </w:r>
    </w:p>
    <w:p w14:paraId="63A4F7D0" w14:textId="77777777" w:rsidR="00FB36F9" w:rsidRDefault="00000000">
      <w:pPr>
        <w:numPr>
          <w:ilvl w:val="0"/>
          <w:numId w:val="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《民用建筑热工设计规范》</w:t>
      </w:r>
      <w:r>
        <w:rPr>
          <w:rFonts w:ascii="Arial" w:eastAsia="等线" w:hAnsi="Arial" w:cs="Arial"/>
        </w:rPr>
        <w:t>GB50176‑2016</w:t>
      </w:r>
    </w:p>
    <w:p w14:paraId="4AC3D66E" w14:textId="77777777" w:rsidR="00FB36F9" w:rsidRDefault="00000000">
      <w:pPr>
        <w:numPr>
          <w:ilvl w:val="0"/>
          <w:numId w:val="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本项目施工图、设计说明、墙身大样图、节能计算书</w:t>
      </w:r>
    </w:p>
    <w:p w14:paraId="56061B11" w14:textId="77777777" w:rsidR="00FB36F9" w:rsidRDefault="00FB36F9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4349449A" w14:textId="77777777" w:rsidR="00FB36F9" w:rsidRDefault="00000000">
      <w:pPr>
        <w:spacing w:before="380" w:after="140" w:line="288" w:lineRule="auto"/>
        <w:outlineLvl w:val="0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6"/>
        </w:rPr>
        <w:t xml:space="preserve">3 </w:t>
      </w:r>
      <w:r>
        <w:rPr>
          <w:rFonts w:ascii="Arial" w:eastAsia="等线" w:hAnsi="Arial" w:cs="Arial"/>
          <w:b/>
          <w:sz w:val="36"/>
        </w:rPr>
        <w:t>评价目标与方法</w:t>
      </w:r>
      <w:bookmarkEnd w:id="4"/>
    </w:p>
    <w:p w14:paraId="6CD99139" w14:textId="77777777" w:rsidR="00FB36F9" w:rsidRDefault="00000000">
      <w:pPr>
        <w:spacing w:before="320" w:after="120" w:line="288" w:lineRule="auto"/>
        <w:outlineLvl w:val="1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2"/>
        </w:rPr>
        <w:t xml:space="preserve">3.1 </w:t>
      </w:r>
      <w:r>
        <w:rPr>
          <w:rFonts w:ascii="Arial" w:eastAsia="等线" w:hAnsi="Arial" w:cs="Arial"/>
          <w:b/>
          <w:sz w:val="32"/>
        </w:rPr>
        <w:t>评价目标</w:t>
      </w:r>
      <w:bookmarkEnd w:id="5"/>
    </w:p>
    <w:p w14:paraId="71A52A45" w14:textId="77777777" w:rsidR="00FB36F9" w:rsidRDefault="00000000">
      <w:pPr>
        <w:spacing w:before="300" w:after="120" w:line="288" w:lineRule="auto"/>
        <w:outlineLvl w:val="2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0"/>
        </w:rPr>
        <w:t xml:space="preserve">3.1.1 </w:t>
      </w:r>
      <w:r>
        <w:rPr>
          <w:rFonts w:ascii="Arial" w:eastAsia="等线" w:hAnsi="Arial" w:cs="Arial"/>
          <w:b/>
          <w:sz w:val="30"/>
        </w:rPr>
        <w:t>热桥部位评价目标</w:t>
      </w:r>
      <w:bookmarkEnd w:id="6"/>
    </w:p>
    <w:p w14:paraId="68538EED" w14:textId="77777777" w:rsidR="00FB36F9" w:rsidRDefault="00000000">
      <w:pPr>
        <w:numPr>
          <w:ilvl w:val="0"/>
          <w:numId w:val="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依据《建筑环境通用规范》</w:t>
      </w:r>
      <w:r>
        <w:rPr>
          <w:rFonts w:ascii="Arial" w:eastAsia="等线" w:hAnsi="Arial" w:cs="Arial"/>
        </w:rPr>
        <w:t>GB55016‑2021</w:t>
      </w:r>
      <w:r>
        <w:rPr>
          <w:rFonts w:ascii="Arial" w:eastAsia="等线" w:hAnsi="Arial" w:cs="Arial"/>
        </w:rPr>
        <w:t>第</w:t>
      </w:r>
      <w:r>
        <w:rPr>
          <w:rFonts w:ascii="Arial" w:eastAsia="等线" w:hAnsi="Arial" w:cs="Arial"/>
        </w:rPr>
        <w:t>4.4.1</w:t>
      </w:r>
      <w:r>
        <w:rPr>
          <w:rFonts w:ascii="Arial" w:eastAsia="等线" w:hAnsi="Arial" w:cs="Arial"/>
        </w:rPr>
        <w:t>条、</w:t>
      </w:r>
      <w:r>
        <w:rPr>
          <w:rFonts w:ascii="Arial" w:eastAsia="等线" w:hAnsi="Arial" w:cs="Arial"/>
        </w:rPr>
        <w:t>4.4.2</w:t>
      </w:r>
      <w:r>
        <w:rPr>
          <w:rFonts w:ascii="Arial" w:eastAsia="等线" w:hAnsi="Arial" w:cs="Arial"/>
        </w:rPr>
        <w:t>条：供暖</w:t>
      </w:r>
      <w:proofErr w:type="gramStart"/>
      <w:r>
        <w:rPr>
          <w:rFonts w:ascii="Arial" w:eastAsia="等线" w:hAnsi="Arial" w:cs="Arial"/>
        </w:rPr>
        <w:t>建筑非</w:t>
      </w:r>
      <w:proofErr w:type="gramEnd"/>
      <w:r>
        <w:rPr>
          <w:rFonts w:ascii="Arial" w:eastAsia="等线" w:hAnsi="Arial" w:cs="Arial"/>
        </w:rPr>
        <w:t>透光围护结构热桥部位应进行表面结露验算，确保内表面温度高于房间空气露点温度。</w:t>
      </w:r>
    </w:p>
    <w:p w14:paraId="689F0FA8" w14:textId="77777777" w:rsidR="00FB36F9" w:rsidRDefault="00000000">
      <w:pPr>
        <w:numPr>
          <w:ilvl w:val="0"/>
          <w:numId w:val="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依据《绿色建筑评价标准》</w:t>
      </w:r>
      <w:r>
        <w:rPr>
          <w:rFonts w:ascii="Arial" w:eastAsia="等线" w:hAnsi="Arial" w:cs="Arial"/>
        </w:rPr>
        <w:t>GB/T 50378‑2019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版）：围护结构内表面在室内设计温、湿度条件下</w:t>
      </w:r>
      <w:r>
        <w:rPr>
          <w:rFonts w:ascii="Arial" w:eastAsia="等线" w:hAnsi="Arial" w:cs="Arial"/>
          <w:b/>
        </w:rPr>
        <w:t>无结露现象</w:t>
      </w:r>
      <w:r>
        <w:rPr>
          <w:rFonts w:ascii="Arial" w:eastAsia="等线" w:hAnsi="Arial" w:cs="Arial"/>
        </w:rPr>
        <w:t>。</w:t>
      </w:r>
    </w:p>
    <w:p w14:paraId="3928A002" w14:textId="77777777" w:rsidR="00FB36F9" w:rsidRDefault="00000000">
      <w:pPr>
        <w:spacing w:before="300" w:after="120" w:line="288" w:lineRule="auto"/>
        <w:outlineLvl w:val="2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0"/>
        </w:rPr>
        <w:t xml:space="preserve">3.1.2 </w:t>
      </w:r>
      <w:r>
        <w:rPr>
          <w:rFonts w:ascii="Arial" w:eastAsia="等线" w:hAnsi="Arial" w:cs="Arial"/>
          <w:b/>
          <w:sz w:val="30"/>
        </w:rPr>
        <w:t>主体部位评价目标</w:t>
      </w:r>
      <w:bookmarkEnd w:id="7"/>
    </w:p>
    <w:p w14:paraId="668F4FDB" w14:textId="77777777" w:rsidR="00FB36F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>依据《建筑环境通用规范》</w:t>
      </w:r>
      <w:r>
        <w:rPr>
          <w:rFonts w:ascii="Arial" w:eastAsia="等线" w:hAnsi="Arial" w:cs="Arial"/>
        </w:rPr>
        <w:t>GB55016‑2021</w:t>
      </w:r>
      <w:r>
        <w:rPr>
          <w:rFonts w:ascii="Arial" w:eastAsia="等线" w:hAnsi="Arial" w:cs="Arial"/>
        </w:rPr>
        <w:t>第</w:t>
      </w:r>
      <w:r>
        <w:rPr>
          <w:rFonts w:ascii="Arial" w:eastAsia="等线" w:hAnsi="Arial" w:cs="Arial"/>
        </w:rPr>
        <w:t>4.2.2</w:t>
      </w:r>
      <w:r>
        <w:rPr>
          <w:rFonts w:ascii="Arial" w:eastAsia="等线" w:hAnsi="Arial" w:cs="Arial"/>
        </w:rPr>
        <w:t>条，非透光围护结构内表面温度与室内空气温度的温差应符合规范限值。</w:t>
      </w:r>
    </w:p>
    <w:p w14:paraId="22F76A50" w14:textId="77777777" w:rsidR="00FB36F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  <w:b/>
        </w:rPr>
        <w:t>非透光围护结构内表面温度与室内空气温度允许温差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3000"/>
      </w:tblGrid>
      <w:tr w:rsidR="00FB36F9" w14:paraId="693993D4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B64C2B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非透光围护结构部位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94BD93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允许温差</w:t>
            </w:r>
            <w:r>
              <w:rPr>
                <w:rFonts w:ascii="Arial" w:eastAsia="等线" w:hAnsi="Arial" w:cs="Arial"/>
              </w:rPr>
              <w:t>△t</w:t>
            </w:r>
            <w:r>
              <w:rPr>
                <w:rFonts w:ascii="Arial" w:eastAsia="等线" w:hAnsi="Arial" w:cs="Arial"/>
              </w:rPr>
              <w:t>（</w:t>
            </w:r>
            <w:r>
              <w:rPr>
                <w:rFonts w:ascii="Arial" w:eastAsia="等线" w:hAnsi="Arial" w:cs="Arial"/>
              </w:rPr>
              <w:t>K</w:t>
            </w:r>
            <w:r>
              <w:rPr>
                <w:rFonts w:ascii="Arial" w:eastAsia="等线" w:hAnsi="Arial" w:cs="Arial"/>
              </w:rPr>
              <w:t>）</w:t>
            </w:r>
          </w:p>
        </w:tc>
      </w:tr>
      <w:tr w:rsidR="00FB36F9" w14:paraId="578F78C4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E92DA4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外墙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88CF8E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≤7.88</w:t>
            </w:r>
          </w:p>
        </w:tc>
      </w:tr>
      <w:tr w:rsidR="00FB36F9" w14:paraId="7759FC11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18CC8C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楼、屋面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6BEC6D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≤7.88</w:t>
            </w:r>
          </w:p>
        </w:tc>
      </w:tr>
      <w:tr w:rsidR="00FB36F9" w14:paraId="02A52B91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281CB9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地面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E2CB7B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≤7.88</w:t>
            </w:r>
          </w:p>
        </w:tc>
      </w:tr>
      <w:tr w:rsidR="00FB36F9" w14:paraId="7F1BD9BF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851326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地下室外墙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3C587F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—</w:t>
            </w:r>
          </w:p>
        </w:tc>
      </w:tr>
    </w:tbl>
    <w:p w14:paraId="6A7D7DE1" w14:textId="77777777" w:rsidR="00FB36F9" w:rsidRDefault="00000000">
      <w:pPr>
        <w:spacing w:before="320" w:after="120" w:line="288" w:lineRule="auto"/>
        <w:outlineLvl w:val="1"/>
        <w:rPr>
          <w:rFonts w:hint="eastAsia"/>
        </w:rPr>
      </w:pPr>
      <w:bookmarkStart w:id="8" w:name="heading_8"/>
      <w:r>
        <w:rPr>
          <w:rFonts w:ascii="Arial" w:eastAsia="等线" w:hAnsi="Arial" w:cs="Arial"/>
          <w:b/>
          <w:sz w:val="32"/>
        </w:rPr>
        <w:t xml:space="preserve">3.2 </w:t>
      </w:r>
      <w:r>
        <w:rPr>
          <w:rFonts w:ascii="Arial" w:eastAsia="等线" w:hAnsi="Arial" w:cs="Arial"/>
          <w:b/>
          <w:sz w:val="32"/>
        </w:rPr>
        <w:t>评价方法</w:t>
      </w:r>
      <w:bookmarkEnd w:id="8"/>
    </w:p>
    <w:p w14:paraId="6B530690" w14:textId="77777777" w:rsidR="00FB36F9" w:rsidRDefault="00000000">
      <w:pPr>
        <w:spacing w:before="300" w:after="120" w:line="288" w:lineRule="auto"/>
        <w:outlineLvl w:val="2"/>
        <w:rPr>
          <w:rFonts w:hint="eastAsia"/>
        </w:rPr>
      </w:pPr>
      <w:bookmarkStart w:id="9" w:name="heading_9"/>
      <w:r>
        <w:rPr>
          <w:rFonts w:ascii="Arial" w:eastAsia="等线" w:hAnsi="Arial" w:cs="Arial"/>
          <w:b/>
          <w:sz w:val="30"/>
        </w:rPr>
        <w:t xml:space="preserve">3.2.1 </w:t>
      </w:r>
      <w:r>
        <w:rPr>
          <w:rFonts w:ascii="Arial" w:eastAsia="等线" w:hAnsi="Arial" w:cs="Arial"/>
          <w:b/>
          <w:sz w:val="30"/>
        </w:rPr>
        <w:t>热桥部位评价方法</w:t>
      </w:r>
      <w:bookmarkEnd w:id="9"/>
    </w:p>
    <w:p w14:paraId="6B2FBCBE" w14:textId="77777777" w:rsidR="00FB36F9" w:rsidRDefault="00000000">
      <w:pPr>
        <w:numPr>
          <w:ilvl w:val="0"/>
          <w:numId w:val="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对主要热桥节点（外墙</w:t>
      </w:r>
      <w:r>
        <w:rPr>
          <w:rFonts w:ascii="Arial" w:eastAsia="等线" w:hAnsi="Arial" w:cs="Arial"/>
        </w:rPr>
        <w:t>‑</w:t>
      </w:r>
      <w:r>
        <w:rPr>
          <w:rFonts w:ascii="Arial" w:eastAsia="等线" w:hAnsi="Arial" w:cs="Arial"/>
        </w:rPr>
        <w:t>屋顶、门窗洞口、墙角、楼板交接处）进行二维温度场计算。</w:t>
      </w:r>
    </w:p>
    <w:p w14:paraId="2168BDBC" w14:textId="77777777" w:rsidR="00FB36F9" w:rsidRDefault="00000000">
      <w:pPr>
        <w:numPr>
          <w:ilvl w:val="0"/>
          <w:numId w:val="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按围护结构热惰性指标</w:t>
      </w:r>
      <w:r>
        <w:rPr>
          <w:rFonts w:ascii="Arial" w:eastAsia="等线" w:hAnsi="Arial" w:cs="Arial"/>
        </w:rPr>
        <w:t>D</w:t>
      </w:r>
      <w:r>
        <w:rPr>
          <w:rFonts w:ascii="Arial" w:eastAsia="等线" w:hAnsi="Arial" w:cs="Arial"/>
        </w:rPr>
        <w:t>值确定冬季室外热</w:t>
      </w:r>
      <w:proofErr w:type="gramStart"/>
      <w:r>
        <w:rPr>
          <w:rFonts w:ascii="Arial" w:eastAsia="等线" w:hAnsi="Arial" w:cs="Arial"/>
        </w:rPr>
        <w:t>工计算</w:t>
      </w:r>
      <w:proofErr w:type="gramEnd"/>
      <w:r>
        <w:rPr>
          <w:rFonts w:ascii="Arial" w:eastAsia="等线" w:hAnsi="Arial" w:cs="Arial"/>
        </w:rPr>
        <w:t>温度。</w:t>
      </w:r>
    </w:p>
    <w:p w14:paraId="4A43A0C0" w14:textId="77777777" w:rsidR="00FB36F9" w:rsidRDefault="00000000">
      <w:pPr>
        <w:numPr>
          <w:ilvl w:val="0"/>
          <w:numId w:val="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边界条件按</w:t>
      </w:r>
      <w:r>
        <w:rPr>
          <w:rFonts w:ascii="Arial" w:eastAsia="等线" w:hAnsi="Arial" w:cs="Arial"/>
        </w:rPr>
        <w:t>GB50176‑2016</w:t>
      </w:r>
      <w:r>
        <w:rPr>
          <w:rFonts w:ascii="Arial" w:eastAsia="等线" w:hAnsi="Arial" w:cs="Arial"/>
        </w:rPr>
        <w:t>附录</w:t>
      </w:r>
      <w:r>
        <w:rPr>
          <w:rFonts w:ascii="Arial" w:eastAsia="等线" w:hAnsi="Arial" w:cs="Arial"/>
        </w:rPr>
        <w:t>C</w:t>
      </w:r>
      <w:r>
        <w:rPr>
          <w:rFonts w:ascii="Arial" w:eastAsia="等线" w:hAnsi="Arial" w:cs="Arial"/>
        </w:rPr>
        <w:t>设定，计算内表面最低温度，与露点温度对比判断是否结露。</w:t>
      </w:r>
    </w:p>
    <w:p w14:paraId="1F7ABC38" w14:textId="77777777" w:rsidR="00FB36F9" w:rsidRDefault="00000000">
      <w:pPr>
        <w:spacing w:before="300" w:after="120" w:line="288" w:lineRule="auto"/>
        <w:outlineLvl w:val="2"/>
        <w:rPr>
          <w:rFonts w:hint="eastAsia"/>
        </w:rPr>
      </w:pPr>
      <w:bookmarkStart w:id="10" w:name="heading_10"/>
      <w:r>
        <w:rPr>
          <w:rFonts w:ascii="Arial" w:eastAsia="等线" w:hAnsi="Arial" w:cs="Arial"/>
          <w:b/>
          <w:sz w:val="30"/>
        </w:rPr>
        <w:t xml:space="preserve">3.2.2 </w:t>
      </w:r>
      <w:r>
        <w:rPr>
          <w:rFonts w:ascii="Arial" w:eastAsia="等线" w:hAnsi="Arial" w:cs="Arial"/>
          <w:b/>
          <w:sz w:val="30"/>
        </w:rPr>
        <w:t>主体部位评价方法</w:t>
      </w:r>
      <w:bookmarkEnd w:id="10"/>
    </w:p>
    <w:p w14:paraId="42937B59" w14:textId="77777777" w:rsidR="00FB36F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墙体、屋面内表面温度计算公式：</w:t>
      </w:r>
    </w:p>
    <w:p w14:paraId="2EEFD85B" w14:textId="77777777" w:rsidR="00FB36F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θᵢ = tᵢ − (Rᵢ / R</w:t>
      </w:r>
      <w:proofErr w:type="gramStart"/>
      <w:r>
        <w:rPr>
          <w:rFonts w:ascii="Arial" w:eastAsia="等线" w:hAnsi="Arial" w:cs="Arial"/>
        </w:rPr>
        <w:t>₀)(</w:t>
      </w:r>
      <w:proofErr w:type="gramEnd"/>
      <w:r>
        <w:rPr>
          <w:rFonts w:ascii="Arial" w:eastAsia="等线" w:hAnsi="Arial" w:cs="Arial"/>
        </w:rPr>
        <w:t>tᵢ − tₑ)</w:t>
      </w:r>
    </w:p>
    <w:p w14:paraId="424BD86D" w14:textId="77777777" w:rsidR="00FB36F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地面内表面温度计算公式：</w:t>
      </w:r>
    </w:p>
    <w:p w14:paraId="72BA9E5E" w14:textId="77777777" w:rsidR="00FB36F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θᵢ = (tᵢ·R + θₑ·Rᵢ) / (R + Rᵢ)</w:t>
      </w:r>
    </w:p>
    <w:p w14:paraId="7C5A7501" w14:textId="77777777" w:rsidR="00FB36F9" w:rsidRDefault="00FB36F9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3547A71E" w14:textId="77777777" w:rsidR="00FB36F9" w:rsidRDefault="00000000">
      <w:pPr>
        <w:spacing w:before="380" w:after="140" w:line="288" w:lineRule="auto"/>
        <w:outlineLvl w:val="0"/>
        <w:rPr>
          <w:rFonts w:hint="eastAsia"/>
        </w:rPr>
      </w:pPr>
      <w:bookmarkStart w:id="11" w:name="heading_11"/>
      <w:r>
        <w:rPr>
          <w:rFonts w:ascii="Arial" w:eastAsia="等线" w:hAnsi="Arial" w:cs="Arial"/>
          <w:b/>
          <w:sz w:val="36"/>
        </w:rPr>
        <w:t xml:space="preserve">4 </w:t>
      </w:r>
      <w:r>
        <w:rPr>
          <w:rFonts w:ascii="Arial" w:eastAsia="等线" w:hAnsi="Arial" w:cs="Arial"/>
          <w:b/>
          <w:sz w:val="36"/>
        </w:rPr>
        <w:t>评价内容</w:t>
      </w:r>
      <w:bookmarkEnd w:id="11"/>
    </w:p>
    <w:p w14:paraId="18E2F834" w14:textId="77777777" w:rsidR="00FB36F9" w:rsidRDefault="00000000">
      <w:pPr>
        <w:spacing w:before="320" w:after="120" w:line="288" w:lineRule="auto"/>
        <w:outlineLvl w:val="1"/>
        <w:rPr>
          <w:rFonts w:hint="eastAsia"/>
        </w:rPr>
      </w:pPr>
      <w:bookmarkStart w:id="12" w:name="heading_12"/>
      <w:r>
        <w:rPr>
          <w:rFonts w:ascii="Arial" w:eastAsia="等线" w:hAnsi="Arial" w:cs="Arial"/>
          <w:b/>
          <w:sz w:val="32"/>
        </w:rPr>
        <w:t xml:space="preserve">4.1 </w:t>
      </w:r>
      <w:r>
        <w:rPr>
          <w:rFonts w:ascii="Arial" w:eastAsia="等线" w:hAnsi="Arial" w:cs="Arial"/>
          <w:b/>
          <w:sz w:val="32"/>
        </w:rPr>
        <w:t>基础计算条件和露点温度</w:t>
      </w:r>
      <w:bookmarkEnd w:id="12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3000"/>
      </w:tblGrid>
      <w:tr w:rsidR="00FB36F9" w14:paraId="2266B711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588F3F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地点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7C521C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安徽</w:t>
            </w:r>
            <w:r>
              <w:rPr>
                <w:rFonts w:ascii="Arial" w:eastAsia="等线" w:hAnsi="Arial" w:cs="Arial"/>
              </w:rPr>
              <w:t>·</w:t>
            </w:r>
            <w:r>
              <w:rPr>
                <w:rFonts w:ascii="Arial" w:eastAsia="等线" w:hAnsi="Arial" w:cs="Arial"/>
              </w:rPr>
              <w:t>合肥</w:t>
            </w:r>
          </w:p>
        </w:tc>
      </w:tr>
      <w:tr w:rsidR="00FB36F9" w14:paraId="0FBD5DEB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89D82C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 xml:space="preserve">ai </w:t>
            </w:r>
            <w:r>
              <w:rPr>
                <w:rFonts w:ascii="Arial" w:eastAsia="等线" w:hAnsi="Arial" w:cs="Arial"/>
              </w:rPr>
              <w:t>内表面换热系数</w:t>
            </w:r>
            <w:r>
              <w:rPr>
                <w:rFonts w:ascii="Arial" w:eastAsia="等线" w:hAnsi="Arial" w:cs="Arial"/>
              </w:rPr>
              <w:t xml:space="preserve"> W/(m²·K)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36F763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8.7</w:t>
            </w:r>
          </w:p>
        </w:tc>
      </w:tr>
      <w:tr w:rsidR="00FB36F9" w14:paraId="18D55ED3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C8C8C0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 xml:space="preserve">ae </w:t>
            </w:r>
            <w:r>
              <w:rPr>
                <w:rFonts w:ascii="Arial" w:eastAsia="等线" w:hAnsi="Arial" w:cs="Arial"/>
              </w:rPr>
              <w:t>外表面换热系数</w:t>
            </w:r>
            <w:r>
              <w:rPr>
                <w:rFonts w:ascii="Arial" w:eastAsia="等线" w:hAnsi="Arial" w:cs="Arial"/>
              </w:rPr>
              <w:t xml:space="preserve"> W/(m²·K)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CA596C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23.0</w:t>
            </w:r>
          </w:p>
        </w:tc>
      </w:tr>
      <w:tr w:rsidR="00FB36F9" w14:paraId="127B0C01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A38F48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proofErr w:type="spellStart"/>
            <w:r>
              <w:rPr>
                <w:rFonts w:ascii="Arial" w:eastAsia="等线" w:hAnsi="Arial" w:cs="Arial"/>
              </w:rPr>
              <w:t>ti</w:t>
            </w:r>
            <w:proofErr w:type="spellEnd"/>
            <w:r>
              <w:rPr>
                <w:rFonts w:ascii="Arial" w:eastAsia="等线" w:hAnsi="Arial" w:cs="Arial"/>
              </w:rPr>
              <w:t xml:space="preserve"> </w:t>
            </w:r>
            <w:r>
              <w:rPr>
                <w:rFonts w:ascii="Arial" w:eastAsia="等线" w:hAnsi="Arial" w:cs="Arial"/>
              </w:rPr>
              <w:t>室内计算温度</w:t>
            </w:r>
            <w:r>
              <w:rPr>
                <w:rFonts w:ascii="Arial" w:eastAsia="等线" w:hAnsi="Arial" w:cs="Arial"/>
              </w:rPr>
              <w:t>(℃)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BC93B3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  <w:b/>
              </w:rPr>
              <w:t>20</w:t>
            </w:r>
          </w:p>
        </w:tc>
      </w:tr>
      <w:tr w:rsidR="00FB36F9" w14:paraId="47C729A5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882AE7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proofErr w:type="spellStart"/>
            <w:r>
              <w:rPr>
                <w:rFonts w:ascii="Arial" w:eastAsia="等线" w:hAnsi="Arial" w:cs="Arial"/>
              </w:rPr>
              <w:t>te.min</w:t>
            </w:r>
            <w:proofErr w:type="spellEnd"/>
            <w:r>
              <w:rPr>
                <w:rFonts w:ascii="Arial" w:eastAsia="等线" w:hAnsi="Arial" w:cs="Arial"/>
              </w:rPr>
              <w:t xml:space="preserve"> </w:t>
            </w:r>
            <w:r>
              <w:rPr>
                <w:rFonts w:ascii="Arial" w:eastAsia="等线" w:hAnsi="Arial" w:cs="Arial"/>
              </w:rPr>
              <w:t>累年最低日平均温度</w:t>
            </w:r>
            <w:r>
              <w:rPr>
                <w:rFonts w:ascii="Arial" w:eastAsia="等线" w:hAnsi="Arial" w:cs="Arial"/>
              </w:rPr>
              <w:t>(℃)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E29DA9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-3.2</w:t>
            </w:r>
          </w:p>
        </w:tc>
      </w:tr>
      <w:tr w:rsidR="00FB36F9" w14:paraId="38CF88B5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958332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proofErr w:type="spellStart"/>
            <w:r>
              <w:rPr>
                <w:rFonts w:ascii="Arial" w:eastAsia="等线" w:hAnsi="Arial" w:cs="Arial"/>
              </w:rPr>
              <w:t>tw</w:t>
            </w:r>
            <w:proofErr w:type="spellEnd"/>
            <w:r>
              <w:rPr>
                <w:rFonts w:ascii="Arial" w:eastAsia="等线" w:hAnsi="Arial" w:cs="Arial"/>
              </w:rPr>
              <w:t xml:space="preserve"> </w:t>
            </w:r>
            <w:r>
              <w:rPr>
                <w:rFonts w:ascii="Arial" w:eastAsia="等线" w:hAnsi="Arial" w:cs="Arial"/>
              </w:rPr>
              <w:t>采暖室外计算温度</w:t>
            </w:r>
            <w:r>
              <w:rPr>
                <w:rFonts w:ascii="Arial" w:eastAsia="等线" w:hAnsi="Arial" w:cs="Arial"/>
              </w:rPr>
              <w:t>(℃)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D6F05B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0.6</w:t>
            </w:r>
          </w:p>
        </w:tc>
      </w:tr>
      <w:tr w:rsidR="00FB36F9" w14:paraId="41E5FA28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BC63B2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室内相对湿度</w:t>
            </w:r>
            <w:r>
              <w:rPr>
                <w:rFonts w:ascii="Arial" w:eastAsia="等线" w:hAnsi="Arial" w:cs="Arial"/>
              </w:rPr>
              <w:t xml:space="preserve"> (%)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495245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  <w:b/>
              </w:rPr>
              <w:t>60</w:t>
            </w:r>
          </w:p>
        </w:tc>
      </w:tr>
      <w:tr w:rsidR="00FB36F9" w14:paraId="57ED401A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BAA93F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室内露点温度</w:t>
            </w:r>
            <w:r>
              <w:rPr>
                <w:rFonts w:ascii="Arial" w:eastAsia="等线" w:hAnsi="Arial" w:cs="Arial"/>
              </w:rPr>
              <w:t>(℃)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FBB220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  <w:b/>
              </w:rPr>
              <w:t>12.0</w:t>
            </w:r>
          </w:p>
        </w:tc>
      </w:tr>
    </w:tbl>
    <w:p w14:paraId="43C1146A" w14:textId="77777777" w:rsidR="00FB36F9" w:rsidRDefault="00000000">
      <w:pPr>
        <w:spacing w:before="320" w:after="120" w:line="288" w:lineRule="auto"/>
        <w:outlineLvl w:val="1"/>
        <w:rPr>
          <w:rFonts w:hint="eastAsia"/>
        </w:rPr>
      </w:pPr>
      <w:bookmarkStart w:id="13" w:name="heading_13"/>
      <w:r>
        <w:rPr>
          <w:rFonts w:ascii="Arial" w:eastAsia="等线" w:hAnsi="Arial" w:cs="Arial"/>
          <w:b/>
          <w:sz w:val="32"/>
        </w:rPr>
        <w:t xml:space="preserve">4.2 </w:t>
      </w:r>
      <w:r>
        <w:rPr>
          <w:rFonts w:ascii="Arial" w:eastAsia="等线" w:hAnsi="Arial" w:cs="Arial"/>
          <w:b/>
          <w:sz w:val="32"/>
        </w:rPr>
        <w:t>热桥节点内表面温度计算</w:t>
      </w:r>
      <w:bookmarkEnd w:id="13"/>
    </w:p>
    <w:p w14:paraId="613900B8" w14:textId="77777777" w:rsidR="00FB36F9" w:rsidRDefault="00000000">
      <w:pPr>
        <w:spacing w:before="300" w:after="120" w:line="288" w:lineRule="auto"/>
        <w:outlineLvl w:val="2"/>
        <w:rPr>
          <w:rFonts w:hint="eastAsia"/>
        </w:rPr>
      </w:pPr>
      <w:bookmarkStart w:id="14" w:name="heading_14"/>
      <w:r>
        <w:rPr>
          <w:rFonts w:ascii="Arial" w:eastAsia="等线" w:hAnsi="Arial" w:cs="Arial"/>
          <w:b/>
          <w:sz w:val="30"/>
        </w:rPr>
        <w:t xml:space="preserve">4.2.1 </w:t>
      </w:r>
      <w:r>
        <w:rPr>
          <w:rFonts w:ascii="Arial" w:eastAsia="等线" w:hAnsi="Arial" w:cs="Arial"/>
          <w:b/>
          <w:sz w:val="30"/>
        </w:rPr>
        <w:t>外墙－屋顶</w:t>
      </w:r>
      <w:r>
        <w:rPr>
          <w:rFonts w:ascii="Arial" w:eastAsia="等线" w:hAnsi="Arial" w:cs="Arial"/>
          <w:b/>
          <w:sz w:val="30"/>
        </w:rPr>
        <w:t>(OW‑R5)</w:t>
      </w:r>
      <w:bookmarkEnd w:id="14"/>
    </w:p>
    <w:p w14:paraId="62DD875B" w14:textId="77777777" w:rsidR="00FB36F9" w:rsidRDefault="00000000">
      <w:pPr>
        <w:numPr>
          <w:ilvl w:val="0"/>
          <w:numId w:val="1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室外热</w:t>
      </w:r>
      <w:proofErr w:type="gramStart"/>
      <w:r>
        <w:rPr>
          <w:rFonts w:ascii="Arial" w:eastAsia="等线" w:hAnsi="Arial" w:cs="Arial"/>
        </w:rPr>
        <w:t>工计算</w:t>
      </w:r>
      <w:proofErr w:type="gramEnd"/>
      <w:r>
        <w:rPr>
          <w:rFonts w:ascii="Arial" w:eastAsia="等线" w:hAnsi="Arial" w:cs="Arial"/>
        </w:rPr>
        <w:t>温度</w:t>
      </w:r>
      <w:r>
        <w:rPr>
          <w:rFonts w:ascii="Arial" w:eastAsia="等线" w:hAnsi="Arial" w:cs="Arial"/>
        </w:rPr>
        <w:t xml:space="preserve"> </w:t>
      </w:r>
      <w:proofErr w:type="spellStart"/>
      <w:r>
        <w:rPr>
          <w:rFonts w:ascii="Arial" w:eastAsia="等线" w:hAnsi="Arial" w:cs="Arial"/>
        </w:rPr>
        <w:t>te</w:t>
      </w:r>
      <w:proofErr w:type="spellEnd"/>
      <w:r>
        <w:rPr>
          <w:rFonts w:ascii="Arial" w:eastAsia="等线" w:hAnsi="Arial" w:cs="Arial"/>
        </w:rPr>
        <w:t xml:space="preserve"> = </w:t>
      </w:r>
      <w:r>
        <w:rPr>
          <w:rFonts w:ascii="Arial" w:eastAsia="等线" w:hAnsi="Arial" w:cs="Arial"/>
          <w:b/>
        </w:rPr>
        <w:t>-2.1℃</w:t>
      </w:r>
    </w:p>
    <w:p w14:paraId="679E9934" w14:textId="77777777" w:rsidR="00FB36F9" w:rsidRDefault="00000000">
      <w:pPr>
        <w:numPr>
          <w:ilvl w:val="0"/>
          <w:numId w:val="1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内表面最低温度：</w:t>
      </w:r>
      <w:r>
        <w:rPr>
          <w:rFonts w:ascii="Arial" w:eastAsia="等线" w:hAnsi="Arial" w:cs="Arial"/>
          <w:b/>
        </w:rPr>
        <w:t>15.8℃</w:t>
      </w:r>
    </w:p>
    <w:p w14:paraId="4A68565A" w14:textId="77777777" w:rsidR="00FB36F9" w:rsidRDefault="00000000">
      <w:pPr>
        <w:numPr>
          <w:ilvl w:val="0"/>
          <w:numId w:val="1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结论：高于露点，</w:t>
      </w:r>
      <w:r>
        <w:rPr>
          <w:rFonts w:ascii="Arial" w:eastAsia="等线" w:hAnsi="Arial" w:cs="Arial"/>
          <w:b/>
        </w:rPr>
        <w:t>不结露</w:t>
      </w:r>
    </w:p>
    <w:p w14:paraId="1FC59B35" w14:textId="77777777" w:rsidR="00FB36F9" w:rsidRDefault="00000000">
      <w:pPr>
        <w:spacing w:before="300" w:after="120" w:line="288" w:lineRule="auto"/>
        <w:outlineLvl w:val="2"/>
        <w:rPr>
          <w:rFonts w:hint="eastAsia"/>
        </w:rPr>
      </w:pPr>
      <w:bookmarkStart w:id="15" w:name="heading_15"/>
      <w:r>
        <w:rPr>
          <w:rFonts w:ascii="Arial" w:eastAsia="等线" w:hAnsi="Arial" w:cs="Arial"/>
          <w:b/>
          <w:sz w:val="30"/>
        </w:rPr>
        <w:t xml:space="preserve">4.2.2 </w:t>
      </w:r>
      <w:r>
        <w:rPr>
          <w:rFonts w:ascii="Arial" w:eastAsia="等线" w:hAnsi="Arial" w:cs="Arial"/>
          <w:b/>
          <w:sz w:val="30"/>
        </w:rPr>
        <w:t>外墙－</w:t>
      </w:r>
      <w:proofErr w:type="gramStart"/>
      <w:r>
        <w:rPr>
          <w:rFonts w:ascii="Arial" w:eastAsia="等线" w:hAnsi="Arial" w:cs="Arial"/>
          <w:b/>
          <w:sz w:val="30"/>
        </w:rPr>
        <w:t>窗左右口</w:t>
      </w:r>
      <w:proofErr w:type="gramEnd"/>
      <w:r>
        <w:rPr>
          <w:rFonts w:ascii="Arial" w:eastAsia="等线" w:hAnsi="Arial" w:cs="Arial"/>
          <w:b/>
          <w:sz w:val="30"/>
        </w:rPr>
        <w:t>(OW‑WR4)</w:t>
      </w:r>
      <w:bookmarkEnd w:id="15"/>
    </w:p>
    <w:p w14:paraId="7ADFF1EE" w14:textId="77777777" w:rsidR="00FB36F9" w:rsidRDefault="00000000">
      <w:pPr>
        <w:numPr>
          <w:ilvl w:val="0"/>
          <w:numId w:val="1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室外热</w:t>
      </w:r>
      <w:proofErr w:type="gramStart"/>
      <w:r>
        <w:rPr>
          <w:rFonts w:ascii="Arial" w:eastAsia="等线" w:hAnsi="Arial" w:cs="Arial"/>
        </w:rPr>
        <w:t>工计算</w:t>
      </w:r>
      <w:proofErr w:type="gramEnd"/>
      <w:r>
        <w:rPr>
          <w:rFonts w:ascii="Arial" w:eastAsia="等线" w:hAnsi="Arial" w:cs="Arial"/>
        </w:rPr>
        <w:t>温度</w:t>
      </w:r>
      <w:r>
        <w:rPr>
          <w:rFonts w:ascii="Arial" w:eastAsia="等线" w:hAnsi="Arial" w:cs="Arial"/>
        </w:rPr>
        <w:t xml:space="preserve"> </w:t>
      </w:r>
      <w:proofErr w:type="spellStart"/>
      <w:r>
        <w:rPr>
          <w:rFonts w:ascii="Arial" w:eastAsia="等线" w:hAnsi="Arial" w:cs="Arial"/>
        </w:rPr>
        <w:t>te</w:t>
      </w:r>
      <w:proofErr w:type="spellEnd"/>
      <w:r>
        <w:rPr>
          <w:rFonts w:ascii="Arial" w:eastAsia="等线" w:hAnsi="Arial" w:cs="Arial"/>
        </w:rPr>
        <w:t xml:space="preserve"> = </w:t>
      </w:r>
      <w:r>
        <w:rPr>
          <w:rFonts w:ascii="Arial" w:eastAsia="等线" w:hAnsi="Arial" w:cs="Arial"/>
          <w:b/>
        </w:rPr>
        <w:t>-1.2℃</w:t>
      </w:r>
    </w:p>
    <w:p w14:paraId="7C5121B5" w14:textId="77777777" w:rsidR="00FB36F9" w:rsidRDefault="00000000">
      <w:pPr>
        <w:numPr>
          <w:ilvl w:val="0"/>
          <w:numId w:val="1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内表面最低温度：</w:t>
      </w:r>
      <w:r>
        <w:rPr>
          <w:rFonts w:ascii="Arial" w:eastAsia="等线" w:hAnsi="Arial" w:cs="Arial"/>
          <w:b/>
        </w:rPr>
        <w:t>16.5℃</w:t>
      </w:r>
    </w:p>
    <w:p w14:paraId="4F870C79" w14:textId="77777777" w:rsidR="00FB36F9" w:rsidRDefault="00000000">
      <w:pPr>
        <w:numPr>
          <w:ilvl w:val="0"/>
          <w:numId w:val="1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结论：高于露点，</w:t>
      </w:r>
      <w:r>
        <w:rPr>
          <w:rFonts w:ascii="Arial" w:eastAsia="等线" w:hAnsi="Arial" w:cs="Arial"/>
          <w:b/>
        </w:rPr>
        <w:t>不结露</w:t>
      </w:r>
    </w:p>
    <w:p w14:paraId="0AF65135" w14:textId="77777777" w:rsidR="00FB36F9" w:rsidRDefault="00000000">
      <w:pPr>
        <w:spacing w:before="300" w:after="120" w:line="288" w:lineRule="auto"/>
        <w:outlineLvl w:val="2"/>
        <w:rPr>
          <w:rFonts w:hint="eastAsia"/>
        </w:rPr>
      </w:pPr>
      <w:bookmarkStart w:id="16" w:name="heading_16"/>
      <w:r>
        <w:rPr>
          <w:rFonts w:ascii="Arial" w:eastAsia="等线" w:hAnsi="Arial" w:cs="Arial"/>
          <w:b/>
          <w:sz w:val="30"/>
        </w:rPr>
        <w:t xml:space="preserve">4.2.3 </w:t>
      </w:r>
      <w:r>
        <w:rPr>
          <w:rFonts w:ascii="Arial" w:eastAsia="等线" w:hAnsi="Arial" w:cs="Arial"/>
          <w:b/>
          <w:sz w:val="30"/>
        </w:rPr>
        <w:t>外墙－窗上口</w:t>
      </w:r>
      <w:r>
        <w:rPr>
          <w:rFonts w:ascii="Arial" w:eastAsia="等线" w:hAnsi="Arial" w:cs="Arial"/>
          <w:b/>
          <w:sz w:val="30"/>
        </w:rPr>
        <w:t>(OW‑WU4)</w:t>
      </w:r>
      <w:bookmarkEnd w:id="16"/>
    </w:p>
    <w:p w14:paraId="26960A2A" w14:textId="77777777" w:rsidR="00FB36F9" w:rsidRDefault="00000000">
      <w:pPr>
        <w:numPr>
          <w:ilvl w:val="0"/>
          <w:numId w:val="1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室外热</w:t>
      </w:r>
      <w:proofErr w:type="gramStart"/>
      <w:r>
        <w:rPr>
          <w:rFonts w:ascii="Arial" w:eastAsia="等线" w:hAnsi="Arial" w:cs="Arial"/>
        </w:rPr>
        <w:t>工计算</w:t>
      </w:r>
      <w:proofErr w:type="gramEnd"/>
      <w:r>
        <w:rPr>
          <w:rFonts w:ascii="Arial" w:eastAsia="等线" w:hAnsi="Arial" w:cs="Arial"/>
        </w:rPr>
        <w:t>温度</w:t>
      </w:r>
      <w:r>
        <w:rPr>
          <w:rFonts w:ascii="Arial" w:eastAsia="等线" w:hAnsi="Arial" w:cs="Arial"/>
        </w:rPr>
        <w:t xml:space="preserve"> </w:t>
      </w:r>
      <w:proofErr w:type="spellStart"/>
      <w:r>
        <w:rPr>
          <w:rFonts w:ascii="Arial" w:eastAsia="等线" w:hAnsi="Arial" w:cs="Arial"/>
        </w:rPr>
        <w:t>te</w:t>
      </w:r>
      <w:proofErr w:type="spellEnd"/>
      <w:r>
        <w:rPr>
          <w:rFonts w:ascii="Arial" w:eastAsia="等线" w:hAnsi="Arial" w:cs="Arial"/>
        </w:rPr>
        <w:t xml:space="preserve"> = </w:t>
      </w:r>
      <w:r>
        <w:rPr>
          <w:rFonts w:ascii="Arial" w:eastAsia="等线" w:hAnsi="Arial" w:cs="Arial"/>
          <w:b/>
        </w:rPr>
        <w:t>-1.2℃</w:t>
      </w:r>
    </w:p>
    <w:p w14:paraId="6510B1AA" w14:textId="77777777" w:rsidR="00FB36F9" w:rsidRDefault="00000000">
      <w:pPr>
        <w:numPr>
          <w:ilvl w:val="0"/>
          <w:numId w:val="1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内表面最低温度：</w:t>
      </w:r>
      <w:r>
        <w:rPr>
          <w:rFonts w:ascii="Arial" w:eastAsia="等线" w:hAnsi="Arial" w:cs="Arial"/>
          <w:b/>
        </w:rPr>
        <w:t>16.5℃</w:t>
      </w:r>
    </w:p>
    <w:p w14:paraId="4C7CC0BE" w14:textId="77777777" w:rsidR="00FB36F9" w:rsidRDefault="00000000">
      <w:pPr>
        <w:numPr>
          <w:ilvl w:val="0"/>
          <w:numId w:val="1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结论：高于露点，</w:t>
      </w:r>
      <w:r>
        <w:rPr>
          <w:rFonts w:ascii="Arial" w:eastAsia="等线" w:hAnsi="Arial" w:cs="Arial"/>
          <w:b/>
        </w:rPr>
        <w:t>不结露</w:t>
      </w:r>
    </w:p>
    <w:p w14:paraId="68FB07C5" w14:textId="77777777" w:rsidR="00FB36F9" w:rsidRDefault="00000000">
      <w:pPr>
        <w:spacing w:before="300" w:after="120" w:line="288" w:lineRule="auto"/>
        <w:outlineLvl w:val="2"/>
        <w:rPr>
          <w:rFonts w:hint="eastAsia"/>
        </w:rPr>
      </w:pPr>
      <w:bookmarkStart w:id="17" w:name="heading_17"/>
      <w:r>
        <w:rPr>
          <w:rFonts w:ascii="Arial" w:eastAsia="等线" w:hAnsi="Arial" w:cs="Arial"/>
          <w:b/>
          <w:sz w:val="30"/>
        </w:rPr>
        <w:lastRenderedPageBreak/>
        <w:t xml:space="preserve">4.2.4 </w:t>
      </w:r>
      <w:r>
        <w:rPr>
          <w:rFonts w:ascii="Arial" w:eastAsia="等线" w:hAnsi="Arial" w:cs="Arial"/>
          <w:b/>
          <w:sz w:val="30"/>
        </w:rPr>
        <w:t>外墙－窗下口</w:t>
      </w:r>
      <w:r>
        <w:rPr>
          <w:rFonts w:ascii="Arial" w:eastAsia="等线" w:hAnsi="Arial" w:cs="Arial"/>
          <w:b/>
          <w:sz w:val="30"/>
        </w:rPr>
        <w:t>(OW‑WB8)</w:t>
      </w:r>
      <w:bookmarkEnd w:id="17"/>
    </w:p>
    <w:p w14:paraId="01660D1A" w14:textId="77777777" w:rsidR="00FB36F9" w:rsidRDefault="00000000">
      <w:pPr>
        <w:numPr>
          <w:ilvl w:val="0"/>
          <w:numId w:val="1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室外热</w:t>
      </w:r>
      <w:proofErr w:type="gramStart"/>
      <w:r>
        <w:rPr>
          <w:rFonts w:ascii="Arial" w:eastAsia="等线" w:hAnsi="Arial" w:cs="Arial"/>
        </w:rPr>
        <w:t>工计算</w:t>
      </w:r>
      <w:proofErr w:type="gramEnd"/>
      <w:r>
        <w:rPr>
          <w:rFonts w:ascii="Arial" w:eastAsia="等线" w:hAnsi="Arial" w:cs="Arial"/>
        </w:rPr>
        <w:t>温度</w:t>
      </w:r>
      <w:r>
        <w:rPr>
          <w:rFonts w:ascii="Arial" w:eastAsia="等线" w:hAnsi="Arial" w:cs="Arial"/>
        </w:rPr>
        <w:t xml:space="preserve"> </w:t>
      </w:r>
      <w:proofErr w:type="spellStart"/>
      <w:r>
        <w:rPr>
          <w:rFonts w:ascii="Arial" w:eastAsia="等线" w:hAnsi="Arial" w:cs="Arial"/>
        </w:rPr>
        <w:t>te</w:t>
      </w:r>
      <w:proofErr w:type="spellEnd"/>
      <w:r>
        <w:rPr>
          <w:rFonts w:ascii="Arial" w:eastAsia="等线" w:hAnsi="Arial" w:cs="Arial"/>
        </w:rPr>
        <w:t xml:space="preserve"> = </w:t>
      </w:r>
      <w:r>
        <w:rPr>
          <w:rFonts w:ascii="Arial" w:eastAsia="等线" w:hAnsi="Arial" w:cs="Arial"/>
          <w:b/>
        </w:rPr>
        <w:t>-1.2℃</w:t>
      </w:r>
    </w:p>
    <w:p w14:paraId="43114D93" w14:textId="77777777" w:rsidR="00FB36F9" w:rsidRDefault="00000000">
      <w:pPr>
        <w:numPr>
          <w:ilvl w:val="0"/>
          <w:numId w:val="2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内表面最低温度：</w:t>
      </w:r>
      <w:r>
        <w:rPr>
          <w:rFonts w:ascii="Arial" w:eastAsia="等线" w:hAnsi="Arial" w:cs="Arial"/>
          <w:b/>
        </w:rPr>
        <w:t>16.5℃</w:t>
      </w:r>
    </w:p>
    <w:p w14:paraId="09D9E3E9" w14:textId="77777777" w:rsidR="00FB36F9" w:rsidRDefault="00000000">
      <w:pPr>
        <w:numPr>
          <w:ilvl w:val="0"/>
          <w:numId w:val="2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结论：高于露点，</w:t>
      </w:r>
      <w:r>
        <w:rPr>
          <w:rFonts w:ascii="Arial" w:eastAsia="等线" w:hAnsi="Arial" w:cs="Arial"/>
          <w:b/>
        </w:rPr>
        <w:t>不结露</w:t>
      </w:r>
    </w:p>
    <w:p w14:paraId="070928FB" w14:textId="77777777" w:rsidR="00FB36F9" w:rsidRDefault="00000000">
      <w:pPr>
        <w:spacing w:before="300" w:after="120" w:line="288" w:lineRule="auto"/>
        <w:outlineLvl w:val="2"/>
        <w:rPr>
          <w:rFonts w:hint="eastAsia"/>
        </w:rPr>
      </w:pPr>
      <w:bookmarkStart w:id="18" w:name="heading_18"/>
      <w:r>
        <w:rPr>
          <w:rFonts w:ascii="Arial" w:eastAsia="等线" w:hAnsi="Arial" w:cs="Arial"/>
          <w:b/>
          <w:sz w:val="30"/>
        </w:rPr>
        <w:t xml:space="preserve">4.2.5 </w:t>
      </w:r>
      <w:r>
        <w:rPr>
          <w:rFonts w:ascii="Arial" w:eastAsia="等线" w:hAnsi="Arial" w:cs="Arial"/>
          <w:b/>
          <w:sz w:val="30"/>
        </w:rPr>
        <w:t>外墙－</w:t>
      </w:r>
      <w:proofErr w:type="gramStart"/>
      <w:r>
        <w:rPr>
          <w:rFonts w:ascii="Arial" w:eastAsia="等线" w:hAnsi="Arial" w:cs="Arial"/>
          <w:b/>
          <w:sz w:val="30"/>
        </w:rPr>
        <w:t>凸</w:t>
      </w:r>
      <w:proofErr w:type="gramEnd"/>
      <w:r>
        <w:rPr>
          <w:rFonts w:ascii="Arial" w:eastAsia="等线" w:hAnsi="Arial" w:cs="Arial"/>
          <w:b/>
          <w:sz w:val="30"/>
        </w:rPr>
        <w:t>墙角</w:t>
      </w:r>
      <w:r>
        <w:rPr>
          <w:rFonts w:ascii="Arial" w:eastAsia="等线" w:hAnsi="Arial" w:cs="Arial"/>
          <w:b/>
          <w:sz w:val="30"/>
        </w:rPr>
        <w:t>(OW‑C1)</w:t>
      </w:r>
      <w:bookmarkEnd w:id="18"/>
    </w:p>
    <w:p w14:paraId="0575D5AB" w14:textId="77777777" w:rsidR="00FB36F9" w:rsidRDefault="00000000">
      <w:pPr>
        <w:numPr>
          <w:ilvl w:val="0"/>
          <w:numId w:val="2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室外热</w:t>
      </w:r>
      <w:proofErr w:type="gramStart"/>
      <w:r>
        <w:rPr>
          <w:rFonts w:ascii="Arial" w:eastAsia="等线" w:hAnsi="Arial" w:cs="Arial"/>
        </w:rPr>
        <w:t>工计算</w:t>
      </w:r>
      <w:proofErr w:type="gramEnd"/>
      <w:r>
        <w:rPr>
          <w:rFonts w:ascii="Arial" w:eastAsia="等线" w:hAnsi="Arial" w:cs="Arial"/>
        </w:rPr>
        <w:t>温度</w:t>
      </w:r>
      <w:r>
        <w:rPr>
          <w:rFonts w:ascii="Arial" w:eastAsia="等线" w:hAnsi="Arial" w:cs="Arial"/>
        </w:rPr>
        <w:t xml:space="preserve"> </w:t>
      </w:r>
      <w:proofErr w:type="spellStart"/>
      <w:r>
        <w:rPr>
          <w:rFonts w:ascii="Arial" w:eastAsia="等线" w:hAnsi="Arial" w:cs="Arial"/>
        </w:rPr>
        <w:t>te</w:t>
      </w:r>
      <w:proofErr w:type="spellEnd"/>
      <w:r>
        <w:rPr>
          <w:rFonts w:ascii="Arial" w:eastAsia="等线" w:hAnsi="Arial" w:cs="Arial"/>
        </w:rPr>
        <w:t xml:space="preserve"> = </w:t>
      </w:r>
      <w:r>
        <w:rPr>
          <w:rFonts w:ascii="Arial" w:eastAsia="等线" w:hAnsi="Arial" w:cs="Arial"/>
          <w:b/>
        </w:rPr>
        <w:t>-1.2℃</w:t>
      </w:r>
    </w:p>
    <w:p w14:paraId="1492A23E" w14:textId="77777777" w:rsidR="00FB36F9" w:rsidRDefault="00000000">
      <w:pPr>
        <w:numPr>
          <w:ilvl w:val="0"/>
          <w:numId w:val="2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内表面最低温度：</w:t>
      </w:r>
      <w:r>
        <w:rPr>
          <w:rFonts w:ascii="Arial" w:eastAsia="等线" w:hAnsi="Arial" w:cs="Arial"/>
          <w:b/>
        </w:rPr>
        <w:t>15.9℃</w:t>
      </w:r>
    </w:p>
    <w:p w14:paraId="5866E2F0" w14:textId="77777777" w:rsidR="00FB36F9" w:rsidRDefault="00000000">
      <w:pPr>
        <w:numPr>
          <w:ilvl w:val="0"/>
          <w:numId w:val="2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结论：高于露点，</w:t>
      </w:r>
      <w:r>
        <w:rPr>
          <w:rFonts w:ascii="Arial" w:eastAsia="等线" w:hAnsi="Arial" w:cs="Arial"/>
          <w:b/>
        </w:rPr>
        <w:t>不结露</w:t>
      </w:r>
    </w:p>
    <w:p w14:paraId="7E1CF6C9" w14:textId="77777777" w:rsidR="00FB36F9" w:rsidRDefault="00000000">
      <w:pPr>
        <w:spacing w:before="300" w:after="120" w:line="288" w:lineRule="auto"/>
        <w:outlineLvl w:val="2"/>
        <w:rPr>
          <w:rFonts w:hint="eastAsia"/>
        </w:rPr>
      </w:pPr>
      <w:bookmarkStart w:id="19" w:name="heading_19"/>
      <w:r>
        <w:rPr>
          <w:rFonts w:ascii="Arial" w:eastAsia="等线" w:hAnsi="Arial" w:cs="Arial"/>
          <w:b/>
          <w:sz w:val="30"/>
        </w:rPr>
        <w:t xml:space="preserve">4.2.6 </w:t>
      </w:r>
      <w:r>
        <w:rPr>
          <w:rFonts w:ascii="Arial" w:eastAsia="等线" w:hAnsi="Arial" w:cs="Arial"/>
          <w:b/>
          <w:sz w:val="30"/>
        </w:rPr>
        <w:t>外墙－</w:t>
      </w:r>
      <w:proofErr w:type="gramStart"/>
      <w:r>
        <w:rPr>
          <w:rFonts w:ascii="Arial" w:eastAsia="等线" w:hAnsi="Arial" w:cs="Arial"/>
          <w:b/>
          <w:sz w:val="30"/>
        </w:rPr>
        <w:t>凹</w:t>
      </w:r>
      <w:proofErr w:type="gramEnd"/>
      <w:r>
        <w:rPr>
          <w:rFonts w:ascii="Arial" w:eastAsia="等线" w:hAnsi="Arial" w:cs="Arial"/>
          <w:b/>
          <w:sz w:val="30"/>
        </w:rPr>
        <w:t>墙角</w:t>
      </w:r>
      <w:r>
        <w:rPr>
          <w:rFonts w:ascii="Arial" w:eastAsia="等线" w:hAnsi="Arial" w:cs="Arial"/>
          <w:b/>
          <w:sz w:val="30"/>
        </w:rPr>
        <w:t>(OW‑C2)</w:t>
      </w:r>
      <w:bookmarkEnd w:id="19"/>
    </w:p>
    <w:p w14:paraId="383488E9" w14:textId="77777777" w:rsidR="00FB36F9" w:rsidRDefault="00000000">
      <w:pPr>
        <w:numPr>
          <w:ilvl w:val="0"/>
          <w:numId w:val="2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室外热</w:t>
      </w:r>
      <w:proofErr w:type="gramStart"/>
      <w:r>
        <w:rPr>
          <w:rFonts w:ascii="Arial" w:eastAsia="等线" w:hAnsi="Arial" w:cs="Arial"/>
        </w:rPr>
        <w:t>工计算</w:t>
      </w:r>
      <w:proofErr w:type="gramEnd"/>
      <w:r>
        <w:rPr>
          <w:rFonts w:ascii="Arial" w:eastAsia="等线" w:hAnsi="Arial" w:cs="Arial"/>
        </w:rPr>
        <w:t>温度</w:t>
      </w:r>
      <w:r>
        <w:rPr>
          <w:rFonts w:ascii="Arial" w:eastAsia="等线" w:hAnsi="Arial" w:cs="Arial"/>
        </w:rPr>
        <w:t xml:space="preserve"> </w:t>
      </w:r>
      <w:proofErr w:type="spellStart"/>
      <w:r>
        <w:rPr>
          <w:rFonts w:ascii="Arial" w:eastAsia="等线" w:hAnsi="Arial" w:cs="Arial"/>
        </w:rPr>
        <w:t>te</w:t>
      </w:r>
      <w:proofErr w:type="spellEnd"/>
      <w:r>
        <w:rPr>
          <w:rFonts w:ascii="Arial" w:eastAsia="等线" w:hAnsi="Arial" w:cs="Arial"/>
        </w:rPr>
        <w:t xml:space="preserve"> = </w:t>
      </w:r>
      <w:r>
        <w:rPr>
          <w:rFonts w:ascii="Arial" w:eastAsia="等线" w:hAnsi="Arial" w:cs="Arial"/>
          <w:b/>
        </w:rPr>
        <w:t>-1.2℃</w:t>
      </w:r>
    </w:p>
    <w:p w14:paraId="52753147" w14:textId="77777777" w:rsidR="00FB36F9" w:rsidRDefault="00000000">
      <w:pPr>
        <w:numPr>
          <w:ilvl w:val="0"/>
          <w:numId w:val="2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内表面最低温度：</w:t>
      </w:r>
      <w:r>
        <w:rPr>
          <w:rFonts w:ascii="Arial" w:eastAsia="等线" w:hAnsi="Arial" w:cs="Arial"/>
          <w:b/>
        </w:rPr>
        <w:t>17.8℃</w:t>
      </w:r>
    </w:p>
    <w:p w14:paraId="74F05A70" w14:textId="77777777" w:rsidR="00FB36F9" w:rsidRDefault="00000000">
      <w:pPr>
        <w:numPr>
          <w:ilvl w:val="0"/>
          <w:numId w:val="2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结论：高于露点，</w:t>
      </w:r>
      <w:r>
        <w:rPr>
          <w:rFonts w:ascii="Arial" w:eastAsia="等线" w:hAnsi="Arial" w:cs="Arial"/>
          <w:b/>
        </w:rPr>
        <w:t>不结露</w:t>
      </w:r>
    </w:p>
    <w:p w14:paraId="43CA7F3C" w14:textId="77777777" w:rsidR="00FB36F9" w:rsidRDefault="00000000">
      <w:pPr>
        <w:spacing w:before="300" w:after="120" w:line="288" w:lineRule="auto"/>
        <w:outlineLvl w:val="2"/>
        <w:rPr>
          <w:rFonts w:hint="eastAsia"/>
        </w:rPr>
      </w:pPr>
      <w:bookmarkStart w:id="20" w:name="heading_20"/>
      <w:r>
        <w:rPr>
          <w:rFonts w:ascii="Arial" w:eastAsia="等线" w:hAnsi="Arial" w:cs="Arial"/>
          <w:b/>
          <w:sz w:val="30"/>
        </w:rPr>
        <w:t xml:space="preserve">4.2.7 </w:t>
      </w:r>
      <w:r>
        <w:rPr>
          <w:rFonts w:ascii="Arial" w:eastAsia="等线" w:hAnsi="Arial" w:cs="Arial"/>
          <w:b/>
          <w:sz w:val="30"/>
        </w:rPr>
        <w:t>外墙－楼板</w:t>
      </w:r>
      <w:r>
        <w:rPr>
          <w:rFonts w:ascii="Arial" w:eastAsia="等线" w:hAnsi="Arial" w:cs="Arial"/>
          <w:b/>
          <w:sz w:val="30"/>
        </w:rPr>
        <w:t>(OW‑F1)</w:t>
      </w:r>
      <w:bookmarkEnd w:id="20"/>
    </w:p>
    <w:p w14:paraId="4A800713" w14:textId="77777777" w:rsidR="00FB36F9" w:rsidRDefault="00000000">
      <w:pPr>
        <w:numPr>
          <w:ilvl w:val="0"/>
          <w:numId w:val="2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室外热</w:t>
      </w:r>
      <w:proofErr w:type="gramStart"/>
      <w:r>
        <w:rPr>
          <w:rFonts w:ascii="Arial" w:eastAsia="等线" w:hAnsi="Arial" w:cs="Arial"/>
        </w:rPr>
        <w:t>工计算</w:t>
      </w:r>
      <w:proofErr w:type="gramEnd"/>
      <w:r>
        <w:rPr>
          <w:rFonts w:ascii="Arial" w:eastAsia="等线" w:hAnsi="Arial" w:cs="Arial"/>
        </w:rPr>
        <w:t>温度</w:t>
      </w:r>
      <w:r>
        <w:rPr>
          <w:rFonts w:ascii="Arial" w:eastAsia="等线" w:hAnsi="Arial" w:cs="Arial"/>
        </w:rPr>
        <w:t xml:space="preserve"> </w:t>
      </w:r>
      <w:proofErr w:type="spellStart"/>
      <w:r>
        <w:rPr>
          <w:rFonts w:ascii="Arial" w:eastAsia="等线" w:hAnsi="Arial" w:cs="Arial"/>
        </w:rPr>
        <w:t>te</w:t>
      </w:r>
      <w:proofErr w:type="spellEnd"/>
      <w:r>
        <w:rPr>
          <w:rFonts w:ascii="Arial" w:eastAsia="等线" w:hAnsi="Arial" w:cs="Arial"/>
        </w:rPr>
        <w:t xml:space="preserve"> = </w:t>
      </w:r>
      <w:r>
        <w:rPr>
          <w:rFonts w:ascii="Arial" w:eastAsia="等线" w:hAnsi="Arial" w:cs="Arial"/>
          <w:b/>
        </w:rPr>
        <w:t>-1.2℃</w:t>
      </w:r>
    </w:p>
    <w:p w14:paraId="2C9C3B6C" w14:textId="77777777" w:rsidR="00FB36F9" w:rsidRDefault="00000000">
      <w:pPr>
        <w:numPr>
          <w:ilvl w:val="0"/>
          <w:numId w:val="2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内表面最低温度：</w:t>
      </w:r>
      <w:r>
        <w:rPr>
          <w:rFonts w:ascii="Arial" w:eastAsia="等线" w:hAnsi="Arial" w:cs="Arial"/>
          <w:b/>
        </w:rPr>
        <w:t>17.2℃</w:t>
      </w:r>
    </w:p>
    <w:p w14:paraId="00A057B5" w14:textId="77777777" w:rsidR="00FB36F9" w:rsidRDefault="00000000">
      <w:pPr>
        <w:numPr>
          <w:ilvl w:val="0"/>
          <w:numId w:val="3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结论：高于露点，</w:t>
      </w:r>
      <w:r>
        <w:rPr>
          <w:rFonts w:ascii="Arial" w:eastAsia="等线" w:hAnsi="Arial" w:cs="Arial"/>
          <w:b/>
        </w:rPr>
        <w:t>不结露</w:t>
      </w:r>
    </w:p>
    <w:p w14:paraId="22517A72" w14:textId="77777777" w:rsidR="00FB36F9" w:rsidRDefault="00000000">
      <w:pPr>
        <w:spacing w:before="300" w:after="120" w:line="288" w:lineRule="auto"/>
        <w:outlineLvl w:val="2"/>
        <w:rPr>
          <w:rFonts w:hint="eastAsia"/>
        </w:rPr>
      </w:pPr>
      <w:bookmarkStart w:id="21" w:name="heading_21"/>
      <w:r>
        <w:rPr>
          <w:rFonts w:ascii="Arial" w:eastAsia="等线" w:hAnsi="Arial" w:cs="Arial"/>
          <w:b/>
          <w:sz w:val="30"/>
        </w:rPr>
        <w:t xml:space="preserve">4.2.8 </w:t>
      </w:r>
      <w:r>
        <w:rPr>
          <w:rFonts w:ascii="Arial" w:eastAsia="等线" w:hAnsi="Arial" w:cs="Arial"/>
          <w:b/>
          <w:sz w:val="30"/>
        </w:rPr>
        <w:t>外墙－</w:t>
      </w:r>
      <w:proofErr w:type="gramStart"/>
      <w:r>
        <w:rPr>
          <w:rFonts w:ascii="Arial" w:eastAsia="等线" w:hAnsi="Arial" w:cs="Arial"/>
          <w:b/>
          <w:sz w:val="30"/>
        </w:rPr>
        <w:t>挑空楼板</w:t>
      </w:r>
      <w:proofErr w:type="gramEnd"/>
      <w:r>
        <w:rPr>
          <w:rFonts w:ascii="Arial" w:eastAsia="等线" w:hAnsi="Arial" w:cs="Arial"/>
          <w:b/>
          <w:sz w:val="30"/>
        </w:rPr>
        <w:t>(OW‑FW2)</w:t>
      </w:r>
      <w:bookmarkEnd w:id="21"/>
    </w:p>
    <w:p w14:paraId="2AD32A07" w14:textId="77777777" w:rsidR="00FB36F9" w:rsidRDefault="00000000">
      <w:pPr>
        <w:numPr>
          <w:ilvl w:val="0"/>
          <w:numId w:val="3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室外热</w:t>
      </w:r>
      <w:proofErr w:type="gramStart"/>
      <w:r>
        <w:rPr>
          <w:rFonts w:ascii="Arial" w:eastAsia="等线" w:hAnsi="Arial" w:cs="Arial"/>
        </w:rPr>
        <w:t>工计算</w:t>
      </w:r>
      <w:proofErr w:type="gramEnd"/>
      <w:r>
        <w:rPr>
          <w:rFonts w:ascii="Arial" w:eastAsia="等线" w:hAnsi="Arial" w:cs="Arial"/>
        </w:rPr>
        <w:t>温度</w:t>
      </w:r>
      <w:r>
        <w:rPr>
          <w:rFonts w:ascii="Arial" w:eastAsia="等线" w:hAnsi="Arial" w:cs="Arial"/>
        </w:rPr>
        <w:t xml:space="preserve"> </w:t>
      </w:r>
      <w:proofErr w:type="spellStart"/>
      <w:r>
        <w:rPr>
          <w:rFonts w:ascii="Arial" w:eastAsia="等线" w:hAnsi="Arial" w:cs="Arial"/>
        </w:rPr>
        <w:t>te</w:t>
      </w:r>
      <w:proofErr w:type="spellEnd"/>
      <w:r>
        <w:rPr>
          <w:rFonts w:ascii="Arial" w:eastAsia="等线" w:hAnsi="Arial" w:cs="Arial"/>
        </w:rPr>
        <w:t xml:space="preserve"> = </w:t>
      </w:r>
      <w:r>
        <w:rPr>
          <w:rFonts w:ascii="Arial" w:eastAsia="等线" w:hAnsi="Arial" w:cs="Arial"/>
          <w:b/>
        </w:rPr>
        <w:t>-2.1℃</w:t>
      </w:r>
    </w:p>
    <w:p w14:paraId="02001FE2" w14:textId="77777777" w:rsidR="00FB36F9" w:rsidRDefault="00000000">
      <w:pPr>
        <w:numPr>
          <w:ilvl w:val="0"/>
          <w:numId w:val="3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内表面最低温度：</w:t>
      </w:r>
      <w:r>
        <w:rPr>
          <w:rFonts w:ascii="Arial" w:eastAsia="等线" w:hAnsi="Arial" w:cs="Arial"/>
          <w:b/>
        </w:rPr>
        <w:t>15.2℃</w:t>
      </w:r>
    </w:p>
    <w:p w14:paraId="59D3C7F3" w14:textId="77777777" w:rsidR="00FB36F9" w:rsidRDefault="00000000">
      <w:pPr>
        <w:numPr>
          <w:ilvl w:val="0"/>
          <w:numId w:val="3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结论：高于露点，</w:t>
      </w:r>
      <w:r>
        <w:rPr>
          <w:rFonts w:ascii="Arial" w:eastAsia="等线" w:hAnsi="Arial" w:cs="Arial"/>
          <w:b/>
        </w:rPr>
        <w:t>不结露</w:t>
      </w:r>
    </w:p>
    <w:p w14:paraId="2CAAA93C" w14:textId="77777777" w:rsidR="00FB36F9" w:rsidRDefault="00000000">
      <w:pPr>
        <w:spacing w:before="300" w:after="120" w:line="288" w:lineRule="auto"/>
        <w:outlineLvl w:val="2"/>
        <w:rPr>
          <w:rFonts w:hint="eastAsia"/>
        </w:rPr>
      </w:pPr>
      <w:bookmarkStart w:id="22" w:name="heading_22"/>
      <w:r>
        <w:rPr>
          <w:rFonts w:ascii="Arial" w:eastAsia="等线" w:hAnsi="Arial" w:cs="Arial"/>
          <w:b/>
          <w:sz w:val="30"/>
        </w:rPr>
        <w:t xml:space="preserve">4.2.9 </w:t>
      </w:r>
      <w:r>
        <w:rPr>
          <w:rFonts w:ascii="Arial" w:eastAsia="等线" w:hAnsi="Arial" w:cs="Arial"/>
          <w:b/>
          <w:sz w:val="30"/>
        </w:rPr>
        <w:t>外墙－内隔墙</w:t>
      </w:r>
      <w:r>
        <w:rPr>
          <w:rFonts w:ascii="Arial" w:eastAsia="等线" w:hAnsi="Arial" w:cs="Arial"/>
          <w:b/>
          <w:sz w:val="30"/>
        </w:rPr>
        <w:t>(OW‑P1)</w:t>
      </w:r>
      <w:bookmarkEnd w:id="22"/>
    </w:p>
    <w:p w14:paraId="2A2B1D78" w14:textId="77777777" w:rsidR="00FB36F9" w:rsidRDefault="00000000">
      <w:pPr>
        <w:numPr>
          <w:ilvl w:val="0"/>
          <w:numId w:val="3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室外热</w:t>
      </w:r>
      <w:proofErr w:type="gramStart"/>
      <w:r>
        <w:rPr>
          <w:rFonts w:ascii="Arial" w:eastAsia="等线" w:hAnsi="Arial" w:cs="Arial"/>
        </w:rPr>
        <w:t>工计算</w:t>
      </w:r>
      <w:proofErr w:type="gramEnd"/>
      <w:r>
        <w:rPr>
          <w:rFonts w:ascii="Arial" w:eastAsia="等线" w:hAnsi="Arial" w:cs="Arial"/>
        </w:rPr>
        <w:t>温度</w:t>
      </w:r>
      <w:r>
        <w:rPr>
          <w:rFonts w:ascii="Arial" w:eastAsia="等线" w:hAnsi="Arial" w:cs="Arial"/>
        </w:rPr>
        <w:t xml:space="preserve"> </w:t>
      </w:r>
      <w:proofErr w:type="spellStart"/>
      <w:r>
        <w:rPr>
          <w:rFonts w:ascii="Arial" w:eastAsia="等线" w:hAnsi="Arial" w:cs="Arial"/>
        </w:rPr>
        <w:t>te</w:t>
      </w:r>
      <w:proofErr w:type="spellEnd"/>
      <w:r>
        <w:rPr>
          <w:rFonts w:ascii="Arial" w:eastAsia="等线" w:hAnsi="Arial" w:cs="Arial"/>
        </w:rPr>
        <w:t xml:space="preserve"> = </w:t>
      </w:r>
      <w:r>
        <w:rPr>
          <w:rFonts w:ascii="Arial" w:eastAsia="等线" w:hAnsi="Arial" w:cs="Arial"/>
          <w:b/>
        </w:rPr>
        <w:t>-1.2℃</w:t>
      </w:r>
    </w:p>
    <w:p w14:paraId="531640AF" w14:textId="77777777" w:rsidR="00FB36F9" w:rsidRDefault="00000000">
      <w:pPr>
        <w:numPr>
          <w:ilvl w:val="0"/>
          <w:numId w:val="3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内表面最低温度：</w:t>
      </w:r>
      <w:r>
        <w:rPr>
          <w:rFonts w:ascii="Arial" w:eastAsia="等线" w:hAnsi="Arial" w:cs="Arial"/>
          <w:b/>
        </w:rPr>
        <w:t>17.0℃</w:t>
      </w:r>
    </w:p>
    <w:p w14:paraId="17BC6D57" w14:textId="77777777" w:rsidR="00FB36F9" w:rsidRDefault="00000000">
      <w:pPr>
        <w:numPr>
          <w:ilvl w:val="0"/>
          <w:numId w:val="3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结论：高于露点，</w:t>
      </w:r>
      <w:r>
        <w:rPr>
          <w:rFonts w:ascii="Arial" w:eastAsia="等线" w:hAnsi="Arial" w:cs="Arial"/>
          <w:b/>
        </w:rPr>
        <w:t>不结露</w:t>
      </w:r>
    </w:p>
    <w:p w14:paraId="32BB6E6F" w14:textId="77777777" w:rsidR="00FB36F9" w:rsidRDefault="00FB36F9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5B886B45" w14:textId="77777777" w:rsidR="00FB36F9" w:rsidRDefault="00000000">
      <w:pPr>
        <w:spacing w:before="320" w:after="120" w:line="288" w:lineRule="auto"/>
        <w:outlineLvl w:val="1"/>
        <w:rPr>
          <w:rFonts w:hint="eastAsia"/>
        </w:rPr>
      </w:pPr>
      <w:bookmarkStart w:id="23" w:name="heading_23"/>
      <w:r>
        <w:rPr>
          <w:rFonts w:ascii="Arial" w:eastAsia="等线" w:hAnsi="Arial" w:cs="Arial"/>
          <w:b/>
          <w:sz w:val="32"/>
        </w:rPr>
        <w:lastRenderedPageBreak/>
        <w:t xml:space="preserve">4.3 </w:t>
      </w:r>
      <w:r>
        <w:rPr>
          <w:rFonts w:ascii="Arial" w:eastAsia="等线" w:hAnsi="Arial" w:cs="Arial"/>
          <w:b/>
          <w:sz w:val="32"/>
        </w:rPr>
        <w:t>主体结构内表面温度计算</w:t>
      </w:r>
      <w:bookmarkEnd w:id="23"/>
    </w:p>
    <w:p w14:paraId="1B8812D5" w14:textId="77777777" w:rsidR="00FB36F9" w:rsidRDefault="00000000">
      <w:pPr>
        <w:spacing w:before="300" w:after="120" w:line="288" w:lineRule="auto"/>
        <w:outlineLvl w:val="2"/>
        <w:rPr>
          <w:rFonts w:hint="eastAsia"/>
        </w:rPr>
      </w:pPr>
      <w:bookmarkStart w:id="24" w:name="heading_24"/>
      <w:r>
        <w:rPr>
          <w:rFonts w:ascii="Arial" w:eastAsia="等线" w:hAnsi="Arial" w:cs="Arial"/>
          <w:b/>
          <w:sz w:val="30"/>
        </w:rPr>
        <w:t xml:space="preserve">4.3.1 </w:t>
      </w:r>
      <w:r>
        <w:rPr>
          <w:rFonts w:ascii="Arial" w:eastAsia="等线" w:hAnsi="Arial" w:cs="Arial"/>
          <w:b/>
          <w:sz w:val="30"/>
        </w:rPr>
        <w:t>屋顶（构造一）</w:t>
      </w:r>
      <w:bookmarkEnd w:id="24"/>
    </w:p>
    <w:p w14:paraId="4E4723E9" w14:textId="77777777" w:rsidR="00FB36F9" w:rsidRDefault="00000000">
      <w:pPr>
        <w:numPr>
          <w:ilvl w:val="0"/>
          <w:numId w:val="3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传热阻</w:t>
      </w:r>
      <w:r>
        <w:rPr>
          <w:rFonts w:ascii="Arial" w:eastAsia="等线" w:hAnsi="Arial" w:cs="Arial"/>
        </w:rPr>
        <w:t xml:space="preserve"> Ro = </w:t>
      </w:r>
      <w:r>
        <w:rPr>
          <w:rFonts w:ascii="Arial" w:eastAsia="等线" w:hAnsi="Arial" w:cs="Arial"/>
          <w:b/>
        </w:rPr>
        <w:t xml:space="preserve">3.12 </w:t>
      </w:r>
      <w:r>
        <w:rPr>
          <w:rFonts w:ascii="Arial" w:eastAsia="等线" w:hAnsi="Arial" w:cs="Arial"/>
          <w:b/>
        </w:rPr>
        <w:t>㎡</w:t>
      </w:r>
      <w:r>
        <w:rPr>
          <w:rFonts w:ascii="Arial" w:eastAsia="等线" w:hAnsi="Arial" w:cs="Arial"/>
          <w:b/>
        </w:rPr>
        <w:t>·K/W</w:t>
      </w:r>
    </w:p>
    <w:p w14:paraId="1A3973C5" w14:textId="77777777" w:rsidR="00FB36F9" w:rsidRDefault="00000000">
      <w:pPr>
        <w:numPr>
          <w:ilvl w:val="0"/>
          <w:numId w:val="3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室外热</w:t>
      </w:r>
      <w:proofErr w:type="gramStart"/>
      <w:r>
        <w:rPr>
          <w:rFonts w:ascii="Arial" w:eastAsia="等线" w:hAnsi="Arial" w:cs="Arial"/>
        </w:rPr>
        <w:t>工计算</w:t>
      </w:r>
      <w:proofErr w:type="gramEnd"/>
      <w:r>
        <w:rPr>
          <w:rFonts w:ascii="Arial" w:eastAsia="等线" w:hAnsi="Arial" w:cs="Arial"/>
        </w:rPr>
        <w:t>温度</w:t>
      </w:r>
      <w:r>
        <w:rPr>
          <w:rFonts w:ascii="Arial" w:eastAsia="等线" w:hAnsi="Arial" w:cs="Arial"/>
        </w:rPr>
        <w:t xml:space="preserve"> </w:t>
      </w:r>
      <w:proofErr w:type="spellStart"/>
      <w:r>
        <w:rPr>
          <w:rFonts w:ascii="Arial" w:eastAsia="等线" w:hAnsi="Arial" w:cs="Arial"/>
        </w:rPr>
        <w:t>te</w:t>
      </w:r>
      <w:proofErr w:type="spellEnd"/>
      <w:r>
        <w:rPr>
          <w:rFonts w:ascii="Arial" w:eastAsia="等线" w:hAnsi="Arial" w:cs="Arial"/>
        </w:rPr>
        <w:t xml:space="preserve"> = </w:t>
      </w:r>
      <w:r>
        <w:rPr>
          <w:rFonts w:ascii="Arial" w:eastAsia="等线" w:hAnsi="Arial" w:cs="Arial"/>
          <w:b/>
        </w:rPr>
        <w:t>-2.1℃</w:t>
      </w:r>
    </w:p>
    <w:p w14:paraId="291B030A" w14:textId="77777777" w:rsidR="00FB36F9" w:rsidRDefault="00000000">
      <w:pPr>
        <w:numPr>
          <w:ilvl w:val="0"/>
          <w:numId w:val="3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内表面温度</w:t>
      </w:r>
      <w:r>
        <w:rPr>
          <w:rFonts w:ascii="Arial" w:eastAsia="等线" w:hAnsi="Arial" w:cs="Arial"/>
        </w:rPr>
        <w:t xml:space="preserve"> </w:t>
      </w:r>
      <w:proofErr w:type="spellStart"/>
      <w:r>
        <w:rPr>
          <w:rFonts w:ascii="Arial" w:eastAsia="等线" w:hAnsi="Arial" w:cs="Arial"/>
        </w:rPr>
        <w:t>θi</w:t>
      </w:r>
      <w:proofErr w:type="spellEnd"/>
      <w:r>
        <w:rPr>
          <w:rFonts w:ascii="Arial" w:eastAsia="等线" w:hAnsi="Arial" w:cs="Arial"/>
        </w:rPr>
        <w:t xml:space="preserve"> = </w:t>
      </w:r>
      <w:r>
        <w:rPr>
          <w:rFonts w:ascii="Arial" w:eastAsia="等线" w:hAnsi="Arial" w:cs="Arial"/>
          <w:b/>
        </w:rPr>
        <w:t>18.9℃</w:t>
      </w:r>
    </w:p>
    <w:p w14:paraId="0C507280" w14:textId="77777777" w:rsidR="00FB36F9" w:rsidRDefault="00000000">
      <w:pPr>
        <w:spacing w:before="300" w:after="120" w:line="288" w:lineRule="auto"/>
        <w:outlineLvl w:val="2"/>
        <w:rPr>
          <w:rFonts w:hint="eastAsia"/>
        </w:rPr>
      </w:pPr>
      <w:bookmarkStart w:id="25" w:name="heading_25"/>
      <w:r>
        <w:rPr>
          <w:rFonts w:ascii="Arial" w:eastAsia="等线" w:hAnsi="Arial" w:cs="Arial"/>
          <w:b/>
          <w:sz w:val="30"/>
        </w:rPr>
        <w:t xml:space="preserve">4.3.2 </w:t>
      </w:r>
      <w:r>
        <w:rPr>
          <w:rFonts w:ascii="Arial" w:eastAsia="等线" w:hAnsi="Arial" w:cs="Arial"/>
          <w:b/>
          <w:sz w:val="30"/>
        </w:rPr>
        <w:t>外墙（填充墙构造一）</w:t>
      </w:r>
      <w:bookmarkEnd w:id="25"/>
    </w:p>
    <w:p w14:paraId="05454024" w14:textId="77777777" w:rsidR="00FB36F9" w:rsidRDefault="00000000">
      <w:pPr>
        <w:numPr>
          <w:ilvl w:val="0"/>
          <w:numId w:val="4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传热阻</w:t>
      </w:r>
      <w:r>
        <w:rPr>
          <w:rFonts w:ascii="Arial" w:eastAsia="等线" w:hAnsi="Arial" w:cs="Arial"/>
        </w:rPr>
        <w:t xml:space="preserve"> Ro = </w:t>
      </w:r>
      <w:r>
        <w:rPr>
          <w:rFonts w:ascii="Arial" w:eastAsia="等线" w:hAnsi="Arial" w:cs="Arial"/>
          <w:b/>
        </w:rPr>
        <w:t xml:space="preserve">2.89 </w:t>
      </w:r>
      <w:r>
        <w:rPr>
          <w:rFonts w:ascii="Arial" w:eastAsia="等线" w:hAnsi="Arial" w:cs="Arial"/>
          <w:b/>
        </w:rPr>
        <w:t>㎡</w:t>
      </w:r>
      <w:r>
        <w:rPr>
          <w:rFonts w:ascii="Arial" w:eastAsia="等线" w:hAnsi="Arial" w:cs="Arial"/>
          <w:b/>
        </w:rPr>
        <w:t>·K/W</w:t>
      </w:r>
    </w:p>
    <w:p w14:paraId="4CBA5BED" w14:textId="77777777" w:rsidR="00FB36F9" w:rsidRDefault="00000000">
      <w:pPr>
        <w:numPr>
          <w:ilvl w:val="0"/>
          <w:numId w:val="4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室外热</w:t>
      </w:r>
      <w:proofErr w:type="gramStart"/>
      <w:r>
        <w:rPr>
          <w:rFonts w:ascii="Arial" w:eastAsia="等线" w:hAnsi="Arial" w:cs="Arial"/>
        </w:rPr>
        <w:t>工计算</w:t>
      </w:r>
      <w:proofErr w:type="gramEnd"/>
      <w:r>
        <w:rPr>
          <w:rFonts w:ascii="Arial" w:eastAsia="等线" w:hAnsi="Arial" w:cs="Arial"/>
        </w:rPr>
        <w:t>温度</w:t>
      </w:r>
      <w:r>
        <w:rPr>
          <w:rFonts w:ascii="Arial" w:eastAsia="等线" w:hAnsi="Arial" w:cs="Arial"/>
        </w:rPr>
        <w:t xml:space="preserve"> </w:t>
      </w:r>
      <w:proofErr w:type="spellStart"/>
      <w:r>
        <w:rPr>
          <w:rFonts w:ascii="Arial" w:eastAsia="等线" w:hAnsi="Arial" w:cs="Arial"/>
        </w:rPr>
        <w:t>te</w:t>
      </w:r>
      <w:proofErr w:type="spellEnd"/>
      <w:r>
        <w:rPr>
          <w:rFonts w:ascii="Arial" w:eastAsia="等线" w:hAnsi="Arial" w:cs="Arial"/>
        </w:rPr>
        <w:t xml:space="preserve"> = </w:t>
      </w:r>
      <w:r>
        <w:rPr>
          <w:rFonts w:ascii="Arial" w:eastAsia="等线" w:hAnsi="Arial" w:cs="Arial"/>
          <w:b/>
        </w:rPr>
        <w:t>-1.2℃</w:t>
      </w:r>
    </w:p>
    <w:p w14:paraId="24656B71" w14:textId="77777777" w:rsidR="00FB36F9" w:rsidRDefault="00000000">
      <w:pPr>
        <w:numPr>
          <w:ilvl w:val="0"/>
          <w:numId w:val="4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内表面温度</w:t>
      </w:r>
      <w:r>
        <w:rPr>
          <w:rFonts w:ascii="Arial" w:eastAsia="等线" w:hAnsi="Arial" w:cs="Arial"/>
        </w:rPr>
        <w:t xml:space="preserve"> </w:t>
      </w:r>
      <w:proofErr w:type="spellStart"/>
      <w:r>
        <w:rPr>
          <w:rFonts w:ascii="Arial" w:eastAsia="等线" w:hAnsi="Arial" w:cs="Arial"/>
        </w:rPr>
        <w:t>θi</w:t>
      </w:r>
      <w:proofErr w:type="spellEnd"/>
      <w:r>
        <w:rPr>
          <w:rFonts w:ascii="Arial" w:eastAsia="等线" w:hAnsi="Arial" w:cs="Arial"/>
        </w:rPr>
        <w:t xml:space="preserve"> = </w:t>
      </w:r>
      <w:r>
        <w:rPr>
          <w:rFonts w:ascii="Arial" w:eastAsia="等线" w:hAnsi="Arial" w:cs="Arial"/>
          <w:b/>
        </w:rPr>
        <w:t>18.8℃</w:t>
      </w:r>
    </w:p>
    <w:p w14:paraId="61D78772" w14:textId="77777777" w:rsidR="00FB36F9" w:rsidRDefault="00000000">
      <w:pPr>
        <w:spacing w:before="300" w:after="120" w:line="288" w:lineRule="auto"/>
        <w:outlineLvl w:val="2"/>
        <w:rPr>
          <w:rFonts w:hint="eastAsia"/>
        </w:rPr>
      </w:pPr>
      <w:bookmarkStart w:id="26" w:name="heading_26"/>
      <w:r>
        <w:rPr>
          <w:rFonts w:ascii="Arial" w:eastAsia="等线" w:hAnsi="Arial" w:cs="Arial"/>
          <w:b/>
          <w:sz w:val="30"/>
        </w:rPr>
        <w:t xml:space="preserve">4.3.3 </w:t>
      </w:r>
      <w:r>
        <w:rPr>
          <w:rFonts w:ascii="Arial" w:eastAsia="等线" w:hAnsi="Arial" w:cs="Arial"/>
          <w:b/>
          <w:sz w:val="30"/>
        </w:rPr>
        <w:t>周边地面（构造一）</w:t>
      </w:r>
      <w:bookmarkEnd w:id="26"/>
    </w:p>
    <w:p w14:paraId="2473FF80" w14:textId="77777777" w:rsidR="00FB36F9" w:rsidRDefault="00000000">
      <w:pPr>
        <w:numPr>
          <w:ilvl w:val="0"/>
          <w:numId w:val="4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热阻</w:t>
      </w:r>
      <w:r>
        <w:rPr>
          <w:rFonts w:ascii="Arial" w:eastAsia="等线" w:hAnsi="Arial" w:cs="Arial"/>
        </w:rPr>
        <w:t xml:space="preserve"> </w:t>
      </w:r>
      <w:proofErr w:type="spellStart"/>
      <w:r>
        <w:rPr>
          <w:rFonts w:ascii="Arial" w:eastAsia="等线" w:hAnsi="Arial" w:cs="Arial"/>
        </w:rPr>
        <w:t>Rg</w:t>
      </w:r>
      <w:proofErr w:type="spellEnd"/>
      <w:r>
        <w:rPr>
          <w:rFonts w:ascii="Arial" w:eastAsia="等线" w:hAnsi="Arial" w:cs="Arial"/>
        </w:rPr>
        <w:t xml:space="preserve"> = </w:t>
      </w:r>
      <w:r>
        <w:rPr>
          <w:rFonts w:ascii="Arial" w:eastAsia="等线" w:hAnsi="Arial" w:cs="Arial"/>
          <w:b/>
        </w:rPr>
        <w:t xml:space="preserve">0.72 </w:t>
      </w:r>
      <w:r>
        <w:rPr>
          <w:rFonts w:ascii="Arial" w:eastAsia="等线" w:hAnsi="Arial" w:cs="Arial"/>
          <w:b/>
        </w:rPr>
        <w:t>㎡</w:t>
      </w:r>
      <w:r>
        <w:rPr>
          <w:rFonts w:ascii="Arial" w:eastAsia="等线" w:hAnsi="Arial" w:cs="Arial"/>
          <w:b/>
        </w:rPr>
        <w:t>·K/W</w:t>
      </w:r>
    </w:p>
    <w:p w14:paraId="111D983C" w14:textId="77777777" w:rsidR="00FB36F9" w:rsidRDefault="00000000">
      <w:pPr>
        <w:numPr>
          <w:ilvl w:val="0"/>
          <w:numId w:val="4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接触面温度</w:t>
      </w:r>
      <w:r>
        <w:rPr>
          <w:rFonts w:ascii="Arial" w:eastAsia="等线" w:hAnsi="Arial" w:cs="Arial"/>
        </w:rPr>
        <w:t xml:space="preserve"> </w:t>
      </w:r>
      <w:proofErr w:type="spellStart"/>
      <w:r>
        <w:rPr>
          <w:rFonts w:ascii="Arial" w:eastAsia="等线" w:hAnsi="Arial" w:cs="Arial"/>
        </w:rPr>
        <w:t>θe</w:t>
      </w:r>
      <w:proofErr w:type="spellEnd"/>
      <w:r>
        <w:rPr>
          <w:rFonts w:ascii="Arial" w:eastAsia="等线" w:hAnsi="Arial" w:cs="Arial"/>
        </w:rPr>
        <w:t xml:space="preserve"> = </w:t>
      </w:r>
      <w:r>
        <w:rPr>
          <w:rFonts w:ascii="Arial" w:eastAsia="等线" w:hAnsi="Arial" w:cs="Arial"/>
          <w:b/>
        </w:rPr>
        <w:t>3.5℃</w:t>
      </w:r>
    </w:p>
    <w:p w14:paraId="3765FB42" w14:textId="77777777" w:rsidR="00FB36F9" w:rsidRDefault="00000000">
      <w:pPr>
        <w:numPr>
          <w:ilvl w:val="0"/>
          <w:numId w:val="4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内表面温度</w:t>
      </w:r>
      <w:r>
        <w:rPr>
          <w:rFonts w:ascii="Arial" w:eastAsia="等线" w:hAnsi="Arial" w:cs="Arial"/>
        </w:rPr>
        <w:t xml:space="preserve"> </w:t>
      </w:r>
      <w:proofErr w:type="spellStart"/>
      <w:r>
        <w:rPr>
          <w:rFonts w:ascii="Arial" w:eastAsia="等线" w:hAnsi="Arial" w:cs="Arial"/>
        </w:rPr>
        <w:t>θi</w:t>
      </w:r>
      <w:proofErr w:type="spellEnd"/>
      <w:r>
        <w:rPr>
          <w:rFonts w:ascii="Arial" w:eastAsia="等线" w:hAnsi="Arial" w:cs="Arial"/>
        </w:rPr>
        <w:t xml:space="preserve"> = </w:t>
      </w:r>
      <w:r>
        <w:rPr>
          <w:rFonts w:ascii="Arial" w:eastAsia="等线" w:hAnsi="Arial" w:cs="Arial"/>
          <w:b/>
        </w:rPr>
        <w:t>17.1℃</w:t>
      </w:r>
    </w:p>
    <w:p w14:paraId="5E64D510" w14:textId="77777777" w:rsidR="00FB36F9" w:rsidRDefault="00000000">
      <w:pPr>
        <w:spacing w:before="300" w:after="120" w:line="288" w:lineRule="auto"/>
        <w:outlineLvl w:val="2"/>
        <w:rPr>
          <w:rFonts w:hint="eastAsia"/>
        </w:rPr>
      </w:pPr>
      <w:bookmarkStart w:id="27" w:name="heading_27"/>
      <w:r>
        <w:rPr>
          <w:rFonts w:ascii="Arial" w:eastAsia="等线" w:hAnsi="Arial" w:cs="Arial"/>
          <w:b/>
          <w:sz w:val="30"/>
        </w:rPr>
        <w:t xml:space="preserve">4.3.4 </w:t>
      </w:r>
      <w:r>
        <w:rPr>
          <w:rFonts w:ascii="Arial" w:eastAsia="等线" w:hAnsi="Arial" w:cs="Arial"/>
          <w:b/>
          <w:sz w:val="30"/>
        </w:rPr>
        <w:t>非周边地面（构造一）</w:t>
      </w:r>
      <w:bookmarkEnd w:id="27"/>
    </w:p>
    <w:p w14:paraId="5D4EA898" w14:textId="77777777" w:rsidR="00FB36F9" w:rsidRDefault="00000000">
      <w:pPr>
        <w:numPr>
          <w:ilvl w:val="0"/>
          <w:numId w:val="4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热阻</w:t>
      </w:r>
      <w:r>
        <w:rPr>
          <w:rFonts w:ascii="Arial" w:eastAsia="等线" w:hAnsi="Arial" w:cs="Arial"/>
        </w:rPr>
        <w:t xml:space="preserve"> </w:t>
      </w:r>
      <w:proofErr w:type="spellStart"/>
      <w:r>
        <w:rPr>
          <w:rFonts w:ascii="Arial" w:eastAsia="等线" w:hAnsi="Arial" w:cs="Arial"/>
        </w:rPr>
        <w:t>Rg</w:t>
      </w:r>
      <w:proofErr w:type="spellEnd"/>
      <w:r>
        <w:rPr>
          <w:rFonts w:ascii="Arial" w:eastAsia="等线" w:hAnsi="Arial" w:cs="Arial"/>
        </w:rPr>
        <w:t xml:space="preserve"> = </w:t>
      </w:r>
      <w:r>
        <w:rPr>
          <w:rFonts w:ascii="Arial" w:eastAsia="等线" w:hAnsi="Arial" w:cs="Arial"/>
          <w:b/>
        </w:rPr>
        <w:t xml:space="preserve">1.78 </w:t>
      </w:r>
      <w:r>
        <w:rPr>
          <w:rFonts w:ascii="Arial" w:eastAsia="等线" w:hAnsi="Arial" w:cs="Arial"/>
          <w:b/>
        </w:rPr>
        <w:t>㎡</w:t>
      </w:r>
      <w:r>
        <w:rPr>
          <w:rFonts w:ascii="Arial" w:eastAsia="等线" w:hAnsi="Arial" w:cs="Arial"/>
          <w:b/>
        </w:rPr>
        <w:t>·K/W</w:t>
      </w:r>
    </w:p>
    <w:p w14:paraId="2DA6AAA2" w14:textId="77777777" w:rsidR="00FB36F9" w:rsidRDefault="00000000">
      <w:pPr>
        <w:numPr>
          <w:ilvl w:val="0"/>
          <w:numId w:val="4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接触面温度</w:t>
      </w:r>
      <w:r>
        <w:rPr>
          <w:rFonts w:ascii="Arial" w:eastAsia="等线" w:hAnsi="Arial" w:cs="Arial"/>
        </w:rPr>
        <w:t xml:space="preserve"> </w:t>
      </w:r>
      <w:proofErr w:type="spellStart"/>
      <w:r>
        <w:rPr>
          <w:rFonts w:ascii="Arial" w:eastAsia="等线" w:hAnsi="Arial" w:cs="Arial"/>
        </w:rPr>
        <w:t>θe</w:t>
      </w:r>
      <w:proofErr w:type="spellEnd"/>
      <w:r>
        <w:rPr>
          <w:rFonts w:ascii="Arial" w:eastAsia="等线" w:hAnsi="Arial" w:cs="Arial"/>
        </w:rPr>
        <w:t xml:space="preserve"> = </w:t>
      </w:r>
      <w:r>
        <w:rPr>
          <w:rFonts w:ascii="Arial" w:eastAsia="等线" w:hAnsi="Arial" w:cs="Arial"/>
          <w:b/>
        </w:rPr>
        <w:t>3.5℃</w:t>
      </w:r>
    </w:p>
    <w:p w14:paraId="6DECD367" w14:textId="77777777" w:rsidR="00FB36F9" w:rsidRDefault="00000000">
      <w:pPr>
        <w:numPr>
          <w:ilvl w:val="0"/>
          <w:numId w:val="4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内表面温度</w:t>
      </w:r>
      <w:r>
        <w:rPr>
          <w:rFonts w:ascii="Arial" w:eastAsia="等线" w:hAnsi="Arial" w:cs="Arial"/>
        </w:rPr>
        <w:t xml:space="preserve"> </w:t>
      </w:r>
      <w:proofErr w:type="spellStart"/>
      <w:r>
        <w:rPr>
          <w:rFonts w:ascii="Arial" w:eastAsia="等线" w:hAnsi="Arial" w:cs="Arial"/>
        </w:rPr>
        <w:t>θi</w:t>
      </w:r>
      <w:proofErr w:type="spellEnd"/>
      <w:r>
        <w:rPr>
          <w:rFonts w:ascii="Arial" w:eastAsia="等线" w:hAnsi="Arial" w:cs="Arial"/>
        </w:rPr>
        <w:t xml:space="preserve"> = </w:t>
      </w:r>
      <w:r>
        <w:rPr>
          <w:rFonts w:ascii="Arial" w:eastAsia="等线" w:hAnsi="Arial" w:cs="Arial"/>
          <w:b/>
        </w:rPr>
        <w:t>18.6℃</w:t>
      </w:r>
    </w:p>
    <w:p w14:paraId="31770C5B" w14:textId="77777777" w:rsidR="00FB36F9" w:rsidRDefault="00FB36F9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3F21D54D" w14:textId="77777777" w:rsidR="00FB36F9" w:rsidRDefault="00000000">
      <w:pPr>
        <w:spacing w:before="380" w:after="140" w:line="288" w:lineRule="auto"/>
        <w:outlineLvl w:val="0"/>
        <w:rPr>
          <w:rFonts w:hint="eastAsia"/>
        </w:rPr>
      </w:pPr>
      <w:bookmarkStart w:id="28" w:name="heading_28"/>
      <w:r>
        <w:rPr>
          <w:rFonts w:ascii="Arial" w:eastAsia="等线" w:hAnsi="Arial" w:cs="Arial"/>
          <w:b/>
          <w:sz w:val="36"/>
        </w:rPr>
        <w:t xml:space="preserve">5 </w:t>
      </w:r>
      <w:r>
        <w:rPr>
          <w:rFonts w:ascii="Arial" w:eastAsia="等线" w:hAnsi="Arial" w:cs="Arial"/>
          <w:b/>
          <w:sz w:val="36"/>
        </w:rPr>
        <w:t>结论</w:t>
      </w:r>
      <w:bookmarkEnd w:id="28"/>
    </w:p>
    <w:p w14:paraId="1000C770" w14:textId="77777777" w:rsidR="00FB36F9" w:rsidRDefault="00000000">
      <w:pPr>
        <w:spacing w:before="320" w:after="120" w:line="288" w:lineRule="auto"/>
        <w:outlineLvl w:val="1"/>
        <w:rPr>
          <w:rFonts w:hint="eastAsia"/>
        </w:rPr>
      </w:pPr>
      <w:bookmarkStart w:id="29" w:name="heading_29"/>
      <w:r>
        <w:rPr>
          <w:rFonts w:ascii="Arial" w:eastAsia="等线" w:hAnsi="Arial" w:cs="Arial"/>
          <w:b/>
          <w:sz w:val="32"/>
        </w:rPr>
        <w:t xml:space="preserve">5.1 </w:t>
      </w:r>
      <w:r>
        <w:rPr>
          <w:rFonts w:ascii="Arial" w:eastAsia="等线" w:hAnsi="Arial" w:cs="Arial"/>
          <w:b/>
          <w:sz w:val="32"/>
        </w:rPr>
        <w:t>围护结构热桥结露验算</w:t>
      </w:r>
      <w:bookmarkEnd w:id="29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0"/>
        <w:gridCol w:w="1380"/>
        <w:gridCol w:w="1380"/>
        <w:gridCol w:w="1380"/>
        <w:gridCol w:w="1380"/>
        <w:gridCol w:w="1380"/>
      </w:tblGrid>
      <w:tr w:rsidR="00FB36F9" w14:paraId="652D76FA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EFCCB6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热桥部位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8D1E5B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热桥类型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D28AC3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冬季室外计算温度</w:t>
            </w:r>
            <w:r>
              <w:rPr>
                <w:rFonts w:ascii="Arial" w:eastAsia="等线" w:hAnsi="Arial" w:cs="Arial"/>
              </w:rPr>
              <w:t>(℃)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221E7F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内表面最低温度</w:t>
            </w:r>
            <w:r>
              <w:rPr>
                <w:rFonts w:ascii="Arial" w:eastAsia="等线" w:hAnsi="Arial" w:cs="Arial"/>
              </w:rPr>
              <w:t>(℃)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F8EF2A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露点温度</w:t>
            </w:r>
            <w:r>
              <w:rPr>
                <w:rFonts w:ascii="Arial" w:eastAsia="等线" w:hAnsi="Arial" w:cs="Arial"/>
              </w:rPr>
              <w:t>(℃)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FBEFDB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结论</w:t>
            </w:r>
          </w:p>
        </w:tc>
      </w:tr>
      <w:tr w:rsidR="00FB36F9" w14:paraId="329D2663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3A4D88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外墙－屋顶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BD25CA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OW‑R5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5F5F86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-2.1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E04072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15.8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1501B2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12.0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EEF0EA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不结露</w:t>
            </w:r>
          </w:p>
        </w:tc>
      </w:tr>
      <w:tr w:rsidR="00FB36F9" w14:paraId="510A5E70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D67496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外墙－</w:t>
            </w:r>
            <w:proofErr w:type="gramStart"/>
            <w:r>
              <w:rPr>
                <w:rFonts w:ascii="Arial" w:eastAsia="等线" w:hAnsi="Arial" w:cs="Arial"/>
              </w:rPr>
              <w:t>窗左右口</w:t>
            </w:r>
            <w:proofErr w:type="gramEnd"/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43896B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OW‑WR4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FB8910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-1.2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C617AF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16.5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876B7D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12.0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338F3A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不结露</w:t>
            </w:r>
          </w:p>
        </w:tc>
      </w:tr>
      <w:tr w:rsidR="00FB36F9" w14:paraId="5C6FB4D0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D5DBA3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外墙－窗上口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57B3BD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OW‑WU4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9723FD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-1.2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4C81F2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16.5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21DD03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12.0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286321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不结露</w:t>
            </w:r>
          </w:p>
        </w:tc>
      </w:tr>
      <w:tr w:rsidR="00FB36F9" w14:paraId="75C7442C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7888DF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外墙－窗下口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27AFC5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OW‑WB8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8F13D4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-1.2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F857C6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16.5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4C23C4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12.0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04F211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不结露</w:t>
            </w:r>
          </w:p>
        </w:tc>
      </w:tr>
      <w:tr w:rsidR="00FB36F9" w14:paraId="3A7BEB2F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8F4F8E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外墙－</w:t>
            </w:r>
            <w:proofErr w:type="gramStart"/>
            <w:r>
              <w:rPr>
                <w:rFonts w:ascii="Arial" w:eastAsia="等线" w:hAnsi="Arial" w:cs="Arial"/>
              </w:rPr>
              <w:t>凸</w:t>
            </w:r>
            <w:proofErr w:type="gramEnd"/>
            <w:r>
              <w:rPr>
                <w:rFonts w:ascii="Arial" w:eastAsia="等线" w:hAnsi="Arial" w:cs="Arial"/>
              </w:rPr>
              <w:t>墙角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EBF94B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OW‑C1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C76BB7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-1.2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7C3188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15.9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851787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12.0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E4902C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不结露</w:t>
            </w:r>
          </w:p>
        </w:tc>
      </w:tr>
      <w:tr w:rsidR="00FB36F9" w14:paraId="6048CE6C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FA4603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外墙－</w:t>
            </w:r>
            <w:proofErr w:type="gramStart"/>
            <w:r>
              <w:rPr>
                <w:rFonts w:ascii="Arial" w:eastAsia="等线" w:hAnsi="Arial" w:cs="Arial"/>
              </w:rPr>
              <w:t>凹</w:t>
            </w:r>
            <w:proofErr w:type="gramEnd"/>
            <w:r>
              <w:rPr>
                <w:rFonts w:ascii="Arial" w:eastAsia="等线" w:hAnsi="Arial" w:cs="Arial"/>
              </w:rPr>
              <w:t>墙角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5CB610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OW‑C2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C1368A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-1.2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5624D9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17.8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D07511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12.0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27FE04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不结露</w:t>
            </w:r>
          </w:p>
        </w:tc>
      </w:tr>
      <w:tr w:rsidR="00FB36F9" w14:paraId="03EEC208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23DF85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外墙－楼板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42ECCC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OW‑F1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833523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-1.2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9A5031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17.2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031E6D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12.0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B2FF09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不结露</w:t>
            </w:r>
          </w:p>
        </w:tc>
      </w:tr>
      <w:tr w:rsidR="00FB36F9" w14:paraId="5CD5118D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966480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外墙－</w:t>
            </w:r>
            <w:proofErr w:type="gramStart"/>
            <w:r>
              <w:rPr>
                <w:rFonts w:ascii="Arial" w:eastAsia="等线" w:hAnsi="Arial" w:cs="Arial"/>
              </w:rPr>
              <w:t>挑空楼板</w:t>
            </w:r>
            <w:proofErr w:type="gramEnd"/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9A7A2A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OW‑FW2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4D53E1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-2.1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97C889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15.2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F51BE4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12.0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3BD7DD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不结露</w:t>
            </w:r>
          </w:p>
        </w:tc>
      </w:tr>
      <w:tr w:rsidR="00FB36F9" w14:paraId="40086FA5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0F2703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外墙－内隔墙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58814B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OW‑P1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6506F8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-1.2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C92114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17.0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06AC97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12.0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182321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不结露</w:t>
            </w:r>
          </w:p>
        </w:tc>
      </w:tr>
    </w:tbl>
    <w:p w14:paraId="1EAFF1CC" w14:textId="77777777" w:rsidR="00FB36F9" w:rsidRDefault="00000000">
      <w:pPr>
        <w:spacing w:before="320" w:after="120" w:line="288" w:lineRule="auto"/>
        <w:outlineLvl w:val="1"/>
        <w:rPr>
          <w:rFonts w:hint="eastAsia"/>
        </w:rPr>
      </w:pPr>
      <w:bookmarkStart w:id="30" w:name="heading_30"/>
      <w:r>
        <w:rPr>
          <w:rFonts w:ascii="Arial" w:eastAsia="等线" w:hAnsi="Arial" w:cs="Arial"/>
          <w:b/>
          <w:sz w:val="32"/>
        </w:rPr>
        <w:t xml:space="preserve">5.2 </w:t>
      </w:r>
      <w:r>
        <w:rPr>
          <w:rFonts w:ascii="Arial" w:eastAsia="等线" w:hAnsi="Arial" w:cs="Arial"/>
          <w:b/>
          <w:sz w:val="32"/>
        </w:rPr>
        <w:t>围护结构内表面允许温差</w:t>
      </w:r>
      <w:bookmarkEnd w:id="30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5"/>
        <w:gridCol w:w="1185"/>
        <w:gridCol w:w="1185"/>
        <w:gridCol w:w="1185"/>
        <w:gridCol w:w="1185"/>
        <w:gridCol w:w="1185"/>
        <w:gridCol w:w="1185"/>
      </w:tblGrid>
      <w:tr w:rsidR="00FB36F9" w14:paraId="16439C7D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DBE551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主体部位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F935D5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内表面温度</w:t>
            </w:r>
            <w:proofErr w:type="spellStart"/>
            <w:r>
              <w:rPr>
                <w:rFonts w:ascii="Arial" w:eastAsia="等线" w:hAnsi="Arial" w:cs="Arial"/>
              </w:rPr>
              <w:t>θi</w:t>
            </w:r>
            <w:proofErr w:type="spellEnd"/>
            <w:r>
              <w:rPr>
                <w:rFonts w:ascii="Arial" w:eastAsia="等线" w:hAnsi="Arial" w:cs="Arial"/>
              </w:rPr>
              <w:t>(℃)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930B50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室内温度</w:t>
            </w:r>
            <w:proofErr w:type="spellStart"/>
            <w:r>
              <w:rPr>
                <w:rFonts w:ascii="Arial" w:eastAsia="等线" w:hAnsi="Arial" w:cs="Arial"/>
              </w:rPr>
              <w:t>ti</w:t>
            </w:r>
            <w:proofErr w:type="spellEnd"/>
            <w:r>
              <w:rPr>
                <w:rFonts w:ascii="Arial" w:eastAsia="等线" w:hAnsi="Arial" w:cs="Arial"/>
              </w:rPr>
              <w:t>(℃)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25DB39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露点温度</w:t>
            </w:r>
            <w:r>
              <w:rPr>
                <w:rFonts w:ascii="Arial" w:eastAsia="等线" w:hAnsi="Arial" w:cs="Arial"/>
              </w:rPr>
              <w:t>(℃)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57E769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实际温差</w:t>
            </w:r>
            <w:r>
              <w:rPr>
                <w:rFonts w:ascii="Arial" w:eastAsia="等线" w:hAnsi="Arial" w:cs="Arial"/>
              </w:rPr>
              <w:t>△t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55687C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允许温差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961F83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结论</w:t>
            </w:r>
          </w:p>
        </w:tc>
      </w:tr>
      <w:tr w:rsidR="00FB36F9" w14:paraId="0B209C81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D72E38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屋顶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14E6C5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18.9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E5F7E4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63EE6D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12.0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BE842A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1.1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E144C8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≤7.88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187A83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不结露</w:t>
            </w:r>
          </w:p>
        </w:tc>
      </w:tr>
      <w:tr w:rsidR="00FB36F9" w14:paraId="39E973FE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20BB14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外墙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B5F3A3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18.8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509A58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3DEBA0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12.0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8521CF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1.2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6EBD05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≤7.88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5632D8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不结露</w:t>
            </w:r>
          </w:p>
        </w:tc>
      </w:tr>
      <w:tr w:rsidR="00FB36F9" w14:paraId="78E1F857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13A3DA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周边地面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81AE19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17.1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00CF00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11E547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12.0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95AA0F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2.9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A9F669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≤7.88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5F08D1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不结露</w:t>
            </w:r>
          </w:p>
        </w:tc>
      </w:tr>
      <w:tr w:rsidR="00FB36F9" w14:paraId="7B3CE88D" w14:textId="77777777">
        <w:tblPrEx>
          <w:tblCellMar>
            <w:top w:w="0" w:type="dxa"/>
            <w:bottom w:w="0" w:type="dxa"/>
          </w:tblCellMar>
        </w:tblPrEx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010736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非周边地面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7E61C9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18.6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7A1438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6664AA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12.0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3089B2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1.4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1F7DDB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≤7.88</w:t>
            </w:r>
          </w:p>
        </w:tc>
        <w:tc>
          <w:tcPr>
            <w:tcW w:w="11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2C0EB3" w14:textId="77777777" w:rsidR="00FB36F9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不结露</w:t>
            </w:r>
          </w:p>
        </w:tc>
      </w:tr>
    </w:tbl>
    <w:p w14:paraId="6AB26F6B" w14:textId="77777777" w:rsidR="00FB36F9" w:rsidRDefault="00FB36F9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5A6941FF" w14:textId="77777777" w:rsidR="00FB36F9" w:rsidRDefault="00000000">
      <w:pPr>
        <w:spacing w:before="380" w:after="140" w:line="288" w:lineRule="auto"/>
        <w:outlineLvl w:val="0"/>
        <w:rPr>
          <w:rFonts w:hint="eastAsia"/>
        </w:rPr>
      </w:pPr>
      <w:bookmarkStart w:id="31" w:name="heading_31"/>
      <w:r>
        <w:rPr>
          <w:rFonts w:ascii="Arial" w:eastAsia="等线" w:hAnsi="Arial" w:cs="Arial"/>
          <w:b/>
          <w:sz w:val="36"/>
        </w:rPr>
        <w:lastRenderedPageBreak/>
        <w:t xml:space="preserve">6 </w:t>
      </w:r>
      <w:r>
        <w:rPr>
          <w:rFonts w:ascii="Arial" w:eastAsia="等线" w:hAnsi="Arial" w:cs="Arial"/>
          <w:b/>
          <w:sz w:val="36"/>
        </w:rPr>
        <w:t>最终结论</w:t>
      </w:r>
      <w:bookmarkEnd w:id="31"/>
    </w:p>
    <w:p w14:paraId="1315C395" w14:textId="77777777" w:rsidR="00FB36F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</w:t>
      </w:r>
      <w:r>
        <w:rPr>
          <w:rFonts w:ascii="Arial" w:eastAsia="等线" w:hAnsi="Arial" w:cs="Arial"/>
          <w:b/>
        </w:rPr>
        <w:t>围护结构热桥部位及主体部位内表面温度均高于室内露点温度</w:t>
      </w:r>
      <w:r>
        <w:rPr>
          <w:rFonts w:ascii="Arial" w:eastAsia="等线" w:hAnsi="Arial" w:cs="Arial"/>
        </w:rPr>
        <w:t>，内表面温差满足规范限值要求，</w:t>
      </w:r>
      <w:r>
        <w:rPr>
          <w:rFonts w:ascii="Arial" w:eastAsia="等线" w:hAnsi="Arial" w:cs="Arial"/>
          <w:b/>
        </w:rPr>
        <w:t>冬季无结露风险</w:t>
      </w:r>
      <w:r>
        <w:rPr>
          <w:rFonts w:ascii="Arial" w:eastAsia="等线" w:hAnsi="Arial" w:cs="Arial"/>
        </w:rPr>
        <w:t>，符合</w:t>
      </w:r>
      <w:r>
        <w:rPr>
          <w:rFonts w:ascii="Arial" w:eastAsia="等线" w:hAnsi="Arial" w:cs="Arial"/>
        </w:rPr>
        <w:t>GB55016‑2021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GB50176‑2016</w:t>
      </w:r>
      <w:r>
        <w:rPr>
          <w:rFonts w:ascii="Arial" w:eastAsia="等线" w:hAnsi="Arial" w:cs="Arial"/>
        </w:rPr>
        <w:t>及绿色建筑评价标准要求。</w:t>
      </w:r>
    </w:p>
    <w:p w14:paraId="44FCECD7" w14:textId="77777777" w:rsidR="00FB36F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设计人：陈子琦</w:t>
      </w:r>
    </w:p>
    <w:p w14:paraId="3616D969" w14:textId="77777777" w:rsidR="00FB36F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审核人：许杰青</w:t>
      </w:r>
    </w:p>
    <w:p w14:paraId="259F5ACD" w14:textId="77777777" w:rsidR="00FB36F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安徽建筑大学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建筑与规划学院</w:t>
      </w:r>
    </w:p>
    <w:p w14:paraId="6D6B3327" w14:textId="77777777" w:rsidR="00FB36F9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2026</w:t>
      </w:r>
      <w:r>
        <w:rPr>
          <w:rFonts w:ascii="Arial" w:eastAsia="等线" w:hAnsi="Arial" w:cs="Arial"/>
        </w:rPr>
        <w:t>年</w:t>
      </w:r>
      <w:r>
        <w:rPr>
          <w:rFonts w:ascii="Arial" w:eastAsia="等线" w:hAnsi="Arial" w:cs="Arial"/>
        </w:rPr>
        <w:t>03</w:t>
      </w:r>
      <w:r>
        <w:rPr>
          <w:rFonts w:ascii="Arial" w:eastAsia="等线" w:hAnsi="Arial" w:cs="Arial"/>
        </w:rPr>
        <w:t>月</w:t>
      </w:r>
      <w:r>
        <w:rPr>
          <w:rFonts w:ascii="Arial" w:eastAsia="等线" w:hAnsi="Arial" w:cs="Arial"/>
        </w:rPr>
        <w:t>21</w:t>
      </w:r>
      <w:r>
        <w:rPr>
          <w:rFonts w:ascii="Arial" w:eastAsia="等线" w:hAnsi="Arial" w:cs="Arial"/>
        </w:rPr>
        <w:t>日</w:t>
      </w:r>
    </w:p>
    <w:sectPr w:rsidR="00FB36F9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F47B4" w14:textId="77777777" w:rsidR="00571BF3" w:rsidRDefault="00571BF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BF5E484" w14:textId="77777777" w:rsidR="00571BF3" w:rsidRDefault="00571BF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ADCDD" w14:textId="77777777" w:rsidR="00FB36F9" w:rsidRDefault="00FB36F9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2F460" w14:textId="77777777" w:rsidR="00571BF3" w:rsidRDefault="00571BF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C812D0B" w14:textId="77777777" w:rsidR="00571BF3" w:rsidRDefault="00571BF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78154" w14:textId="77777777" w:rsidR="00FB36F9" w:rsidRDefault="00FB36F9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3E97"/>
    <w:multiLevelType w:val="multilevel"/>
    <w:tmpl w:val="D4FA169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7C465A"/>
    <w:multiLevelType w:val="multilevel"/>
    <w:tmpl w:val="5430407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9B2BE0"/>
    <w:multiLevelType w:val="multilevel"/>
    <w:tmpl w:val="FCDE610C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2E9518E"/>
    <w:multiLevelType w:val="multilevel"/>
    <w:tmpl w:val="F68C170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35921C2"/>
    <w:multiLevelType w:val="multilevel"/>
    <w:tmpl w:val="A71A05F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BC1EEC"/>
    <w:multiLevelType w:val="multilevel"/>
    <w:tmpl w:val="F340A7D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A1C7477"/>
    <w:multiLevelType w:val="multilevel"/>
    <w:tmpl w:val="A5761A6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A551B71"/>
    <w:multiLevelType w:val="multilevel"/>
    <w:tmpl w:val="CCDC894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AA758E3"/>
    <w:multiLevelType w:val="multilevel"/>
    <w:tmpl w:val="6C4C0AB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CB07016"/>
    <w:multiLevelType w:val="multilevel"/>
    <w:tmpl w:val="82CC408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4122A10"/>
    <w:multiLevelType w:val="multilevel"/>
    <w:tmpl w:val="A80A38E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47D2467"/>
    <w:multiLevelType w:val="multilevel"/>
    <w:tmpl w:val="69241D08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4BD5D71"/>
    <w:multiLevelType w:val="multilevel"/>
    <w:tmpl w:val="DEC24A7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5C54C4A"/>
    <w:multiLevelType w:val="multilevel"/>
    <w:tmpl w:val="10F25F18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6BD7FF1"/>
    <w:multiLevelType w:val="multilevel"/>
    <w:tmpl w:val="090A44EE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8536B06"/>
    <w:multiLevelType w:val="multilevel"/>
    <w:tmpl w:val="2B98BB8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DFA2D2C"/>
    <w:multiLevelType w:val="multilevel"/>
    <w:tmpl w:val="7650772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2A13475"/>
    <w:multiLevelType w:val="multilevel"/>
    <w:tmpl w:val="5C884FB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DE8505C"/>
    <w:multiLevelType w:val="multilevel"/>
    <w:tmpl w:val="19E0F2B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FD003C1"/>
    <w:multiLevelType w:val="multilevel"/>
    <w:tmpl w:val="522CF4D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5A36DA5"/>
    <w:multiLevelType w:val="multilevel"/>
    <w:tmpl w:val="3EB6548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9302556"/>
    <w:multiLevelType w:val="multilevel"/>
    <w:tmpl w:val="F634E50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F904659"/>
    <w:multiLevelType w:val="multilevel"/>
    <w:tmpl w:val="F612BF5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13B38FA"/>
    <w:multiLevelType w:val="multilevel"/>
    <w:tmpl w:val="0586232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1CC6DBA"/>
    <w:multiLevelType w:val="multilevel"/>
    <w:tmpl w:val="89748A9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61D003A"/>
    <w:multiLevelType w:val="multilevel"/>
    <w:tmpl w:val="CBEA8BD4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7990070"/>
    <w:multiLevelType w:val="multilevel"/>
    <w:tmpl w:val="D2D84D1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B6100FD"/>
    <w:multiLevelType w:val="multilevel"/>
    <w:tmpl w:val="1D025406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BA24A06"/>
    <w:multiLevelType w:val="multilevel"/>
    <w:tmpl w:val="1820046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C5C175E"/>
    <w:multiLevelType w:val="multilevel"/>
    <w:tmpl w:val="6782615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D533AE2"/>
    <w:multiLevelType w:val="multilevel"/>
    <w:tmpl w:val="46B27A5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D9A4CEF"/>
    <w:multiLevelType w:val="multilevel"/>
    <w:tmpl w:val="84A0786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FB221AC"/>
    <w:multiLevelType w:val="multilevel"/>
    <w:tmpl w:val="E2542D7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A9C5C03"/>
    <w:multiLevelType w:val="multilevel"/>
    <w:tmpl w:val="597446C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C7A10AA"/>
    <w:multiLevelType w:val="multilevel"/>
    <w:tmpl w:val="FB1A965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CE47138"/>
    <w:multiLevelType w:val="multilevel"/>
    <w:tmpl w:val="FFF61EA2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ECF6CE6"/>
    <w:multiLevelType w:val="multilevel"/>
    <w:tmpl w:val="111A82B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0B7134E"/>
    <w:multiLevelType w:val="multilevel"/>
    <w:tmpl w:val="90684C0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2B050BE"/>
    <w:multiLevelType w:val="multilevel"/>
    <w:tmpl w:val="9BF4667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4403024"/>
    <w:multiLevelType w:val="multilevel"/>
    <w:tmpl w:val="28F485B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4665916"/>
    <w:multiLevelType w:val="multilevel"/>
    <w:tmpl w:val="C3947B0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73A64AD"/>
    <w:multiLevelType w:val="multilevel"/>
    <w:tmpl w:val="FF1217C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6E370E3D"/>
    <w:multiLevelType w:val="multilevel"/>
    <w:tmpl w:val="CC72BF2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00E23F8"/>
    <w:multiLevelType w:val="multilevel"/>
    <w:tmpl w:val="369C75C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2A44133"/>
    <w:multiLevelType w:val="multilevel"/>
    <w:tmpl w:val="FF948A8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8885DBB"/>
    <w:multiLevelType w:val="multilevel"/>
    <w:tmpl w:val="1C88EAA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8940C46"/>
    <w:multiLevelType w:val="multilevel"/>
    <w:tmpl w:val="365CDAD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A960F69"/>
    <w:multiLevelType w:val="multilevel"/>
    <w:tmpl w:val="A080C476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79817539">
    <w:abstractNumId w:val="35"/>
  </w:num>
  <w:num w:numId="2" w16cid:durableId="293870219">
    <w:abstractNumId w:val="14"/>
  </w:num>
  <w:num w:numId="3" w16cid:durableId="225073989">
    <w:abstractNumId w:val="11"/>
  </w:num>
  <w:num w:numId="4" w16cid:durableId="507327664">
    <w:abstractNumId w:val="27"/>
  </w:num>
  <w:num w:numId="5" w16cid:durableId="1050299388">
    <w:abstractNumId w:val="47"/>
  </w:num>
  <w:num w:numId="6" w16cid:durableId="1688948444">
    <w:abstractNumId w:val="13"/>
  </w:num>
  <w:num w:numId="7" w16cid:durableId="681051142">
    <w:abstractNumId w:val="25"/>
  </w:num>
  <w:num w:numId="8" w16cid:durableId="849025961">
    <w:abstractNumId w:val="2"/>
  </w:num>
  <w:num w:numId="9" w16cid:durableId="1705132740">
    <w:abstractNumId w:val="38"/>
  </w:num>
  <w:num w:numId="10" w16cid:durableId="1606380960">
    <w:abstractNumId w:val="31"/>
  </w:num>
  <w:num w:numId="11" w16cid:durableId="80639782">
    <w:abstractNumId w:val="24"/>
  </w:num>
  <w:num w:numId="12" w16cid:durableId="1555508561">
    <w:abstractNumId w:val="37"/>
  </w:num>
  <w:num w:numId="13" w16cid:durableId="345330477">
    <w:abstractNumId w:val="36"/>
  </w:num>
  <w:num w:numId="14" w16cid:durableId="1645236532">
    <w:abstractNumId w:val="15"/>
  </w:num>
  <w:num w:numId="15" w16cid:durableId="855312006">
    <w:abstractNumId w:val="18"/>
  </w:num>
  <w:num w:numId="16" w16cid:durableId="467749327">
    <w:abstractNumId w:val="33"/>
  </w:num>
  <w:num w:numId="17" w16cid:durableId="1868567175">
    <w:abstractNumId w:val="7"/>
  </w:num>
  <w:num w:numId="18" w16cid:durableId="809127557">
    <w:abstractNumId w:val="17"/>
  </w:num>
  <w:num w:numId="19" w16cid:durableId="2097095707">
    <w:abstractNumId w:val="9"/>
  </w:num>
  <w:num w:numId="20" w16cid:durableId="1324695559">
    <w:abstractNumId w:val="29"/>
  </w:num>
  <w:num w:numId="21" w16cid:durableId="864633022">
    <w:abstractNumId w:val="19"/>
  </w:num>
  <w:num w:numId="22" w16cid:durableId="1888641324">
    <w:abstractNumId w:val="8"/>
  </w:num>
  <w:num w:numId="23" w16cid:durableId="1497259872">
    <w:abstractNumId w:val="44"/>
  </w:num>
  <w:num w:numId="24" w16cid:durableId="1316646362">
    <w:abstractNumId w:val="46"/>
  </w:num>
  <w:num w:numId="25" w16cid:durableId="139157945">
    <w:abstractNumId w:val="30"/>
  </w:num>
  <w:num w:numId="26" w16cid:durableId="1514756412">
    <w:abstractNumId w:val="28"/>
  </w:num>
  <w:num w:numId="27" w16cid:durableId="1800608320">
    <w:abstractNumId w:val="43"/>
  </w:num>
  <w:num w:numId="28" w16cid:durableId="596792980">
    <w:abstractNumId w:val="4"/>
  </w:num>
  <w:num w:numId="29" w16cid:durableId="1560895251">
    <w:abstractNumId w:val="39"/>
  </w:num>
  <w:num w:numId="30" w16cid:durableId="547494263">
    <w:abstractNumId w:val="23"/>
  </w:num>
  <w:num w:numId="31" w16cid:durableId="72161975">
    <w:abstractNumId w:val="41"/>
  </w:num>
  <w:num w:numId="32" w16cid:durableId="2122601977">
    <w:abstractNumId w:val="6"/>
  </w:num>
  <w:num w:numId="33" w16cid:durableId="1704407219">
    <w:abstractNumId w:val="34"/>
  </w:num>
  <w:num w:numId="34" w16cid:durableId="485628338">
    <w:abstractNumId w:val="16"/>
  </w:num>
  <w:num w:numId="35" w16cid:durableId="953294302">
    <w:abstractNumId w:val="12"/>
  </w:num>
  <w:num w:numId="36" w16cid:durableId="1517383620">
    <w:abstractNumId w:val="21"/>
  </w:num>
  <w:num w:numId="37" w16cid:durableId="2016152936">
    <w:abstractNumId w:val="0"/>
  </w:num>
  <w:num w:numId="38" w16cid:durableId="1340624867">
    <w:abstractNumId w:val="40"/>
  </w:num>
  <w:num w:numId="39" w16cid:durableId="1247038236">
    <w:abstractNumId w:val="22"/>
  </w:num>
  <w:num w:numId="40" w16cid:durableId="519394014">
    <w:abstractNumId w:val="10"/>
  </w:num>
  <w:num w:numId="41" w16cid:durableId="1169641535">
    <w:abstractNumId w:val="3"/>
  </w:num>
  <w:num w:numId="42" w16cid:durableId="298189218">
    <w:abstractNumId w:val="5"/>
  </w:num>
  <w:num w:numId="43" w16cid:durableId="161626811">
    <w:abstractNumId w:val="45"/>
  </w:num>
  <w:num w:numId="44" w16cid:durableId="1347293096">
    <w:abstractNumId w:val="26"/>
  </w:num>
  <w:num w:numId="45" w16cid:durableId="1080716619">
    <w:abstractNumId w:val="20"/>
  </w:num>
  <w:num w:numId="46" w16cid:durableId="1606376346">
    <w:abstractNumId w:val="42"/>
  </w:num>
  <w:num w:numId="47" w16cid:durableId="2103187689">
    <w:abstractNumId w:val="32"/>
  </w:num>
  <w:num w:numId="48" w16cid:durableId="1221818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36F9"/>
    <w:rsid w:val="004D4E8C"/>
    <w:rsid w:val="00571BF3"/>
    <w:rsid w:val="00E5046F"/>
    <w:rsid w:val="00FB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0F1BFB"/>
  <w15:docId w15:val="{3F9D5EA9-4442-4BBB-AB33-A688396A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1196</Words>
  <Characters>1723</Characters>
  <Application>Microsoft Office Word</Application>
  <DocSecurity>0</DocSecurity>
  <Lines>191</Lines>
  <Paragraphs>265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yu cao</cp:lastModifiedBy>
  <cp:revision>3</cp:revision>
  <dcterms:created xsi:type="dcterms:W3CDTF">2026-03-21T12:39:00Z</dcterms:created>
  <dcterms:modified xsi:type="dcterms:W3CDTF">2026-03-21T12:40:00Z</dcterms:modified>
</cp:coreProperties>
</file>