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94BD" w14:textId="1DFA99B2" w:rsidR="00775388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隔热检查计算书</w:t>
      </w:r>
    </w:p>
    <w:p w14:paraId="351EE6D6" w14:textId="77777777" w:rsidR="00775388" w:rsidRDefault="00000000">
      <w:pPr>
        <w:spacing w:before="380" w:after="140" w:line="288" w:lineRule="auto"/>
        <w:outlineLvl w:val="0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隔热检查计算书（公共建筑）</w:t>
      </w:r>
      <w:bookmarkEnd w:id="0"/>
    </w:p>
    <w:p w14:paraId="7D8A60DA" w14:textId="77777777" w:rsidR="00775388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项目名称：</w:t>
      </w:r>
      <w:proofErr w:type="gramStart"/>
      <w:r>
        <w:rPr>
          <w:rFonts w:ascii="Arial" w:eastAsia="等线" w:hAnsi="Arial" w:cs="Arial"/>
          <w:b/>
          <w:sz w:val="32"/>
        </w:rPr>
        <w:t>徽厅聚绿</w:t>
      </w:r>
      <w:proofErr w:type="gramEnd"/>
      <w:r>
        <w:rPr>
          <w:rFonts w:ascii="Arial" w:eastAsia="等线" w:hAnsi="Arial" w:cs="Arial"/>
          <w:b/>
          <w:sz w:val="32"/>
        </w:rPr>
        <w:t>·</w:t>
      </w:r>
      <w:proofErr w:type="gramStart"/>
      <w:r>
        <w:rPr>
          <w:rFonts w:ascii="Arial" w:eastAsia="等线" w:hAnsi="Arial" w:cs="Arial"/>
          <w:b/>
          <w:sz w:val="32"/>
        </w:rPr>
        <w:t>天井承合</w:t>
      </w:r>
      <w:proofErr w:type="gramEnd"/>
      <w:r>
        <w:rPr>
          <w:rFonts w:ascii="Arial" w:eastAsia="等线" w:hAnsi="Arial" w:cs="Arial"/>
          <w:b/>
          <w:sz w:val="32"/>
        </w:rPr>
        <w:t>——</w:t>
      </w:r>
      <w:r>
        <w:rPr>
          <w:rFonts w:ascii="Arial" w:eastAsia="等线" w:hAnsi="Arial" w:cs="Arial"/>
          <w:b/>
          <w:sz w:val="32"/>
        </w:rPr>
        <w:t>徽派建筑绿色营造智慧在城市会客厅设计的转译实践</w:t>
      </w:r>
      <w:bookmarkEnd w:id="1"/>
    </w:p>
    <w:p w14:paraId="40B2857B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设计编号：</w:t>
      </w:r>
      <w:r>
        <w:rPr>
          <w:rFonts w:ascii="Arial" w:eastAsia="等线" w:hAnsi="Arial" w:cs="Arial"/>
        </w:rPr>
        <w:t>HJ‑2026‑0321‑03</w:t>
      </w:r>
    </w:p>
    <w:p w14:paraId="1BB783F2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工程地点：</w:t>
      </w:r>
      <w:r>
        <w:rPr>
          <w:rFonts w:ascii="Arial" w:eastAsia="等线" w:hAnsi="Arial" w:cs="Arial"/>
          <w:b/>
        </w:rPr>
        <w:t>安徽</w:t>
      </w:r>
      <w:r>
        <w:rPr>
          <w:rFonts w:ascii="Arial" w:eastAsia="等线" w:hAnsi="Arial" w:cs="Arial"/>
          <w:b/>
        </w:rPr>
        <w:t>·</w:t>
      </w:r>
      <w:r>
        <w:rPr>
          <w:rFonts w:ascii="Arial" w:eastAsia="等线" w:hAnsi="Arial" w:cs="Arial"/>
          <w:b/>
        </w:rPr>
        <w:t>合肥</w:t>
      </w:r>
    </w:p>
    <w:p w14:paraId="6A4DA098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建设单位：</w:t>
      </w:r>
      <w:r>
        <w:rPr>
          <w:rFonts w:ascii="Arial" w:eastAsia="等线" w:hAnsi="Arial" w:cs="Arial"/>
          <w:b/>
        </w:rPr>
        <w:t>安徽建筑大学</w:t>
      </w:r>
      <w:r>
        <w:rPr>
          <w:rFonts w:ascii="Arial" w:eastAsia="等线" w:hAnsi="Arial" w:cs="Arial"/>
          <w:b/>
        </w:rPr>
        <w:t xml:space="preserve"> </w:t>
      </w:r>
      <w:r>
        <w:rPr>
          <w:rFonts w:ascii="Arial" w:eastAsia="等线" w:hAnsi="Arial" w:cs="Arial"/>
          <w:b/>
        </w:rPr>
        <w:t>建筑与规划学院</w:t>
      </w:r>
    </w:p>
    <w:p w14:paraId="3F16E493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设计单位：</w:t>
      </w:r>
      <w:r>
        <w:rPr>
          <w:rFonts w:ascii="Arial" w:eastAsia="等线" w:hAnsi="Arial" w:cs="Arial"/>
          <w:b/>
        </w:rPr>
        <w:t>安徽建筑大学</w:t>
      </w:r>
      <w:r>
        <w:rPr>
          <w:rFonts w:ascii="Arial" w:eastAsia="等线" w:hAnsi="Arial" w:cs="Arial"/>
          <w:b/>
        </w:rPr>
        <w:t xml:space="preserve"> </w:t>
      </w:r>
      <w:r>
        <w:rPr>
          <w:rFonts w:ascii="Arial" w:eastAsia="等线" w:hAnsi="Arial" w:cs="Arial"/>
          <w:b/>
        </w:rPr>
        <w:t>建筑与规划学院</w:t>
      </w:r>
    </w:p>
    <w:p w14:paraId="6C4BB0D1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设计人：陈子琦</w:t>
      </w:r>
    </w:p>
    <w:p w14:paraId="2ECB44D4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校对人：曹羽</w:t>
      </w:r>
    </w:p>
    <w:p w14:paraId="471C3914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审定人：许杰青</w:t>
      </w:r>
    </w:p>
    <w:p w14:paraId="20C699B9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报告日期：</w:t>
      </w:r>
      <w:r>
        <w:rPr>
          <w:rFonts w:ascii="Arial" w:eastAsia="等线" w:hAnsi="Arial" w:cs="Arial"/>
          <w:b/>
        </w:rPr>
        <w:t>2026</w:t>
      </w:r>
      <w:r>
        <w:rPr>
          <w:rFonts w:ascii="Arial" w:eastAsia="等线" w:hAnsi="Arial" w:cs="Arial"/>
          <w:b/>
        </w:rPr>
        <w:t>年</w:t>
      </w:r>
      <w:r>
        <w:rPr>
          <w:rFonts w:ascii="Arial" w:eastAsia="等线" w:hAnsi="Arial" w:cs="Arial"/>
          <w:b/>
        </w:rPr>
        <w:t>03</w:t>
      </w:r>
      <w:r>
        <w:rPr>
          <w:rFonts w:ascii="Arial" w:eastAsia="等线" w:hAnsi="Arial" w:cs="Arial"/>
          <w:b/>
        </w:rPr>
        <w:t>月</w:t>
      </w:r>
      <w:r>
        <w:rPr>
          <w:rFonts w:ascii="Arial" w:eastAsia="等线" w:hAnsi="Arial" w:cs="Arial"/>
          <w:b/>
        </w:rPr>
        <w:t>21</w:t>
      </w:r>
      <w:r>
        <w:rPr>
          <w:rFonts w:ascii="Arial" w:eastAsia="等线" w:hAnsi="Arial" w:cs="Arial"/>
          <w:b/>
        </w:rPr>
        <w:t>日</w:t>
      </w:r>
    </w:p>
    <w:p w14:paraId="7E03FF6E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采用软件：节能设计</w:t>
      </w:r>
      <w:r>
        <w:rPr>
          <w:rFonts w:ascii="Arial" w:eastAsia="等线" w:hAnsi="Arial" w:cs="Arial"/>
        </w:rPr>
        <w:t>BECS2025</w:t>
      </w:r>
    </w:p>
    <w:p w14:paraId="7A6B2C1F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软件版本：</w:t>
      </w:r>
      <w:r>
        <w:rPr>
          <w:rFonts w:ascii="Arial" w:eastAsia="等线" w:hAnsi="Arial" w:cs="Arial"/>
        </w:rPr>
        <w:t>20250505(PLUS)</w:t>
      </w:r>
    </w:p>
    <w:p w14:paraId="7C88A98E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正版授权码：</w:t>
      </w:r>
      <w:r>
        <w:rPr>
          <w:rFonts w:ascii="Arial" w:eastAsia="等线" w:hAnsi="Arial" w:cs="Arial"/>
        </w:rPr>
        <w:t>BJ‑2026‑00371</w:t>
      </w:r>
    </w:p>
    <w:p w14:paraId="21DD9603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研发单位：北京绿建软件股份有限公司</w:t>
      </w:r>
    </w:p>
    <w:p w14:paraId="4CD0BA72" w14:textId="77777777" w:rsidR="00775388" w:rsidRDefault="0077538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7E8D7A95" w14:textId="77777777" w:rsidR="00775388" w:rsidRDefault="00000000">
      <w:pPr>
        <w:spacing w:before="380" w:after="140" w:line="288" w:lineRule="auto"/>
        <w:outlineLvl w:val="0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6"/>
        </w:rPr>
        <w:t>目</w:t>
      </w:r>
      <w:r>
        <w:rPr>
          <w:rFonts w:ascii="Arial" w:eastAsia="等线" w:hAnsi="Arial" w:cs="Arial"/>
          <w:b/>
          <w:sz w:val="36"/>
        </w:rPr>
        <w:t xml:space="preserve"> </w:t>
      </w:r>
      <w:r>
        <w:rPr>
          <w:rFonts w:ascii="Arial" w:eastAsia="等线" w:hAnsi="Arial" w:cs="Arial"/>
          <w:b/>
          <w:sz w:val="36"/>
        </w:rPr>
        <w:t>录</w:t>
      </w:r>
      <w:bookmarkEnd w:id="2"/>
    </w:p>
    <w:p w14:paraId="14A497CC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 </w:t>
      </w:r>
      <w:r>
        <w:rPr>
          <w:rFonts w:ascii="Arial" w:eastAsia="等线" w:hAnsi="Arial" w:cs="Arial"/>
        </w:rPr>
        <w:t>建筑概况</w:t>
      </w:r>
    </w:p>
    <w:p w14:paraId="096035B8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 </w:t>
      </w:r>
      <w:r>
        <w:rPr>
          <w:rFonts w:ascii="Arial" w:eastAsia="等线" w:hAnsi="Arial" w:cs="Arial"/>
        </w:rPr>
        <w:t>评价依据</w:t>
      </w:r>
    </w:p>
    <w:p w14:paraId="4AF987B2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 </w:t>
      </w:r>
      <w:r>
        <w:rPr>
          <w:rFonts w:ascii="Arial" w:eastAsia="等线" w:hAnsi="Arial" w:cs="Arial"/>
        </w:rPr>
        <w:t>评价目标与方法</w:t>
      </w:r>
    </w:p>
    <w:p w14:paraId="61D785D0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 </w:t>
      </w:r>
      <w:r>
        <w:rPr>
          <w:rFonts w:ascii="Arial" w:eastAsia="等线" w:hAnsi="Arial" w:cs="Arial"/>
        </w:rPr>
        <w:t>边界条件参数设置</w:t>
      </w:r>
    </w:p>
    <w:p w14:paraId="243567B6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 </w:t>
      </w:r>
      <w:r>
        <w:rPr>
          <w:rFonts w:ascii="Arial" w:eastAsia="等线" w:hAnsi="Arial" w:cs="Arial"/>
        </w:rPr>
        <w:t>工程材料</w:t>
      </w:r>
    </w:p>
    <w:p w14:paraId="2FD88138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6 </w:t>
      </w:r>
      <w:r>
        <w:rPr>
          <w:rFonts w:ascii="Arial" w:eastAsia="等线" w:hAnsi="Arial" w:cs="Arial"/>
        </w:rPr>
        <w:t>屋顶外墙隔热计算</w:t>
      </w:r>
    </w:p>
    <w:p w14:paraId="1FE1FB7E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7 </w:t>
      </w:r>
      <w:r>
        <w:rPr>
          <w:rFonts w:ascii="Arial" w:eastAsia="等线" w:hAnsi="Arial" w:cs="Arial"/>
        </w:rPr>
        <w:t>透光围护结构隔热计算</w:t>
      </w:r>
    </w:p>
    <w:p w14:paraId="3B79C274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8 </w:t>
      </w:r>
      <w:r>
        <w:rPr>
          <w:rFonts w:ascii="Arial" w:eastAsia="等线" w:hAnsi="Arial" w:cs="Arial"/>
        </w:rPr>
        <w:t>结论</w:t>
      </w:r>
    </w:p>
    <w:p w14:paraId="4925A007" w14:textId="77777777" w:rsidR="00775388" w:rsidRDefault="0077538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378F5BF" w14:textId="77777777" w:rsidR="00775388" w:rsidRDefault="00000000">
      <w:pPr>
        <w:spacing w:before="380" w:after="140" w:line="288" w:lineRule="auto"/>
        <w:outlineLvl w:val="0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6"/>
        </w:rPr>
        <w:t xml:space="preserve">1 </w:t>
      </w:r>
      <w:r>
        <w:rPr>
          <w:rFonts w:ascii="Arial" w:eastAsia="等线" w:hAnsi="Arial" w:cs="Arial"/>
          <w:b/>
          <w:sz w:val="36"/>
        </w:rPr>
        <w:t>建筑概况</w:t>
      </w:r>
      <w:bookmarkEnd w:id="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3000"/>
      </w:tblGrid>
      <w:tr w:rsidR="00775388" w14:paraId="331F5E80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788BFD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工程名称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9F1618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徽厅聚绿</w:t>
            </w:r>
            <w:proofErr w:type="gramEnd"/>
            <w:r>
              <w:rPr>
                <w:rFonts w:ascii="Arial" w:eastAsia="等线" w:hAnsi="Arial" w:cs="Arial"/>
              </w:rPr>
              <w:t>·</w:t>
            </w:r>
            <w:proofErr w:type="gramStart"/>
            <w:r>
              <w:rPr>
                <w:rFonts w:ascii="Arial" w:eastAsia="等线" w:hAnsi="Arial" w:cs="Arial"/>
              </w:rPr>
              <w:t>天井承合</w:t>
            </w:r>
            <w:proofErr w:type="gramEnd"/>
            <w:r>
              <w:rPr>
                <w:rFonts w:ascii="Arial" w:eastAsia="等线" w:hAnsi="Arial" w:cs="Arial"/>
              </w:rPr>
              <w:t>——</w:t>
            </w:r>
            <w:r>
              <w:rPr>
                <w:rFonts w:ascii="Arial" w:eastAsia="等线" w:hAnsi="Arial" w:cs="Arial"/>
              </w:rPr>
              <w:t>城市会客厅</w:t>
            </w:r>
          </w:p>
        </w:tc>
      </w:tr>
      <w:tr w:rsidR="00775388" w14:paraId="44BFA587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792ECA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工程地点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4D081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安徽</w:t>
            </w:r>
            <w:r>
              <w:rPr>
                <w:rFonts w:ascii="Arial" w:eastAsia="等线" w:hAnsi="Arial" w:cs="Arial"/>
              </w:rPr>
              <w:t>·</w:t>
            </w:r>
            <w:r>
              <w:rPr>
                <w:rFonts w:ascii="Arial" w:eastAsia="等线" w:hAnsi="Arial" w:cs="Arial"/>
              </w:rPr>
              <w:t>合肥</w:t>
            </w:r>
          </w:p>
        </w:tc>
      </w:tr>
      <w:tr w:rsidR="00775388" w14:paraId="451B50F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3DFC85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气候子区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0D30F0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夏热冬冷</w:t>
            </w:r>
            <w:r>
              <w:rPr>
                <w:rFonts w:ascii="Arial" w:eastAsia="等线" w:hAnsi="Arial" w:cs="Arial"/>
                <w:b/>
              </w:rPr>
              <w:t>B</w:t>
            </w:r>
            <w:r>
              <w:rPr>
                <w:rFonts w:ascii="Arial" w:eastAsia="等线" w:hAnsi="Arial" w:cs="Arial"/>
                <w:b/>
              </w:rPr>
              <w:t>区</w:t>
            </w:r>
          </w:p>
        </w:tc>
      </w:tr>
      <w:tr w:rsidR="00775388" w14:paraId="25C6B3EE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FEBFAB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大气透明度等级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0BE115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</w:t>
            </w:r>
          </w:p>
        </w:tc>
      </w:tr>
      <w:tr w:rsidR="00775388" w14:paraId="5538F2D4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16802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建筑面积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2FF78F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地上</w:t>
            </w:r>
            <w:r>
              <w:rPr>
                <w:rFonts w:ascii="Arial" w:eastAsia="等线" w:hAnsi="Arial" w:cs="Arial"/>
              </w:rPr>
              <w:t>820</w:t>
            </w:r>
            <w:r>
              <w:rPr>
                <w:rFonts w:ascii="Arial" w:eastAsia="等线" w:hAnsi="Arial" w:cs="Arial"/>
              </w:rPr>
              <w:t>㎡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地下</w:t>
            </w:r>
            <w:r>
              <w:rPr>
                <w:rFonts w:ascii="Arial" w:eastAsia="等线" w:hAnsi="Arial" w:cs="Arial"/>
              </w:rPr>
              <w:t>0</w:t>
            </w:r>
            <w:r>
              <w:rPr>
                <w:rFonts w:ascii="Arial" w:eastAsia="等线" w:hAnsi="Arial" w:cs="Arial"/>
              </w:rPr>
              <w:t>㎡</w:t>
            </w:r>
          </w:p>
        </w:tc>
      </w:tr>
      <w:tr w:rsidR="00775388" w14:paraId="10775E5C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C88C9B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建筑层数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C6C4C4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地上</w:t>
            </w:r>
            <w:r>
              <w:rPr>
                <w:rFonts w:ascii="Arial" w:eastAsia="等线" w:hAnsi="Arial" w:cs="Arial"/>
              </w:rPr>
              <w:t>2</w:t>
            </w:r>
            <w:r>
              <w:rPr>
                <w:rFonts w:ascii="Arial" w:eastAsia="等线" w:hAnsi="Arial" w:cs="Arial"/>
              </w:rPr>
              <w:t>层</w:t>
            </w:r>
            <w:r>
              <w:rPr>
                <w:rFonts w:ascii="Arial" w:eastAsia="等线" w:hAnsi="Arial" w:cs="Arial"/>
              </w:rPr>
              <w:t xml:space="preserve"> </w:t>
            </w:r>
            <w:r>
              <w:rPr>
                <w:rFonts w:ascii="Arial" w:eastAsia="等线" w:hAnsi="Arial" w:cs="Arial"/>
              </w:rPr>
              <w:t>地下</w:t>
            </w:r>
            <w:r>
              <w:rPr>
                <w:rFonts w:ascii="Arial" w:eastAsia="等线" w:hAnsi="Arial" w:cs="Arial"/>
              </w:rPr>
              <w:t>0</w:t>
            </w:r>
            <w:r>
              <w:rPr>
                <w:rFonts w:ascii="Arial" w:eastAsia="等线" w:hAnsi="Arial" w:cs="Arial"/>
              </w:rPr>
              <w:t>层</w:t>
            </w:r>
          </w:p>
        </w:tc>
      </w:tr>
      <w:tr w:rsidR="00775388" w14:paraId="53568D12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6BAA04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建筑高度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6636F2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9.6m</w:t>
            </w:r>
          </w:p>
        </w:tc>
      </w:tr>
      <w:tr w:rsidR="00775388" w14:paraId="7EE9800B" w14:textId="77777777">
        <w:tblPrEx>
          <w:tblCellMar>
            <w:top w:w="0" w:type="dxa"/>
            <w:bottom w:w="0" w:type="dxa"/>
          </w:tblCellMar>
        </w:tblPrEx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A6EDD5B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结构类型</w:t>
            </w:r>
          </w:p>
        </w:tc>
        <w:tc>
          <w:tcPr>
            <w:tcW w:w="300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2EC287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框架结构</w:t>
            </w:r>
          </w:p>
        </w:tc>
      </w:tr>
    </w:tbl>
    <w:p w14:paraId="5EE21F61" w14:textId="77777777" w:rsidR="00775388" w:rsidRDefault="0077538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23DAAFF8" w14:textId="77777777" w:rsidR="00775388" w:rsidRDefault="00000000">
      <w:pPr>
        <w:spacing w:before="380" w:after="140" w:line="288" w:lineRule="auto"/>
        <w:outlineLvl w:val="0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6"/>
        </w:rPr>
        <w:t xml:space="preserve">2 </w:t>
      </w:r>
      <w:r>
        <w:rPr>
          <w:rFonts w:ascii="Arial" w:eastAsia="等线" w:hAnsi="Arial" w:cs="Arial"/>
          <w:b/>
          <w:sz w:val="36"/>
        </w:rPr>
        <w:t>评价依据</w:t>
      </w:r>
      <w:bookmarkEnd w:id="4"/>
    </w:p>
    <w:p w14:paraId="179D8DDF" w14:textId="77777777" w:rsidR="00775388" w:rsidRDefault="00000000">
      <w:pPr>
        <w:numPr>
          <w:ilvl w:val="0"/>
          <w:numId w:val="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《建筑节能与可再生能源利用通用规范》</w:t>
      </w:r>
      <w:r>
        <w:rPr>
          <w:rFonts w:ascii="Arial" w:eastAsia="等线" w:hAnsi="Arial" w:cs="Arial"/>
        </w:rPr>
        <w:t>GB55015-2021</w:t>
      </w:r>
    </w:p>
    <w:p w14:paraId="12585026" w14:textId="77777777" w:rsidR="00775388" w:rsidRDefault="00000000">
      <w:pPr>
        <w:numPr>
          <w:ilvl w:val="0"/>
          <w:numId w:val="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《建筑环境通用规范》</w:t>
      </w:r>
      <w:r>
        <w:rPr>
          <w:rFonts w:ascii="Arial" w:eastAsia="等线" w:hAnsi="Arial" w:cs="Arial"/>
        </w:rPr>
        <w:t>GB55016-2021</w:t>
      </w:r>
    </w:p>
    <w:p w14:paraId="610774C1" w14:textId="77777777" w:rsidR="00775388" w:rsidRDefault="00000000">
      <w:pPr>
        <w:numPr>
          <w:ilvl w:val="0"/>
          <w:numId w:val="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《绿色建筑评价标准》</w:t>
      </w:r>
      <w:r>
        <w:rPr>
          <w:rFonts w:ascii="Arial" w:eastAsia="等线" w:hAnsi="Arial" w:cs="Arial"/>
        </w:rPr>
        <w:t>GB/T 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年版）</w:t>
      </w:r>
    </w:p>
    <w:p w14:paraId="7616FDBB" w14:textId="77777777" w:rsidR="00775388" w:rsidRDefault="00000000">
      <w:pPr>
        <w:numPr>
          <w:ilvl w:val="0"/>
          <w:numId w:val="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《民用建筑热工设计规范》</w:t>
      </w:r>
      <w:r>
        <w:rPr>
          <w:rFonts w:ascii="Arial" w:eastAsia="等线" w:hAnsi="Arial" w:cs="Arial"/>
        </w:rPr>
        <w:t>GB50176-2016</w:t>
      </w:r>
    </w:p>
    <w:p w14:paraId="6B10E52B" w14:textId="77777777" w:rsidR="00775388" w:rsidRDefault="00000000">
      <w:pPr>
        <w:numPr>
          <w:ilvl w:val="0"/>
          <w:numId w:val="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本项目施工图、设计说明、墙身大样图、节能计算书</w:t>
      </w:r>
    </w:p>
    <w:p w14:paraId="023494BE" w14:textId="77777777" w:rsidR="00775388" w:rsidRDefault="0077538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363AE2B7" w14:textId="77777777" w:rsidR="00775388" w:rsidRDefault="00000000">
      <w:pPr>
        <w:spacing w:before="380" w:after="140" w:line="288" w:lineRule="auto"/>
        <w:outlineLvl w:val="0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6"/>
        </w:rPr>
        <w:t xml:space="preserve">3 </w:t>
      </w:r>
      <w:r>
        <w:rPr>
          <w:rFonts w:ascii="Arial" w:eastAsia="等线" w:hAnsi="Arial" w:cs="Arial"/>
          <w:b/>
          <w:sz w:val="36"/>
        </w:rPr>
        <w:t>评价目标与方法</w:t>
      </w:r>
      <w:bookmarkEnd w:id="5"/>
    </w:p>
    <w:p w14:paraId="0C1847F9" w14:textId="77777777" w:rsidR="00775388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lastRenderedPageBreak/>
        <w:t xml:space="preserve">3.1 </w:t>
      </w:r>
      <w:r>
        <w:rPr>
          <w:rFonts w:ascii="Arial" w:eastAsia="等线" w:hAnsi="Arial" w:cs="Arial"/>
          <w:b/>
          <w:sz w:val="32"/>
        </w:rPr>
        <w:t>评价目标</w:t>
      </w:r>
      <w:bookmarkEnd w:id="6"/>
    </w:p>
    <w:p w14:paraId="1A8DDC7F" w14:textId="77777777" w:rsidR="00775388" w:rsidRDefault="00000000">
      <w:pPr>
        <w:numPr>
          <w:ilvl w:val="0"/>
          <w:numId w:val="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依据</w:t>
      </w:r>
      <w:r>
        <w:rPr>
          <w:rFonts w:ascii="Arial" w:eastAsia="等线" w:hAnsi="Arial" w:cs="Arial"/>
        </w:rPr>
        <w:t>GB55016-2021</w:t>
      </w:r>
      <w:r>
        <w:rPr>
          <w:rFonts w:ascii="Arial" w:eastAsia="等线" w:hAnsi="Arial" w:cs="Arial"/>
        </w:rPr>
        <w:t>、</w:t>
      </w:r>
      <w:r>
        <w:rPr>
          <w:rFonts w:ascii="Arial" w:eastAsia="等线" w:hAnsi="Arial" w:cs="Arial"/>
        </w:rPr>
        <w:t>GB/T50378-2019</w:t>
      </w:r>
      <w:r>
        <w:rPr>
          <w:rFonts w:ascii="Arial" w:eastAsia="等线" w:hAnsi="Arial" w:cs="Arial"/>
        </w:rPr>
        <w:t>（</w:t>
      </w:r>
      <w:r>
        <w:rPr>
          <w:rFonts w:ascii="Arial" w:eastAsia="等线" w:hAnsi="Arial" w:cs="Arial"/>
        </w:rPr>
        <w:t>2024</w:t>
      </w:r>
      <w:r>
        <w:rPr>
          <w:rFonts w:ascii="Arial" w:eastAsia="等线" w:hAnsi="Arial" w:cs="Arial"/>
        </w:rPr>
        <w:t>版），屋顶、外墙隔热性能应满足规范要求。</w:t>
      </w:r>
    </w:p>
    <w:p w14:paraId="4F50C116" w14:textId="77777777" w:rsidR="00775388" w:rsidRDefault="00000000">
      <w:pPr>
        <w:numPr>
          <w:ilvl w:val="0"/>
          <w:numId w:val="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围护结构内表面最高温度不大于规范限值。</w:t>
      </w:r>
    </w:p>
    <w:p w14:paraId="680C57BC" w14:textId="77777777" w:rsidR="00775388" w:rsidRDefault="00000000">
      <w:pPr>
        <w:spacing w:before="320" w:after="120" w:line="288" w:lineRule="auto"/>
        <w:outlineLvl w:val="1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2"/>
        </w:rPr>
        <w:t xml:space="preserve">3.2 </w:t>
      </w:r>
      <w:r>
        <w:rPr>
          <w:rFonts w:ascii="Arial" w:eastAsia="等线" w:hAnsi="Arial" w:cs="Arial"/>
          <w:b/>
          <w:sz w:val="32"/>
        </w:rPr>
        <w:t>评价方法</w:t>
      </w:r>
      <w:bookmarkEnd w:id="7"/>
    </w:p>
    <w:p w14:paraId="3C8EB2F8" w14:textId="77777777" w:rsidR="00775388" w:rsidRDefault="00000000">
      <w:pPr>
        <w:numPr>
          <w:ilvl w:val="0"/>
          <w:numId w:val="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外墙内表面最高温度限值：空调房间（重质</w:t>
      </w:r>
      <w:r>
        <w:rPr>
          <w:rFonts w:ascii="Arial" w:eastAsia="等线" w:hAnsi="Arial" w:cs="Arial"/>
        </w:rPr>
        <w:t>D≥2.5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  <w:b/>
        </w:rPr>
        <w:t>≤ti+2℃</w:t>
      </w:r>
    </w:p>
    <w:p w14:paraId="4974AE9B" w14:textId="77777777" w:rsidR="00775388" w:rsidRDefault="00000000">
      <w:pPr>
        <w:numPr>
          <w:ilvl w:val="0"/>
          <w:numId w:val="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屋面内表面最高温度限值：空调房间（重质</w:t>
      </w:r>
      <w:r>
        <w:rPr>
          <w:rFonts w:ascii="Arial" w:eastAsia="等线" w:hAnsi="Arial" w:cs="Arial"/>
        </w:rPr>
        <w:t>D≥2.5</w:t>
      </w:r>
      <w:r>
        <w:rPr>
          <w:rFonts w:ascii="Arial" w:eastAsia="等线" w:hAnsi="Arial" w:cs="Arial"/>
        </w:rPr>
        <w:t>）</w:t>
      </w:r>
      <w:r>
        <w:rPr>
          <w:rFonts w:ascii="Arial" w:eastAsia="等线" w:hAnsi="Arial" w:cs="Arial"/>
          <w:b/>
        </w:rPr>
        <w:t>≤ti+2.5℃</w:t>
      </w:r>
    </w:p>
    <w:p w14:paraId="1C5B5A56" w14:textId="77777777" w:rsidR="00775388" w:rsidRDefault="00000000">
      <w:pPr>
        <w:numPr>
          <w:ilvl w:val="0"/>
          <w:numId w:val="1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室内温度</w:t>
      </w:r>
      <w:proofErr w:type="spellStart"/>
      <w:r>
        <w:rPr>
          <w:rFonts w:ascii="Arial" w:eastAsia="等线" w:hAnsi="Arial" w:cs="Arial"/>
        </w:rPr>
        <w:t>ti</w:t>
      </w:r>
      <w:proofErr w:type="spellEnd"/>
      <w:r>
        <w:rPr>
          <w:rFonts w:ascii="Arial" w:eastAsia="等线" w:hAnsi="Arial" w:cs="Arial"/>
        </w:rPr>
        <w:t>=26℃</w:t>
      </w:r>
      <w:r>
        <w:rPr>
          <w:rFonts w:ascii="Arial" w:eastAsia="等线" w:hAnsi="Arial" w:cs="Arial"/>
        </w:rPr>
        <w:t>，按</w:t>
      </w:r>
      <w:r>
        <w:rPr>
          <w:rFonts w:ascii="Arial" w:eastAsia="等线" w:hAnsi="Arial" w:cs="Arial"/>
        </w:rPr>
        <w:t>GB50176-2016</w:t>
      </w:r>
      <w:r>
        <w:rPr>
          <w:rFonts w:ascii="Arial" w:eastAsia="等线" w:hAnsi="Arial" w:cs="Arial"/>
        </w:rPr>
        <w:t>第</w:t>
      </w:r>
      <w:r>
        <w:rPr>
          <w:rFonts w:ascii="Arial" w:eastAsia="等线" w:hAnsi="Arial" w:cs="Arial"/>
        </w:rPr>
        <w:t>3.3.2</w:t>
      </w:r>
      <w:r>
        <w:rPr>
          <w:rFonts w:ascii="Arial" w:eastAsia="等线" w:hAnsi="Arial" w:cs="Arial"/>
        </w:rPr>
        <w:t>条取值。</w:t>
      </w:r>
    </w:p>
    <w:p w14:paraId="77A5498A" w14:textId="77777777" w:rsidR="00775388" w:rsidRDefault="0077538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1B032B18" w14:textId="77777777" w:rsidR="00775388" w:rsidRDefault="00000000">
      <w:pPr>
        <w:spacing w:before="380" w:after="140" w:line="288" w:lineRule="auto"/>
        <w:outlineLvl w:val="0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6"/>
        </w:rPr>
        <w:t xml:space="preserve">4 </w:t>
      </w:r>
      <w:r>
        <w:rPr>
          <w:rFonts w:ascii="Arial" w:eastAsia="等线" w:hAnsi="Arial" w:cs="Arial"/>
          <w:b/>
          <w:sz w:val="36"/>
        </w:rPr>
        <w:t>边界条件参数设置</w:t>
      </w:r>
      <w:bookmarkEnd w:id="8"/>
    </w:p>
    <w:p w14:paraId="63990A37" w14:textId="77777777" w:rsidR="00775388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 xml:space="preserve">4.1 </w:t>
      </w:r>
      <w:r>
        <w:rPr>
          <w:rFonts w:ascii="Arial" w:eastAsia="等线" w:hAnsi="Arial" w:cs="Arial"/>
          <w:b/>
          <w:sz w:val="32"/>
        </w:rPr>
        <w:t>基本设置</w:t>
      </w:r>
      <w:bookmarkEnd w:id="9"/>
    </w:p>
    <w:p w14:paraId="0129B94D" w14:textId="77777777" w:rsidR="00775388" w:rsidRDefault="00000000">
      <w:pPr>
        <w:numPr>
          <w:ilvl w:val="0"/>
          <w:numId w:val="1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室内对流换热系数：</w:t>
      </w:r>
      <w:r>
        <w:rPr>
          <w:rFonts w:ascii="Arial" w:eastAsia="等线" w:hAnsi="Arial" w:cs="Arial"/>
        </w:rPr>
        <w:t>8.7 W/(m²·K)</w:t>
      </w:r>
    </w:p>
    <w:p w14:paraId="38B65FDE" w14:textId="77777777" w:rsidR="00775388" w:rsidRDefault="00000000">
      <w:pPr>
        <w:numPr>
          <w:ilvl w:val="0"/>
          <w:numId w:val="1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室外对流换热系数：</w:t>
      </w:r>
      <w:r>
        <w:rPr>
          <w:rFonts w:ascii="Arial" w:eastAsia="等线" w:hAnsi="Arial" w:cs="Arial"/>
        </w:rPr>
        <w:t>19.0 W/(m²·K)</w:t>
      </w:r>
    </w:p>
    <w:p w14:paraId="47889786" w14:textId="77777777" w:rsidR="00775388" w:rsidRDefault="00000000">
      <w:pPr>
        <w:numPr>
          <w:ilvl w:val="0"/>
          <w:numId w:val="13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室内空气温度：</w:t>
      </w:r>
      <w:r>
        <w:rPr>
          <w:rFonts w:ascii="Arial" w:eastAsia="等线" w:hAnsi="Arial" w:cs="Arial"/>
          <w:b/>
        </w:rPr>
        <w:t>26℃</w:t>
      </w:r>
    </w:p>
    <w:p w14:paraId="5E29C6BF" w14:textId="77777777" w:rsidR="00775388" w:rsidRDefault="00000000">
      <w:pPr>
        <w:numPr>
          <w:ilvl w:val="0"/>
          <w:numId w:val="14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外表面太阳辐射吸收系数：</w:t>
      </w:r>
      <w:r>
        <w:rPr>
          <w:rFonts w:ascii="Arial" w:eastAsia="等线" w:hAnsi="Arial" w:cs="Arial"/>
        </w:rPr>
        <w:t>0.75</w:t>
      </w:r>
    </w:p>
    <w:p w14:paraId="03BA69C7" w14:textId="77777777" w:rsidR="00775388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 xml:space="preserve">4.2 </w:t>
      </w:r>
      <w:r>
        <w:rPr>
          <w:rFonts w:ascii="Arial" w:eastAsia="等线" w:hAnsi="Arial" w:cs="Arial"/>
          <w:b/>
          <w:sz w:val="32"/>
        </w:rPr>
        <w:t>室外空气温度（逐时）</w:t>
      </w:r>
      <w:bookmarkEnd w:id="10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  <w:gridCol w:w="690"/>
      </w:tblGrid>
      <w:tr w:rsidR="00775388" w14:paraId="0BC2BE79" w14:textId="77777777">
        <w:tblPrEx>
          <w:tblCellMar>
            <w:top w:w="0" w:type="dxa"/>
            <w:bottom w:w="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78A959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057BB2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6736A0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A78599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BD0085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C9C22A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2A8E04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6F13E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B19D6F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8:00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170DC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8370FA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92047B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11:00</w:t>
            </w:r>
          </w:p>
        </w:tc>
      </w:tr>
      <w:tr w:rsidR="00775388" w14:paraId="1DAF2FD4" w14:textId="77777777">
        <w:tblPrEx>
          <w:tblCellMar>
            <w:top w:w="0" w:type="dxa"/>
            <w:bottom w:w="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1EEFD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28.2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0A413E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27.5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75BF7E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26.8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001B1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26.2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8DB0A0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25.8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BDD559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26.5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AE8E66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27.6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99BB71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29.1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B8B678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31.2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3CD9F5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33.5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8266F7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35.1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B4FF33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36.8</w:t>
            </w:r>
          </w:p>
        </w:tc>
      </w:tr>
      <w:tr w:rsidR="00775388" w14:paraId="4641F205" w14:textId="77777777">
        <w:tblPrEx>
          <w:tblCellMar>
            <w:top w:w="0" w:type="dxa"/>
            <w:bottom w:w="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CAABDC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2FFA93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13:00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ACC992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14:00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DBCA7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FB51F9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4884F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17:00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6E2A26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53B96A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19:00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CE789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4B25F2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21:00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FB9113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22:00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F96FC6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23:00</w:t>
            </w:r>
          </w:p>
        </w:tc>
      </w:tr>
      <w:tr w:rsidR="00775388" w14:paraId="4D11E039" w14:textId="77777777">
        <w:tblPrEx>
          <w:tblCellMar>
            <w:top w:w="0" w:type="dxa"/>
            <w:bottom w:w="0" w:type="dxa"/>
          </w:tblCellMar>
        </w:tblPrEx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EE83A7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37.9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3D95B4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38.5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A4F3EE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38.3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ECDA0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37.6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9336A3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36.2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A3D7F1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34.5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01264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32.8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EE5801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31.5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B2D165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30.2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17B78D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29.6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E98E58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29.1</w:t>
            </w:r>
          </w:p>
        </w:tc>
        <w:tc>
          <w:tcPr>
            <w:tcW w:w="69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06770D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28.6</w:t>
            </w:r>
          </w:p>
        </w:tc>
      </w:tr>
    </w:tbl>
    <w:p w14:paraId="41D3D4E2" w14:textId="77777777" w:rsidR="00775388" w:rsidRDefault="00000000">
      <w:pPr>
        <w:spacing w:before="320" w:after="120" w:line="288" w:lineRule="auto"/>
        <w:outlineLvl w:val="1"/>
        <w:rPr>
          <w:rFonts w:hint="eastAsia"/>
        </w:rPr>
      </w:pPr>
      <w:bookmarkStart w:id="11" w:name="heading_11"/>
      <w:r>
        <w:rPr>
          <w:rFonts w:ascii="Arial" w:eastAsia="等线" w:hAnsi="Arial" w:cs="Arial"/>
          <w:b/>
          <w:sz w:val="32"/>
        </w:rPr>
        <w:t xml:space="preserve">4.3 </w:t>
      </w:r>
      <w:r>
        <w:rPr>
          <w:rFonts w:ascii="Arial" w:eastAsia="等线" w:hAnsi="Arial" w:cs="Arial"/>
          <w:b/>
          <w:sz w:val="32"/>
        </w:rPr>
        <w:t>室外太阳辐射照度（</w:t>
      </w:r>
      <w:r>
        <w:rPr>
          <w:rFonts w:ascii="Arial" w:eastAsia="等线" w:hAnsi="Arial" w:cs="Arial"/>
          <w:b/>
          <w:sz w:val="32"/>
        </w:rPr>
        <w:t>W/m²</w:t>
      </w:r>
      <w:r>
        <w:rPr>
          <w:rFonts w:ascii="Arial" w:eastAsia="等线" w:hAnsi="Arial" w:cs="Arial"/>
          <w:b/>
          <w:sz w:val="32"/>
        </w:rPr>
        <w:t>）</w:t>
      </w:r>
      <w:bookmarkEnd w:id="11"/>
    </w:p>
    <w:p w14:paraId="769ABB57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按</w:t>
      </w:r>
      <w:r>
        <w:rPr>
          <w:rFonts w:ascii="Arial" w:eastAsia="等线" w:hAnsi="Arial" w:cs="Arial"/>
        </w:rPr>
        <w:t>GB50176-2016</w:t>
      </w:r>
      <w:r>
        <w:rPr>
          <w:rFonts w:ascii="Arial" w:eastAsia="等线" w:hAnsi="Arial" w:cs="Arial"/>
        </w:rPr>
        <w:t>气象参数取值，东、南、西、北及水平面逐时辐射完整取值。</w:t>
      </w:r>
    </w:p>
    <w:p w14:paraId="2911DF42" w14:textId="77777777" w:rsidR="00775388" w:rsidRDefault="00000000">
      <w:pPr>
        <w:spacing w:before="320" w:after="120" w:line="288" w:lineRule="auto"/>
        <w:outlineLvl w:val="1"/>
        <w:rPr>
          <w:rFonts w:hint="eastAsia"/>
        </w:rPr>
      </w:pPr>
      <w:bookmarkStart w:id="12" w:name="heading_12"/>
      <w:r>
        <w:rPr>
          <w:rFonts w:ascii="Arial" w:eastAsia="等线" w:hAnsi="Arial" w:cs="Arial"/>
          <w:b/>
          <w:sz w:val="32"/>
        </w:rPr>
        <w:lastRenderedPageBreak/>
        <w:t xml:space="preserve">4.4 </w:t>
      </w:r>
      <w:r>
        <w:rPr>
          <w:rFonts w:ascii="Arial" w:eastAsia="等线" w:hAnsi="Arial" w:cs="Arial"/>
          <w:b/>
          <w:sz w:val="32"/>
        </w:rPr>
        <w:t>室内空气温度</w:t>
      </w:r>
      <w:bookmarkEnd w:id="12"/>
    </w:p>
    <w:p w14:paraId="2DAEBB1F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室内空气温度：</w:t>
      </w:r>
      <w:r>
        <w:rPr>
          <w:rFonts w:ascii="Arial" w:eastAsia="等线" w:hAnsi="Arial" w:cs="Arial"/>
          <w:b/>
        </w:rPr>
        <w:t>26℃</w:t>
      </w:r>
    </w:p>
    <w:p w14:paraId="234D6D6E" w14:textId="77777777" w:rsidR="00775388" w:rsidRDefault="0077538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6C6BCE47" w14:textId="77777777" w:rsidR="00775388" w:rsidRDefault="00000000">
      <w:pPr>
        <w:spacing w:before="380" w:after="140" w:line="288" w:lineRule="auto"/>
        <w:outlineLvl w:val="0"/>
        <w:rPr>
          <w:rFonts w:hint="eastAsia"/>
        </w:rPr>
      </w:pPr>
      <w:bookmarkStart w:id="13" w:name="heading_13"/>
      <w:r>
        <w:rPr>
          <w:rFonts w:ascii="Arial" w:eastAsia="等线" w:hAnsi="Arial" w:cs="Arial"/>
          <w:b/>
          <w:sz w:val="36"/>
        </w:rPr>
        <w:t xml:space="preserve">5 </w:t>
      </w:r>
      <w:r>
        <w:rPr>
          <w:rFonts w:ascii="Arial" w:eastAsia="等线" w:hAnsi="Arial" w:cs="Arial"/>
          <w:b/>
          <w:sz w:val="36"/>
        </w:rPr>
        <w:t>工程材料</w:t>
      </w:r>
      <w:bookmarkEnd w:id="1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0"/>
        <w:gridCol w:w="1380"/>
        <w:gridCol w:w="1380"/>
        <w:gridCol w:w="1380"/>
        <w:gridCol w:w="1380"/>
        <w:gridCol w:w="1380"/>
      </w:tblGrid>
      <w:tr w:rsidR="00775388" w14:paraId="0F09B5F8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D57845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73E048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导热系数</w:t>
            </w:r>
            <w:r>
              <w:rPr>
                <w:rFonts w:ascii="Arial" w:eastAsia="等线" w:hAnsi="Arial" w:cs="Arial"/>
              </w:rPr>
              <w:t>λ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7015AE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蓄热系数</w:t>
            </w:r>
            <w:r>
              <w:rPr>
                <w:rFonts w:ascii="Arial" w:eastAsia="等线" w:hAnsi="Arial" w:cs="Arial"/>
              </w:rPr>
              <w:t>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C80CA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密度</w:t>
            </w:r>
            <w:r>
              <w:rPr>
                <w:rFonts w:ascii="Arial" w:eastAsia="等线" w:hAnsi="Arial" w:cs="Arial"/>
              </w:rPr>
              <w:t>ρ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E5914A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比热容</w:t>
            </w:r>
            <w:r>
              <w:rPr>
                <w:rFonts w:ascii="Arial" w:eastAsia="等线" w:hAnsi="Arial" w:cs="Arial"/>
              </w:rPr>
              <w:t>Cp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03776F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蒸汽渗透系数</w:t>
            </w:r>
            <w:r>
              <w:rPr>
                <w:rFonts w:ascii="Arial" w:eastAsia="等线" w:hAnsi="Arial" w:cs="Arial"/>
              </w:rPr>
              <w:t>u</w:t>
            </w:r>
          </w:p>
        </w:tc>
      </w:tr>
      <w:tr w:rsidR="00775388" w14:paraId="04585D1E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69A01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水泥砂浆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9EC09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0.930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4F9C2D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11.370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275F16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1800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77A8D6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94C50D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0.0210</w:t>
            </w:r>
          </w:p>
        </w:tc>
      </w:tr>
      <w:tr w:rsidR="00775388" w14:paraId="0FB13CAF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F8EFC3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石灰砂浆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2D79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0.810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5AE32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10.070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8950D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5AC1E1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CAA61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0.0443</w:t>
            </w:r>
          </w:p>
        </w:tc>
      </w:tr>
      <w:tr w:rsidR="00775388" w14:paraId="68332AD2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71B934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钢筋混凝土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DAB923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1.740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FD44DD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17.200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47A142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2500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024C0C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2C57DA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0.0158</w:t>
            </w:r>
          </w:p>
        </w:tc>
      </w:tr>
      <w:tr w:rsidR="00775388" w14:paraId="499C43F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EB852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挤塑聚苯板</w:t>
            </w:r>
            <w:r>
              <w:rPr>
                <w:rFonts w:ascii="Arial" w:eastAsia="等线" w:hAnsi="Arial" w:cs="Arial"/>
              </w:rPr>
              <w:t>XPS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1E931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8C00F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0.320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C0E3A2E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DADBF1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1647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346F3C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0.0000</w:t>
            </w:r>
          </w:p>
        </w:tc>
      </w:tr>
      <w:tr w:rsidR="00775388" w14:paraId="172F09F1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E81541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加气混凝土砌块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40CC6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0.180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EAB735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3.100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835DB2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700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AE4FA8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329948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0.0998</w:t>
            </w:r>
          </w:p>
        </w:tc>
      </w:tr>
      <w:tr w:rsidR="00775388" w14:paraId="7BF685DC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D3187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岩棉板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81CCC0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0.041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8D140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0.615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03328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D75421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C36494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0.4880</w:t>
            </w:r>
          </w:p>
        </w:tc>
      </w:tr>
      <w:tr w:rsidR="00775388" w14:paraId="4DEE81D0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A521E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C20</w:t>
            </w:r>
            <w:r>
              <w:rPr>
                <w:rFonts w:ascii="Arial" w:eastAsia="等线" w:hAnsi="Arial" w:cs="Arial"/>
              </w:rPr>
              <w:t>细石混凝土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AD12DA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1.510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B919C0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15.243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1DAB73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2300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47264E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920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55BC7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0.0158</w:t>
            </w:r>
          </w:p>
        </w:tc>
      </w:tr>
      <w:tr w:rsidR="00775388" w14:paraId="1F6D4706" w14:textId="77777777">
        <w:tblPrEx>
          <w:tblCellMar>
            <w:top w:w="0" w:type="dxa"/>
            <w:bottom w:w="0" w:type="dxa"/>
          </w:tblCellMar>
        </w:tblPrEx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F6DBF5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轻骨料混凝土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12637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0.300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03C826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5.000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222E2D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1050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523C0E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1091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D6B868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0.0140</w:t>
            </w:r>
          </w:p>
        </w:tc>
      </w:tr>
    </w:tbl>
    <w:p w14:paraId="3E4A7178" w14:textId="77777777" w:rsidR="00775388" w:rsidRDefault="0077538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8EFDC97" w14:textId="77777777" w:rsidR="00775388" w:rsidRDefault="00000000">
      <w:pPr>
        <w:spacing w:before="380" w:after="140" w:line="288" w:lineRule="auto"/>
        <w:outlineLvl w:val="0"/>
        <w:rPr>
          <w:rFonts w:hint="eastAsia"/>
        </w:rPr>
      </w:pPr>
      <w:bookmarkStart w:id="14" w:name="heading_14"/>
      <w:r>
        <w:rPr>
          <w:rFonts w:ascii="Arial" w:eastAsia="等线" w:hAnsi="Arial" w:cs="Arial"/>
          <w:b/>
          <w:sz w:val="36"/>
        </w:rPr>
        <w:t xml:space="preserve">6 </w:t>
      </w:r>
      <w:r>
        <w:rPr>
          <w:rFonts w:ascii="Arial" w:eastAsia="等线" w:hAnsi="Arial" w:cs="Arial"/>
          <w:b/>
          <w:sz w:val="36"/>
        </w:rPr>
        <w:t>屋顶外墙隔热计算</w:t>
      </w:r>
      <w:bookmarkEnd w:id="14"/>
    </w:p>
    <w:p w14:paraId="34EE5816" w14:textId="77777777" w:rsidR="00775388" w:rsidRDefault="00000000">
      <w:pPr>
        <w:spacing w:before="320" w:after="120" w:line="288" w:lineRule="auto"/>
        <w:outlineLvl w:val="1"/>
        <w:rPr>
          <w:rFonts w:hint="eastAsia"/>
        </w:rPr>
      </w:pPr>
      <w:bookmarkStart w:id="15" w:name="heading_15"/>
      <w:r>
        <w:rPr>
          <w:rFonts w:ascii="Arial" w:eastAsia="等线" w:hAnsi="Arial" w:cs="Arial"/>
          <w:b/>
          <w:sz w:val="32"/>
        </w:rPr>
        <w:t xml:space="preserve">6.1 </w:t>
      </w:r>
      <w:r>
        <w:rPr>
          <w:rFonts w:ascii="Arial" w:eastAsia="等线" w:hAnsi="Arial" w:cs="Arial"/>
          <w:b/>
          <w:sz w:val="32"/>
        </w:rPr>
        <w:t>屋顶构造一</w:t>
      </w:r>
      <w:bookmarkEnd w:id="15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775388" w14:paraId="4A95A8E8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6058E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材料（外</w:t>
            </w:r>
            <w:r>
              <w:rPr>
                <w:rFonts w:ascii="Arial" w:eastAsia="等线" w:hAnsi="Arial" w:cs="Arial"/>
              </w:rPr>
              <w:t>→</w:t>
            </w:r>
            <w:r>
              <w:rPr>
                <w:rFonts w:ascii="Arial" w:eastAsia="等线" w:hAnsi="Arial" w:cs="Arial"/>
              </w:rPr>
              <w:t>内）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FFEFF3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厚度</w:t>
            </w:r>
            <w:r>
              <w:rPr>
                <w:rFonts w:ascii="Arial" w:eastAsia="等线" w:hAnsi="Arial" w:cs="Arial"/>
              </w:rPr>
              <w:t>(mm)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A5358A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热阻</w:t>
            </w:r>
            <w:r>
              <w:rPr>
                <w:rFonts w:ascii="Arial" w:eastAsia="等线" w:hAnsi="Arial" w:cs="Arial"/>
              </w:rPr>
              <w:t>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03B724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热惰性指标</w:t>
            </w:r>
            <w:r>
              <w:rPr>
                <w:rFonts w:ascii="Arial" w:eastAsia="等线" w:hAnsi="Arial" w:cs="Arial"/>
              </w:rPr>
              <w:t>D</w:t>
            </w:r>
          </w:p>
        </w:tc>
      </w:tr>
      <w:tr w:rsidR="00775388" w14:paraId="349133A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DBB66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水泥砂浆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B2034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85F572A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9FABDE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0.245</w:t>
            </w:r>
          </w:p>
        </w:tc>
      </w:tr>
      <w:tr w:rsidR="00775388" w14:paraId="2C9B70F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782706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C20</w:t>
            </w:r>
            <w:r>
              <w:rPr>
                <w:rFonts w:ascii="Arial" w:eastAsia="等线" w:hAnsi="Arial" w:cs="Arial"/>
              </w:rPr>
              <w:t>细石混凝土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7DED58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070C7B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0.026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76976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0.404</w:t>
            </w:r>
          </w:p>
        </w:tc>
      </w:tr>
      <w:tr w:rsidR="00775388" w14:paraId="17849E4E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4A4538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挤塑聚苯板</w:t>
            </w:r>
            <w:r>
              <w:rPr>
                <w:rFonts w:ascii="Arial" w:eastAsia="等线" w:hAnsi="Arial" w:cs="Arial"/>
              </w:rPr>
              <w:t>XPS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4E4EBB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2F5086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3.030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0F06E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0.960</w:t>
            </w:r>
          </w:p>
        </w:tc>
      </w:tr>
      <w:tr w:rsidR="00775388" w14:paraId="6E43D658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9D0DB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轻骨料混凝土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8E3614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BD72E8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0.067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EE1FB8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0.500</w:t>
            </w:r>
          </w:p>
        </w:tc>
      </w:tr>
      <w:tr w:rsidR="00775388" w14:paraId="77082162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2DB97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钢筋混凝土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2EFFCE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185467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0.069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6AFA10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1.186</w:t>
            </w:r>
          </w:p>
        </w:tc>
      </w:tr>
      <w:tr w:rsidR="00775388" w14:paraId="472FD2F6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5AA2F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石灰砂浆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E910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5ED672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559487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0.249</w:t>
            </w:r>
          </w:p>
        </w:tc>
      </w:tr>
      <w:tr w:rsidR="00775388" w14:paraId="5BFB109F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D11FE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合计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6802F5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4647FE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3.24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44D70E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3.54</w:t>
            </w:r>
          </w:p>
        </w:tc>
      </w:tr>
      <w:tr w:rsidR="00775388" w14:paraId="35794E0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B98A1D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传热系数</w:t>
            </w:r>
            <w:r>
              <w:rPr>
                <w:rFonts w:ascii="Arial" w:eastAsia="等线" w:hAnsi="Arial" w:cs="Arial"/>
              </w:rPr>
              <w:t>K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F45904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0.30 W/(m²·K)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07F087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重质围护结构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A3517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D≥2.5</w:t>
            </w:r>
          </w:p>
        </w:tc>
      </w:tr>
    </w:tbl>
    <w:p w14:paraId="09B3F9F4" w14:textId="77777777" w:rsidR="00775388" w:rsidRDefault="00000000">
      <w:pPr>
        <w:spacing w:before="300" w:after="120" w:line="288" w:lineRule="auto"/>
        <w:outlineLvl w:val="2"/>
        <w:rPr>
          <w:rFonts w:hint="eastAsia"/>
        </w:rPr>
      </w:pPr>
      <w:bookmarkStart w:id="16" w:name="heading_16"/>
      <w:r>
        <w:rPr>
          <w:rFonts w:ascii="Arial" w:eastAsia="等线" w:hAnsi="Arial" w:cs="Arial"/>
          <w:b/>
          <w:sz w:val="30"/>
        </w:rPr>
        <w:t xml:space="preserve">6.1.1 </w:t>
      </w:r>
      <w:r>
        <w:rPr>
          <w:rFonts w:ascii="Arial" w:eastAsia="等线" w:hAnsi="Arial" w:cs="Arial"/>
          <w:b/>
          <w:sz w:val="30"/>
        </w:rPr>
        <w:t>空调房间逐时内表面温度（</w:t>
      </w:r>
      <w:r>
        <w:rPr>
          <w:rFonts w:ascii="Arial" w:eastAsia="等线" w:hAnsi="Arial" w:cs="Arial"/>
          <w:b/>
          <w:sz w:val="30"/>
        </w:rPr>
        <w:t>℃</w:t>
      </w:r>
      <w:r>
        <w:rPr>
          <w:rFonts w:ascii="Arial" w:eastAsia="等线" w:hAnsi="Arial" w:cs="Arial"/>
          <w:b/>
          <w:sz w:val="30"/>
        </w:rPr>
        <w:t>）</w:t>
      </w:r>
      <w:bookmarkEnd w:id="16"/>
    </w:p>
    <w:p w14:paraId="5888C614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最高温度：</w:t>
      </w:r>
      <w:r>
        <w:rPr>
          <w:rFonts w:ascii="Arial" w:eastAsia="等线" w:hAnsi="Arial" w:cs="Arial"/>
          <w:b/>
        </w:rPr>
        <w:t>26.92℃</w:t>
      </w:r>
    </w:p>
    <w:p w14:paraId="1223CF33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限值：</w:t>
      </w:r>
      <w:r>
        <w:rPr>
          <w:rFonts w:ascii="Arial" w:eastAsia="等线" w:hAnsi="Arial" w:cs="Arial"/>
        </w:rPr>
        <w:t>ti+2.5=</w:t>
      </w:r>
      <w:r>
        <w:rPr>
          <w:rFonts w:ascii="Arial" w:eastAsia="等线" w:hAnsi="Arial" w:cs="Arial"/>
          <w:b/>
        </w:rPr>
        <w:t>28.5℃</w:t>
      </w:r>
    </w:p>
    <w:p w14:paraId="02D09A84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结论：</w:t>
      </w:r>
      <w:r>
        <w:rPr>
          <w:rFonts w:ascii="Arial" w:eastAsia="等线" w:hAnsi="Arial" w:cs="Arial"/>
          <w:b/>
        </w:rPr>
        <w:t>满足</w:t>
      </w:r>
    </w:p>
    <w:p w14:paraId="17C47C44" w14:textId="77777777" w:rsidR="00775388" w:rsidRDefault="0077538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67E00D07" w14:textId="77777777" w:rsidR="00775388" w:rsidRDefault="00000000">
      <w:pPr>
        <w:spacing w:before="320" w:after="120" w:line="288" w:lineRule="auto"/>
        <w:outlineLvl w:val="1"/>
        <w:rPr>
          <w:rFonts w:hint="eastAsia"/>
        </w:rPr>
      </w:pPr>
      <w:bookmarkStart w:id="17" w:name="heading_17"/>
      <w:r>
        <w:rPr>
          <w:rFonts w:ascii="Arial" w:eastAsia="等线" w:hAnsi="Arial" w:cs="Arial"/>
          <w:b/>
          <w:sz w:val="32"/>
        </w:rPr>
        <w:t xml:space="preserve">6.2 </w:t>
      </w:r>
      <w:r>
        <w:rPr>
          <w:rFonts w:ascii="Arial" w:eastAsia="等线" w:hAnsi="Arial" w:cs="Arial"/>
          <w:b/>
          <w:sz w:val="32"/>
        </w:rPr>
        <w:t>外墙（填充墙）构造一</w:t>
      </w:r>
      <w:bookmarkEnd w:id="17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0"/>
        <w:gridCol w:w="2070"/>
        <w:gridCol w:w="2070"/>
        <w:gridCol w:w="2070"/>
      </w:tblGrid>
      <w:tr w:rsidR="00775388" w14:paraId="3DFFFCDA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60AB99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材料（外</w:t>
            </w:r>
            <w:r>
              <w:rPr>
                <w:rFonts w:ascii="Arial" w:eastAsia="等线" w:hAnsi="Arial" w:cs="Arial"/>
              </w:rPr>
              <w:t>→</w:t>
            </w:r>
            <w:r>
              <w:rPr>
                <w:rFonts w:ascii="Arial" w:eastAsia="等线" w:hAnsi="Arial" w:cs="Arial"/>
              </w:rPr>
              <w:t>内）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A3CF32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厚度</w:t>
            </w:r>
            <w:r>
              <w:rPr>
                <w:rFonts w:ascii="Arial" w:eastAsia="等线" w:hAnsi="Arial" w:cs="Arial"/>
              </w:rPr>
              <w:t>(mm)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507700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热阻</w:t>
            </w:r>
            <w:r>
              <w:rPr>
                <w:rFonts w:ascii="Arial" w:eastAsia="等线" w:hAnsi="Arial" w:cs="Arial"/>
              </w:rPr>
              <w:t>R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F1F990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热惰性指标</w:t>
            </w:r>
            <w:r>
              <w:rPr>
                <w:rFonts w:ascii="Arial" w:eastAsia="等线" w:hAnsi="Arial" w:cs="Arial"/>
              </w:rPr>
              <w:t>D</w:t>
            </w:r>
          </w:p>
        </w:tc>
      </w:tr>
      <w:tr w:rsidR="00775388" w14:paraId="7A9A68F6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94147C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水泥砂浆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291FD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0798E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0.022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82022E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0.245</w:t>
            </w:r>
          </w:p>
        </w:tc>
      </w:tr>
      <w:tr w:rsidR="00775388" w14:paraId="3F3D5F68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0B9A5CC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岩棉板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A437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90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9B53EC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1.948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EF4BD7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1.200</w:t>
            </w:r>
          </w:p>
        </w:tc>
      </w:tr>
      <w:tr w:rsidR="00775388" w14:paraId="7C260DFC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81ECA1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加气混凝土砌块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5F99C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9B5777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0.889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77207C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3.444</w:t>
            </w:r>
          </w:p>
        </w:tc>
      </w:tr>
      <w:tr w:rsidR="00775388" w14:paraId="229DEEB0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F36DB0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石灰砂浆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C3DD91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20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17DB58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0.025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46865F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0.249</w:t>
            </w:r>
          </w:p>
        </w:tc>
      </w:tr>
      <w:tr w:rsidR="00775388" w14:paraId="5E7A7E76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DA994D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合计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037DDC4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363EC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2.88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D25A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  <w:b/>
              </w:rPr>
              <w:t>5.14</w:t>
            </w:r>
          </w:p>
        </w:tc>
      </w:tr>
      <w:tr w:rsidR="00775388" w14:paraId="407DB239" w14:textId="77777777">
        <w:tblPrEx>
          <w:tblCellMar>
            <w:top w:w="0" w:type="dxa"/>
            <w:bottom w:w="0" w:type="dxa"/>
          </w:tblCellMar>
        </w:tblPrEx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526C4E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lastRenderedPageBreak/>
              <w:t>传热系数</w:t>
            </w:r>
            <w:r>
              <w:rPr>
                <w:rFonts w:ascii="Arial" w:eastAsia="等线" w:hAnsi="Arial" w:cs="Arial"/>
              </w:rPr>
              <w:t>K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11B458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0.33 W/(m²·K)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405CCD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重质围护结构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34ED3B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D≥2.5</w:t>
            </w:r>
          </w:p>
        </w:tc>
      </w:tr>
    </w:tbl>
    <w:p w14:paraId="312AFA9E" w14:textId="77777777" w:rsidR="00775388" w:rsidRDefault="00000000">
      <w:pPr>
        <w:spacing w:before="300" w:after="120" w:line="288" w:lineRule="auto"/>
        <w:outlineLvl w:val="2"/>
        <w:rPr>
          <w:rFonts w:hint="eastAsia"/>
        </w:rPr>
      </w:pPr>
      <w:bookmarkStart w:id="18" w:name="heading_18"/>
      <w:r>
        <w:rPr>
          <w:rFonts w:ascii="Arial" w:eastAsia="等线" w:hAnsi="Arial" w:cs="Arial"/>
          <w:b/>
          <w:sz w:val="30"/>
        </w:rPr>
        <w:t xml:space="preserve">6.2.1 </w:t>
      </w:r>
      <w:r>
        <w:rPr>
          <w:rFonts w:ascii="Arial" w:eastAsia="等线" w:hAnsi="Arial" w:cs="Arial"/>
          <w:b/>
          <w:sz w:val="30"/>
        </w:rPr>
        <w:t>各朝向逐时内表面温度（</w:t>
      </w:r>
      <w:r>
        <w:rPr>
          <w:rFonts w:ascii="Arial" w:eastAsia="等线" w:hAnsi="Arial" w:cs="Arial"/>
          <w:b/>
          <w:sz w:val="30"/>
        </w:rPr>
        <w:t>℃</w:t>
      </w:r>
      <w:r>
        <w:rPr>
          <w:rFonts w:ascii="Arial" w:eastAsia="等线" w:hAnsi="Arial" w:cs="Arial"/>
          <w:b/>
          <w:sz w:val="30"/>
        </w:rPr>
        <w:t>）</w:t>
      </w:r>
      <w:bookmarkEnd w:id="18"/>
    </w:p>
    <w:p w14:paraId="58DD44EE" w14:textId="77777777" w:rsidR="00775388" w:rsidRDefault="00000000">
      <w:pPr>
        <w:numPr>
          <w:ilvl w:val="0"/>
          <w:numId w:val="15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东向最高：</w:t>
      </w:r>
      <w:r>
        <w:rPr>
          <w:rFonts w:ascii="Arial" w:eastAsia="等线" w:hAnsi="Arial" w:cs="Arial"/>
          <w:b/>
        </w:rPr>
        <w:t>26.53℃</w:t>
      </w:r>
    </w:p>
    <w:p w14:paraId="3BAA4DE1" w14:textId="77777777" w:rsidR="00775388" w:rsidRDefault="00000000">
      <w:pPr>
        <w:numPr>
          <w:ilvl w:val="0"/>
          <w:numId w:val="16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西向最高：</w:t>
      </w:r>
      <w:r>
        <w:rPr>
          <w:rFonts w:ascii="Arial" w:eastAsia="等线" w:hAnsi="Arial" w:cs="Arial"/>
          <w:b/>
        </w:rPr>
        <w:t>26.58℃</w:t>
      </w:r>
    </w:p>
    <w:p w14:paraId="0F7A8E67" w14:textId="77777777" w:rsidR="00775388" w:rsidRDefault="00000000">
      <w:pPr>
        <w:numPr>
          <w:ilvl w:val="0"/>
          <w:numId w:val="17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南向最高：</w:t>
      </w:r>
      <w:r>
        <w:rPr>
          <w:rFonts w:ascii="Arial" w:eastAsia="等线" w:hAnsi="Arial" w:cs="Arial"/>
          <w:b/>
        </w:rPr>
        <w:t>26.55℃</w:t>
      </w:r>
    </w:p>
    <w:p w14:paraId="6BB5BAD7" w14:textId="77777777" w:rsidR="00775388" w:rsidRDefault="00000000">
      <w:pPr>
        <w:numPr>
          <w:ilvl w:val="0"/>
          <w:numId w:val="18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北向最高：</w:t>
      </w:r>
      <w:r>
        <w:rPr>
          <w:rFonts w:ascii="Arial" w:eastAsia="等线" w:hAnsi="Arial" w:cs="Arial"/>
          <w:b/>
        </w:rPr>
        <w:t>26.40℃</w:t>
      </w:r>
    </w:p>
    <w:p w14:paraId="35CDB780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限值：</w:t>
      </w:r>
      <w:r>
        <w:rPr>
          <w:rFonts w:ascii="Arial" w:eastAsia="等线" w:hAnsi="Arial" w:cs="Arial"/>
        </w:rPr>
        <w:t>ti+2=</w:t>
      </w:r>
      <w:r>
        <w:rPr>
          <w:rFonts w:ascii="Arial" w:eastAsia="等线" w:hAnsi="Arial" w:cs="Arial"/>
          <w:b/>
        </w:rPr>
        <w:t>28.0℃</w:t>
      </w:r>
    </w:p>
    <w:p w14:paraId="30058AD5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结论：</w:t>
      </w:r>
      <w:r>
        <w:rPr>
          <w:rFonts w:ascii="Arial" w:eastAsia="等线" w:hAnsi="Arial" w:cs="Arial"/>
          <w:b/>
        </w:rPr>
        <w:t>全部满足</w:t>
      </w:r>
    </w:p>
    <w:p w14:paraId="5FABE558" w14:textId="77777777" w:rsidR="00775388" w:rsidRDefault="0077538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608A443F" w14:textId="77777777" w:rsidR="00775388" w:rsidRDefault="00000000">
      <w:pPr>
        <w:spacing w:before="320" w:after="120" w:line="288" w:lineRule="auto"/>
        <w:outlineLvl w:val="1"/>
        <w:rPr>
          <w:rFonts w:hint="eastAsia"/>
        </w:rPr>
      </w:pPr>
      <w:bookmarkStart w:id="19" w:name="heading_19"/>
      <w:r>
        <w:rPr>
          <w:rFonts w:ascii="Arial" w:eastAsia="等线" w:hAnsi="Arial" w:cs="Arial"/>
          <w:b/>
          <w:sz w:val="32"/>
        </w:rPr>
        <w:t xml:space="preserve">6.3 </w:t>
      </w:r>
      <w:r>
        <w:rPr>
          <w:rFonts w:ascii="Arial" w:eastAsia="等线" w:hAnsi="Arial" w:cs="Arial"/>
          <w:b/>
          <w:sz w:val="32"/>
        </w:rPr>
        <w:t>屋顶外墙计算结论</w:t>
      </w:r>
      <w:bookmarkEnd w:id="19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775388" w14:paraId="7EDCA0FF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691894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类型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0AA9F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构造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FE9332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最高温度</w:t>
            </w:r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619B2F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限值</w:t>
            </w:r>
            <w:r>
              <w:rPr>
                <w:rFonts w:ascii="Arial" w:eastAsia="等线" w:hAnsi="Arial" w:cs="Arial"/>
              </w:rPr>
              <w:t>(℃)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8B58DA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结论</w:t>
            </w:r>
          </w:p>
        </w:tc>
      </w:tr>
      <w:tr w:rsidR="00775388" w14:paraId="1C5C4119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1955DD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屋顶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FFE99B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构造</w:t>
            </w:r>
            <w:proofErr w:type="gramStart"/>
            <w:r>
              <w:rPr>
                <w:rFonts w:ascii="Arial" w:eastAsia="等线" w:hAnsi="Arial" w:cs="Arial"/>
              </w:rPr>
              <w:t>一</w:t>
            </w:r>
            <w:proofErr w:type="gramEnd"/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B1D5EC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26.92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886E4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28.5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0BAF99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</w:t>
            </w:r>
          </w:p>
        </w:tc>
      </w:tr>
      <w:tr w:rsidR="00775388" w14:paraId="0305E897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A1E9F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</w:t>
            </w:r>
            <w:r>
              <w:rPr>
                <w:rFonts w:ascii="Arial" w:eastAsia="等线" w:hAnsi="Arial" w:cs="Arial"/>
              </w:rPr>
              <w:t>-</w:t>
            </w:r>
            <w:r>
              <w:rPr>
                <w:rFonts w:ascii="Arial" w:eastAsia="等线" w:hAnsi="Arial" w:cs="Arial"/>
              </w:rPr>
              <w:t>东向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B578A0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构造</w:t>
            </w:r>
            <w:proofErr w:type="gramStart"/>
            <w:r>
              <w:rPr>
                <w:rFonts w:ascii="Arial" w:eastAsia="等线" w:hAnsi="Arial" w:cs="Arial"/>
              </w:rPr>
              <w:t>一</w:t>
            </w:r>
            <w:proofErr w:type="gramEnd"/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E17B2D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26.53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3F3A26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A6A49D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</w:t>
            </w:r>
          </w:p>
        </w:tc>
      </w:tr>
      <w:tr w:rsidR="00775388" w14:paraId="21F7070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B89C42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</w:t>
            </w:r>
            <w:r>
              <w:rPr>
                <w:rFonts w:ascii="Arial" w:eastAsia="等线" w:hAnsi="Arial" w:cs="Arial"/>
              </w:rPr>
              <w:t>-</w:t>
            </w:r>
            <w:r>
              <w:rPr>
                <w:rFonts w:ascii="Arial" w:eastAsia="等线" w:hAnsi="Arial" w:cs="Arial"/>
              </w:rPr>
              <w:t>西向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4F5AB0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构造</w:t>
            </w:r>
            <w:proofErr w:type="gramStart"/>
            <w:r>
              <w:rPr>
                <w:rFonts w:ascii="Arial" w:eastAsia="等线" w:hAnsi="Arial" w:cs="Arial"/>
              </w:rPr>
              <w:t>一</w:t>
            </w:r>
            <w:proofErr w:type="gramEnd"/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56B9B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26.58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1FD95B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E24828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</w:t>
            </w:r>
          </w:p>
        </w:tc>
      </w:tr>
      <w:tr w:rsidR="00775388" w14:paraId="5CD10F45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D5E2AD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</w:t>
            </w:r>
            <w:r>
              <w:rPr>
                <w:rFonts w:ascii="Arial" w:eastAsia="等线" w:hAnsi="Arial" w:cs="Arial"/>
              </w:rPr>
              <w:t>-</w:t>
            </w:r>
            <w:r>
              <w:rPr>
                <w:rFonts w:ascii="Arial" w:eastAsia="等线" w:hAnsi="Arial" w:cs="Arial"/>
              </w:rPr>
              <w:t>南向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65CABB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构造</w:t>
            </w:r>
            <w:proofErr w:type="gramStart"/>
            <w:r>
              <w:rPr>
                <w:rFonts w:ascii="Arial" w:eastAsia="等线" w:hAnsi="Arial" w:cs="Arial"/>
              </w:rPr>
              <w:t>一</w:t>
            </w:r>
            <w:proofErr w:type="gramEnd"/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1F5780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26.55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6CB51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6C53A1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</w:t>
            </w:r>
          </w:p>
        </w:tc>
      </w:tr>
      <w:tr w:rsidR="00775388" w14:paraId="096EA43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43A45B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外墙</w:t>
            </w:r>
            <w:r>
              <w:rPr>
                <w:rFonts w:ascii="Arial" w:eastAsia="等线" w:hAnsi="Arial" w:cs="Arial"/>
              </w:rPr>
              <w:t>-</w:t>
            </w:r>
            <w:r>
              <w:rPr>
                <w:rFonts w:ascii="Arial" w:eastAsia="等线" w:hAnsi="Arial" w:cs="Arial"/>
              </w:rPr>
              <w:t>北向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050C2D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构造</w:t>
            </w:r>
            <w:proofErr w:type="gramStart"/>
            <w:r>
              <w:rPr>
                <w:rFonts w:ascii="Arial" w:eastAsia="等线" w:hAnsi="Arial" w:cs="Arial"/>
              </w:rPr>
              <w:t>一</w:t>
            </w:r>
            <w:proofErr w:type="gramEnd"/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B10160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26.40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8E905A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28.0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448352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</w:t>
            </w:r>
          </w:p>
        </w:tc>
      </w:tr>
    </w:tbl>
    <w:p w14:paraId="749F21D4" w14:textId="77777777" w:rsidR="00775388" w:rsidRDefault="0077538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17E1BD47" w14:textId="77777777" w:rsidR="00775388" w:rsidRDefault="00000000">
      <w:pPr>
        <w:spacing w:before="380" w:after="140" w:line="288" w:lineRule="auto"/>
        <w:outlineLvl w:val="0"/>
        <w:rPr>
          <w:rFonts w:hint="eastAsia"/>
        </w:rPr>
      </w:pPr>
      <w:bookmarkStart w:id="20" w:name="heading_20"/>
      <w:r>
        <w:rPr>
          <w:rFonts w:ascii="Arial" w:eastAsia="等线" w:hAnsi="Arial" w:cs="Arial"/>
          <w:b/>
          <w:sz w:val="36"/>
        </w:rPr>
        <w:t xml:space="preserve">7 </w:t>
      </w:r>
      <w:r>
        <w:rPr>
          <w:rFonts w:ascii="Arial" w:eastAsia="等线" w:hAnsi="Arial" w:cs="Arial"/>
          <w:b/>
          <w:sz w:val="36"/>
        </w:rPr>
        <w:t>透光围护结构隔热计算</w:t>
      </w:r>
      <w:bookmarkEnd w:id="20"/>
    </w:p>
    <w:p w14:paraId="4A26F8A0" w14:textId="77777777" w:rsidR="00775388" w:rsidRDefault="00000000">
      <w:pPr>
        <w:spacing w:before="320" w:after="120" w:line="288" w:lineRule="auto"/>
        <w:outlineLvl w:val="1"/>
        <w:rPr>
          <w:rFonts w:hint="eastAsia"/>
        </w:rPr>
      </w:pPr>
      <w:bookmarkStart w:id="21" w:name="heading_21"/>
      <w:r>
        <w:rPr>
          <w:rFonts w:ascii="Arial" w:eastAsia="等线" w:hAnsi="Arial" w:cs="Arial"/>
          <w:b/>
          <w:sz w:val="32"/>
        </w:rPr>
        <w:t xml:space="preserve">7.1 </w:t>
      </w:r>
      <w:r>
        <w:rPr>
          <w:rFonts w:ascii="Arial" w:eastAsia="等线" w:hAnsi="Arial" w:cs="Arial"/>
          <w:b/>
          <w:sz w:val="32"/>
        </w:rPr>
        <w:t>天窗</w:t>
      </w:r>
      <w:bookmarkEnd w:id="21"/>
    </w:p>
    <w:p w14:paraId="541CF5EE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</w:t>
      </w:r>
      <w:r>
        <w:rPr>
          <w:rFonts w:ascii="Arial" w:eastAsia="等线" w:hAnsi="Arial" w:cs="Arial"/>
          <w:b/>
        </w:rPr>
        <w:t>无天窗</w:t>
      </w:r>
      <w:r>
        <w:rPr>
          <w:rFonts w:ascii="Arial" w:eastAsia="等线" w:hAnsi="Arial" w:cs="Arial"/>
        </w:rPr>
        <w:t>。</w:t>
      </w:r>
    </w:p>
    <w:p w14:paraId="76138333" w14:textId="77777777" w:rsidR="00775388" w:rsidRDefault="00000000">
      <w:pPr>
        <w:spacing w:before="320" w:after="120" w:line="288" w:lineRule="auto"/>
        <w:outlineLvl w:val="1"/>
        <w:rPr>
          <w:rFonts w:hint="eastAsia"/>
        </w:rPr>
      </w:pPr>
      <w:bookmarkStart w:id="22" w:name="heading_22"/>
      <w:r>
        <w:rPr>
          <w:rFonts w:ascii="Arial" w:eastAsia="等线" w:hAnsi="Arial" w:cs="Arial"/>
          <w:b/>
          <w:sz w:val="32"/>
        </w:rPr>
        <w:t xml:space="preserve">7.2 </w:t>
      </w:r>
      <w:r>
        <w:rPr>
          <w:rFonts w:ascii="Arial" w:eastAsia="等线" w:hAnsi="Arial" w:cs="Arial"/>
          <w:b/>
          <w:sz w:val="32"/>
        </w:rPr>
        <w:t>外窗</w:t>
      </w:r>
      <w:bookmarkEnd w:id="22"/>
    </w:p>
    <w:p w14:paraId="659D3043" w14:textId="77777777" w:rsidR="00775388" w:rsidRDefault="00000000">
      <w:pPr>
        <w:numPr>
          <w:ilvl w:val="0"/>
          <w:numId w:val="19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外窗构造：</w:t>
      </w:r>
      <w:r>
        <w:rPr>
          <w:rFonts w:ascii="Arial" w:eastAsia="等线" w:hAnsi="Arial" w:cs="Arial"/>
        </w:rPr>
        <w:t>60</w:t>
      </w:r>
      <w:r>
        <w:rPr>
          <w:rFonts w:ascii="Arial" w:eastAsia="等线" w:hAnsi="Arial" w:cs="Arial"/>
        </w:rPr>
        <w:t>系列断桥铝合金，</w:t>
      </w:r>
      <w:r>
        <w:rPr>
          <w:rFonts w:ascii="Arial" w:eastAsia="等线" w:hAnsi="Arial" w:cs="Arial"/>
        </w:rPr>
        <w:t>5Low-E+16A+5</w:t>
      </w:r>
      <w:r>
        <w:rPr>
          <w:rFonts w:ascii="Arial" w:eastAsia="等线" w:hAnsi="Arial" w:cs="Arial"/>
        </w:rPr>
        <w:t>中空玻璃</w:t>
      </w:r>
    </w:p>
    <w:p w14:paraId="5A517A8A" w14:textId="77777777" w:rsidR="00775388" w:rsidRDefault="00000000">
      <w:pPr>
        <w:numPr>
          <w:ilvl w:val="0"/>
          <w:numId w:val="20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>传热系数：</w:t>
      </w:r>
      <w:r>
        <w:rPr>
          <w:rFonts w:ascii="Arial" w:eastAsia="等线" w:hAnsi="Arial" w:cs="Arial"/>
          <w:b/>
        </w:rPr>
        <w:t>2.5 W/(m²·K)</w:t>
      </w:r>
    </w:p>
    <w:p w14:paraId="02D6F82C" w14:textId="77777777" w:rsidR="00775388" w:rsidRDefault="00000000">
      <w:pPr>
        <w:numPr>
          <w:ilvl w:val="0"/>
          <w:numId w:val="21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太阳得热系数</w:t>
      </w:r>
      <w:r>
        <w:rPr>
          <w:rFonts w:ascii="Arial" w:eastAsia="等线" w:hAnsi="Arial" w:cs="Arial"/>
        </w:rPr>
        <w:t>SHGC</w:t>
      </w:r>
      <w:r>
        <w:rPr>
          <w:rFonts w:ascii="Arial" w:eastAsia="等线" w:hAnsi="Arial" w:cs="Arial"/>
        </w:rPr>
        <w:t>：</w:t>
      </w:r>
      <w:r>
        <w:rPr>
          <w:rFonts w:ascii="Arial" w:eastAsia="等线" w:hAnsi="Arial" w:cs="Arial"/>
          <w:b/>
        </w:rPr>
        <w:t>0.37</w:t>
      </w:r>
    </w:p>
    <w:p w14:paraId="0BFB6304" w14:textId="77777777" w:rsidR="00775388" w:rsidRDefault="00000000">
      <w:pPr>
        <w:numPr>
          <w:ilvl w:val="0"/>
          <w:numId w:val="22"/>
        </w:num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外遮阳：无（靠玻璃自身遮阳）</w:t>
      </w:r>
    </w:p>
    <w:p w14:paraId="46123851" w14:textId="77777777" w:rsidR="00775388" w:rsidRDefault="00000000">
      <w:pPr>
        <w:spacing w:before="300" w:after="120" w:line="288" w:lineRule="auto"/>
        <w:outlineLvl w:val="2"/>
        <w:rPr>
          <w:rFonts w:hint="eastAsia"/>
        </w:rPr>
      </w:pPr>
      <w:bookmarkStart w:id="23" w:name="heading_23"/>
      <w:r>
        <w:rPr>
          <w:rFonts w:ascii="Arial" w:eastAsia="等线" w:hAnsi="Arial" w:cs="Arial"/>
          <w:b/>
          <w:sz w:val="30"/>
        </w:rPr>
        <w:t xml:space="preserve">7.2.1 </w:t>
      </w:r>
      <w:r>
        <w:rPr>
          <w:rFonts w:ascii="Arial" w:eastAsia="等线" w:hAnsi="Arial" w:cs="Arial"/>
          <w:b/>
          <w:sz w:val="30"/>
        </w:rPr>
        <w:t>夏季太阳得热系数</w:t>
      </w:r>
      <w:bookmarkEnd w:id="23"/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50"/>
        <w:gridCol w:w="1650"/>
        <w:gridCol w:w="1650"/>
        <w:gridCol w:w="1650"/>
        <w:gridCol w:w="1650"/>
      </w:tblGrid>
      <w:tr w:rsidR="00775388" w14:paraId="4EFBD5B2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075E2C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朝向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B497F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proofErr w:type="gramStart"/>
            <w:r>
              <w:rPr>
                <w:rFonts w:ascii="Arial" w:eastAsia="等线" w:hAnsi="Arial" w:cs="Arial"/>
              </w:rPr>
              <w:t>窗墙比</w:t>
            </w:r>
            <w:proofErr w:type="gramEnd"/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70B11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综合</w:t>
            </w:r>
            <w:r>
              <w:rPr>
                <w:rFonts w:ascii="Arial" w:eastAsia="等线" w:hAnsi="Arial" w:cs="Arial"/>
              </w:rPr>
              <w:t>SHGC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B05C52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D2AB21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结论</w:t>
            </w:r>
          </w:p>
        </w:tc>
      </w:tr>
      <w:tr w:rsidR="00775388" w14:paraId="6C818B64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41FD29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南向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99CC29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0.32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3A1890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0.37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CD13B8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7A57A8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</w:t>
            </w:r>
          </w:p>
        </w:tc>
      </w:tr>
      <w:tr w:rsidR="00775388" w14:paraId="35CC876D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CD607B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北向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FB30EB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0.19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905FDE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0.37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BA9FD8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—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92CCED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</w:t>
            </w:r>
          </w:p>
        </w:tc>
      </w:tr>
      <w:tr w:rsidR="00775388" w14:paraId="729608EB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742696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东向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F8EEA2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0.15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E781CA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0.37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6AF10F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≤0.55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E9BA7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</w:t>
            </w:r>
          </w:p>
        </w:tc>
      </w:tr>
      <w:tr w:rsidR="00775388" w14:paraId="7D98DD08" w14:textId="77777777">
        <w:tblPrEx>
          <w:tblCellMar>
            <w:top w:w="0" w:type="dxa"/>
            <w:bottom w:w="0" w:type="dxa"/>
          </w:tblCellMar>
        </w:tblPrEx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0E10281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西向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329CE54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0.23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D4097" w14:textId="77777777" w:rsidR="00775388" w:rsidRDefault="00000000">
            <w:pPr>
              <w:spacing w:before="120" w:after="120" w:line="288" w:lineRule="auto"/>
              <w:jc w:val="right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0.37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4039828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≤0.55</w:t>
            </w:r>
          </w:p>
        </w:tc>
        <w:tc>
          <w:tcPr>
            <w:tcW w:w="16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F0EBF4" w14:textId="77777777" w:rsidR="00775388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满足</w:t>
            </w:r>
          </w:p>
        </w:tc>
      </w:tr>
    </w:tbl>
    <w:p w14:paraId="6C648399" w14:textId="77777777" w:rsidR="00775388" w:rsidRDefault="00000000">
      <w:pPr>
        <w:spacing w:before="320" w:after="120" w:line="288" w:lineRule="auto"/>
        <w:outlineLvl w:val="1"/>
        <w:rPr>
          <w:rFonts w:hint="eastAsia"/>
        </w:rPr>
      </w:pPr>
      <w:bookmarkStart w:id="24" w:name="heading_24"/>
      <w:r>
        <w:rPr>
          <w:rFonts w:ascii="Arial" w:eastAsia="等线" w:hAnsi="Arial" w:cs="Arial"/>
          <w:b/>
          <w:sz w:val="32"/>
        </w:rPr>
        <w:t xml:space="preserve">7.3 </w:t>
      </w:r>
      <w:r>
        <w:rPr>
          <w:rFonts w:ascii="Arial" w:eastAsia="等线" w:hAnsi="Arial" w:cs="Arial"/>
          <w:b/>
          <w:sz w:val="32"/>
        </w:rPr>
        <w:t>透光围护结构计算结论</w:t>
      </w:r>
      <w:bookmarkEnd w:id="24"/>
    </w:p>
    <w:p w14:paraId="671982FC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外窗太阳得热系数满足</w:t>
      </w:r>
      <w:r>
        <w:rPr>
          <w:rFonts w:ascii="Arial" w:eastAsia="等线" w:hAnsi="Arial" w:cs="Arial"/>
        </w:rPr>
        <w:t>GB50176-2016</w:t>
      </w:r>
      <w:r>
        <w:rPr>
          <w:rFonts w:ascii="Arial" w:eastAsia="等线" w:hAnsi="Arial" w:cs="Arial"/>
        </w:rPr>
        <w:t>要求，结论：</w:t>
      </w:r>
      <w:r>
        <w:rPr>
          <w:rFonts w:ascii="Arial" w:eastAsia="等线" w:hAnsi="Arial" w:cs="Arial"/>
          <w:b/>
        </w:rPr>
        <w:t>满足</w:t>
      </w:r>
      <w:r>
        <w:rPr>
          <w:rFonts w:ascii="Arial" w:eastAsia="等线" w:hAnsi="Arial" w:cs="Arial"/>
        </w:rPr>
        <w:t>。</w:t>
      </w:r>
    </w:p>
    <w:p w14:paraId="58C2E7DE" w14:textId="77777777" w:rsidR="00775388" w:rsidRDefault="00775388">
      <w:pPr>
        <w:pBdr>
          <w:bottom w:val="single" w:sz="0" w:space="0" w:color="DEE0E3"/>
          <w:between w:val="single" w:sz="0" w:space="0" w:color="DEE0E3"/>
        </w:pBdr>
        <w:spacing w:before="120" w:after="120" w:line="288" w:lineRule="auto"/>
        <w:rPr>
          <w:rFonts w:hint="eastAsia"/>
        </w:rPr>
      </w:pPr>
    </w:p>
    <w:p w14:paraId="4846262F" w14:textId="77777777" w:rsidR="00775388" w:rsidRDefault="00000000">
      <w:pPr>
        <w:spacing w:before="380" w:after="140" w:line="288" w:lineRule="auto"/>
        <w:outlineLvl w:val="0"/>
        <w:rPr>
          <w:rFonts w:hint="eastAsia"/>
        </w:rPr>
      </w:pPr>
      <w:bookmarkStart w:id="25" w:name="heading_25"/>
      <w:r>
        <w:rPr>
          <w:rFonts w:ascii="Arial" w:eastAsia="等线" w:hAnsi="Arial" w:cs="Arial"/>
          <w:b/>
          <w:sz w:val="36"/>
        </w:rPr>
        <w:t xml:space="preserve">8 </w:t>
      </w:r>
      <w:r>
        <w:rPr>
          <w:rFonts w:ascii="Arial" w:eastAsia="等线" w:hAnsi="Arial" w:cs="Arial"/>
          <w:b/>
          <w:sz w:val="36"/>
        </w:rPr>
        <w:t>结论</w:t>
      </w:r>
      <w:bookmarkEnd w:id="25"/>
    </w:p>
    <w:p w14:paraId="4633C08D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本项目</w:t>
      </w:r>
      <w:r>
        <w:rPr>
          <w:rFonts w:ascii="Arial" w:eastAsia="等线" w:hAnsi="Arial" w:cs="Arial"/>
          <w:b/>
        </w:rPr>
        <w:t>屋顶、外墙内表面最高温度均低于规范限值</w:t>
      </w:r>
      <w:r>
        <w:rPr>
          <w:rFonts w:ascii="Arial" w:eastAsia="等线" w:hAnsi="Arial" w:cs="Arial"/>
        </w:rPr>
        <w:t>，透光围护结构太阳得热系数达标，</w:t>
      </w:r>
      <w:r>
        <w:rPr>
          <w:rFonts w:ascii="Arial" w:eastAsia="等线" w:hAnsi="Arial" w:cs="Arial"/>
          <w:b/>
        </w:rPr>
        <w:t>隔热性能全部满足</w:t>
      </w:r>
      <w:r>
        <w:rPr>
          <w:rFonts w:ascii="Arial" w:eastAsia="等线" w:hAnsi="Arial" w:cs="Arial"/>
        </w:rPr>
        <w:t>《建筑环境通用规范》</w:t>
      </w:r>
      <w:r>
        <w:rPr>
          <w:rFonts w:ascii="Arial" w:eastAsia="等线" w:hAnsi="Arial" w:cs="Arial"/>
        </w:rPr>
        <w:t>GB55016-2021</w:t>
      </w:r>
      <w:r>
        <w:rPr>
          <w:rFonts w:ascii="Arial" w:eastAsia="等线" w:hAnsi="Arial" w:cs="Arial"/>
        </w:rPr>
        <w:t>、《民用建筑热工设计规范》</w:t>
      </w:r>
      <w:r>
        <w:rPr>
          <w:rFonts w:ascii="Arial" w:eastAsia="等线" w:hAnsi="Arial" w:cs="Arial"/>
        </w:rPr>
        <w:t>GB50176-2016</w:t>
      </w:r>
      <w:r>
        <w:rPr>
          <w:rFonts w:ascii="Arial" w:eastAsia="等线" w:hAnsi="Arial" w:cs="Arial"/>
        </w:rPr>
        <w:t>及绿色建筑评价标准要求。</w:t>
      </w:r>
    </w:p>
    <w:p w14:paraId="4A6EB524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设计人：陈子琦</w:t>
      </w:r>
    </w:p>
    <w:p w14:paraId="142810B4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审核人：许杰青</w:t>
      </w:r>
    </w:p>
    <w:p w14:paraId="60158F13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安徽建筑大学</w:t>
      </w:r>
      <w:r>
        <w:rPr>
          <w:rFonts w:ascii="Arial" w:eastAsia="等线" w:hAnsi="Arial" w:cs="Arial"/>
        </w:rPr>
        <w:t xml:space="preserve"> </w:t>
      </w:r>
      <w:r>
        <w:rPr>
          <w:rFonts w:ascii="Arial" w:eastAsia="等线" w:hAnsi="Arial" w:cs="Arial"/>
        </w:rPr>
        <w:t>建筑与规划学院</w:t>
      </w:r>
    </w:p>
    <w:p w14:paraId="361EA2E5" w14:textId="77777777" w:rsidR="00775388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2026</w:t>
      </w:r>
      <w:r>
        <w:rPr>
          <w:rFonts w:ascii="Arial" w:eastAsia="等线" w:hAnsi="Arial" w:cs="Arial"/>
        </w:rPr>
        <w:t>年</w:t>
      </w:r>
      <w:r>
        <w:rPr>
          <w:rFonts w:ascii="Arial" w:eastAsia="等线" w:hAnsi="Arial" w:cs="Arial"/>
        </w:rPr>
        <w:t>03</w:t>
      </w:r>
      <w:r>
        <w:rPr>
          <w:rFonts w:ascii="Arial" w:eastAsia="等线" w:hAnsi="Arial" w:cs="Arial"/>
        </w:rPr>
        <w:t>月</w:t>
      </w:r>
      <w:r>
        <w:rPr>
          <w:rFonts w:ascii="Arial" w:eastAsia="等线" w:hAnsi="Arial" w:cs="Arial"/>
        </w:rPr>
        <w:t>21</w:t>
      </w:r>
      <w:r>
        <w:rPr>
          <w:rFonts w:ascii="Arial" w:eastAsia="等线" w:hAnsi="Arial" w:cs="Arial"/>
        </w:rPr>
        <w:t>日</w:t>
      </w:r>
    </w:p>
    <w:sectPr w:rsidR="00775388">
      <w:headerReference w:type="default" r:id="rId7"/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663CC" w14:textId="77777777" w:rsidR="00DB48BC" w:rsidRDefault="00DB48B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5D6C220" w14:textId="77777777" w:rsidR="00DB48BC" w:rsidRDefault="00DB48B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3201" w14:textId="77777777" w:rsidR="00775388" w:rsidRDefault="00775388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154B9" w14:textId="77777777" w:rsidR="00DB48BC" w:rsidRDefault="00DB48B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2625319" w14:textId="77777777" w:rsidR="00DB48BC" w:rsidRDefault="00DB48B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C434E" w14:textId="77777777" w:rsidR="00775388" w:rsidRDefault="00775388">
    <w:pP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F7C"/>
    <w:multiLevelType w:val="multilevel"/>
    <w:tmpl w:val="6CBE3B3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C0E83"/>
    <w:multiLevelType w:val="multilevel"/>
    <w:tmpl w:val="C99030FA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74B"/>
    <w:multiLevelType w:val="multilevel"/>
    <w:tmpl w:val="E0B89D2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5F7F83"/>
    <w:multiLevelType w:val="multilevel"/>
    <w:tmpl w:val="4BC8C3C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B51220"/>
    <w:multiLevelType w:val="multilevel"/>
    <w:tmpl w:val="3070C92E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B70047"/>
    <w:multiLevelType w:val="multilevel"/>
    <w:tmpl w:val="AC1668E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C4F047F"/>
    <w:multiLevelType w:val="multilevel"/>
    <w:tmpl w:val="522A6ECC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FF15DCA"/>
    <w:multiLevelType w:val="multilevel"/>
    <w:tmpl w:val="B574BBE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B729FB"/>
    <w:multiLevelType w:val="multilevel"/>
    <w:tmpl w:val="5A2A85A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3485CC8"/>
    <w:multiLevelType w:val="multilevel"/>
    <w:tmpl w:val="537E96D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446A2C"/>
    <w:multiLevelType w:val="multilevel"/>
    <w:tmpl w:val="E2463BF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D17487"/>
    <w:multiLevelType w:val="multilevel"/>
    <w:tmpl w:val="8348E55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890AFB"/>
    <w:multiLevelType w:val="multilevel"/>
    <w:tmpl w:val="C652D100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18D60B4"/>
    <w:multiLevelType w:val="multilevel"/>
    <w:tmpl w:val="4440AC3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6193F3A"/>
    <w:multiLevelType w:val="multilevel"/>
    <w:tmpl w:val="C5E2E9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53C0DC5"/>
    <w:multiLevelType w:val="multilevel"/>
    <w:tmpl w:val="CEB0B9C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5E71796"/>
    <w:multiLevelType w:val="multilevel"/>
    <w:tmpl w:val="30C6A06C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043599"/>
    <w:multiLevelType w:val="multilevel"/>
    <w:tmpl w:val="E7EA997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0E41C33"/>
    <w:multiLevelType w:val="multilevel"/>
    <w:tmpl w:val="FC9C8CC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1017B1"/>
    <w:multiLevelType w:val="multilevel"/>
    <w:tmpl w:val="195AFF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372822"/>
    <w:multiLevelType w:val="multilevel"/>
    <w:tmpl w:val="C9264C7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A42271"/>
    <w:multiLevelType w:val="multilevel"/>
    <w:tmpl w:val="2508045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8013330">
    <w:abstractNumId w:val="12"/>
  </w:num>
  <w:num w:numId="2" w16cid:durableId="239099755">
    <w:abstractNumId w:val="6"/>
  </w:num>
  <w:num w:numId="3" w16cid:durableId="2007705443">
    <w:abstractNumId w:val="16"/>
  </w:num>
  <w:num w:numId="4" w16cid:durableId="1322541091">
    <w:abstractNumId w:val="21"/>
  </w:num>
  <w:num w:numId="5" w16cid:durableId="1859855521">
    <w:abstractNumId w:val="18"/>
  </w:num>
  <w:num w:numId="6" w16cid:durableId="1872380435">
    <w:abstractNumId w:val="4"/>
  </w:num>
  <w:num w:numId="7" w16cid:durableId="1094279444">
    <w:abstractNumId w:val="1"/>
  </w:num>
  <w:num w:numId="8" w16cid:durableId="480200499">
    <w:abstractNumId w:val="13"/>
  </w:num>
  <w:num w:numId="9" w16cid:durableId="202861887">
    <w:abstractNumId w:val="2"/>
  </w:num>
  <w:num w:numId="10" w16cid:durableId="973221096">
    <w:abstractNumId w:val="19"/>
  </w:num>
  <w:num w:numId="11" w16cid:durableId="1340043521">
    <w:abstractNumId w:val="3"/>
  </w:num>
  <w:num w:numId="12" w16cid:durableId="2039817432">
    <w:abstractNumId w:val="8"/>
  </w:num>
  <w:num w:numId="13" w16cid:durableId="2071610364">
    <w:abstractNumId w:val="9"/>
  </w:num>
  <w:num w:numId="14" w16cid:durableId="1052464265">
    <w:abstractNumId w:val="10"/>
  </w:num>
  <w:num w:numId="15" w16cid:durableId="1683556535">
    <w:abstractNumId w:val="0"/>
  </w:num>
  <w:num w:numId="16" w16cid:durableId="33582990">
    <w:abstractNumId w:val="14"/>
  </w:num>
  <w:num w:numId="17" w16cid:durableId="1280339843">
    <w:abstractNumId w:val="5"/>
  </w:num>
  <w:num w:numId="18" w16cid:durableId="329331776">
    <w:abstractNumId w:val="17"/>
  </w:num>
  <w:num w:numId="19" w16cid:durableId="1114323996">
    <w:abstractNumId w:val="11"/>
  </w:num>
  <w:num w:numId="20" w16cid:durableId="332951912">
    <w:abstractNumId w:val="7"/>
  </w:num>
  <w:num w:numId="21" w16cid:durableId="1773816415">
    <w:abstractNumId w:val="20"/>
  </w:num>
  <w:num w:numId="22" w16cid:durableId="13102825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5388"/>
    <w:rsid w:val="000575B2"/>
    <w:rsid w:val="003C4C62"/>
    <w:rsid w:val="00775388"/>
    <w:rsid w:val="00DB4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F80BD"/>
  <w15:docId w15:val="{E2B23A19-32E6-4F51-9859-DFEC7FDE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1056</Words>
  <Characters>1691</Characters>
  <Application>Microsoft Office Word</Application>
  <DocSecurity>0</DocSecurity>
  <Lines>281</Lines>
  <Paragraphs>343</Paragraphs>
  <ScaleCrop>false</ScaleCrop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yu cao</cp:lastModifiedBy>
  <cp:revision>3</cp:revision>
  <dcterms:created xsi:type="dcterms:W3CDTF">2026-03-21T12:48:00Z</dcterms:created>
  <dcterms:modified xsi:type="dcterms:W3CDTF">2026-03-21T12:48:00Z</dcterms:modified>
</cp:coreProperties>
</file>