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58EF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  <w:bookmarkStart w:id="5" w:name="_GoBack"/>
      <w:bookmarkEnd w:id="5"/>
    </w:p>
    <w:p w14:paraId="3A41A85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 w14:paraId="377C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03E49B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0" w:type="dxa"/>
            <w:gridSpan w:val="2"/>
            <w:vAlign w:val="center"/>
          </w:tcPr>
          <w:p w14:paraId="743236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45500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2A5C71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D24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8" w:type="dxa"/>
            <w:vAlign w:val="center"/>
          </w:tcPr>
          <w:p w14:paraId="34E116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0" w:type="dxa"/>
            <w:gridSpan w:val="2"/>
            <w:vAlign w:val="center"/>
          </w:tcPr>
          <w:p w14:paraId="3A2C51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 w14:paraId="513FB9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14CE65D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129A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restart"/>
            <w:vAlign w:val="center"/>
          </w:tcPr>
          <w:p w14:paraId="17DA78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333BB9B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7" w:type="dxa"/>
            <w:vAlign w:val="center"/>
          </w:tcPr>
          <w:p w14:paraId="1550E0D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 w14:paraId="5ACEBB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47F1641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  <w:tr w14:paraId="380C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 w14:paraId="413AEB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C6E7A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0550C48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 w14:paraId="0690D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 w14:paraId="7EEBD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317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 w14:paraId="532CD0D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955A4F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65A6B38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533" w:type="dxa"/>
            <w:vAlign w:val="center"/>
          </w:tcPr>
          <w:p w14:paraId="47414D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 w14:paraId="2F59622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56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8" w:type="dxa"/>
            <w:gridSpan w:val="3"/>
            <w:vAlign w:val="center"/>
          </w:tcPr>
          <w:p w14:paraId="108441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3CC337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83BB38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</w:tbl>
    <w:p w14:paraId="131262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59715DC"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 w14:paraId="4517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402E98D3"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56A9B2E3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47409F4F"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 w14:paraId="152C624F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62C4248C">
            <w:pPr>
              <w:jc w:val="center"/>
            </w:pPr>
            <w:r>
              <w:rPr>
                <w:rFonts w:hint="eastAsia"/>
              </w:rPr>
              <w:t>内区面积</w:t>
            </w:r>
          </w:p>
          <w:p w14:paraId="19BB0360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367D3EA9"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 w14:paraId="7DD9A97D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2482749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2ACC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D27E16A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3DFF68B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0A60F9B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4558B50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7725955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77DE6B7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7D2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079F6F99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0A88ED8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420DA05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1FCE432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 w14:paraId="46F3764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050C66D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ED1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653CC045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66A90F5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7EBDD17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5318EAA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7DEE628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3D46C3C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8FD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4D1DD8E"/>
        </w:tc>
        <w:tc>
          <w:tcPr>
            <w:tcW w:w="1262" w:type="dxa"/>
            <w:vAlign w:val="center"/>
          </w:tcPr>
          <w:p w14:paraId="722D725D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54895B8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348A6DD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3DA5AD3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17F339C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819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 w14:paraId="55F38D43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7B7F2531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 w14:paraId="57C2D18B"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67EDAE5D"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4472311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C9C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4C607C8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4C2569A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52524DD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3A81BAE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1DEB07E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A9C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68A51E6C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218CF2A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3746775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255E248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27ACC8B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849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17DC91A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6198D88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3FB7134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6D6B3DA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4629AFC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F46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366D9911"/>
        </w:tc>
        <w:tc>
          <w:tcPr>
            <w:tcW w:w="1262" w:type="dxa"/>
            <w:vAlign w:val="center"/>
          </w:tcPr>
          <w:p w14:paraId="259600DC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06ABD00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0858DA7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53C2B27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FBD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 w14:paraId="7D6CAA68"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 w14:paraId="4CD257A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 w14:paraId="3C7AB0D0"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49DDE60A"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60CEFC9A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E6D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6CE3EF1C"/>
        </w:tc>
        <w:tc>
          <w:tcPr>
            <w:tcW w:w="1262" w:type="dxa"/>
            <w:vAlign w:val="center"/>
          </w:tcPr>
          <w:p w14:paraId="7F58FA3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建筑内部</w:t>
            </w:r>
          </w:p>
        </w:tc>
        <w:tc>
          <w:tcPr>
            <w:tcW w:w="4128" w:type="dxa"/>
            <w:gridSpan w:val="2"/>
            <w:vAlign w:val="center"/>
          </w:tcPr>
          <w:p w14:paraId="1383B8F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86" w:type="dxa"/>
            <w:vAlign w:val="center"/>
          </w:tcPr>
          <w:p w14:paraId="3F5BC35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5876</w:t>
            </w:r>
          </w:p>
        </w:tc>
        <w:tc>
          <w:tcPr>
            <w:tcW w:w="1357" w:type="dxa"/>
            <w:vAlign w:val="center"/>
          </w:tcPr>
          <w:p w14:paraId="3E625BE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</w:tr>
      <w:tr w14:paraId="5449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 w14:paraId="2304450C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75D9A23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3931156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2B0F39A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0224AE9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BE3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restart"/>
          </w:tcPr>
          <w:p w14:paraId="7872500B">
            <w:r>
              <w:rPr>
                <w:rFonts w:hint="eastAsia"/>
                <w:szCs w:val="21"/>
                <w:lang w:val="zh-CN"/>
              </w:rPr>
              <w:t>地下室</w:t>
            </w:r>
          </w:p>
        </w:tc>
        <w:tc>
          <w:tcPr>
            <w:tcW w:w="1262" w:type="dxa"/>
          </w:tcPr>
          <w:p w14:paraId="5475BB7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分析区域</w:t>
            </w:r>
          </w:p>
        </w:tc>
        <w:tc>
          <w:tcPr>
            <w:tcW w:w="4128" w:type="dxa"/>
            <w:gridSpan w:val="2"/>
          </w:tcPr>
          <w:p w14:paraId="43A4CB3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首层地下室面积（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986" w:type="dxa"/>
          </w:tcPr>
          <w:p w14:paraId="241516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采光达标面积（m2）</w:t>
            </w:r>
          </w:p>
        </w:tc>
        <w:tc>
          <w:tcPr>
            <w:tcW w:w="1357" w:type="dxa"/>
          </w:tcPr>
          <w:p w14:paraId="57FEFA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A8F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 w14:paraId="28DD75D3"/>
        </w:tc>
        <w:tc>
          <w:tcPr>
            <w:tcW w:w="1262" w:type="dxa"/>
          </w:tcPr>
          <w:p w14:paraId="52FDF6B8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73EECD3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2B4428D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70DFF38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090CB4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DD2BF9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90C5C5D">
      <w:pPr>
        <w:rPr>
          <w:rFonts w:ascii="Times New Roman" w:hAnsi="Times New Roman" w:eastAsia="宋体" w:cs="Times New Roman"/>
          <w:szCs w:val="21"/>
        </w:rPr>
      </w:pPr>
      <w:bookmarkStart w:id="0" w:name="_Toc9945403"/>
      <w:bookmarkStart w:id="1" w:name="_Toc9944696"/>
      <w:bookmarkStart w:id="2" w:name="_Toc9945120"/>
      <w:bookmarkStart w:id="3" w:name="_Toc9945262"/>
      <w:bookmarkStart w:id="4" w:name="_Toc9944976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eastAsia="宋体" w:cs="Times New Roman"/>
          <w:szCs w:val="21"/>
        </w:rPr>
        <w:t>建筑专业设计文件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F0742C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动态采光计算书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3AB18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5D1E21B"/>
    <w:p w14:paraId="2FDBDC22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C7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6766BB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建筑专业设计文件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 w14:paraId="57C9D68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</w:t>
            </w:r>
            <w:r>
              <w:rPr>
                <w:rFonts w:ascii="Times New Roman" w:hAnsi="Times New Roman" w:eastAsia="宋体" w:cs="Times New Roman"/>
                <w:szCs w:val="21"/>
              </w:rPr>
              <w:t>动态采光计算书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 w14:paraId="5DE183D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公共建筑内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区</w:t>
            </w:r>
            <w:r>
              <w:rPr>
                <w:rFonts w:ascii="Times New Roman" w:hAnsi="Times New Roman" w:eastAsia="宋体" w:cs="Times New Roman"/>
                <w:szCs w:val="21"/>
              </w:rPr>
              <w:t>及地下空间采光系数计算书或检测报告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 w14:paraId="0CDF623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7B869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0C3401"/>
    <w:rsid w:val="00122B5E"/>
    <w:rsid w:val="0018471E"/>
    <w:rsid w:val="001B6669"/>
    <w:rsid w:val="001D7212"/>
    <w:rsid w:val="00281D00"/>
    <w:rsid w:val="0029135E"/>
    <w:rsid w:val="00295B48"/>
    <w:rsid w:val="00332CCE"/>
    <w:rsid w:val="00333304"/>
    <w:rsid w:val="003F3E0E"/>
    <w:rsid w:val="004028E2"/>
    <w:rsid w:val="0042464C"/>
    <w:rsid w:val="00475088"/>
    <w:rsid w:val="004D55FB"/>
    <w:rsid w:val="006334D1"/>
    <w:rsid w:val="006C6C06"/>
    <w:rsid w:val="00732F8B"/>
    <w:rsid w:val="00783366"/>
    <w:rsid w:val="007A7BF2"/>
    <w:rsid w:val="007C4C3D"/>
    <w:rsid w:val="00973BD2"/>
    <w:rsid w:val="00996A49"/>
    <w:rsid w:val="009A477F"/>
    <w:rsid w:val="00A71BCD"/>
    <w:rsid w:val="00B05DD2"/>
    <w:rsid w:val="00BD0730"/>
    <w:rsid w:val="00D44495"/>
    <w:rsid w:val="00D95C7A"/>
    <w:rsid w:val="00E52908"/>
    <w:rsid w:val="00E535DC"/>
    <w:rsid w:val="00EC62F0"/>
    <w:rsid w:val="00F1088F"/>
    <w:rsid w:val="00F37393"/>
    <w:rsid w:val="00F458F1"/>
    <w:rsid w:val="51A8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 w14:paraId="6492559C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 w14:paraId="61D2002E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 w14:paraId="158036A8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 w14:paraId="4F2210AC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 w14:paraId="0D7B5B45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 w14:paraId="225E2F51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 w14:paraId="1CB25DB7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 w14:paraId="59A91605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 w14:paraId="13F8DE53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 w14:paraId="772A1313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 w14:paraId="177AE7C7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 w14:paraId="3CE1326E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 w14:paraId="2468C1E9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 w14:paraId="1B0A3943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 w14:paraId="46955277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 w14:paraId="29DF0118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 w14:paraId="6318D41B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 w14:paraId="70CCF869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 w14:paraId="6F72771D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 w14:paraId="127E3563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 w14:paraId="2F303651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 w14:paraId="711945F4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 w14:paraId="3359BAA1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 w14:paraId="4398C27F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 w14:paraId="2BEB5189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 w14:paraId="43FF4E94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 w14:paraId="05D4E46D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 w14:paraId="5D381A50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 w14:paraId="48C58120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 w14:paraId="08559EE6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 w14:paraId="0111261F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 w14:paraId="0542F70F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 w14:paraId="51FDF19F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 w14:paraId="0BC7D82E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 w14:paraId="3B69E8D3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 w14:paraId="7B6E7CEC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 w14:paraId="59C87CAD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 w14:paraId="018381C7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 w14:paraId="404C46C6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 w14:paraId="2479A9F6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 w14:paraId="79746421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 w14:paraId="0E4ACB18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 w14:paraId="4E31522A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 w14:paraId="5557F630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0C6789"/>
    <w:rsid w:val="003F3E0E"/>
    <w:rsid w:val="00406DF6"/>
    <w:rsid w:val="004C051B"/>
    <w:rsid w:val="00520B3A"/>
    <w:rsid w:val="0061514A"/>
    <w:rsid w:val="006A0AE7"/>
    <w:rsid w:val="00876B59"/>
    <w:rsid w:val="0096188A"/>
    <w:rsid w:val="009C606A"/>
    <w:rsid w:val="00BC2F49"/>
    <w:rsid w:val="00D44495"/>
    <w:rsid w:val="00D50AD4"/>
    <w:rsid w:val="00E92317"/>
    <w:rsid w:val="00F26E12"/>
    <w:rsid w:val="00F66668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19C577D18B6438EBF7D899AF7D8C8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72816F4F8874447B7B12CB94C468D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EE1A7E454C647FFAE416789311A71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EFDCF673B345D7A1A7409F9AE9BD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2A63E484EA244DADB3E36F172C663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945B049A78B4772934229F9B2C0D4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2B639F613114A06A60BDA13AF0841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BCFCFC6E80046CD8CB5D43782B86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DBCBC6C34244DF8B894B6E26331C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C28B1DCB10DE4171BDAB85D2DA54C8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A9645D3ABCE490AA248DA28F7624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5E8C8ECFEC4EF4A2B6FEA71F3DB4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5A03815BF8F4DD9B2646737FCA57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3E9A5DC28DD0458D8748E281A2E02C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C065DB1E359478DAC8046A1E1D5C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D4D8315ACE048978D40080BF4765C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CB289F9636834F98B1F03727D4350B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D7A328D03AF24B76B2C8B3643DF5F9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2D8D8B03D44405DA22344ED41BB71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3B6852003C0940A99542059884E963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B7913444652426B849F390A351A98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4C8E21D9595F4B15A867DAD9423525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16B2E1F43D647D4B133839DB8C2FB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008718ABCFDA4865942EAD4B5B5266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5DE12014CDA1400D954C9ACAB8EBC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125F64089C4A7AAD81F604C6E6AB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21F3857ABFA4654831F82D2C4DFE8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07FD6A28F8E540C199ED12A5433B12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9EDF595686448489FD8BEE2540E84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563B08F7FAB459ABBB712EA716448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485</Characters>
  <Lines>5</Lines>
  <Paragraphs>1</Paragraphs>
  <TotalTime>3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青萝</cp:lastModifiedBy>
  <dcterms:modified xsi:type="dcterms:W3CDTF">2026-03-24T07:57:24Z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B87298C433224E8B95DAAF4C163D466F_12</vt:lpwstr>
  </property>
</Properties>
</file>