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6B80" w14:textId="77777777" w:rsidR="00F51A3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 xml:space="preserve">9.2.5 </w:t>
      </w:r>
      <w:r>
        <w:rPr>
          <w:rFonts w:ascii="Arial" w:eastAsia="等线" w:hAnsi="Arial" w:cs="Arial"/>
          <w:b/>
          <w:sz w:val="52"/>
        </w:rPr>
        <w:t>采用符合工业化建造要求的结构体系与建筑构件。（</w:t>
      </w:r>
      <w:r>
        <w:rPr>
          <w:rFonts w:ascii="Arial" w:eastAsia="等线" w:hAnsi="Arial" w:cs="Arial"/>
          <w:b/>
          <w:sz w:val="52"/>
        </w:rPr>
        <w:t>10</w:t>
      </w:r>
      <w:r>
        <w:rPr>
          <w:rFonts w:ascii="Arial" w:eastAsia="等线" w:hAnsi="Arial" w:cs="Arial"/>
          <w:b/>
          <w:sz w:val="52"/>
        </w:rPr>
        <w:t>分）</w:t>
      </w:r>
    </w:p>
    <w:p w14:paraId="72F7EC48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 </w:t>
      </w:r>
      <w:r>
        <w:rPr>
          <w:rFonts w:ascii="Arial" w:eastAsia="等线" w:hAnsi="Arial" w:cs="Arial"/>
        </w:rPr>
        <w:t>得分自评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F51A39" w14:paraId="5FEEFAC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0895B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243FF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评价内容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7629C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EAD67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自评得分</w:t>
            </w:r>
          </w:p>
        </w:tc>
      </w:tr>
      <w:tr w:rsidR="00F51A39" w14:paraId="27CC3C3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733CD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B3051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主体结构采用钢结构、木结构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95C2F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238DD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F51A39" w14:paraId="1BD81D8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E0FB2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D0F15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主体结构采用装配式混凝土结构，地上部分预制构件应用混凝土体积占混凝土总体积的比例达到</w:t>
            </w:r>
            <w:r>
              <w:rPr>
                <w:rFonts w:ascii="Arial" w:eastAsia="等线" w:hAnsi="Arial" w:cs="Arial"/>
              </w:rPr>
              <w:t xml:space="preserve"> 35%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8764A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D0AD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F51A39" w14:paraId="4BA83A9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13249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3097D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主体结构采用装配式混凝土结构，地上部分预制构件应用混凝土体积占混凝土总体积的比例达到</w:t>
            </w:r>
            <w:r>
              <w:rPr>
                <w:rFonts w:ascii="Arial" w:eastAsia="等线" w:hAnsi="Arial" w:cs="Arial"/>
              </w:rPr>
              <w:t xml:space="preserve"> 50%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FDAA0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2FA47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F51A39" w14:paraId="4C85354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C0FDE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971CC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F50C9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B1944" w14:textId="77777777" w:rsidR="00F51A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</w:tbl>
    <w:p w14:paraId="2D5983AA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 </w:t>
      </w:r>
      <w:r>
        <w:rPr>
          <w:rFonts w:ascii="Arial" w:eastAsia="等线" w:hAnsi="Arial" w:cs="Arial"/>
        </w:rPr>
        <w:t>评价要点</w:t>
      </w:r>
    </w:p>
    <w:p w14:paraId="5E1CE44D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建筑主体结构采用：装配式混凝土结构，其中地上部分预制构件应用混凝土体积占混凝土总体积的比例达到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52%</w:t>
      </w:r>
      <w:r>
        <w:rPr>
          <w:rFonts w:ascii="Arial" w:eastAsia="等线" w:hAnsi="Arial" w:cs="Arial"/>
        </w:rPr>
        <w:t>。</w:t>
      </w:r>
    </w:p>
    <w:p w14:paraId="156F4C1F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请简要说明本项目选用的结构体系及实施情况。</w:t>
      </w:r>
    </w:p>
    <w:p w14:paraId="69C7F52F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本项目为城市会客厅甲类公共建筑，工程地点位于安徽省合肥市，建筑气候分区为夏热冬冷</w:t>
      </w:r>
      <w:r>
        <w:rPr>
          <w:rFonts w:ascii="Arial" w:eastAsia="等线" w:hAnsi="Arial" w:cs="Arial"/>
        </w:rPr>
        <w:t xml:space="preserve"> A </w:t>
      </w:r>
      <w:r>
        <w:rPr>
          <w:rFonts w:ascii="Arial" w:eastAsia="等线" w:hAnsi="Arial" w:cs="Arial"/>
        </w:rPr>
        <w:t>区，抗震设防烈度</w:t>
      </w:r>
      <w:r>
        <w:rPr>
          <w:rFonts w:ascii="Arial" w:eastAsia="等线" w:hAnsi="Arial" w:cs="Arial"/>
        </w:rPr>
        <w:t xml:space="preserve"> 7 </w:t>
      </w:r>
      <w:r>
        <w:rPr>
          <w:rFonts w:ascii="Arial" w:eastAsia="等线" w:hAnsi="Arial" w:cs="Arial"/>
        </w:rPr>
        <w:t>度，地上</w:t>
      </w:r>
      <w:r>
        <w:rPr>
          <w:rFonts w:ascii="Arial" w:eastAsia="等线" w:hAnsi="Arial" w:cs="Arial"/>
        </w:rPr>
        <w:t xml:space="preserve"> 4 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 xml:space="preserve"> 0 </w:t>
      </w:r>
      <w:r>
        <w:rPr>
          <w:rFonts w:ascii="Arial" w:eastAsia="等线" w:hAnsi="Arial" w:cs="Arial"/>
        </w:rPr>
        <w:t>层，地上总建筑面积</w:t>
      </w:r>
      <w:r>
        <w:rPr>
          <w:rFonts w:ascii="Arial" w:eastAsia="等线" w:hAnsi="Arial" w:cs="Arial"/>
        </w:rPr>
        <w:t xml:space="preserve"> 5676</w:t>
      </w:r>
      <w:r>
        <w:rPr>
          <w:rFonts w:ascii="Arial" w:eastAsia="等线" w:hAnsi="Arial" w:cs="Arial"/>
        </w:rPr>
        <w:t>㎡，建筑总高度</w:t>
      </w:r>
      <w:r>
        <w:rPr>
          <w:rFonts w:ascii="Arial" w:eastAsia="等线" w:hAnsi="Arial" w:cs="Arial"/>
        </w:rPr>
        <w:t xml:space="preserve"> 18.0m</w:t>
      </w:r>
      <w:r>
        <w:rPr>
          <w:rFonts w:ascii="Arial" w:eastAsia="等线" w:hAnsi="Arial" w:cs="Arial"/>
        </w:rPr>
        <w:t>，设计使用年限</w:t>
      </w:r>
      <w:r>
        <w:rPr>
          <w:rFonts w:ascii="Arial" w:eastAsia="等线" w:hAnsi="Arial" w:cs="Arial"/>
        </w:rPr>
        <w:t xml:space="preserve"> 50 </w:t>
      </w:r>
      <w:r>
        <w:rPr>
          <w:rFonts w:ascii="Arial" w:eastAsia="等线" w:hAnsi="Arial" w:cs="Arial"/>
        </w:rPr>
        <w:t>年，绿色建筑目标为三星级。结合项目功能定位、场地条件及工业化建造要求，本项目主体结构选用</w:t>
      </w:r>
      <w:r>
        <w:rPr>
          <w:rFonts w:ascii="Arial" w:eastAsia="等线" w:hAnsi="Arial" w:cs="Arial"/>
          <w:b/>
        </w:rPr>
        <w:t>装配整体式混凝土框架结构</w:t>
      </w:r>
      <w:r>
        <w:rPr>
          <w:rFonts w:ascii="Arial" w:eastAsia="等线" w:hAnsi="Arial" w:cs="Arial"/>
        </w:rPr>
        <w:t>，全过</w:t>
      </w:r>
      <w:r>
        <w:rPr>
          <w:rFonts w:ascii="Arial" w:eastAsia="等线" w:hAnsi="Arial" w:cs="Arial"/>
        </w:rPr>
        <w:lastRenderedPageBreak/>
        <w:t>程严格遵循《装配式混凝土建筑技术标准》</w:t>
      </w:r>
      <w:r>
        <w:rPr>
          <w:rFonts w:ascii="Arial" w:eastAsia="等线" w:hAnsi="Arial" w:cs="Arial"/>
        </w:rPr>
        <w:t>GB/T 51231-2016</w:t>
      </w:r>
      <w:r>
        <w:rPr>
          <w:rFonts w:ascii="Arial" w:eastAsia="等线" w:hAnsi="Arial" w:cs="Arial"/>
        </w:rPr>
        <w:t>、《混凝土结构设计规范》</w:t>
      </w:r>
      <w:r>
        <w:rPr>
          <w:rFonts w:ascii="Arial" w:eastAsia="等线" w:hAnsi="Arial" w:cs="Arial"/>
        </w:rPr>
        <w:t>GB50010-2010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2015 </w:t>
      </w:r>
      <w:r>
        <w:rPr>
          <w:rFonts w:ascii="Arial" w:eastAsia="等线" w:hAnsi="Arial" w:cs="Arial"/>
        </w:rPr>
        <w:t>版）等国家及地方规范实施，具体实施情况如下：</w:t>
      </w:r>
    </w:p>
    <w:p w14:paraId="3716078F" w14:textId="77777777" w:rsidR="00F51A3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结构体系选型适配性</w:t>
      </w:r>
      <w:r>
        <w:rPr>
          <w:rFonts w:ascii="Arial" w:eastAsia="等线" w:hAnsi="Arial" w:cs="Arial"/>
        </w:rPr>
        <w:t>：装配整体式混凝土框架结构体系适配本项目大跨度、多业态的公共建筑功能需求，同时契合工业化建造标准化、模块化、少规格、多组合的核心要求，结构安全等级二级，抗震设防类别为标准设防类（丙类），节点设计满足</w:t>
      </w:r>
      <w:r>
        <w:rPr>
          <w:rFonts w:ascii="Arial" w:eastAsia="等线" w:hAnsi="Arial" w:cs="Arial"/>
        </w:rPr>
        <w:t xml:space="preserve"> 7 </w:t>
      </w:r>
      <w:r>
        <w:rPr>
          <w:rFonts w:ascii="Arial" w:eastAsia="等线" w:hAnsi="Arial" w:cs="Arial"/>
        </w:rPr>
        <w:t>度抗震设防的受力及延性要求。</w:t>
      </w:r>
    </w:p>
    <w:p w14:paraId="632CB99C" w14:textId="77777777" w:rsidR="00F51A3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预制构件标准化应用</w:t>
      </w:r>
      <w:r>
        <w:rPr>
          <w:rFonts w:ascii="Arial" w:eastAsia="等线" w:hAnsi="Arial" w:cs="Arial"/>
        </w:rPr>
        <w:t>：地上主体结构核心受力构件均采用工厂标准化预制生产，涵盖预制框架柱、预制框架梁、预制叠合楼板、预制楼梯四大类核心构件，构件标准化率达</w:t>
      </w:r>
      <w:r>
        <w:rPr>
          <w:rFonts w:ascii="Arial" w:eastAsia="等线" w:hAnsi="Arial" w:cs="Arial"/>
        </w:rPr>
        <w:t xml:space="preserve"> 90% </w:t>
      </w:r>
      <w:r>
        <w:rPr>
          <w:rFonts w:ascii="Arial" w:eastAsia="等线" w:hAnsi="Arial" w:cs="Arial"/>
        </w:rPr>
        <w:t>以上，实现了构件生产工业化、现场施工装配化，大幅减少现场湿作业，提升了建造效率与工程质量稳定性。</w:t>
      </w:r>
    </w:p>
    <w:p w14:paraId="45D98C82" w14:textId="77777777" w:rsidR="00F51A3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预制率指标达标情况</w:t>
      </w:r>
      <w:r>
        <w:rPr>
          <w:rFonts w:ascii="Arial" w:eastAsia="等线" w:hAnsi="Arial" w:cs="Arial"/>
        </w:rPr>
        <w:t>：经第三</w:t>
      </w:r>
      <w:proofErr w:type="gramStart"/>
      <w:r>
        <w:rPr>
          <w:rFonts w:ascii="Arial" w:eastAsia="等线" w:hAnsi="Arial" w:cs="Arial"/>
        </w:rPr>
        <w:t>方专业</w:t>
      </w:r>
      <w:proofErr w:type="gramEnd"/>
      <w:r>
        <w:rPr>
          <w:rFonts w:ascii="Arial" w:eastAsia="等线" w:hAnsi="Arial" w:cs="Arial"/>
        </w:rPr>
        <w:t>机构核算，本项目地上结构混凝土总体积为</w:t>
      </w:r>
      <w:r>
        <w:rPr>
          <w:rFonts w:ascii="Arial" w:eastAsia="等线" w:hAnsi="Arial" w:cs="Arial"/>
        </w:rPr>
        <w:t xml:space="preserve"> 2270.28m³</w:t>
      </w:r>
      <w:r>
        <w:rPr>
          <w:rFonts w:ascii="Arial" w:eastAsia="等线" w:hAnsi="Arial" w:cs="Arial"/>
        </w:rPr>
        <w:t>，其中预制构件应用混凝土体积为</w:t>
      </w:r>
      <w:r>
        <w:rPr>
          <w:rFonts w:ascii="Arial" w:eastAsia="等线" w:hAnsi="Arial" w:cs="Arial"/>
        </w:rPr>
        <w:t xml:space="preserve"> 1180.54m³</w:t>
      </w:r>
      <w:r>
        <w:rPr>
          <w:rFonts w:ascii="Arial" w:eastAsia="等线" w:hAnsi="Arial" w:cs="Arial"/>
        </w:rPr>
        <w:t>，地上部分预制构件应用混凝土体积占混凝土总体积的比例达</w:t>
      </w:r>
      <w:r>
        <w:rPr>
          <w:rFonts w:ascii="Arial" w:eastAsia="等线" w:hAnsi="Arial" w:cs="Arial"/>
        </w:rPr>
        <w:t xml:space="preserve"> 52%</w:t>
      </w:r>
      <w:r>
        <w:rPr>
          <w:rFonts w:ascii="Arial" w:eastAsia="等线" w:hAnsi="Arial" w:cs="Arial"/>
        </w:rPr>
        <w:t>，满足《绿色建筑评价标准》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2024 </w:t>
      </w:r>
      <w:r>
        <w:rPr>
          <w:rFonts w:ascii="Arial" w:eastAsia="等线" w:hAnsi="Arial" w:cs="Arial"/>
        </w:rPr>
        <w:t>年版）本条满分评价要求。</w:t>
      </w:r>
    </w:p>
    <w:p w14:paraId="45F03436" w14:textId="77777777" w:rsidR="00F51A3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工业化建造全流程管控</w:t>
      </w:r>
      <w:r>
        <w:rPr>
          <w:rFonts w:ascii="Arial" w:eastAsia="等线" w:hAnsi="Arial" w:cs="Arial"/>
        </w:rPr>
        <w:t>：项目采用</w:t>
      </w:r>
      <w:r>
        <w:rPr>
          <w:rFonts w:ascii="Arial" w:eastAsia="等线" w:hAnsi="Arial" w:cs="Arial"/>
        </w:rPr>
        <w:t xml:space="preserve"> BIM </w:t>
      </w:r>
      <w:r>
        <w:rPr>
          <w:rFonts w:ascii="Arial" w:eastAsia="等线" w:hAnsi="Arial" w:cs="Arial"/>
        </w:rPr>
        <w:t>技术完成预制构件深化设计、节点模拟及施工全过程信息化管控，实现设计、生产、运输、</w:t>
      </w:r>
      <w:proofErr w:type="gramStart"/>
      <w:r>
        <w:rPr>
          <w:rFonts w:ascii="Arial" w:eastAsia="等线" w:hAnsi="Arial" w:cs="Arial"/>
        </w:rPr>
        <w:t>吊装全</w:t>
      </w:r>
      <w:proofErr w:type="gramEnd"/>
      <w:r>
        <w:rPr>
          <w:rFonts w:ascii="Arial" w:eastAsia="等线" w:hAnsi="Arial" w:cs="Arial"/>
        </w:rPr>
        <w:t>流程协同；所有预制构件均由具备专业资质的构件厂标准化生产，进场前完成全数质量检验及力学性能检测，安装过程采用高精度定位技术，装配节点采用灌浆套筒可靠连接，施工全过程执行</w:t>
      </w:r>
      <w:r>
        <w:rPr>
          <w:rFonts w:ascii="Arial" w:eastAsia="等线" w:hAnsi="Arial" w:cs="Arial"/>
        </w:rPr>
        <w:t xml:space="preserve"> “</w:t>
      </w:r>
      <w:r>
        <w:rPr>
          <w:rFonts w:ascii="Arial" w:eastAsia="等线" w:hAnsi="Arial" w:cs="Arial"/>
        </w:rPr>
        <w:t>样板引路</w:t>
      </w:r>
      <w:r>
        <w:rPr>
          <w:rFonts w:ascii="Arial" w:eastAsia="等线" w:hAnsi="Arial" w:cs="Arial"/>
        </w:rPr>
        <w:t xml:space="preserve">” </w:t>
      </w:r>
      <w:r>
        <w:rPr>
          <w:rFonts w:ascii="Arial" w:eastAsia="等线" w:hAnsi="Arial" w:cs="Arial"/>
        </w:rPr>
        <w:t>及</w:t>
      </w:r>
      <w:r>
        <w:rPr>
          <w:rFonts w:ascii="Arial" w:eastAsia="等线" w:hAnsi="Arial" w:cs="Arial"/>
        </w:rPr>
        <w:t xml:space="preserve"> “</w:t>
      </w:r>
      <w:r>
        <w:rPr>
          <w:rFonts w:ascii="Arial" w:eastAsia="等线" w:hAnsi="Arial" w:cs="Arial"/>
        </w:rPr>
        <w:t>三检制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，关键工序全程旁站监理，装配施工质量全程受控。</w:t>
      </w:r>
    </w:p>
    <w:p w14:paraId="2B0FE56B" w14:textId="77777777" w:rsidR="00F51A3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验收与实施成效</w:t>
      </w:r>
      <w:r>
        <w:rPr>
          <w:rFonts w:ascii="Arial" w:eastAsia="等线" w:hAnsi="Arial" w:cs="Arial"/>
        </w:rPr>
        <w:t>：本项目装配式结构专项工程已完成全部施工内容，预制构件安装、节点连接、现浇叠合层等分项工程验收全部合格，主体结构分部工程验收合格，结构实体检测结果均满足设计及规范要求。通过工业化建造体系的应用，有效缩短了施工工期，降低了现场扬尘、噪声污染及建材浪费，实现了绿色建造与工业化建造的深度融合，契合本项目三星级绿色建筑的建设目标。</w:t>
      </w:r>
    </w:p>
    <w:p w14:paraId="1BE0FFA2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 </w:t>
      </w:r>
      <w:r>
        <w:rPr>
          <w:rFonts w:ascii="Arial" w:eastAsia="等线" w:hAnsi="Arial" w:cs="Arial"/>
        </w:rPr>
        <w:t>证明材料</w:t>
      </w:r>
    </w:p>
    <w:p w14:paraId="21BBA173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提交材料及要求：</w:t>
      </w:r>
    </w:p>
    <w:p w14:paraId="362D8A13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）结构专业竣工图及设计说明，应包含平立剖图、构件详图、节点详图、大样图、楼梯详图等；</w:t>
      </w:r>
    </w:p>
    <w:p w14:paraId="0C16D7D1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）预制构件应用比例计算书、工程竣工质量报告、工程概况表、设计变更文件。</w:t>
      </w:r>
    </w:p>
    <w:p w14:paraId="63622964" w14:textId="77777777" w:rsidR="00F51A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实际提交材料：</w:t>
      </w:r>
    </w:p>
    <w:p w14:paraId="47DAD192" w14:textId="77777777" w:rsidR="00F51A3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结构专业全套竣工图纸，含建筑平立剖竣工图、结构平面布置竣工图、预制构件加工详图、装配节点连接详图、关键构造大样图、预制楼梯详图等全套图纸</w:t>
      </w:r>
    </w:p>
    <w:p w14:paraId="30A6ABA0" w14:textId="77777777" w:rsidR="00F51A3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结构专业竣工设计总说明（含装配式结构专项设计说明）</w:t>
      </w:r>
    </w:p>
    <w:p w14:paraId="0512EDF3" w14:textId="77777777" w:rsidR="00F51A3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装配式混凝土结构预制构件应用比例计算书（</w:t>
      </w:r>
      <w:proofErr w:type="gramStart"/>
      <w:r>
        <w:rPr>
          <w:rFonts w:ascii="Arial" w:eastAsia="等线" w:hAnsi="Arial" w:cs="Arial"/>
        </w:rPr>
        <w:t>含工程</w:t>
      </w:r>
      <w:proofErr w:type="gramEnd"/>
      <w:r>
        <w:rPr>
          <w:rFonts w:ascii="Arial" w:eastAsia="等线" w:hAnsi="Arial" w:cs="Arial"/>
        </w:rPr>
        <w:t>量核算明细、完整计算过程、</w:t>
      </w:r>
      <w:r>
        <w:rPr>
          <w:rFonts w:ascii="Arial" w:eastAsia="等线" w:hAnsi="Arial" w:cs="Arial"/>
        </w:rPr>
        <w:lastRenderedPageBreak/>
        <w:t>第三方机构复核确认文件）</w:t>
      </w:r>
    </w:p>
    <w:p w14:paraId="423F2811" w14:textId="77777777" w:rsidR="00F51A3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城市会客厅项目工程竣工质量报告</w:t>
      </w:r>
    </w:p>
    <w:p w14:paraId="0BF0F523" w14:textId="77777777" w:rsidR="00F51A3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项目工程概况表</w:t>
      </w:r>
    </w:p>
    <w:p w14:paraId="35F8F4D7" w14:textId="77777777" w:rsidR="00F51A3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全套设计变更文件、工程洽商记录及技术核定单</w:t>
      </w:r>
    </w:p>
    <w:p w14:paraId="2AD5ADA1" w14:textId="77777777" w:rsidR="00F51A3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预制构件出厂合格证、进场验收记录、力学性能及连接性能检测报告</w:t>
      </w:r>
    </w:p>
    <w:p w14:paraId="6272C4F0" w14:textId="77777777" w:rsidR="00F51A3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装配式结构专项施工方案、隐蔽工程验收记录、主体结构分部工程验收记录</w:t>
      </w:r>
    </w:p>
    <w:p w14:paraId="67FA2804" w14:textId="72A53A03" w:rsidR="00F51A39" w:rsidRDefault="00F51A39">
      <w:pPr>
        <w:spacing w:before="120" w:after="120" w:line="288" w:lineRule="auto"/>
        <w:rPr>
          <w:rFonts w:hint="eastAsia"/>
        </w:rPr>
      </w:pPr>
    </w:p>
    <w:sectPr w:rsidR="00F51A3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C787" w14:textId="77777777" w:rsidR="005845F9" w:rsidRDefault="005845F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CC7412" w14:textId="77777777" w:rsidR="005845F9" w:rsidRDefault="005845F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1461" w14:textId="77777777" w:rsidR="00F51A39" w:rsidRDefault="00F51A3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495E" w14:textId="77777777" w:rsidR="005845F9" w:rsidRDefault="005845F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D9CCE7" w14:textId="77777777" w:rsidR="005845F9" w:rsidRDefault="005845F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9760" w14:textId="77777777" w:rsidR="00F51A39" w:rsidRDefault="00F51A3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718"/>
    <w:multiLevelType w:val="multilevel"/>
    <w:tmpl w:val="98C2D67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457"/>
    <w:multiLevelType w:val="multilevel"/>
    <w:tmpl w:val="5EE6316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27D11"/>
    <w:multiLevelType w:val="multilevel"/>
    <w:tmpl w:val="8CC49C9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87F17"/>
    <w:multiLevelType w:val="multilevel"/>
    <w:tmpl w:val="D556C4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A81965"/>
    <w:multiLevelType w:val="multilevel"/>
    <w:tmpl w:val="F7F03B9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642044"/>
    <w:multiLevelType w:val="multilevel"/>
    <w:tmpl w:val="2D4C0CB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665FA1"/>
    <w:multiLevelType w:val="multilevel"/>
    <w:tmpl w:val="F2067AB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71D7F"/>
    <w:multiLevelType w:val="multilevel"/>
    <w:tmpl w:val="9A44AD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DD7AE0"/>
    <w:multiLevelType w:val="multilevel"/>
    <w:tmpl w:val="80C8FC5E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F330A4"/>
    <w:multiLevelType w:val="multilevel"/>
    <w:tmpl w:val="8F1E01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E398C"/>
    <w:multiLevelType w:val="multilevel"/>
    <w:tmpl w:val="F4B430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C56802"/>
    <w:multiLevelType w:val="multilevel"/>
    <w:tmpl w:val="CBD64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C15D53"/>
    <w:multiLevelType w:val="multilevel"/>
    <w:tmpl w:val="06D80DF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910639">
    <w:abstractNumId w:val="10"/>
  </w:num>
  <w:num w:numId="2" w16cid:durableId="872965101">
    <w:abstractNumId w:val="4"/>
  </w:num>
  <w:num w:numId="3" w16cid:durableId="727919432">
    <w:abstractNumId w:val="7"/>
  </w:num>
  <w:num w:numId="4" w16cid:durableId="397099892">
    <w:abstractNumId w:val="9"/>
  </w:num>
  <w:num w:numId="5" w16cid:durableId="932860249">
    <w:abstractNumId w:val="5"/>
  </w:num>
  <w:num w:numId="6" w16cid:durableId="440685233">
    <w:abstractNumId w:val="1"/>
  </w:num>
  <w:num w:numId="7" w16cid:durableId="1052191182">
    <w:abstractNumId w:val="2"/>
  </w:num>
  <w:num w:numId="8" w16cid:durableId="2020499452">
    <w:abstractNumId w:val="3"/>
  </w:num>
  <w:num w:numId="9" w16cid:durableId="962153462">
    <w:abstractNumId w:val="11"/>
  </w:num>
  <w:num w:numId="10" w16cid:durableId="1930693932">
    <w:abstractNumId w:val="12"/>
  </w:num>
  <w:num w:numId="11" w16cid:durableId="105348083">
    <w:abstractNumId w:val="6"/>
  </w:num>
  <w:num w:numId="12" w16cid:durableId="285888034">
    <w:abstractNumId w:val="8"/>
  </w:num>
  <w:num w:numId="13" w16cid:durableId="16195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A39"/>
    <w:rsid w:val="005845F9"/>
    <w:rsid w:val="00AC0DE5"/>
    <w:rsid w:val="00C02A0F"/>
    <w:rsid w:val="00F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C1101"/>
  <w15:docId w15:val="{82B051C2-03B6-4A84-B32E-F549657E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854</Characters>
  <Application>Microsoft Office Word</Application>
  <DocSecurity>0</DocSecurity>
  <Lines>44</Lines>
  <Paragraphs>46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2026-03-25T05:55:00Z</dcterms:created>
  <dcterms:modified xsi:type="dcterms:W3CDTF">2026-03-25T05:55:00Z</dcterms:modified>
</cp:coreProperties>
</file>