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87" w:name="_GoBack"/>
      <w:bookmarkEnd w:id="87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江西理工大学图文信息中心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江西-赣州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江西理工大学</w:t>
            </w:r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江西省建筑设计研究总院</w:t>
            </w:r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2026年3月24日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T15779663982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49AE2DC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_Toc10181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_Toc10181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50A6F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_Toc27656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_Toc27656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2C93C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_Toc202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CDD56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_Toc18581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_Toc18581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5B8D6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_Toc7926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_Toc7926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B1D1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_Toc4796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_Toc4796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5EA2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_Toc4638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_Toc4638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470E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_Toc1416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0146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_Toc4486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_Toc4486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63C2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_Toc18957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_Toc18957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22DD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_Toc7521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_Toc7521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359F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_Toc13654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_Toc13654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5843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_Toc23957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_Toc23957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0223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_Toc25263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建筑遮阳措施</w:t>
      </w:r>
      <w:r>
        <w:tab/>
      </w:r>
      <w:r>
        <w:fldChar w:fldCharType="begin"/>
      </w:r>
      <w:r>
        <w:instrText xml:space="preserve"> PAGEREF _Toc25263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E636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_Toc12110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_Toc12110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8C66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_Toc30045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_Toc30045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F4EB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_Toc8284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_Toc8284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26DEC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_Toc25862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5 </w:t>
      </w:r>
      <w:r>
        <w:t>权衡判断基本规定</w:t>
      </w:r>
      <w:r>
        <w:tab/>
      </w:r>
      <w:r>
        <w:fldChar w:fldCharType="begin"/>
      </w:r>
      <w:r>
        <w:instrText xml:space="preserve"> PAGEREF _Toc25862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6CE8B2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_Toc20099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6 </w:t>
      </w:r>
      <w:r>
        <w:t>权衡指标</w:t>
      </w:r>
      <w:r>
        <w:tab/>
      </w:r>
      <w:r>
        <w:fldChar w:fldCharType="begin"/>
      </w:r>
      <w:r>
        <w:instrText xml:space="preserve"> PAGEREF _Toc20099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7567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_Toc4688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6.1 </w:t>
      </w:r>
      <w:r>
        <w:t>计算条件</w:t>
      </w:r>
      <w:r>
        <w:tab/>
      </w:r>
      <w:r>
        <w:fldChar w:fldCharType="begin"/>
      </w:r>
      <w:r>
        <w:instrText xml:space="preserve"> PAGEREF _Toc4688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436F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_Toc4625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6.2 </w:t>
      </w:r>
      <w:r>
        <w:t>房间类型</w:t>
      </w:r>
      <w:r>
        <w:tab/>
      </w:r>
      <w:r>
        <w:fldChar w:fldCharType="begin"/>
      </w:r>
      <w:r>
        <w:instrText xml:space="preserve"> PAGEREF _Toc4625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D75C8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_Toc3457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6.3 </w:t>
      </w:r>
      <w:r>
        <w:t>气象数据</w:t>
      </w:r>
      <w:r>
        <w:tab/>
      </w:r>
      <w:r>
        <w:fldChar w:fldCharType="begin"/>
      </w:r>
      <w:r>
        <w:instrText xml:space="preserve"> PAGEREF _Toc3457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69B4F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_Toc22150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6.4 </w:t>
      </w:r>
      <w:r>
        <w:t>负荷分项统计</w:t>
      </w:r>
      <w:r>
        <w:tab/>
      </w:r>
      <w:r>
        <w:fldChar w:fldCharType="begin"/>
      </w:r>
      <w:r>
        <w:instrText xml:space="preserve"> PAGEREF _Toc22150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D461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6.5 </w:t>
      </w:r>
      <w:r>
        <w:t>逐月负荷</w:t>
      </w:r>
      <w:r>
        <w:tab/>
      </w:r>
      <w:r>
        <w:fldChar w:fldCharType="begin"/>
      </w:r>
      <w:r>
        <w:instrText xml:space="preserve"> PAGEREF _Toc1836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73DE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_Toc22795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6.6 </w:t>
      </w:r>
      <w:r>
        <w:t>逐月电耗</w:t>
      </w:r>
      <w:r>
        <w:tab/>
      </w:r>
      <w:r>
        <w:fldChar w:fldCharType="begin"/>
      </w:r>
      <w:r>
        <w:instrText xml:space="preserve"> PAGEREF _Toc22795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9DB3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_Toc25385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6.7 </w:t>
      </w:r>
      <w:r>
        <w:t>权衡指标</w:t>
      </w:r>
      <w:r>
        <w:tab/>
      </w:r>
      <w:r>
        <w:fldChar w:fldCharType="begin"/>
      </w:r>
      <w:r>
        <w:instrText xml:space="preserve"> PAGEREF _Toc25385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43F99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6.8 </w:t>
      </w:r>
      <w:r>
        <w:t>附录</w:t>
      </w:r>
      <w:r>
        <w:tab/>
      </w:r>
      <w:r>
        <w:fldChar w:fldCharType="begin"/>
      </w:r>
      <w:r>
        <w:instrText xml:space="preserve"> PAGEREF _Toc1033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10181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江西理工大学图文信息中心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江西-赣州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50602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7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35.0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253008.73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40539.61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0.75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134610462"/>
      <w:bookmarkStart w:id="34" w:name="_Toc316568036"/>
      <w:bookmarkStart w:id="35" w:name="_Toc27656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542A202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45D9490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0FDDD26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1A3F8BEB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202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3E2BC71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7049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C93F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57109A7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7529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10FF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259EE51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019675" cy="8010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5599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14879D5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6769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F978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18FB5B9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6673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F10B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5AB5E89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6673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1006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 w14:paraId="690CD0E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6673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FBB6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6层平面</w:t>
      </w:r>
    </w:p>
    <w:p w14:paraId="20D2641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6673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4ABA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7层平面</w:t>
      </w:r>
    </w:p>
    <w:p w14:paraId="17FA7F64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18581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36A769DC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7926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p w14:paraId="644DFBEC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9685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CA84D3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177AEAF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5F40381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4BBAA59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35965CC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72E5A9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9641E2C">
            <w:pPr>
              <w:jc w:val="center"/>
            </w:pPr>
            <w:r>
              <w:t>数据来源</w:t>
            </w:r>
          </w:p>
        </w:tc>
      </w:tr>
      <w:tr w14:paraId="6DB2E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EDB872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C83839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7E9F70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4CA761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5453E8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7D5B2C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50B2597">
            <w:pPr>
              <w:jc w:val="center"/>
            </w:pPr>
          </w:p>
        </w:tc>
      </w:tr>
      <w:tr w14:paraId="27025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C0BBB9">
            <w:r>
              <w:t>水泥砂浆</w:t>
            </w:r>
          </w:p>
        </w:tc>
        <w:tc>
          <w:tcPr>
            <w:vAlign w:val="center"/>
          </w:tcPr>
          <w:p w14:paraId="334B7E5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F01E17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36FA4F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F457FC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11DCB7E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1134BB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DF1D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C73D4B">
            <w:r>
              <w:t>钢筋混凝土</w:t>
            </w:r>
          </w:p>
        </w:tc>
        <w:tc>
          <w:tcPr>
            <w:vAlign w:val="center"/>
          </w:tcPr>
          <w:p w14:paraId="768F282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E9B8BE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684A699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C828EF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6C049F9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F1E1BC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A7AA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082457">
            <w:r>
              <w:t>加气混凝土、泡沫混凝土(ρ=700)</w:t>
            </w:r>
          </w:p>
        </w:tc>
        <w:tc>
          <w:tcPr>
            <w:vAlign w:val="center"/>
          </w:tcPr>
          <w:p w14:paraId="7E47B20D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BC61A0A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FC01B0B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7A3588F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8485891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7131838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E7E8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70405E">
            <w:r>
              <w:t>岩棉板(ρ=60-160)</w:t>
            </w:r>
          </w:p>
        </w:tc>
        <w:tc>
          <w:tcPr>
            <w:vAlign w:val="center"/>
          </w:tcPr>
          <w:p w14:paraId="6C29CEF0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29E7EB1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50DFFC6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6755F249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764BC032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00EC21D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DA4E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4C1173">
            <w:r>
              <w:t>挤塑聚苯乙烯泡沫板（xps）(ρ=30)</w:t>
            </w:r>
          </w:p>
        </w:tc>
        <w:tc>
          <w:tcPr>
            <w:vAlign w:val="center"/>
          </w:tcPr>
          <w:p w14:paraId="534EFAE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AA55E88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5DD5FB5A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3AA2BD63">
            <w:pPr>
              <w:jc w:val="right"/>
            </w:pPr>
            <w:r>
              <w:t>4455.3</w:t>
            </w:r>
          </w:p>
        </w:tc>
        <w:tc>
          <w:tcPr>
            <w:vAlign w:val="center"/>
          </w:tcPr>
          <w:p w14:paraId="1216F46F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622F0DA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6E65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E09841">
            <w:r>
              <w:t>蒸压加气混凝土砌块（B06级）</w:t>
            </w:r>
          </w:p>
        </w:tc>
        <w:tc>
          <w:tcPr>
            <w:vAlign w:val="center"/>
          </w:tcPr>
          <w:p w14:paraId="10F29616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2AB90302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1CCEC48C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1E2D1A9D">
            <w:pPr>
              <w:jc w:val="right"/>
            </w:pPr>
            <w:r>
              <w:t>1092.9</w:t>
            </w:r>
          </w:p>
        </w:tc>
        <w:tc>
          <w:tcPr>
            <w:vAlign w:val="center"/>
          </w:tcPr>
          <w:p w14:paraId="773DA085">
            <w:pPr>
              <w:jc w:val="right"/>
            </w:pPr>
            <w:r>
              <w:t>0.9980</w:t>
            </w:r>
          </w:p>
        </w:tc>
        <w:tc>
          <w:tcPr>
            <w:vAlign w:val="center"/>
          </w:tcPr>
          <w:p w14:paraId="42A1F9FE">
            <w:r>
              <w:rPr>
                <w:sz w:val="18"/>
                <w:szCs w:val="18"/>
              </w:rPr>
              <w:t>DBJ/T36-024-2014</w:t>
            </w:r>
          </w:p>
        </w:tc>
      </w:tr>
      <w:tr w14:paraId="3989F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26E4BD">
            <w:r>
              <w:t>抗裂砂浆（网格布）</w:t>
            </w:r>
          </w:p>
        </w:tc>
        <w:tc>
          <w:tcPr>
            <w:vAlign w:val="center"/>
          </w:tcPr>
          <w:p w14:paraId="173FAE1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8216607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774B07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85EFA8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68B5E68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FD6CA0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BA5F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306761">
            <w:r>
              <w:t>c20细石混凝土(ρ=2300)</w:t>
            </w:r>
          </w:p>
        </w:tc>
        <w:tc>
          <w:tcPr>
            <w:vAlign w:val="center"/>
          </w:tcPr>
          <w:p w14:paraId="591E6998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AB233AF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5D52955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3814881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3A3D577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06F9B49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E6F0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9B3F86">
            <w:r>
              <w:t>自粘聚合物改性沥青防水卷材</w:t>
            </w:r>
          </w:p>
        </w:tc>
        <w:tc>
          <w:tcPr>
            <w:vAlign w:val="center"/>
          </w:tcPr>
          <w:p w14:paraId="124B4A7F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CAB031D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724C881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7B19937D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3DB1F43D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2D4A1A7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2E16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AB9881">
            <w:r>
              <w:t>夯实粘土(ρ=2000)</w:t>
            </w:r>
          </w:p>
        </w:tc>
        <w:tc>
          <w:tcPr>
            <w:vAlign w:val="center"/>
          </w:tcPr>
          <w:p w14:paraId="2ACEDDC1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75A642CF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41FC5977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0FB49762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1B5D08C4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44FDB7A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67A33BF9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43E24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305238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DA0FD66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F57D2D5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8AB3ABC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8ABD4D6">
            <w:pPr>
              <w:jc w:val="center"/>
            </w:pPr>
            <w:r>
              <w:t>备注</w:t>
            </w:r>
          </w:p>
        </w:tc>
      </w:tr>
      <w:tr w14:paraId="65775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D654BD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A7A1AD1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1D20E669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641A4A5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15CDEF4A">
            <w:pPr>
              <w:jc w:val="center"/>
            </w:pPr>
          </w:p>
        </w:tc>
      </w:tr>
      <w:tr w14:paraId="44927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18436B">
            <w:r>
              <w:t>防水涂料</w:t>
            </w:r>
          </w:p>
        </w:tc>
        <w:tc>
          <w:tcPr>
            <w:vAlign w:val="center"/>
          </w:tcPr>
          <w:p w14:paraId="3234B54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EC029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7F301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1621C6">
            <w:pPr>
              <w:rPr>
                <w:sz w:val="18"/>
                <w:szCs w:val="18"/>
              </w:rPr>
            </w:pPr>
          </w:p>
        </w:tc>
      </w:tr>
    </w:tbl>
    <w:p w14:paraId="11A84333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4796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3329158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平屋面 (K=0.355,D=3.716)：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31FE536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c20细石混凝土(ρ=2300) 40mm＋</w:t>
      </w:r>
      <w:r>
        <w:rPr>
          <w:rFonts w:hint="eastAsia"/>
          <w:color w:val="800000"/>
          <w:kern w:val="2"/>
          <w:szCs w:val="24"/>
          <w:lang w:val="en-US"/>
        </w:rPr>
        <w:t>挤塑聚苯乙烯泡沫板（xps）(ρ=30) 80mm</w:t>
      </w:r>
      <w:r>
        <w:rPr>
          <w:rFonts w:hint="eastAsia"/>
          <w:color w:val="000000"/>
          <w:kern w:val="2"/>
          <w:szCs w:val="24"/>
          <w:lang w:val="en-US"/>
        </w:rPr>
        <w:t>＋自粘聚合物改性沥青防水卷材 3mm＋防水涂料 2mm＋水泥砂浆 20mm＋加气混凝土、泡沫混凝土(ρ=700) 30mm＋钢筋混凝土 100mm</w:t>
      </w:r>
    </w:p>
    <w:p w14:paraId="5CDB80D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(K=0.489,D=4.224)：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3A07448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抗裂砂浆（网格布） 5mm＋</w:t>
      </w:r>
      <w:r>
        <w:rPr>
          <w:rFonts w:hint="eastAsia"/>
          <w:color w:val="800000"/>
          <w:kern w:val="2"/>
          <w:szCs w:val="24"/>
          <w:lang w:val="en-US"/>
        </w:rPr>
        <w:t>岩棉板(ρ=60-160) 50mm</w:t>
      </w:r>
      <w:r>
        <w:rPr>
          <w:rFonts w:hint="eastAsia"/>
          <w:color w:val="000000"/>
          <w:kern w:val="2"/>
          <w:szCs w:val="24"/>
          <w:lang w:val="en-US"/>
        </w:rPr>
        <w:t>＋蒸压加气混凝土砌块（B06级） 200mm＋水泥砂浆 20mm</w:t>
      </w:r>
    </w:p>
    <w:p w14:paraId="072C89A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挑空楼板：</w:t>
      </w:r>
      <w:r>
        <w:rPr>
          <w:rFonts w:hint="eastAsia"/>
          <w:color w:val="0000FF"/>
          <w:kern w:val="2"/>
          <w:szCs w:val="24"/>
          <w:lang w:val="en-US"/>
        </w:rPr>
        <w:t>挑空楼板 (K=1.201,D=1.499)：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7D9AACB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钢筋混凝土 100mm＋</w:t>
      </w:r>
      <w:r>
        <w:rPr>
          <w:rFonts w:hint="eastAsia"/>
          <w:color w:val="800000"/>
          <w:kern w:val="2"/>
          <w:szCs w:val="24"/>
          <w:lang w:val="en-US"/>
        </w:rPr>
        <w:t>岩棉板(ρ=60-160) 30mm</w:t>
      </w:r>
      <w:r>
        <w:rPr>
          <w:rFonts w:hint="eastAsia"/>
          <w:color w:val="000000"/>
          <w:kern w:val="2"/>
          <w:szCs w:val="24"/>
          <w:lang w:val="en-US"/>
        </w:rPr>
        <w:t>＋抗裂砂浆（网格布） 5mm</w:t>
      </w:r>
    </w:p>
    <w:p w14:paraId="025C37D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幕墙：</w:t>
      </w:r>
      <w:r>
        <w:rPr>
          <w:rFonts w:hint="eastAsia"/>
          <w:color w:val="0000FF"/>
          <w:kern w:val="2"/>
          <w:szCs w:val="24"/>
          <w:lang w:val="en-US"/>
        </w:rPr>
        <w:t>断热铝合金窗 6Low-E-Super-SE-Ⅲ+12A+6mm (K=2.200)：</w:t>
      </w:r>
    </w:p>
    <w:p w14:paraId="1D8CB3C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传热系数2.200W/㎡.K，窗太阳得热系数0.334</w:t>
      </w:r>
    </w:p>
    <w:p w14:paraId="67918D8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外窗：</w:t>
      </w:r>
      <w:r>
        <w:rPr>
          <w:rFonts w:hint="eastAsia"/>
          <w:color w:val="0000FF"/>
          <w:kern w:val="2"/>
          <w:szCs w:val="24"/>
          <w:lang w:val="en-US"/>
        </w:rPr>
        <w:t>断热铝合金窗 6Low-E-Super-SE-Ⅲ+12A+6mm (K=2.200)：</w:t>
      </w:r>
    </w:p>
    <w:p w14:paraId="322C2B7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传热系数2.200W/㎡.K，窗太阳得热系数0.334</w:t>
      </w:r>
    </w:p>
    <w:p w14:paraId="0A63FEA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4638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1DD3497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66FB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8D91DC">
            <w:r>
              <w:t>外表面积(㎡)</w:t>
            </w:r>
          </w:p>
        </w:tc>
        <w:tc>
          <w:tcPr>
            <w:vAlign w:val="center"/>
          </w:tcPr>
          <w:p w14:paraId="28D1C6CF">
            <w:r>
              <w:t>40539.61</w:t>
            </w:r>
          </w:p>
        </w:tc>
      </w:tr>
      <w:tr w14:paraId="4CE67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D1A45F">
            <w:r>
              <w:t>建筑体积(m3)</w:t>
            </w:r>
          </w:p>
        </w:tc>
        <w:tc>
          <w:tcPr>
            <w:vAlign w:val="center"/>
          </w:tcPr>
          <w:p w14:paraId="64B9DCDC">
            <w:r>
              <w:t>253008.73</w:t>
            </w:r>
          </w:p>
        </w:tc>
      </w:tr>
      <w:tr w14:paraId="1FAAC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1E9222">
            <w:r>
              <w:t>体形系数</w:t>
            </w:r>
          </w:p>
        </w:tc>
        <w:tc>
          <w:tcPr>
            <w:vAlign w:val="center"/>
          </w:tcPr>
          <w:p w14:paraId="76CFFCA2">
            <w:r>
              <w:t>0.16</w:t>
            </w:r>
          </w:p>
        </w:tc>
      </w:tr>
    </w:tbl>
    <w:p w14:paraId="11CE4EE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0055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3CA57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F2FDCA9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777A383B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2413878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EB4A797">
            <w:pPr>
              <w:jc w:val="center"/>
            </w:pPr>
            <w:r>
              <w:t>计算体积(m3)</w:t>
            </w:r>
          </w:p>
        </w:tc>
      </w:tr>
      <w:tr w14:paraId="46A85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52CF60">
            <w:r>
              <w:t>1</w:t>
            </w:r>
          </w:p>
        </w:tc>
        <w:tc>
          <w:tcPr>
            <w:vAlign w:val="center"/>
          </w:tcPr>
          <w:p w14:paraId="6DAD52DA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D79EB41">
            <w:pPr>
              <w:jc w:val="right"/>
            </w:pPr>
            <w:r>
              <w:t>6097.84</w:t>
            </w:r>
          </w:p>
        </w:tc>
        <w:tc>
          <w:tcPr>
            <w:vAlign w:val="center"/>
          </w:tcPr>
          <w:p w14:paraId="4ACAFB3B">
            <w:pPr>
              <w:jc w:val="right"/>
            </w:pPr>
            <w:r>
              <w:t>1792.00</w:t>
            </w:r>
          </w:p>
        </w:tc>
        <w:tc>
          <w:tcPr>
            <w:vAlign w:val="center"/>
          </w:tcPr>
          <w:p w14:paraId="3890F00C">
            <w:pPr>
              <w:jc w:val="right"/>
            </w:pPr>
            <w:r>
              <w:t>30489.20</w:t>
            </w:r>
          </w:p>
        </w:tc>
      </w:tr>
      <w:tr w14:paraId="38352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9D29F9">
            <w:r>
              <w:t>2</w:t>
            </w:r>
          </w:p>
        </w:tc>
        <w:tc>
          <w:tcPr>
            <w:vAlign w:val="center"/>
          </w:tcPr>
          <w:p w14:paraId="7CE68E11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69CDA9B">
            <w:pPr>
              <w:jc w:val="right"/>
            </w:pPr>
            <w:r>
              <w:t>1038.77</w:t>
            </w:r>
          </w:p>
        </w:tc>
        <w:tc>
          <w:tcPr>
            <w:vAlign w:val="center"/>
          </w:tcPr>
          <w:p w14:paraId="59024C26">
            <w:pPr>
              <w:jc w:val="right"/>
            </w:pPr>
            <w:r>
              <w:t>7398.31</w:t>
            </w:r>
          </w:p>
        </w:tc>
        <w:tc>
          <w:tcPr>
            <w:vAlign w:val="center"/>
          </w:tcPr>
          <w:p w14:paraId="3D21A3B3">
            <w:pPr>
              <w:jc w:val="right"/>
            </w:pPr>
            <w:r>
              <w:t>5193.85</w:t>
            </w:r>
          </w:p>
        </w:tc>
      </w:tr>
      <w:tr w14:paraId="18A12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4F1700">
            <w:r>
              <w:t>3</w:t>
            </w:r>
          </w:p>
        </w:tc>
        <w:tc>
          <w:tcPr>
            <w:vAlign w:val="center"/>
          </w:tcPr>
          <w:p w14:paraId="20F6789A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C66DE56">
            <w:pPr>
              <w:jc w:val="right"/>
            </w:pPr>
            <w:r>
              <w:t>5101.77</w:t>
            </w:r>
          </w:p>
        </w:tc>
        <w:tc>
          <w:tcPr>
            <w:vAlign w:val="center"/>
          </w:tcPr>
          <w:p w14:paraId="6B970C0E">
            <w:pPr>
              <w:jc w:val="right"/>
            </w:pPr>
            <w:r>
              <w:t>6032.76</w:t>
            </w:r>
          </w:p>
        </w:tc>
        <w:tc>
          <w:tcPr>
            <w:vAlign w:val="center"/>
          </w:tcPr>
          <w:p w14:paraId="45E3F5BB">
            <w:pPr>
              <w:jc w:val="right"/>
            </w:pPr>
            <w:r>
              <w:t>25508.87</w:t>
            </w:r>
          </w:p>
        </w:tc>
      </w:tr>
      <w:tr w14:paraId="4980B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729E8A">
            <w:r>
              <w:t>4</w:t>
            </w:r>
          </w:p>
        </w:tc>
        <w:tc>
          <w:tcPr>
            <w:vAlign w:val="center"/>
          </w:tcPr>
          <w:p w14:paraId="08DA16B7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E6C66B3">
            <w:pPr>
              <w:jc w:val="right"/>
            </w:pPr>
            <w:r>
              <w:t>8072.52</w:t>
            </w:r>
          </w:p>
        </w:tc>
        <w:tc>
          <w:tcPr>
            <w:vAlign w:val="center"/>
          </w:tcPr>
          <w:p w14:paraId="73C35782">
            <w:pPr>
              <w:jc w:val="right"/>
            </w:pPr>
            <w:r>
              <w:t>4962.74</w:t>
            </w:r>
          </w:p>
        </w:tc>
        <w:tc>
          <w:tcPr>
            <w:vAlign w:val="center"/>
          </w:tcPr>
          <w:p w14:paraId="3A1F646E">
            <w:pPr>
              <w:jc w:val="right"/>
            </w:pPr>
            <w:r>
              <w:t>40362.60</w:t>
            </w:r>
          </w:p>
        </w:tc>
      </w:tr>
      <w:tr w14:paraId="4C7C5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04E8AA">
            <w:r>
              <w:t>5</w:t>
            </w:r>
          </w:p>
        </w:tc>
        <w:tc>
          <w:tcPr>
            <w:vAlign w:val="center"/>
          </w:tcPr>
          <w:p w14:paraId="74321E4E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9528FE3">
            <w:pPr>
              <w:jc w:val="right"/>
            </w:pPr>
            <w:r>
              <w:t>8072.52</w:t>
            </w:r>
          </w:p>
        </w:tc>
        <w:tc>
          <w:tcPr>
            <w:vAlign w:val="center"/>
          </w:tcPr>
          <w:p w14:paraId="5C8F742A">
            <w:pPr>
              <w:jc w:val="right"/>
            </w:pPr>
            <w:r>
              <w:t>1992.00</w:t>
            </w:r>
          </w:p>
        </w:tc>
        <w:tc>
          <w:tcPr>
            <w:vAlign w:val="center"/>
          </w:tcPr>
          <w:p w14:paraId="62F9B30D">
            <w:pPr>
              <w:jc w:val="right"/>
            </w:pPr>
            <w:r>
              <w:t>40362.60</w:t>
            </w:r>
          </w:p>
        </w:tc>
      </w:tr>
      <w:tr w14:paraId="6FA14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DCCCE5">
            <w:r>
              <w:t>6</w:t>
            </w:r>
          </w:p>
        </w:tc>
        <w:tc>
          <w:tcPr>
            <w:vAlign w:val="center"/>
          </w:tcPr>
          <w:p w14:paraId="0E3D260A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0006635">
            <w:pPr>
              <w:jc w:val="right"/>
            </w:pPr>
            <w:r>
              <w:t>11109.16</w:t>
            </w:r>
          </w:p>
        </w:tc>
        <w:tc>
          <w:tcPr>
            <w:vAlign w:val="center"/>
          </w:tcPr>
          <w:p w14:paraId="0227AA61">
            <w:pPr>
              <w:jc w:val="right"/>
            </w:pPr>
            <w:r>
              <w:t>5144.64</w:t>
            </w:r>
          </w:p>
        </w:tc>
        <w:tc>
          <w:tcPr>
            <w:vAlign w:val="center"/>
          </w:tcPr>
          <w:p w14:paraId="1D32C08C">
            <w:pPr>
              <w:jc w:val="right"/>
            </w:pPr>
            <w:r>
              <w:t>55545.80</w:t>
            </w:r>
          </w:p>
        </w:tc>
      </w:tr>
      <w:tr w14:paraId="41740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B477FE">
            <w:r>
              <w:t>7</w:t>
            </w:r>
          </w:p>
        </w:tc>
        <w:tc>
          <w:tcPr>
            <w:vAlign w:val="center"/>
          </w:tcPr>
          <w:p w14:paraId="096B25F2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0E13FB6">
            <w:pPr>
              <w:jc w:val="right"/>
            </w:pPr>
            <w:r>
              <w:t>11109.16</w:t>
            </w:r>
          </w:p>
        </w:tc>
        <w:tc>
          <w:tcPr>
            <w:vAlign w:val="center"/>
          </w:tcPr>
          <w:p w14:paraId="10E236B3">
            <w:pPr>
              <w:jc w:val="right"/>
            </w:pPr>
            <w:r>
              <w:t>2108.00</w:t>
            </w:r>
          </w:p>
        </w:tc>
        <w:tc>
          <w:tcPr>
            <w:vAlign w:val="center"/>
          </w:tcPr>
          <w:p w14:paraId="4D83A3AE">
            <w:pPr>
              <w:jc w:val="right"/>
            </w:pPr>
            <w:r>
              <w:t>55545.80</w:t>
            </w:r>
          </w:p>
        </w:tc>
      </w:tr>
      <w:tr w14:paraId="58A6B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B61E4B">
            <w:r>
              <w:t>屋顶</w:t>
            </w:r>
          </w:p>
        </w:tc>
        <w:tc>
          <w:tcPr>
            <w:vAlign w:val="center"/>
          </w:tcPr>
          <w:p w14:paraId="1DB9F10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78B90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8B30CB">
            <w:pPr>
              <w:jc w:val="right"/>
            </w:pPr>
            <w:r>
              <w:t>11109.16</w:t>
            </w:r>
          </w:p>
        </w:tc>
        <w:tc>
          <w:tcPr>
            <w:vAlign w:val="center"/>
          </w:tcPr>
          <w:p w14:paraId="25C8C596">
            <w:pPr>
              <w:jc w:val="right"/>
            </w:pPr>
            <w:r>
              <w:t>－</w:t>
            </w:r>
          </w:p>
        </w:tc>
      </w:tr>
      <w:tr w14:paraId="4267A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CD0505">
            <w:r>
              <w:t>合计</w:t>
            </w:r>
          </w:p>
        </w:tc>
        <w:tc>
          <w:tcPr>
            <w:vAlign w:val="center"/>
          </w:tcPr>
          <w:p w14:paraId="5D1F6FC6">
            <w:pPr>
              <w:jc w:val="right"/>
            </w:pPr>
            <w:r>
              <w:t>35.00</w:t>
            </w:r>
          </w:p>
        </w:tc>
        <w:tc>
          <w:tcPr>
            <w:vAlign w:val="center"/>
          </w:tcPr>
          <w:p w14:paraId="12A2BF9A">
            <w:pPr>
              <w:jc w:val="right"/>
            </w:pPr>
            <w:r>
              <w:t>50601.74</w:t>
            </w:r>
          </w:p>
        </w:tc>
        <w:tc>
          <w:tcPr>
            <w:vAlign w:val="center"/>
          </w:tcPr>
          <w:p w14:paraId="04CBEDC8">
            <w:pPr>
              <w:jc w:val="right"/>
            </w:pPr>
            <w:r>
              <w:t>40539.61</w:t>
            </w:r>
          </w:p>
        </w:tc>
        <w:tc>
          <w:tcPr>
            <w:vAlign w:val="center"/>
          </w:tcPr>
          <w:p w14:paraId="71049FAB">
            <w:pPr>
              <w:jc w:val="right"/>
            </w:pPr>
            <w:r>
              <w:t>253008.72</w:t>
            </w:r>
          </w:p>
        </w:tc>
      </w:tr>
    </w:tbl>
    <w:p w14:paraId="5FAACF2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1416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6E97F69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60903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ADB50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089EBF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2FA715E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34CF7C83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1F77C394">
            <w:pPr>
              <w:jc w:val="center"/>
            </w:pPr>
            <w:r>
              <w:t>窗墙比</w:t>
            </w:r>
          </w:p>
        </w:tc>
      </w:tr>
      <w:tr w14:paraId="0FBF6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B551B3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79A93EB">
            <w:r>
              <w:t>立面1</w:t>
            </w:r>
          </w:p>
        </w:tc>
        <w:tc>
          <w:tcPr>
            <w:vAlign w:val="center"/>
          </w:tcPr>
          <w:p w14:paraId="05B98D73">
            <w:pPr>
              <w:jc w:val="right"/>
            </w:pPr>
            <w:r>
              <w:t>2432.08</w:t>
            </w:r>
          </w:p>
        </w:tc>
        <w:tc>
          <w:tcPr>
            <w:vAlign w:val="center"/>
          </w:tcPr>
          <w:p w14:paraId="519A441E">
            <w:pPr>
              <w:jc w:val="right"/>
            </w:pPr>
            <w:r>
              <w:t>3610.00</w:t>
            </w:r>
          </w:p>
        </w:tc>
        <w:tc>
          <w:tcPr>
            <w:vAlign w:val="center"/>
          </w:tcPr>
          <w:p w14:paraId="62AAE3B9">
            <w:pPr>
              <w:jc w:val="right"/>
            </w:pPr>
            <w:r>
              <w:t>0.67</w:t>
            </w:r>
          </w:p>
        </w:tc>
      </w:tr>
      <w:tr w14:paraId="0D339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83BC16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95AF483">
            <w:r>
              <w:t>立面2</w:t>
            </w:r>
          </w:p>
        </w:tc>
        <w:tc>
          <w:tcPr>
            <w:vAlign w:val="center"/>
          </w:tcPr>
          <w:p w14:paraId="0CA8DDA8">
            <w:pPr>
              <w:jc w:val="right"/>
            </w:pPr>
            <w:r>
              <w:t>2316.73</w:t>
            </w:r>
          </w:p>
        </w:tc>
        <w:tc>
          <w:tcPr>
            <w:vAlign w:val="center"/>
          </w:tcPr>
          <w:p w14:paraId="515675F1">
            <w:pPr>
              <w:jc w:val="right"/>
            </w:pPr>
            <w:r>
              <w:t>3610.00</w:t>
            </w:r>
          </w:p>
        </w:tc>
        <w:tc>
          <w:tcPr>
            <w:vAlign w:val="center"/>
          </w:tcPr>
          <w:p w14:paraId="36687C34">
            <w:pPr>
              <w:jc w:val="right"/>
            </w:pPr>
            <w:r>
              <w:t>0.64</w:t>
            </w:r>
          </w:p>
        </w:tc>
      </w:tr>
      <w:tr w14:paraId="71832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4F37D7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CF7FFCD">
            <w:r>
              <w:t>立面3</w:t>
            </w:r>
          </w:p>
        </w:tc>
        <w:tc>
          <w:tcPr>
            <w:vAlign w:val="center"/>
          </w:tcPr>
          <w:p w14:paraId="45B536FD">
            <w:pPr>
              <w:jc w:val="right"/>
            </w:pPr>
            <w:r>
              <w:t>2264.08</w:t>
            </w:r>
          </w:p>
        </w:tc>
        <w:tc>
          <w:tcPr>
            <w:vAlign w:val="center"/>
          </w:tcPr>
          <w:p w14:paraId="7991FB40">
            <w:pPr>
              <w:jc w:val="right"/>
            </w:pPr>
            <w:r>
              <w:t>3453.00</w:t>
            </w:r>
          </w:p>
        </w:tc>
        <w:tc>
          <w:tcPr>
            <w:vAlign w:val="center"/>
          </w:tcPr>
          <w:p w14:paraId="4BF7F932">
            <w:pPr>
              <w:jc w:val="right"/>
            </w:pPr>
            <w:r>
              <w:t>0.66</w:t>
            </w:r>
          </w:p>
        </w:tc>
      </w:tr>
      <w:tr w14:paraId="2BAF9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AE4E7C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91A8457">
            <w:r>
              <w:t>立面4</w:t>
            </w:r>
          </w:p>
        </w:tc>
        <w:tc>
          <w:tcPr>
            <w:vAlign w:val="center"/>
          </w:tcPr>
          <w:p w14:paraId="41794455">
            <w:pPr>
              <w:jc w:val="right"/>
            </w:pPr>
            <w:r>
              <w:t>2312.80</w:t>
            </w:r>
          </w:p>
        </w:tc>
        <w:tc>
          <w:tcPr>
            <w:vAlign w:val="center"/>
          </w:tcPr>
          <w:p w14:paraId="58A82E5A">
            <w:pPr>
              <w:jc w:val="right"/>
            </w:pPr>
            <w:r>
              <w:t>3453.00</w:t>
            </w:r>
          </w:p>
        </w:tc>
        <w:tc>
          <w:tcPr>
            <w:vAlign w:val="center"/>
          </w:tcPr>
          <w:p w14:paraId="672A590E">
            <w:pPr>
              <w:jc w:val="right"/>
            </w:pPr>
            <w:r>
              <w:t>0.67</w:t>
            </w:r>
          </w:p>
        </w:tc>
      </w:tr>
    </w:tbl>
    <w:p w14:paraId="5A65783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994C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F0B50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2A9954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EC37D32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C348EF2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07EA86A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1035E8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4253EE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0983A1E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29BE5C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40687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6EFEE2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E88C8F0">
            <w:r>
              <w:t>立面1</w:t>
            </w:r>
          </w:p>
        </w:tc>
        <w:tc>
          <w:tcPr>
            <w:vAlign w:val="center"/>
          </w:tcPr>
          <w:p w14:paraId="4CB20575">
            <w:r>
              <w:t>(玻璃幕墙)</w:t>
            </w:r>
          </w:p>
        </w:tc>
        <w:tc>
          <w:tcPr>
            <w:vAlign w:val="center"/>
          </w:tcPr>
          <w:p w14:paraId="4119BAB9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510F46D">
            <w:r>
              <w:t>1,3~7</w:t>
            </w:r>
          </w:p>
        </w:tc>
        <w:tc>
          <w:tcPr>
            <w:vAlign w:val="center"/>
          </w:tcPr>
          <w:p w14:paraId="250A9AD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BD45DC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19FE6C0">
            <w:pPr>
              <w:jc w:val="right"/>
            </w:pPr>
            <w:r>
              <w:t>2432.08</w:t>
            </w:r>
          </w:p>
        </w:tc>
        <w:tc>
          <w:tcPr>
            <w:vAlign w:val="center"/>
          </w:tcPr>
          <w:p w14:paraId="6B7420F3">
            <w:pPr>
              <w:jc w:val="right"/>
            </w:pPr>
            <w:r>
              <w:t>2432.08</w:t>
            </w:r>
          </w:p>
        </w:tc>
      </w:tr>
      <w:tr w14:paraId="33C88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4D5CF3B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47B8267E">
            <w:r>
              <w:t>立面2</w:t>
            </w:r>
          </w:p>
        </w:tc>
        <w:tc>
          <w:tcPr>
            <w:vAlign w:val="center"/>
          </w:tcPr>
          <w:p w14:paraId="5A861EF3">
            <w:r>
              <w:t>(玻璃幕墙)</w:t>
            </w:r>
          </w:p>
        </w:tc>
        <w:tc>
          <w:tcPr>
            <w:vAlign w:val="center"/>
          </w:tcPr>
          <w:p w14:paraId="6BC0F53F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F230F00">
            <w:r>
              <w:t>1,3~7</w:t>
            </w:r>
          </w:p>
        </w:tc>
        <w:tc>
          <w:tcPr>
            <w:vAlign w:val="center"/>
          </w:tcPr>
          <w:p w14:paraId="7030019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6DB988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CFC9F51">
            <w:pPr>
              <w:jc w:val="right"/>
            </w:pPr>
            <w:r>
              <w:t>2279.83</w:t>
            </w:r>
          </w:p>
        </w:tc>
        <w:tc>
          <w:tcPr>
            <w:vMerge w:val="restart"/>
            <w:vAlign w:val="center"/>
          </w:tcPr>
          <w:p w14:paraId="3BC45733">
            <w:pPr>
              <w:jc w:val="right"/>
            </w:pPr>
            <w:r>
              <w:t>2316.73</w:t>
            </w:r>
          </w:p>
        </w:tc>
      </w:tr>
      <w:tr w14:paraId="7F286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EE5F7D"/>
        </w:tc>
        <w:tc>
          <w:tcPr>
            <w:vMerge w:val="continue"/>
            <w:vAlign w:val="center"/>
          </w:tcPr>
          <w:p w14:paraId="3081325B"/>
        </w:tc>
        <w:tc>
          <w:tcPr>
            <w:vAlign w:val="center"/>
          </w:tcPr>
          <w:p w14:paraId="7D18F7A4">
            <w:r>
              <w:t>FHJL12330</w:t>
            </w:r>
          </w:p>
        </w:tc>
        <w:tc>
          <w:tcPr>
            <w:vAlign w:val="center"/>
          </w:tcPr>
          <w:p w14:paraId="48807F67">
            <w:pPr>
              <w:jc w:val="center"/>
            </w:pPr>
            <w:r>
              <w:t>12.30×3.00</w:t>
            </w:r>
          </w:p>
        </w:tc>
        <w:tc>
          <w:tcPr>
            <w:vAlign w:val="center"/>
          </w:tcPr>
          <w:p w14:paraId="48CBEE14">
            <w:r>
              <w:t>3</w:t>
            </w:r>
          </w:p>
        </w:tc>
        <w:tc>
          <w:tcPr>
            <w:vAlign w:val="center"/>
          </w:tcPr>
          <w:p w14:paraId="1908EB5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E5060E">
            <w:pPr>
              <w:jc w:val="right"/>
            </w:pPr>
            <w:r>
              <w:t>36.90</w:t>
            </w:r>
          </w:p>
        </w:tc>
        <w:tc>
          <w:tcPr>
            <w:vAlign w:val="center"/>
          </w:tcPr>
          <w:p w14:paraId="7D5337E7">
            <w:pPr>
              <w:jc w:val="right"/>
            </w:pPr>
            <w:r>
              <w:t>36.90</w:t>
            </w:r>
          </w:p>
        </w:tc>
        <w:tc>
          <w:tcPr>
            <w:vMerge w:val="continue"/>
            <w:vAlign w:val="center"/>
          </w:tcPr>
          <w:p w14:paraId="37F658D0"/>
        </w:tc>
      </w:tr>
      <w:tr w14:paraId="3CED1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95C95EC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30FBF725">
            <w:r>
              <w:t>立面3</w:t>
            </w:r>
          </w:p>
        </w:tc>
        <w:tc>
          <w:tcPr>
            <w:vAlign w:val="center"/>
          </w:tcPr>
          <w:p w14:paraId="356B21D2">
            <w:r>
              <w:t>(玻璃幕墙)</w:t>
            </w:r>
          </w:p>
        </w:tc>
        <w:tc>
          <w:tcPr>
            <w:vAlign w:val="center"/>
          </w:tcPr>
          <w:p w14:paraId="153D38F2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C184247">
            <w:r>
              <w:t>1~7</w:t>
            </w:r>
          </w:p>
        </w:tc>
        <w:tc>
          <w:tcPr>
            <w:vAlign w:val="center"/>
          </w:tcPr>
          <w:p w14:paraId="5D85AC0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CB80E2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C659D5E">
            <w:pPr>
              <w:jc w:val="right"/>
            </w:pPr>
            <w:r>
              <w:t>2227.18</w:t>
            </w:r>
          </w:p>
        </w:tc>
        <w:tc>
          <w:tcPr>
            <w:vMerge w:val="restart"/>
            <w:vAlign w:val="center"/>
          </w:tcPr>
          <w:p w14:paraId="1732209F">
            <w:pPr>
              <w:jc w:val="right"/>
            </w:pPr>
            <w:r>
              <w:t>2264.08</w:t>
            </w:r>
          </w:p>
        </w:tc>
      </w:tr>
      <w:tr w14:paraId="4887A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6EF936"/>
        </w:tc>
        <w:tc>
          <w:tcPr>
            <w:vMerge w:val="continue"/>
            <w:vAlign w:val="center"/>
          </w:tcPr>
          <w:p w14:paraId="15363334"/>
        </w:tc>
        <w:tc>
          <w:tcPr>
            <w:vAlign w:val="center"/>
          </w:tcPr>
          <w:p w14:paraId="0D6CF028">
            <w:r>
              <w:t>FHJL12330</w:t>
            </w:r>
          </w:p>
        </w:tc>
        <w:tc>
          <w:tcPr>
            <w:vAlign w:val="center"/>
          </w:tcPr>
          <w:p w14:paraId="05C4A2A0">
            <w:pPr>
              <w:jc w:val="center"/>
            </w:pPr>
            <w:r>
              <w:t>12.30×3.00</w:t>
            </w:r>
          </w:p>
        </w:tc>
        <w:tc>
          <w:tcPr>
            <w:vAlign w:val="center"/>
          </w:tcPr>
          <w:p w14:paraId="619C9DCC">
            <w:r>
              <w:t>3</w:t>
            </w:r>
          </w:p>
        </w:tc>
        <w:tc>
          <w:tcPr>
            <w:vAlign w:val="center"/>
          </w:tcPr>
          <w:p w14:paraId="0EC45E8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15E3BE">
            <w:pPr>
              <w:jc w:val="right"/>
            </w:pPr>
            <w:r>
              <w:t>36.90</w:t>
            </w:r>
          </w:p>
        </w:tc>
        <w:tc>
          <w:tcPr>
            <w:vAlign w:val="center"/>
          </w:tcPr>
          <w:p w14:paraId="6A4A6260">
            <w:pPr>
              <w:jc w:val="right"/>
            </w:pPr>
            <w:r>
              <w:t>36.90</w:t>
            </w:r>
          </w:p>
        </w:tc>
        <w:tc>
          <w:tcPr>
            <w:vMerge w:val="continue"/>
            <w:vAlign w:val="center"/>
          </w:tcPr>
          <w:p w14:paraId="6CFB7AA5"/>
        </w:tc>
      </w:tr>
      <w:tr w14:paraId="1FDD2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5F4BDEA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4B6BD259">
            <w:r>
              <w:t>立面4</w:t>
            </w:r>
          </w:p>
        </w:tc>
        <w:tc>
          <w:tcPr>
            <w:vAlign w:val="center"/>
          </w:tcPr>
          <w:p w14:paraId="6BF25F07">
            <w:r>
              <w:t>(玻璃幕墙)</w:t>
            </w:r>
          </w:p>
        </w:tc>
        <w:tc>
          <w:tcPr>
            <w:vAlign w:val="center"/>
          </w:tcPr>
          <w:p w14:paraId="70D48512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986A5DC">
            <w:r>
              <w:t>1~7</w:t>
            </w:r>
          </w:p>
        </w:tc>
        <w:tc>
          <w:tcPr>
            <w:vAlign w:val="center"/>
          </w:tcPr>
          <w:p w14:paraId="1B72937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F2213D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A39552D">
            <w:pPr>
              <w:jc w:val="right"/>
            </w:pPr>
            <w:r>
              <w:t>2275.90</w:t>
            </w:r>
          </w:p>
        </w:tc>
        <w:tc>
          <w:tcPr>
            <w:vMerge w:val="restart"/>
            <w:vAlign w:val="center"/>
          </w:tcPr>
          <w:p w14:paraId="5FFC7672">
            <w:pPr>
              <w:jc w:val="right"/>
            </w:pPr>
            <w:r>
              <w:t>2312.80</w:t>
            </w:r>
          </w:p>
        </w:tc>
      </w:tr>
      <w:tr w14:paraId="54F2B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27AF14"/>
        </w:tc>
        <w:tc>
          <w:tcPr>
            <w:vMerge w:val="continue"/>
            <w:vAlign w:val="center"/>
          </w:tcPr>
          <w:p w14:paraId="49982A72"/>
        </w:tc>
        <w:tc>
          <w:tcPr>
            <w:vAlign w:val="center"/>
          </w:tcPr>
          <w:p w14:paraId="78A1DB00">
            <w:r>
              <w:t>FHJL12330</w:t>
            </w:r>
          </w:p>
        </w:tc>
        <w:tc>
          <w:tcPr>
            <w:vAlign w:val="center"/>
          </w:tcPr>
          <w:p w14:paraId="2F1F67A2">
            <w:pPr>
              <w:jc w:val="center"/>
            </w:pPr>
            <w:r>
              <w:t>12.30×3.00</w:t>
            </w:r>
          </w:p>
        </w:tc>
        <w:tc>
          <w:tcPr>
            <w:vAlign w:val="center"/>
          </w:tcPr>
          <w:p w14:paraId="56E4D844">
            <w:r>
              <w:t>3</w:t>
            </w:r>
          </w:p>
        </w:tc>
        <w:tc>
          <w:tcPr>
            <w:vAlign w:val="center"/>
          </w:tcPr>
          <w:p w14:paraId="417C070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EAD10A">
            <w:pPr>
              <w:jc w:val="right"/>
            </w:pPr>
            <w:r>
              <w:t>36.90</w:t>
            </w:r>
          </w:p>
        </w:tc>
        <w:tc>
          <w:tcPr>
            <w:vAlign w:val="center"/>
          </w:tcPr>
          <w:p w14:paraId="20D673BB">
            <w:pPr>
              <w:jc w:val="right"/>
            </w:pPr>
            <w:r>
              <w:t>36.90</w:t>
            </w:r>
          </w:p>
        </w:tc>
        <w:tc>
          <w:tcPr>
            <w:vMerge w:val="continue"/>
            <w:vAlign w:val="center"/>
          </w:tcPr>
          <w:p w14:paraId="08C79AC8"/>
        </w:tc>
      </w:tr>
    </w:tbl>
    <w:p w14:paraId="4230BDA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1481ED9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4486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788FDDD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251FB70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EBD9C8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5C5996A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2029A5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779D379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F31F06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8957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682ED54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109F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BC9BF7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42934C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AC9322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0C369B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3712E1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E953CE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CB3CBE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F79A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6E15AB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27C676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1BB0E7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8872D1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CCA1A9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24B3BC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061CF8D">
            <w:pPr>
              <w:jc w:val="center"/>
            </w:pPr>
            <w:r>
              <w:t>D=R*S</w:t>
            </w:r>
          </w:p>
        </w:tc>
      </w:tr>
      <w:tr w14:paraId="0F589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D805D0">
            <w:r>
              <w:t>c20细石混凝土(ρ=2300)</w:t>
            </w:r>
          </w:p>
        </w:tc>
        <w:tc>
          <w:tcPr>
            <w:vAlign w:val="center"/>
          </w:tcPr>
          <w:p w14:paraId="5DF0CB0D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F497E98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19ACD41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38B191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103AFE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49B6244A">
            <w:pPr>
              <w:jc w:val="right"/>
            </w:pPr>
            <w:r>
              <w:t>0.404</w:t>
            </w:r>
          </w:p>
        </w:tc>
      </w:tr>
      <w:tr w14:paraId="44CCB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AC3E2E">
            <w:r>
              <w:t>挤塑聚苯乙烯泡沫板（xps）(ρ=30)</w:t>
            </w:r>
          </w:p>
        </w:tc>
        <w:tc>
          <w:tcPr>
            <w:vAlign w:val="center"/>
          </w:tcPr>
          <w:p w14:paraId="19427677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67CA275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C784124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3DD246F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033B2AE">
            <w:pPr>
              <w:jc w:val="right"/>
            </w:pPr>
            <w:r>
              <w:t>2.424</w:t>
            </w:r>
          </w:p>
        </w:tc>
        <w:tc>
          <w:tcPr>
            <w:vAlign w:val="center"/>
          </w:tcPr>
          <w:p w14:paraId="7B5ED202">
            <w:pPr>
              <w:jc w:val="right"/>
            </w:pPr>
            <w:r>
              <w:t>1.440</w:t>
            </w:r>
          </w:p>
        </w:tc>
      </w:tr>
      <w:tr w14:paraId="7B08C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A4F943">
            <w:r>
              <w:t>自粘聚合物改性沥青防水卷材</w:t>
            </w:r>
          </w:p>
        </w:tc>
        <w:tc>
          <w:tcPr>
            <w:vAlign w:val="center"/>
          </w:tcPr>
          <w:p w14:paraId="4FA215B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98E9795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86DD1E6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FA0161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7F6ECAF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3E7166E7">
            <w:pPr>
              <w:jc w:val="right"/>
            </w:pPr>
            <w:r>
              <w:t>0.122</w:t>
            </w:r>
          </w:p>
        </w:tc>
      </w:tr>
      <w:tr w14:paraId="7DACE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616AFE">
            <w:r>
              <w:t>防水涂料</w:t>
            </w:r>
          </w:p>
        </w:tc>
        <w:tc>
          <w:tcPr>
            <w:vAlign w:val="center"/>
          </w:tcPr>
          <w:p w14:paraId="5C9C6EA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A1BA51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00CCD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F630A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E4FDF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E4EFB6">
            <w:pPr>
              <w:jc w:val="right"/>
            </w:pPr>
            <w:r>
              <w:t>－</w:t>
            </w:r>
          </w:p>
        </w:tc>
      </w:tr>
      <w:tr w14:paraId="2C4E9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F494D7">
            <w:r>
              <w:t>水泥砂浆</w:t>
            </w:r>
          </w:p>
        </w:tc>
        <w:tc>
          <w:tcPr>
            <w:vAlign w:val="center"/>
          </w:tcPr>
          <w:p w14:paraId="3DC8996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0A4B91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506E64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15ADBE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364C42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C54E717">
            <w:pPr>
              <w:jc w:val="right"/>
            </w:pPr>
            <w:r>
              <w:t>0.245</w:t>
            </w:r>
          </w:p>
        </w:tc>
      </w:tr>
      <w:tr w14:paraId="33699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D234B5">
            <w:r>
              <w:t>加气混凝土、泡沫混凝土(ρ=700)</w:t>
            </w:r>
          </w:p>
        </w:tc>
        <w:tc>
          <w:tcPr>
            <w:vAlign w:val="center"/>
          </w:tcPr>
          <w:p w14:paraId="6723E713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B88C34A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140BC37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30738C1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5A544547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7489DAB6">
            <w:pPr>
              <w:jc w:val="right"/>
            </w:pPr>
            <w:r>
              <w:t>0.517</w:t>
            </w:r>
          </w:p>
        </w:tc>
      </w:tr>
      <w:tr w14:paraId="70B59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D1C78E">
            <w:r>
              <w:t>钢筋混凝土</w:t>
            </w:r>
          </w:p>
        </w:tc>
        <w:tc>
          <w:tcPr>
            <w:vAlign w:val="center"/>
          </w:tcPr>
          <w:p w14:paraId="76F49256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48B3084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8B505A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2FE186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FC00658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033CF402">
            <w:pPr>
              <w:jc w:val="right"/>
            </w:pPr>
            <w:r>
              <w:t>0.989</w:t>
            </w:r>
          </w:p>
        </w:tc>
      </w:tr>
      <w:tr w14:paraId="5055A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142987">
            <w:r>
              <w:t>各层之和∑</w:t>
            </w:r>
          </w:p>
        </w:tc>
        <w:tc>
          <w:tcPr>
            <w:vAlign w:val="center"/>
          </w:tcPr>
          <w:p w14:paraId="1370872D">
            <w:pPr>
              <w:jc w:val="right"/>
            </w:pPr>
            <w:r>
              <w:t>275</w:t>
            </w:r>
          </w:p>
        </w:tc>
        <w:tc>
          <w:tcPr>
            <w:vAlign w:val="center"/>
          </w:tcPr>
          <w:p w14:paraId="6D0B879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4A0BE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C314A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750BAD">
            <w:pPr>
              <w:jc w:val="right"/>
            </w:pPr>
            <w:r>
              <w:t>2.654</w:t>
            </w:r>
          </w:p>
        </w:tc>
        <w:tc>
          <w:tcPr>
            <w:vAlign w:val="center"/>
          </w:tcPr>
          <w:p w14:paraId="766FC0EC">
            <w:pPr>
              <w:jc w:val="right"/>
            </w:pPr>
            <w:r>
              <w:t>3.716</w:t>
            </w:r>
          </w:p>
        </w:tc>
      </w:tr>
      <w:tr w14:paraId="2AA82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1BFE9F">
            <w:r>
              <w:t>外表面太阳辐射吸收系数</w:t>
            </w:r>
          </w:p>
        </w:tc>
        <w:tc>
          <w:tcPr>
            <w:gridSpan w:val="6"/>
          </w:tcPr>
          <w:p w14:paraId="0011ED30">
            <w:pPr>
              <w:jc w:val="center"/>
            </w:pPr>
            <w:r>
              <w:t>0.75</w:t>
            </w:r>
          </w:p>
        </w:tc>
      </w:tr>
      <w:tr w14:paraId="41E18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BBDF07">
            <w:r>
              <w:t>传热系数K=1/(0.16+∑R)</w:t>
            </w:r>
          </w:p>
        </w:tc>
        <w:tc>
          <w:tcPr>
            <w:gridSpan w:val="6"/>
          </w:tcPr>
          <w:p w14:paraId="27EBF235">
            <w:pPr>
              <w:jc w:val="center"/>
            </w:pPr>
            <w:r>
              <w:t>0.36</w:t>
            </w:r>
          </w:p>
        </w:tc>
      </w:tr>
      <w:tr w14:paraId="29E8F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528335">
            <w:r>
              <w:t>标准依据</w:t>
            </w:r>
          </w:p>
        </w:tc>
        <w:tc>
          <w:tcPr>
            <w:gridSpan w:val="6"/>
          </w:tcPr>
          <w:p w14:paraId="694EAFD8">
            <w:r>
              <w:t>《建筑节能与可再生能源利用通用规范》GB55015-2021第3.1.10条</w:t>
            </w:r>
          </w:p>
        </w:tc>
      </w:tr>
      <w:tr w14:paraId="51038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43DD51">
            <w:r>
              <w:t>标准要求</w:t>
            </w:r>
          </w:p>
        </w:tc>
        <w:tc>
          <w:tcPr>
            <w:gridSpan w:val="6"/>
          </w:tcPr>
          <w:p w14:paraId="2B78B37E">
            <w:r>
              <w:t>K≤0.40</w:t>
            </w:r>
          </w:p>
        </w:tc>
      </w:tr>
      <w:tr w14:paraId="06529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CB071D">
            <w:r>
              <w:t>结论</w:t>
            </w:r>
          </w:p>
        </w:tc>
        <w:tc>
          <w:tcPr>
            <w:gridSpan w:val="6"/>
          </w:tcPr>
          <w:p w14:paraId="5E96D0A9">
            <w:r>
              <w:t>满足</w:t>
            </w:r>
          </w:p>
        </w:tc>
      </w:tr>
    </w:tbl>
    <w:p w14:paraId="30D0B57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4EB334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7521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319034A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68E141EE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735C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37F8FF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52BF4B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071B3D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14D731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7B79F0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A85277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BDD20C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118C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7C051E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196B14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4F18B2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06F273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23FF3F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642185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4C75B68">
            <w:pPr>
              <w:jc w:val="center"/>
            </w:pPr>
            <w:r>
              <w:t>D=R*S</w:t>
            </w:r>
          </w:p>
        </w:tc>
      </w:tr>
      <w:tr w14:paraId="0C05A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254D3E">
            <w:r>
              <w:t>抗裂砂浆（网格布）</w:t>
            </w:r>
          </w:p>
        </w:tc>
        <w:tc>
          <w:tcPr>
            <w:vAlign w:val="center"/>
          </w:tcPr>
          <w:p w14:paraId="0736A267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1E120C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90335FD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215849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7BA91D0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0EA90037">
            <w:pPr>
              <w:jc w:val="right"/>
            </w:pPr>
            <w:r>
              <w:t>0.061</w:t>
            </w:r>
          </w:p>
        </w:tc>
      </w:tr>
      <w:tr w14:paraId="62049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3626A2">
            <w:r>
              <w:t>岩棉板(ρ=60-160)</w:t>
            </w:r>
          </w:p>
        </w:tc>
        <w:tc>
          <w:tcPr>
            <w:vAlign w:val="center"/>
          </w:tcPr>
          <w:p w14:paraId="0C88AAC5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7E0E220D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1680AD3A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54FBAEDD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FD5F469">
            <w:pPr>
              <w:jc w:val="right"/>
            </w:pPr>
            <w:r>
              <w:t>1.016</w:t>
            </w:r>
          </w:p>
        </w:tc>
        <w:tc>
          <w:tcPr>
            <w:vAlign w:val="center"/>
          </w:tcPr>
          <w:p w14:paraId="0F684F86">
            <w:pPr>
              <w:jc w:val="right"/>
            </w:pPr>
            <w:r>
              <w:t>0.750</w:t>
            </w:r>
          </w:p>
        </w:tc>
      </w:tr>
      <w:tr w14:paraId="59862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F4299F">
            <w:r>
              <w:t>蒸压加气混凝土砌块（B06级）</w:t>
            </w:r>
          </w:p>
        </w:tc>
        <w:tc>
          <w:tcPr>
            <w:vAlign w:val="center"/>
          </w:tcPr>
          <w:p w14:paraId="6A7119D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D03922E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2FB25A8C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5AA31478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4951D43">
            <w:pPr>
              <w:jc w:val="right"/>
            </w:pPr>
            <w:r>
              <w:t>0.842</w:t>
            </w:r>
          </w:p>
        </w:tc>
        <w:tc>
          <w:tcPr>
            <w:vAlign w:val="center"/>
          </w:tcPr>
          <w:p w14:paraId="00F670D3">
            <w:pPr>
              <w:jc w:val="right"/>
            </w:pPr>
            <w:r>
              <w:t>3.168</w:t>
            </w:r>
          </w:p>
        </w:tc>
      </w:tr>
      <w:tr w14:paraId="285EB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9B4F6E">
            <w:r>
              <w:t>水泥砂浆</w:t>
            </w:r>
          </w:p>
        </w:tc>
        <w:tc>
          <w:tcPr>
            <w:vAlign w:val="center"/>
          </w:tcPr>
          <w:p w14:paraId="0722F67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3E93F9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E927A6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BFE2CB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AC888C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614C445">
            <w:pPr>
              <w:jc w:val="right"/>
            </w:pPr>
            <w:r>
              <w:t>0.245</w:t>
            </w:r>
          </w:p>
        </w:tc>
      </w:tr>
      <w:tr w14:paraId="2D202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8CD347">
            <w:r>
              <w:t>各层之和∑</w:t>
            </w:r>
          </w:p>
        </w:tc>
        <w:tc>
          <w:tcPr>
            <w:vAlign w:val="center"/>
          </w:tcPr>
          <w:p w14:paraId="72001EE4">
            <w:pPr>
              <w:jc w:val="right"/>
            </w:pPr>
            <w:r>
              <w:t>275</w:t>
            </w:r>
          </w:p>
        </w:tc>
        <w:tc>
          <w:tcPr>
            <w:vAlign w:val="center"/>
          </w:tcPr>
          <w:p w14:paraId="4E63E7C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277FE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37345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1FEF62">
            <w:pPr>
              <w:jc w:val="right"/>
            </w:pPr>
            <w:r>
              <w:t>1.885</w:t>
            </w:r>
          </w:p>
        </w:tc>
        <w:tc>
          <w:tcPr>
            <w:vAlign w:val="center"/>
          </w:tcPr>
          <w:p w14:paraId="110CE464">
            <w:pPr>
              <w:jc w:val="right"/>
            </w:pPr>
            <w:r>
              <w:t>4.224</w:t>
            </w:r>
          </w:p>
        </w:tc>
      </w:tr>
      <w:tr w14:paraId="40641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FBCDD9">
            <w:r>
              <w:t>外表面太阳辐射吸收系数</w:t>
            </w:r>
          </w:p>
        </w:tc>
        <w:tc>
          <w:tcPr>
            <w:gridSpan w:val="6"/>
          </w:tcPr>
          <w:p w14:paraId="21FDFADA">
            <w:pPr>
              <w:jc w:val="center"/>
            </w:pPr>
            <w:r>
              <w:t>0.70[默认]</w:t>
            </w:r>
          </w:p>
        </w:tc>
      </w:tr>
      <w:tr w14:paraId="198BF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FA1CB3">
            <w:r>
              <w:t>传热系数K=1/(0.16+∑R)</w:t>
            </w:r>
          </w:p>
        </w:tc>
        <w:tc>
          <w:tcPr>
            <w:gridSpan w:val="6"/>
          </w:tcPr>
          <w:p w14:paraId="40BE74A1">
            <w:pPr>
              <w:jc w:val="center"/>
            </w:pPr>
            <w:r>
              <w:t>0.49</w:t>
            </w:r>
          </w:p>
        </w:tc>
      </w:tr>
      <w:tr w14:paraId="66D0B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656D10">
            <w:r>
              <w:t>考虑线性热桥后K</w:t>
            </w:r>
          </w:p>
        </w:tc>
        <w:tc>
          <w:tcPr>
            <w:gridSpan w:val="6"/>
          </w:tcPr>
          <w:p w14:paraId="102F2719">
            <w:pPr>
              <w:jc w:val="center"/>
            </w:pPr>
            <w:r>
              <w:t>0.49 + 74.96/4584.67 = 0.51</w:t>
            </w:r>
          </w:p>
        </w:tc>
      </w:tr>
    </w:tbl>
    <w:p w14:paraId="5C8B067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0B136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BA61C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20243CB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27E7879E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464223C3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7F600EE2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3626BE5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484B5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52FEED3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7516E49">
            <w:r>
              <w:t>外墙－屋顶</w:t>
            </w:r>
          </w:p>
        </w:tc>
        <w:tc>
          <w:tcPr>
            <w:vAlign w:val="center"/>
          </w:tcPr>
          <w:p w14:paraId="46F27404">
            <w:r>
              <w:t>OW-R5</w:t>
            </w:r>
          </w:p>
        </w:tc>
        <w:tc>
          <w:tcPr>
            <w:vAlign w:val="center"/>
          </w:tcPr>
          <w:p w14:paraId="72C27A22">
            <w:pPr>
              <w:jc w:val="right"/>
            </w:pPr>
            <w:r>
              <w:t>0.238</w:t>
            </w:r>
          </w:p>
        </w:tc>
        <w:tc>
          <w:tcPr>
            <w:vAlign w:val="center"/>
          </w:tcPr>
          <w:p w14:paraId="4F717EE0">
            <w:pPr>
              <w:jc w:val="right"/>
            </w:pPr>
            <w:r>
              <w:t>8.60</w:t>
            </w:r>
          </w:p>
        </w:tc>
        <w:tc>
          <w:tcPr>
            <w:vAlign w:val="center"/>
          </w:tcPr>
          <w:p w14:paraId="62F22A45">
            <w:pPr>
              <w:jc w:val="right"/>
            </w:pPr>
            <w:r>
              <w:t>2.05</w:t>
            </w:r>
          </w:p>
        </w:tc>
      </w:tr>
      <w:tr w14:paraId="1A22A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F01D28">
            <w:pPr>
              <w:jc w:val="center"/>
            </w:pPr>
          </w:p>
        </w:tc>
        <w:tc>
          <w:tcPr>
            <w:vAlign w:val="center"/>
          </w:tcPr>
          <w:p w14:paraId="69685FF9">
            <w:r>
              <w:t>外墙－窗左右口</w:t>
            </w:r>
          </w:p>
        </w:tc>
        <w:tc>
          <w:tcPr>
            <w:vAlign w:val="center"/>
          </w:tcPr>
          <w:p w14:paraId="1F79F7DC">
            <w:r>
              <w:t>OW-WR4</w:t>
            </w:r>
          </w:p>
        </w:tc>
        <w:tc>
          <w:tcPr>
            <w:vAlign w:val="center"/>
          </w:tcPr>
          <w:p w14:paraId="136AE436">
            <w:pPr>
              <w:jc w:val="right"/>
            </w:pPr>
            <w:r>
              <w:t>0.102</w:t>
            </w:r>
          </w:p>
        </w:tc>
        <w:tc>
          <w:tcPr>
            <w:vAlign w:val="center"/>
          </w:tcPr>
          <w:p w14:paraId="5F5BA5E7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2B574F8E">
            <w:pPr>
              <w:jc w:val="right"/>
            </w:pPr>
            <w:r>
              <w:t>0.43</w:t>
            </w:r>
          </w:p>
        </w:tc>
      </w:tr>
      <w:tr w14:paraId="4354D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EB14DF">
            <w:pPr>
              <w:jc w:val="center"/>
            </w:pPr>
          </w:p>
        </w:tc>
        <w:tc>
          <w:tcPr>
            <w:vAlign w:val="center"/>
          </w:tcPr>
          <w:p w14:paraId="7958A07C">
            <w:r>
              <w:t>外墙－窗上口</w:t>
            </w:r>
          </w:p>
        </w:tc>
        <w:tc>
          <w:tcPr>
            <w:vAlign w:val="center"/>
          </w:tcPr>
          <w:p w14:paraId="5B6E3F0C">
            <w:r>
              <w:t>OW-WU4</w:t>
            </w:r>
          </w:p>
        </w:tc>
        <w:tc>
          <w:tcPr>
            <w:vAlign w:val="center"/>
          </w:tcPr>
          <w:p w14:paraId="383B7C92">
            <w:pPr>
              <w:jc w:val="right"/>
            </w:pPr>
            <w:r>
              <w:t>0.102</w:t>
            </w:r>
          </w:p>
        </w:tc>
        <w:tc>
          <w:tcPr>
            <w:vAlign w:val="center"/>
          </w:tcPr>
          <w:p w14:paraId="4FD932E9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6CFECA71">
            <w:pPr>
              <w:jc w:val="right"/>
            </w:pPr>
            <w:r>
              <w:t>0.20</w:t>
            </w:r>
          </w:p>
        </w:tc>
      </w:tr>
      <w:tr w14:paraId="41AB9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C24E7B">
            <w:pPr>
              <w:jc w:val="center"/>
            </w:pPr>
          </w:p>
        </w:tc>
        <w:tc>
          <w:tcPr>
            <w:vAlign w:val="center"/>
          </w:tcPr>
          <w:p w14:paraId="08029E0D">
            <w:r>
              <w:t>外墙－凹墙角</w:t>
            </w:r>
          </w:p>
        </w:tc>
        <w:tc>
          <w:tcPr>
            <w:vAlign w:val="center"/>
          </w:tcPr>
          <w:p w14:paraId="60A363F4">
            <w:r>
              <w:t>OW-C2</w:t>
            </w:r>
          </w:p>
        </w:tc>
        <w:tc>
          <w:tcPr>
            <w:vAlign w:val="center"/>
          </w:tcPr>
          <w:p w14:paraId="6B46CBD8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2154F61B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2789C15B">
            <w:pPr>
              <w:jc w:val="right"/>
            </w:pPr>
            <w:r>
              <w:t>0.03</w:t>
            </w:r>
          </w:p>
        </w:tc>
      </w:tr>
      <w:tr w14:paraId="5CA52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CB187B">
            <w:pPr>
              <w:jc w:val="center"/>
            </w:pPr>
          </w:p>
        </w:tc>
        <w:tc>
          <w:tcPr>
            <w:vAlign w:val="center"/>
          </w:tcPr>
          <w:p w14:paraId="14435C55">
            <w:r>
              <w:t>外墙－挑空楼板</w:t>
            </w:r>
          </w:p>
        </w:tc>
        <w:tc>
          <w:tcPr>
            <w:vAlign w:val="center"/>
          </w:tcPr>
          <w:p w14:paraId="5D9C9C1B">
            <w:r>
              <w:t>OW-FW2</w:t>
            </w:r>
          </w:p>
        </w:tc>
        <w:tc>
          <w:tcPr>
            <w:vAlign w:val="center"/>
          </w:tcPr>
          <w:p w14:paraId="348367BB">
            <w:pPr>
              <w:jc w:val="right"/>
            </w:pPr>
            <w:r>
              <w:t>0.210</w:t>
            </w:r>
          </w:p>
        </w:tc>
        <w:tc>
          <w:tcPr>
            <w:vAlign w:val="center"/>
          </w:tcPr>
          <w:p w14:paraId="7BFFFD31">
            <w:pPr>
              <w:jc w:val="right"/>
            </w:pPr>
            <w:r>
              <w:t>17.80</w:t>
            </w:r>
          </w:p>
        </w:tc>
        <w:tc>
          <w:tcPr>
            <w:vAlign w:val="center"/>
          </w:tcPr>
          <w:p w14:paraId="3F47A428">
            <w:pPr>
              <w:jc w:val="right"/>
            </w:pPr>
            <w:r>
              <w:t>3.74</w:t>
            </w:r>
          </w:p>
        </w:tc>
      </w:tr>
      <w:tr w14:paraId="39CA4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78B6903C">
            <w:pPr>
              <w:jc w:val="center"/>
            </w:pPr>
          </w:p>
        </w:tc>
        <w:tc>
          <w:tcPr>
            <w:vAlign w:val="center"/>
          </w:tcPr>
          <w:p w14:paraId="435DB6D5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213D90A"/>
        </w:tc>
        <w:tc>
          <w:tcPr>
            <w:vAlign w:val="center"/>
          </w:tcPr>
          <w:p w14:paraId="64E5D087">
            <w:pPr>
              <w:jc w:val="right"/>
            </w:pPr>
            <w:r>
              <w:t>6.44</w:t>
            </w:r>
          </w:p>
        </w:tc>
      </w:tr>
      <w:tr w14:paraId="3695A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E84C42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2BF0CDD">
            <w:r>
              <w:t>外墙－屋顶</w:t>
            </w:r>
          </w:p>
        </w:tc>
        <w:tc>
          <w:tcPr>
            <w:vAlign w:val="center"/>
          </w:tcPr>
          <w:p w14:paraId="78A3E2F7">
            <w:r>
              <w:t>OW-R5</w:t>
            </w:r>
          </w:p>
        </w:tc>
        <w:tc>
          <w:tcPr>
            <w:vAlign w:val="center"/>
          </w:tcPr>
          <w:p w14:paraId="06C8A325">
            <w:pPr>
              <w:jc w:val="right"/>
            </w:pPr>
            <w:r>
              <w:t>0.238</w:t>
            </w:r>
          </w:p>
        </w:tc>
        <w:tc>
          <w:tcPr>
            <w:vAlign w:val="center"/>
          </w:tcPr>
          <w:p w14:paraId="3E22745B">
            <w:pPr>
              <w:jc w:val="right"/>
            </w:pPr>
            <w:r>
              <w:t>11.95</w:t>
            </w:r>
          </w:p>
        </w:tc>
        <w:tc>
          <w:tcPr>
            <w:vAlign w:val="center"/>
          </w:tcPr>
          <w:p w14:paraId="792D0CFC">
            <w:pPr>
              <w:jc w:val="right"/>
            </w:pPr>
            <w:r>
              <w:t>2.84</w:t>
            </w:r>
          </w:p>
        </w:tc>
      </w:tr>
      <w:tr w14:paraId="7510A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25ED60">
            <w:pPr>
              <w:jc w:val="center"/>
            </w:pPr>
          </w:p>
        </w:tc>
        <w:tc>
          <w:tcPr>
            <w:vAlign w:val="center"/>
          </w:tcPr>
          <w:p w14:paraId="1A4D8B5D">
            <w:r>
              <w:t>外墙－窗左右口</w:t>
            </w:r>
          </w:p>
        </w:tc>
        <w:tc>
          <w:tcPr>
            <w:vAlign w:val="center"/>
          </w:tcPr>
          <w:p w14:paraId="7EA1A529">
            <w:r>
              <w:t>OW-WR4</w:t>
            </w:r>
          </w:p>
        </w:tc>
        <w:tc>
          <w:tcPr>
            <w:vAlign w:val="center"/>
          </w:tcPr>
          <w:p w14:paraId="3B790F50">
            <w:pPr>
              <w:jc w:val="right"/>
            </w:pPr>
            <w:r>
              <w:t>0.102</w:t>
            </w:r>
          </w:p>
        </w:tc>
        <w:tc>
          <w:tcPr>
            <w:vAlign w:val="center"/>
          </w:tcPr>
          <w:p w14:paraId="1848B08F">
            <w:pPr>
              <w:jc w:val="right"/>
            </w:pPr>
            <w:r>
              <w:t>83.40</w:t>
            </w:r>
          </w:p>
        </w:tc>
        <w:tc>
          <w:tcPr>
            <w:vAlign w:val="center"/>
          </w:tcPr>
          <w:p w14:paraId="43E53990">
            <w:pPr>
              <w:jc w:val="right"/>
            </w:pPr>
            <w:r>
              <w:t>8.52</w:t>
            </w:r>
          </w:p>
        </w:tc>
      </w:tr>
      <w:tr w14:paraId="6063F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7CEB8C">
            <w:pPr>
              <w:jc w:val="center"/>
            </w:pPr>
          </w:p>
        </w:tc>
        <w:tc>
          <w:tcPr>
            <w:vAlign w:val="center"/>
          </w:tcPr>
          <w:p w14:paraId="252301E3">
            <w:r>
              <w:t>外墙－窗上口</w:t>
            </w:r>
          </w:p>
        </w:tc>
        <w:tc>
          <w:tcPr>
            <w:vAlign w:val="center"/>
          </w:tcPr>
          <w:p w14:paraId="5F1067D6">
            <w:r>
              <w:t>OW-WU4</w:t>
            </w:r>
          </w:p>
        </w:tc>
        <w:tc>
          <w:tcPr>
            <w:vAlign w:val="center"/>
          </w:tcPr>
          <w:p w14:paraId="0F3DA2A6">
            <w:pPr>
              <w:jc w:val="right"/>
            </w:pPr>
            <w:r>
              <w:t>0.102</w:t>
            </w:r>
          </w:p>
        </w:tc>
        <w:tc>
          <w:tcPr>
            <w:vAlign w:val="center"/>
          </w:tcPr>
          <w:p w14:paraId="65400DEA">
            <w:pPr>
              <w:jc w:val="right"/>
            </w:pPr>
            <w:r>
              <w:t>30.40</w:t>
            </w:r>
          </w:p>
        </w:tc>
        <w:tc>
          <w:tcPr>
            <w:vAlign w:val="center"/>
          </w:tcPr>
          <w:p w14:paraId="27424AC3">
            <w:pPr>
              <w:jc w:val="right"/>
            </w:pPr>
            <w:r>
              <w:t>3.11</w:t>
            </w:r>
          </w:p>
        </w:tc>
      </w:tr>
      <w:tr w14:paraId="59CF1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1083AC">
            <w:pPr>
              <w:jc w:val="center"/>
            </w:pPr>
          </w:p>
        </w:tc>
        <w:tc>
          <w:tcPr>
            <w:vAlign w:val="center"/>
          </w:tcPr>
          <w:p w14:paraId="027EFA4F">
            <w:r>
              <w:t>外墙－挑空楼板</w:t>
            </w:r>
          </w:p>
        </w:tc>
        <w:tc>
          <w:tcPr>
            <w:vAlign w:val="center"/>
          </w:tcPr>
          <w:p w14:paraId="04C6BAEC">
            <w:r>
              <w:t>OW-FW2</w:t>
            </w:r>
          </w:p>
        </w:tc>
        <w:tc>
          <w:tcPr>
            <w:vAlign w:val="center"/>
          </w:tcPr>
          <w:p w14:paraId="3D68CF9B">
            <w:pPr>
              <w:jc w:val="right"/>
            </w:pPr>
            <w:r>
              <w:t>0.210</w:t>
            </w:r>
          </w:p>
        </w:tc>
        <w:tc>
          <w:tcPr>
            <w:vAlign w:val="center"/>
          </w:tcPr>
          <w:p w14:paraId="49B34C03">
            <w:pPr>
              <w:jc w:val="right"/>
            </w:pPr>
            <w:r>
              <w:t>35.30</w:t>
            </w:r>
          </w:p>
        </w:tc>
        <w:tc>
          <w:tcPr>
            <w:vAlign w:val="center"/>
          </w:tcPr>
          <w:p w14:paraId="59B21173">
            <w:pPr>
              <w:jc w:val="right"/>
            </w:pPr>
            <w:r>
              <w:t>7.41</w:t>
            </w:r>
          </w:p>
        </w:tc>
      </w:tr>
      <w:tr w14:paraId="06CA5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206D2029">
            <w:pPr>
              <w:jc w:val="center"/>
            </w:pPr>
          </w:p>
        </w:tc>
        <w:tc>
          <w:tcPr>
            <w:vAlign w:val="center"/>
          </w:tcPr>
          <w:p w14:paraId="3CCE05D8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569FB209"/>
        </w:tc>
        <w:tc>
          <w:tcPr>
            <w:vAlign w:val="center"/>
          </w:tcPr>
          <w:p w14:paraId="618FFF32">
            <w:pPr>
              <w:jc w:val="right"/>
            </w:pPr>
            <w:r>
              <w:t>21.89</w:t>
            </w:r>
          </w:p>
        </w:tc>
      </w:tr>
      <w:tr w14:paraId="0A227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vAlign w:val="center"/>
          </w:tcPr>
          <w:p w14:paraId="11C328FA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3EB57A1">
            <w:r>
              <w:t>外墙－屋顶</w:t>
            </w:r>
          </w:p>
        </w:tc>
        <w:tc>
          <w:tcPr>
            <w:vAlign w:val="center"/>
          </w:tcPr>
          <w:p w14:paraId="4FABA70A">
            <w:r>
              <w:t>OW-R5</w:t>
            </w:r>
          </w:p>
        </w:tc>
        <w:tc>
          <w:tcPr>
            <w:vAlign w:val="center"/>
          </w:tcPr>
          <w:p w14:paraId="1DBBFCCB">
            <w:pPr>
              <w:jc w:val="right"/>
            </w:pPr>
            <w:r>
              <w:t>0.238</w:t>
            </w:r>
          </w:p>
        </w:tc>
        <w:tc>
          <w:tcPr>
            <w:vAlign w:val="center"/>
          </w:tcPr>
          <w:p w14:paraId="0D57E4C1">
            <w:pPr>
              <w:jc w:val="right"/>
            </w:pPr>
            <w:r>
              <w:t>38.60</w:t>
            </w:r>
          </w:p>
        </w:tc>
        <w:tc>
          <w:tcPr>
            <w:vAlign w:val="center"/>
          </w:tcPr>
          <w:p w14:paraId="0A40FC08">
            <w:pPr>
              <w:jc w:val="right"/>
            </w:pPr>
            <w:r>
              <w:t>9.18</w:t>
            </w:r>
          </w:p>
        </w:tc>
      </w:tr>
      <w:tr w14:paraId="2992D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6A9A4F">
            <w:pPr>
              <w:jc w:val="center"/>
            </w:pPr>
          </w:p>
        </w:tc>
        <w:tc>
          <w:tcPr>
            <w:vAlign w:val="center"/>
          </w:tcPr>
          <w:p w14:paraId="063988F7">
            <w:r>
              <w:t>外墙－窗左右口</w:t>
            </w:r>
          </w:p>
        </w:tc>
        <w:tc>
          <w:tcPr>
            <w:vAlign w:val="center"/>
          </w:tcPr>
          <w:p w14:paraId="71B26DF2">
            <w:r>
              <w:t>OW-WR4</w:t>
            </w:r>
          </w:p>
        </w:tc>
        <w:tc>
          <w:tcPr>
            <w:vAlign w:val="center"/>
          </w:tcPr>
          <w:p w14:paraId="1889DD74">
            <w:pPr>
              <w:jc w:val="right"/>
            </w:pPr>
            <w:r>
              <w:t>0.102</w:t>
            </w:r>
          </w:p>
        </w:tc>
        <w:tc>
          <w:tcPr>
            <w:vAlign w:val="center"/>
          </w:tcPr>
          <w:p w14:paraId="1AA155E1">
            <w:pPr>
              <w:jc w:val="right"/>
            </w:pPr>
            <w:r>
              <w:t>45.00</w:t>
            </w:r>
          </w:p>
        </w:tc>
        <w:tc>
          <w:tcPr>
            <w:vAlign w:val="center"/>
          </w:tcPr>
          <w:p w14:paraId="369EA42F">
            <w:pPr>
              <w:jc w:val="right"/>
            </w:pPr>
            <w:r>
              <w:t>4.60</w:t>
            </w:r>
          </w:p>
        </w:tc>
      </w:tr>
      <w:tr w14:paraId="0CB2A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C0AEAF">
            <w:pPr>
              <w:jc w:val="center"/>
            </w:pPr>
          </w:p>
        </w:tc>
        <w:tc>
          <w:tcPr>
            <w:vAlign w:val="center"/>
          </w:tcPr>
          <w:p w14:paraId="0BCF60F9">
            <w:r>
              <w:t>外墙－窗上口</w:t>
            </w:r>
          </w:p>
        </w:tc>
        <w:tc>
          <w:tcPr>
            <w:vAlign w:val="center"/>
          </w:tcPr>
          <w:p w14:paraId="1168545A">
            <w:r>
              <w:t>OW-WU4</w:t>
            </w:r>
          </w:p>
        </w:tc>
        <w:tc>
          <w:tcPr>
            <w:vAlign w:val="center"/>
          </w:tcPr>
          <w:p w14:paraId="2D0F6B03">
            <w:pPr>
              <w:jc w:val="right"/>
            </w:pPr>
            <w:r>
              <w:t>0.102</w:t>
            </w:r>
          </w:p>
        </w:tc>
        <w:tc>
          <w:tcPr>
            <w:vAlign w:val="center"/>
          </w:tcPr>
          <w:p w14:paraId="15CBA415">
            <w:pPr>
              <w:jc w:val="right"/>
            </w:pPr>
            <w:r>
              <w:t>25.30</w:t>
            </w:r>
          </w:p>
        </w:tc>
        <w:tc>
          <w:tcPr>
            <w:vAlign w:val="center"/>
          </w:tcPr>
          <w:p w14:paraId="0368A22E">
            <w:pPr>
              <w:jc w:val="right"/>
            </w:pPr>
            <w:r>
              <w:t>2.59</w:t>
            </w:r>
          </w:p>
        </w:tc>
      </w:tr>
      <w:tr w14:paraId="6282D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4AF0BC">
            <w:pPr>
              <w:jc w:val="center"/>
            </w:pPr>
          </w:p>
        </w:tc>
        <w:tc>
          <w:tcPr>
            <w:vAlign w:val="center"/>
          </w:tcPr>
          <w:p w14:paraId="3D927BAA">
            <w:r>
              <w:t>外墙－凹墙角</w:t>
            </w:r>
          </w:p>
        </w:tc>
        <w:tc>
          <w:tcPr>
            <w:vAlign w:val="center"/>
          </w:tcPr>
          <w:p w14:paraId="56FC7CA0">
            <w:r>
              <w:t>OW-C2</w:t>
            </w:r>
          </w:p>
        </w:tc>
        <w:tc>
          <w:tcPr>
            <w:vAlign w:val="center"/>
          </w:tcPr>
          <w:p w14:paraId="1B717681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7AAF35DE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514721BC">
            <w:pPr>
              <w:jc w:val="right"/>
            </w:pPr>
            <w:r>
              <w:t>0.03</w:t>
            </w:r>
          </w:p>
        </w:tc>
      </w:tr>
      <w:tr w14:paraId="404F2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516242">
            <w:pPr>
              <w:jc w:val="center"/>
            </w:pPr>
          </w:p>
        </w:tc>
        <w:tc>
          <w:tcPr>
            <w:vAlign w:val="center"/>
          </w:tcPr>
          <w:p w14:paraId="0E521BEE">
            <w:r>
              <w:t>外墙－挑空楼板</w:t>
            </w:r>
          </w:p>
        </w:tc>
        <w:tc>
          <w:tcPr>
            <w:vAlign w:val="center"/>
          </w:tcPr>
          <w:p w14:paraId="40B64E1F">
            <w:r>
              <w:t>OW-FW2</w:t>
            </w:r>
          </w:p>
        </w:tc>
        <w:tc>
          <w:tcPr>
            <w:vAlign w:val="center"/>
          </w:tcPr>
          <w:p w14:paraId="52D310DA">
            <w:pPr>
              <w:jc w:val="right"/>
            </w:pPr>
            <w:r>
              <w:t>0.210</w:t>
            </w:r>
          </w:p>
        </w:tc>
        <w:tc>
          <w:tcPr>
            <w:vAlign w:val="center"/>
          </w:tcPr>
          <w:p w14:paraId="185AB8B3">
            <w:pPr>
              <w:jc w:val="right"/>
            </w:pPr>
            <w:r>
              <w:t>41.50</w:t>
            </w:r>
          </w:p>
        </w:tc>
        <w:tc>
          <w:tcPr>
            <w:vAlign w:val="center"/>
          </w:tcPr>
          <w:p w14:paraId="65213EBA">
            <w:pPr>
              <w:jc w:val="right"/>
            </w:pPr>
            <w:r>
              <w:t>8.72</w:t>
            </w:r>
          </w:p>
        </w:tc>
      </w:tr>
      <w:tr w14:paraId="52E7D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AEC3E1">
            <w:pPr>
              <w:jc w:val="center"/>
            </w:pPr>
          </w:p>
        </w:tc>
        <w:tc>
          <w:tcPr>
            <w:vAlign w:val="center"/>
          </w:tcPr>
          <w:p w14:paraId="47221296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A113F93"/>
        </w:tc>
        <w:tc>
          <w:tcPr>
            <w:vAlign w:val="center"/>
          </w:tcPr>
          <w:p w14:paraId="4285C0F5">
            <w:pPr>
              <w:jc w:val="right"/>
            </w:pPr>
            <w:r>
              <w:t>25.10</w:t>
            </w:r>
          </w:p>
        </w:tc>
      </w:tr>
      <w:tr w14:paraId="49071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00498C4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010B32AD">
            <w:r>
              <w:t>外墙－屋顶</w:t>
            </w:r>
          </w:p>
        </w:tc>
        <w:tc>
          <w:tcPr>
            <w:vAlign w:val="center"/>
          </w:tcPr>
          <w:p w14:paraId="3D339B90">
            <w:r>
              <w:t>OW-R5</w:t>
            </w:r>
          </w:p>
        </w:tc>
        <w:tc>
          <w:tcPr>
            <w:vAlign w:val="center"/>
          </w:tcPr>
          <w:p w14:paraId="73708677">
            <w:pPr>
              <w:jc w:val="right"/>
            </w:pPr>
            <w:r>
              <w:t>0.238</w:t>
            </w:r>
          </w:p>
        </w:tc>
        <w:tc>
          <w:tcPr>
            <w:vAlign w:val="center"/>
          </w:tcPr>
          <w:p w14:paraId="55BC8E01">
            <w:pPr>
              <w:jc w:val="right"/>
            </w:pPr>
            <w:r>
              <w:t>38.60</w:t>
            </w:r>
          </w:p>
        </w:tc>
        <w:tc>
          <w:tcPr>
            <w:vAlign w:val="center"/>
          </w:tcPr>
          <w:p w14:paraId="7B1BEC10">
            <w:pPr>
              <w:jc w:val="right"/>
            </w:pPr>
            <w:r>
              <w:t>9.18</w:t>
            </w:r>
          </w:p>
        </w:tc>
      </w:tr>
      <w:tr w14:paraId="1D833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3B81B4">
            <w:pPr>
              <w:jc w:val="center"/>
            </w:pPr>
          </w:p>
        </w:tc>
        <w:tc>
          <w:tcPr>
            <w:vAlign w:val="center"/>
          </w:tcPr>
          <w:p w14:paraId="57DA967B">
            <w:r>
              <w:t>外墙－窗左右口</w:t>
            </w:r>
          </w:p>
        </w:tc>
        <w:tc>
          <w:tcPr>
            <w:vAlign w:val="center"/>
          </w:tcPr>
          <w:p w14:paraId="38E78D58">
            <w:r>
              <w:t>OW-WR4</w:t>
            </w:r>
          </w:p>
        </w:tc>
        <w:tc>
          <w:tcPr>
            <w:vAlign w:val="center"/>
          </w:tcPr>
          <w:p w14:paraId="7E7E503F">
            <w:pPr>
              <w:jc w:val="right"/>
            </w:pPr>
            <w:r>
              <w:t>0.102</w:t>
            </w:r>
          </w:p>
        </w:tc>
        <w:tc>
          <w:tcPr>
            <w:vAlign w:val="center"/>
          </w:tcPr>
          <w:p w14:paraId="75943B7A">
            <w:pPr>
              <w:jc w:val="right"/>
            </w:pPr>
            <w:r>
              <w:t>34.80</w:t>
            </w:r>
          </w:p>
        </w:tc>
        <w:tc>
          <w:tcPr>
            <w:vAlign w:val="center"/>
          </w:tcPr>
          <w:p w14:paraId="5A38FCC8">
            <w:pPr>
              <w:jc w:val="right"/>
            </w:pPr>
            <w:r>
              <w:t>3.56</w:t>
            </w:r>
          </w:p>
        </w:tc>
      </w:tr>
      <w:tr w14:paraId="18D07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AB4C84">
            <w:pPr>
              <w:jc w:val="center"/>
            </w:pPr>
          </w:p>
        </w:tc>
        <w:tc>
          <w:tcPr>
            <w:vAlign w:val="center"/>
          </w:tcPr>
          <w:p w14:paraId="4D35318B">
            <w:r>
              <w:t>外墙－窗上口</w:t>
            </w:r>
          </w:p>
        </w:tc>
        <w:tc>
          <w:tcPr>
            <w:vAlign w:val="center"/>
          </w:tcPr>
          <w:p w14:paraId="45121796">
            <w:r>
              <w:t>OW-WU4</w:t>
            </w:r>
          </w:p>
        </w:tc>
        <w:tc>
          <w:tcPr>
            <w:vAlign w:val="center"/>
          </w:tcPr>
          <w:p w14:paraId="65B4F537">
            <w:pPr>
              <w:jc w:val="right"/>
            </w:pPr>
            <w:r>
              <w:t>0.102</w:t>
            </w:r>
          </w:p>
        </w:tc>
        <w:tc>
          <w:tcPr>
            <w:vAlign w:val="center"/>
          </w:tcPr>
          <w:p w14:paraId="6753CB77">
            <w:pPr>
              <w:jc w:val="right"/>
            </w:pPr>
            <w:r>
              <w:t>22.30</w:t>
            </w:r>
          </w:p>
        </w:tc>
        <w:tc>
          <w:tcPr>
            <w:vAlign w:val="center"/>
          </w:tcPr>
          <w:p w14:paraId="5411CD86">
            <w:pPr>
              <w:jc w:val="right"/>
            </w:pPr>
            <w:r>
              <w:t>2.28</w:t>
            </w:r>
          </w:p>
        </w:tc>
      </w:tr>
      <w:tr w14:paraId="3508C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C35830">
            <w:pPr>
              <w:jc w:val="center"/>
            </w:pPr>
          </w:p>
        </w:tc>
        <w:tc>
          <w:tcPr>
            <w:vAlign w:val="center"/>
          </w:tcPr>
          <w:p w14:paraId="5BD8371F">
            <w:r>
              <w:t>外墙－挑空楼板</w:t>
            </w:r>
          </w:p>
        </w:tc>
        <w:tc>
          <w:tcPr>
            <w:vAlign w:val="center"/>
          </w:tcPr>
          <w:p w14:paraId="23962640">
            <w:r>
              <w:t>OW-FW2</w:t>
            </w:r>
          </w:p>
        </w:tc>
        <w:tc>
          <w:tcPr>
            <w:vAlign w:val="center"/>
          </w:tcPr>
          <w:p w14:paraId="5A95D3C4">
            <w:pPr>
              <w:jc w:val="right"/>
            </w:pPr>
            <w:r>
              <w:t>0.210</w:t>
            </w:r>
          </w:p>
        </w:tc>
        <w:tc>
          <w:tcPr>
            <w:vAlign w:val="center"/>
          </w:tcPr>
          <w:p w14:paraId="7789B6BA">
            <w:pPr>
              <w:jc w:val="right"/>
            </w:pPr>
            <w:r>
              <w:t>31.00</w:t>
            </w:r>
          </w:p>
        </w:tc>
        <w:tc>
          <w:tcPr>
            <w:vAlign w:val="center"/>
          </w:tcPr>
          <w:p w14:paraId="3DE75A24">
            <w:pPr>
              <w:jc w:val="right"/>
            </w:pPr>
            <w:r>
              <w:t>6.51</w:t>
            </w:r>
          </w:p>
        </w:tc>
      </w:tr>
      <w:tr w14:paraId="1D533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8AB87B">
            <w:pPr>
              <w:jc w:val="center"/>
            </w:pPr>
          </w:p>
        </w:tc>
        <w:tc>
          <w:tcPr>
            <w:vAlign w:val="center"/>
          </w:tcPr>
          <w:p w14:paraId="24F710E3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732BCE3"/>
        </w:tc>
        <w:tc>
          <w:tcPr>
            <w:vAlign w:val="center"/>
          </w:tcPr>
          <w:p w14:paraId="71E1BF05">
            <w:pPr>
              <w:jc w:val="right"/>
            </w:pPr>
            <w:r>
              <w:t>21.52</w:t>
            </w:r>
          </w:p>
        </w:tc>
      </w:tr>
      <w:tr w14:paraId="3F811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F6053E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5F58C2E8"/>
        </w:tc>
        <w:tc>
          <w:tcPr>
            <w:vAlign w:val="center"/>
          </w:tcPr>
          <w:p w14:paraId="48E6CA48">
            <w:pPr>
              <w:jc w:val="right"/>
            </w:pPr>
            <w:r>
              <w:t>74.96</w:t>
            </w:r>
          </w:p>
        </w:tc>
      </w:tr>
    </w:tbl>
    <w:p w14:paraId="14DB1D22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E4D0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4FB3A73">
            <w:r>
              <w:t>外墙－屋顶：OW-R5</w:t>
            </w:r>
          </w:p>
        </w:tc>
        <w:tc>
          <w:tcPr>
            <w:vAlign w:val="bottom"/>
          </w:tcPr>
          <w:p w14:paraId="31830390">
            <w:r>
              <w:t>外墙－窗左右口：OW-WR4</w:t>
            </w:r>
          </w:p>
        </w:tc>
      </w:tr>
      <w:tr w14:paraId="2B8C7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bottom"/>
          </w:tcPr>
          <w:p w14:paraId="63B58E0B">
            <w:r>
              <w:drawing>
                <wp:inline distT="0" distB="0" distL="0" distR="0">
                  <wp:extent cx="2943225" cy="2038350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672CE32D">
            <w:r>
              <w:drawing>
                <wp:inline distT="0" distB="0" distL="0" distR="0">
                  <wp:extent cx="2943225" cy="23336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3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D4EF0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39E1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1AA53F3">
            <w:r>
              <w:t>外墙－窗上口：OW-WU4</w:t>
            </w:r>
          </w:p>
        </w:tc>
        <w:tc>
          <w:tcPr>
            <w:vAlign w:val="bottom"/>
          </w:tcPr>
          <w:p w14:paraId="24C3FBCB">
            <w:r>
              <w:t>外墙－凹墙角：OW-C2</w:t>
            </w:r>
          </w:p>
        </w:tc>
      </w:tr>
      <w:tr w14:paraId="13EB3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9EE0116">
            <w:r>
              <w:drawing>
                <wp:inline distT="0" distB="0" distL="0" distR="0">
                  <wp:extent cx="2943225" cy="294322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711EB19F">
            <w:r>
              <w:drawing>
                <wp:inline distT="0" distB="0" distL="0" distR="0">
                  <wp:extent cx="2943225" cy="2943225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C08DB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23862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bottom"/>
          </w:tcPr>
          <w:p w14:paraId="6870010A">
            <w:r>
              <w:t>外墙－挑空楼板：OW-FW2</w:t>
            </w:r>
          </w:p>
        </w:tc>
        <w:tc>
          <w:tcPr>
            <w:vAlign w:val="bottom"/>
          </w:tcPr>
          <w:p w14:paraId="7E28A050"/>
        </w:tc>
      </w:tr>
      <w:tr w14:paraId="20954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8D56276">
            <w:r>
              <w:drawing>
                <wp:inline distT="0" distB="0" distL="0" distR="0">
                  <wp:extent cx="2943225" cy="2419350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1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82E7828"/>
        </w:tc>
      </w:tr>
    </w:tbl>
    <w:p w14:paraId="5A3FA3F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11EF1A5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137C36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3F63154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1F1A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7648E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44709E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547208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5D456C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407BA3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D1311F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95CC22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587E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B39679">
            <w:r>
              <w:t>外墙（填充墙）构造一</w:t>
            </w:r>
          </w:p>
        </w:tc>
        <w:tc>
          <w:tcPr>
            <w:vAlign w:val="center"/>
          </w:tcPr>
          <w:p w14:paraId="07129891">
            <w:r>
              <w:t>主墙体</w:t>
            </w:r>
          </w:p>
        </w:tc>
        <w:tc>
          <w:tcPr>
            <w:vAlign w:val="center"/>
          </w:tcPr>
          <w:p w14:paraId="3CA8BA00">
            <w:pPr>
              <w:jc w:val="right"/>
            </w:pPr>
            <w:r>
              <w:t>1138.80</w:t>
            </w:r>
          </w:p>
        </w:tc>
        <w:tc>
          <w:tcPr>
            <w:vAlign w:val="center"/>
          </w:tcPr>
          <w:p w14:paraId="488550D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289EEE9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2B17D400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31D70C18">
            <w:pPr>
              <w:jc w:val="right"/>
            </w:pPr>
            <w:r>
              <w:t>0.70</w:t>
            </w:r>
          </w:p>
        </w:tc>
      </w:tr>
      <w:tr w14:paraId="41CE8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BF1DB4">
            <w:r>
              <w:t>考虑线性热桥后K</w:t>
            </w:r>
          </w:p>
        </w:tc>
        <w:tc>
          <w:tcPr>
            <w:gridSpan w:val="6"/>
          </w:tcPr>
          <w:p w14:paraId="6A81D9A9">
            <w:pPr>
              <w:jc w:val="center"/>
            </w:pPr>
            <w:r>
              <w:t>0.49 + 6.44/1138.80 = 0.50</w:t>
            </w:r>
          </w:p>
        </w:tc>
      </w:tr>
    </w:tbl>
    <w:p w14:paraId="7D4ABBF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220D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27D90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B83AC7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AA211E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9187E7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8C2812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2E6CCC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08ACC5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DDA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1BBC57">
            <w:r>
              <w:t>外墙（填充墙）构造一</w:t>
            </w:r>
          </w:p>
        </w:tc>
        <w:tc>
          <w:tcPr>
            <w:vAlign w:val="center"/>
          </w:tcPr>
          <w:p w14:paraId="79E7C26C">
            <w:r>
              <w:t>主墙体</w:t>
            </w:r>
          </w:p>
        </w:tc>
        <w:tc>
          <w:tcPr>
            <w:vAlign w:val="center"/>
          </w:tcPr>
          <w:p w14:paraId="4E2F65C0">
            <w:pPr>
              <w:jc w:val="right"/>
            </w:pPr>
            <w:r>
              <w:t>1211.97</w:t>
            </w:r>
          </w:p>
        </w:tc>
        <w:tc>
          <w:tcPr>
            <w:vAlign w:val="center"/>
          </w:tcPr>
          <w:p w14:paraId="57ABD1E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B70F77F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09FD0488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619F30DC">
            <w:pPr>
              <w:jc w:val="right"/>
            </w:pPr>
            <w:r>
              <w:t>0.70</w:t>
            </w:r>
          </w:p>
        </w:tc>
      </w:tr>
      <w:tr w14:paraId="5A5D2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159188">
            <w:r>
              <w:t>考虑线性热桥后K</w:t>
            </w:r>
          </w:p>
        </w:tc>
        <w:tc>
          <w:tcPr>
            <w:gridSpan w:val="6"/>
          </w:tcPr>
          <w:p w14:paraId="078CFFB2">
            <w:pPr>
              <w:jc w:val="center"/>
            </w:pPr>
            <w:r>
              <w:t>0.49 + 21.89/1211.97 = 0.51</w:t>
            </w:r>
          </w:p>
        </w:tc>
      </w:tr>
    </w:tbl>
    <w:p w14:paraId="0511977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CD34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80CE8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FCF13C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65034E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DBF18E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D6BB74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31BF34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A46923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04FC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74384E">
            <w:r>
              <w:t>外墙（填充墙）构造一</w:t>
            </w:r>
          </w:p>
        </w:tc>
        <w:tc>
          <w:tcPr>
            <w:vAlign w:val="center"/>
          </w:tcPr>
          <w:p w14:paraId="5394F3EA">
            <w:r>
              <w:t>主墙体</w:t>
            </w:r>
          </w:p>
        </w:tc>
        <w:tc>
          <w:tcPr>
            <w:vAlign w:val="center"/>
          </w:tcPr>
          <w:p w14:paraId="5EBCE226">
            <w:pPr>
              <w:jc w:val="right"/>
            </w:pPr>
            <w:r>
              <w:t>1139.60</w:t>
            </w:r>
          </w:p>
        </w:tc>
        <w:tc>
          <w:tcPr>
            <w:vAlign w:val="center"/>
          </w:tcPr>
          <w:p w14:paraId="07E4915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581BDAC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4FE9F6F0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0FBC7CE7">
            <w:pPr>
              <w:jc w:val="right"/>
            </w:pPr>
            <w:r>
              <w:t>0.70</w:t>
            </w:r>
          </w:p>
        </w:tc>
      </w:tr>
      <w:tr w14:paraId="18A8E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63F83B">
            <w:r>
              <w:t>考虑线性热桥后K</w:t>
            </w:r>
          </w:p>
        </w:tc>
        <w:tc>
          <w:tcPr>
            <w:gridSpan w:val="6"/>
          </w:tcPr>
          <w:p w14:paraId="2F3C8FB2">
            <w:pPr>
              <w:jc w:val="center"/>
            </w:pPr>
            <w:r>
              <w:t>0.49 + 25.10/1139.60 = 0.51</w:t>
            </w:r>
          </w:p>
        </w:tc>
      </w:tr>
    </w:tbl>
    <w:p w14:paraId="30554A4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D03C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A8C2C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BF0B6E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2675EC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C049CC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3FD9DB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803EAE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73F6F8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BAAE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186D5D">
            <w:r>
              <w:t>外墙（填充墙）构造一</w:t>
            </w:r>
          </w:p>
        </w:tc>
        <w:tc>
          <w:tcPr>
            <w:vAlign w:val="center"/>
          </w:tcPr>
          <w:p w14:paraId="3D9CC3C8">
            <w:r>
              <w:t>主墙体</w:t>
            </w:r>
          </w:p>
        </w:tc>
        <w:tc>
          <w:tcPr>
            <w:vAlign w:val="center"/>
          </w:tcPr>
          <w:p w14:paraId="1352C5E1">
            <w:pPr>
              <w:jc w:val="right"/>
            </w:pPr>
            <w:r>
              <w:t>1094.30</w:t>
            </w:r>
          </w:p>
        </w:tc>
        <w:tc>
          <w:tcPr>
            <w:vAlign w:val="center"/>
          </w:tcPr>
          <w:p w14:paraId="1F61691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15B2BE3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4529F10C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180195B5">
            <w:pPr>
              <w:jc w:val="right"/>
            </w:pPr>
            <w:r>
              <w:t>0.70</w:t>
            </w:r>
          </w:p>
        </w:tc>
      </w:tr>
      <w:tr w14:paraId="0DF53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D33B8A">
            <w:r>
              <w:t>考虑线性热桥后K</w:t>
            </w:r>
          </w:p>
        </w:tc>
        <w:tc>
          <w:tcPr>
            <w:gridSpan w:val="6"/>
          </w:tcPr>
          <w:p w14:paraId="4345D407">
            <w:pPr>
              <w:jc w:val="center"/>
            </w:pPr>
            <w:r>
              <w:t>0.49 + 21.52/1094.30 = 0.51</w:t>
            </w:r>
          </w:p>
        </w:tc>
      </w:tr>
    </w:tbl>
    <w:p w14:paraId="1D39EFA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064C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E567B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83139E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2ECD73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1B6DDD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642E99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E029F4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FFB24C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3500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A670FA">
            <w:r>
              <w:t>外墙（填充墙）构造一</w:t>
            </w:r>
          </w:p>
        </w:tc>
        <w:tc>
          <w:tcPr>
            <w:vAlign w:val="center"/>
          </w:tcPr>
          <w:p w14:paraId="7CD8AF1A">
            <w:r>
              <w:t>主墙体</w:t>
            </w:r>
          </w:p>
        </w:tc>
        <w:tc>
          <w:tcPr>
            <w:vAlign w:val="center"/>
          </w:tcPr>
          <w:p w14:paraId="39634763">
            <w:pPr>
              <w:jc w:val="right"/>
            </w:pPr>
            <w:r>
              <w:t>4584.67</w:t>
            </w:r>
          </w:p>
        </w:tc>
        <w:tc>
          <w:tcPr>
            <w:vAlign w:val="center"/>
          </w:tcPr>
          <w:p w14:paraId="563DE20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EBD478F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43B243AF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7FCA3B0C">
            <w:pPr>
              <w:jc w:val="right"/>
            </w:pPr>
            <w:r>
              <w:t>0.70</w:t>
            </w:r>
          </w:p>
        </w:tc>
      </w:tr>
      <w:tr w14:paraId="64E62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0C934A">
            <w:r>
              <w:t>考虑线性热桥后K</w:t>
            </w:r>
          </w:p>
        </w:tc>
        <w:tc>
          <w:tcPr>
            <w:gridSpan w:val="6"/>
          </w:tcPr>
          <w:p w14:paraId="1C84D770">
            <w:pPr>
              <w:jc w:val="center"/>
            </w:pPr>
            <w:r>
              <w:t>0.49 + 74.96/4584.67 = 0.51</w:t>
            </w:r>
          </w:p>
        </w:tc>
      </w:tr>
      <w:tr w14:paraId="14DBD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B383A2">
            <w:r>
              <w:t>标准依据</w:t>
            </w:r>
          </w:p>
        </w:tc>
        <w:tc>
          <w:tcPr>
            <w:gridSpan w:val="6"/>
          </w:tcPr>
          <w:p w14:paraId="5DE93666">
            <w:r>
              <w:t>《建筑节能与可再生能源利用通用规范》GB55015-2021第3.1.10条</w:t>
            </w:r>
          </w:p>
        </w:tc>
      </w:tr>
      <w:tr w14:paraId="78E71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F0CDA4">
            <w:r>
              <w:t>标准要求</w:t>
            </w:r>
          </w:p>
        </w:tc>
        <w:tc>
          <w:tcPr>
            <w:gridSpan w:val="6"/>
          </w:tcPr>
          <w:p w14:paraId="73222AEB">
            <w:r>
              <w:t>D≤2.5,K≤0.60或D＞2.5,K≤0.80</w:t>
            </w:r>
          </w:p>
        </w:tc>
      </w:tr>
      <w:tr w14:paraId="699C7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364C75">
            <w:r>
              <w:t>结论</w:t>
            </w:r>
          </w:p>
        </w:tc>
        <w:tc>
          <w:tcPr>
            <w:gridSpan w:val="6"/>
          </w:tcPr>
          <w:p w14:paraId="17DA47F0">
            <w:r>
              <w:t>满足</w:t>
            </w:r>
          </w:p>
        </w:tc>
      </w:tr>
    </w:tbl>
    <w:p w14:paraId="28494F6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13654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5117227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4D13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88D14F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65958C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64670C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324D43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BF215C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97D8FA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9EE561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EBBF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503AAE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0720B1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AF7611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556249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D4BA96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2B31D2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4B43CD2">
            <w:pPr>
              <w:jc w:val="center"/>
            </w:pPr>
            <w:r>
              <w:t>D=R*S</w:t>
            </w:r>
          </w:p>
        </w:tc>
      </w:tr>
      <w:tr w14:paraId="38893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0EC5B8">
            <w:r>
              <w:t>钢筋混凝土</w:t>
            </w:r>
          </w:p>
        </w:tc>
        <w:tc>
          <w:tcPr>
            <w:vAlign w:val="center"/>
          </w:tcPr>
          <w:p w14:paraId="3F54B25E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60EA269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72B3CA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86B3A6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3123A26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73EAD396">
            <w:pPr>
              <w:jc w:val="right"/>
            </w:pPr>
            <w:r>
              <w:t>0.989</w:t>
            </w:r>
          </w:p>
        </w:tc>
      </w:tr>
      <w:tr w14:paraId="3011A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D48B27">
            <w:r>
              <w:t>岩棉板(ρ=60-160)</w:t>
            </w:r>
          </w:p>
        </w:tc>
        <w:tc>
          <w:tcPr>
            <w:vAlign w:val="center"/>
          </w:tcPr>
          <w:p w14:paraId="6649156B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26CDC94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97A64AD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585C7573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735CEAF">
            <w:pPr>
              <w:jc w:val="right"/>
            </w:pPr>
            <w:r>
              <w:t>0.610</w:t>
            </w:r>
          </w:p>
        </w:tc>
        <w:tc>
          <w:tcPr>
            <w:vAlign w:val="center"/>
          </w:tcPr>
          <w:p w14:paraId="6E07AE37">
            <w:pPr>
              <w:jc w:val="right"/>
            </w:pPr>
            <w:r>
              <w:t>0.450</w:t>
            </w:r>
          </w:p>
        </w:tc>
      </w:tr>
      <w:tr w14:paraId="0F0DE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4C9101">
            <w:r>
              <w:t>抗裂砂浆（网格布）</w:t>
            </w:r>
          </w:p>
        </w:tc>
        <w:tc>
          <w:tcPr>
            <w:vAlign w:val="center"/>
          </w:tcPr>
          <w:p w14:paraId="7465D2D1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EDCF27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AF1E67E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30DBA5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4781FBF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4CDA06EB">
            <w:pPr>
              <w:jc w:val="right"/>
            </w:pPr>
            <w:r>
              <w:t>0.061</w:t>
            </w:r>
          </w:p>
        </w:tc>
      </w:tr>
      <w:tr w14:paraId="144EE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9789DE">
            <w:r>
              <w:t>各层之和∑</w:t>
            </w:r>
          </w:p>
        </w:tc>
        <w:tc>
          <w:tcPr>
            <w:vAlign w:val="center"/>
          </w:tcPr>
          <w:p w14:paraId="5D740E08">
            <w:pPr>
              <w:jc w:val="right"/>
            </w:pPr>
            <w:r>
              <w:t>135</w:t>
            </w:r>
          </w:p>
        </w:tc>
        <w:tc>
          <w:tcPr>
            <w:vAlign w:val="center"/>
          </w:tcPr>
          <w:p w14:paraId="2D9D6CF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74FB6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15154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1A4F64">
            <w:pPr>
              <w:jc w:val="right"/>
            </w:pPr>
            <w:r>
              <w:t>0.673</w:t>
            </w:r>
          </w:p>
        </w:tc>
        <w:tc>
          <w:tcPr>
            <w:vAlign w:val="center"/>
          </w:tcPr>
          <w:p w14:paraId="6F84B869">
            <w:pPr>
              <w:jc w:val="right"/>
            </w:pPr>
            <w:r>
              <w:t>1.499</w:t>
            </w:r>
          </w:p>
        </w:tc>
      </w:tr>
      <w:tr w14:paraId="03234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7C5776">
            <w:r>
              <w:t>传热系数K=1/(0.16+∑R)</w:t>
            </w:r>
          </w:p>
        </w:tc>
        <w:tc>
          <w:tcPr>
            <w:gridSpan w:val="6"/>
          </w:tcPr>
          <w:p w14:paraId="26690E7A">
            <w:pPr>
              <w:jc w:val="center"/>
            </w:pPr>
            <w:r>
              <w:t>1.20</w:t>
            </w:r>
          </w:p>
        </w:tc>
      </w:tr>
      <w:tr w14:paraId="60D8F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913727">
            <w:r>
              <w:t>标准依据</w:t>
            </w:r>
          </w:p>
        </w:tc>
        <w:tc>
          <w:tcPr>
            <w:gridSpan w:val="6"/>
          </w:tcPr>
          <w:p w14:paraId="3CCD855A">
            <w:r>
              <w:t>《建筑节能与可再生能源利用通用规范》GB55015-2021第3.1.10条</w:t>
            </w:r>
          </w:p>
        </w:tc>
      </w:tr>
      <w:tr w14:paraId="31E3D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84A864">
            <w:r>
              <w:t>标准要求</w:t>
            </w:r>
          </w:p>
        </w:tc>
        <w:tc>
          <w:tcPr>
            <w:gridSpan w:val="6"/>
          </w:tcPr>
          <w:p w14:paraId="19D3D72A">
            <w:r>
              <w:t>K≤0.70</w:t>
            </w:r>
          </w:p>
        </w:tc>
      </w:tr>
      <w:tr w14:paraId="28ABA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D86440">
            <w:r>
              <w:t>结论</w:t>
            </w:r>
          </w:p>
        </w:tc>
        <w:tc>
          <w:tcPr>
            <w:gridSpan w:val="6"/>
          </w:tcPr>
          <w:p w14:paraId="02E58AED">
            <w:r>
              <w:rPr>
                <w:color w:val="FF0000"/>
              </w:rPr>
              <w:t>不满足</w:t>
            </w:r>
          </w:p>
        </w:tc>
      </w:tr>
    </w:tbl>
    <w:p w14:paraId="0053CE5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23957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49"/>
    </w:p>
    <w:p w14:paraId="6D4B335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5D9A2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D41E2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F09F2D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B84851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22B765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BCE8F3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1EE5D4B">
            <w:pPr>
              <w:jc w:val="center"/>
            </w:pPr>
            <w:r>
              <w:t>可见光透射比</w:t>
            </w:r>
          </w:p>
        </w:tc>
      </w:tr>
      <w:tr w14:paraId="5866D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4E79BDF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2439AB78">
            <w:r>
              <w:t>断热铝合金窗 6Low-E-Super-SE-Ⅲ+12A+6mm</w:t>
            </w:r>
          </w:p>
        </w:tc>
        <w:tc>
          <w:tcPr>
            <w:vAlign w:val="center"/>
          </w:tcPr>
          <w:p w14:paraId="69E9336C">
            <w:pPr>
              <w:jc w:val="center"/>
            </w:pPr>
            <w:r>
              <w:t>149</w:t>
            </w:r>
          </w:p>
        </w:tc>
        <w:tc>
          <w:tcPr>
            <w:vAlign w:val="center"/>
          </w:tcPr>
          <w:p w14:paraId="304885F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CB6E95E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43A322B2">
            <w:pPr>
              <w:jc w:val="center"/>
            </w:pPr>
            <w:r>
              <w:t>0.600</w:t>
            </w:r>
          </w:p>
        </w:tc>
      </w:tr>
      <w:tr w14:paraId="5E62B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1CA9E6"/>
        </w:tc>
        <w:tc>
          <w:tcPr>
            <w:vMerge w:val="continue"/>
            <w:vAlign w:val="center"/>
          </w:tcPr>
          <w:p w14:paraId="17DEC657"/>
        </w:tc>
        <w:tc>
          <w:tcPr>
            <w:gridSpan w:val="4"/>
            <w:shd w:val="clear" w:color="auto" w:fill="E6E6E6"/>
            <w:vAlign w:val="center"/>
          </w:tcPr>
          <w:p w14:paraId="1E88937E">
            <w:pPr>
              <w:jc w:val="center"/>
            </w:pPr>
            <w:r>
              <w:t>窗编号</w:t>
            </w:r>
          </w:p>
        </w:tc>
      </w:tr>
      <w:tr w14:paraId="0951E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C42D8A"/>
        </w:tc>
        <w:tc>
          <w:tcPr>
            <w:vMerge w:val="continue"/>
            <w:vAlign w:val="center"/>
          </w:tcPr>
          <w:p w14:paraId="0F7FBE95"/>
        </w:tc>
        <w:tc>
          <w:tcPr>
            <w:gridSpan w:val="4"/>
            <w:vAlign w:val="center"/>
          </w:tcPr>
          <w:p w14:paraId="56A2F105">
            <w:r>
              <w:t>幕墙</w:t>
            </w:r>
          </w:p>
        </w:tc>
      </w:tr>
      <w:tr w14:paraId="4A6EF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E65698"/>
        </w:tc>
        <w:tc>
          <w:tcPr>
            <w:gridSpan w:val="5"/>
            <w:vAlign w:val="center"/>
          </w:tcPr>
          <w:p w14:paraId="5974D5CB">
            <w:r>
              <w:t>来源：DBJ/T36-024-2014</w:t>
            </w:r>
          </w:p>
        </w:tc>
      </w:tr>
      <w:tr w14:paraId="241DF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F58869E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1D39C235">
            <w:r>
              <w:t>断热铝合金窗 6Low-E-Super-SE-Ⅲ+12A+6mm</w:t>
            </w:r>
          </w:p>
        </w:tc>
        <w:tc>
          <w:tcPr>
            <w:vAlign w:val="center"/>
          </w:tcPr>
          <w:p w14:paraId="7EDFE186">
            <w:pPr>
              <w:jc w:val="center"/>
            </w:pPr>
            <w:r>
              <w:t>145</w:t>
            </w:r>
          </w:p>
        </w:tc>
        <w:tc>
          <w:tcPr>
            <w:vAlign w:val="center"/>
          </w:tcPr>
          <w:p w14:paraId="607D62E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287A3CD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2027AEC1">
            <w:pPr>
              <w:jc w:val="center"/>
            </w:pPr>
            <w:r>
              <w:t>0.600</w:t>
            </w:r>
          </w:p>
        </w:tc>
      </w:tr>
      <w:tr w14:paraId="732A1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14C811"/>
        </w:tc>
        <w:tc>
          <w:tcPr>
            <w:vMerge w:val="continue"/>
            <w:vAlign w:val="center"/>
          </w:tcPr>
          <w:p w14:paraId="513BEF21"/>
        </w:tc>
        <w:tc>
          <w:tcPr>
            <w:gridSpan w:val="4"/>
            <w:shd w:val="clear" w:color="auto" w:fill="E6E6E6"/>
            <w:vAlign w:val="center"/>
          </w:tcPr>
          <w:p w14:paraId="07DFB2B3">
            <w:pPr>
              <w:jc w:val="center"/>
            </w:pPr>
            <w:r>
              <w:t>窗编号</w:t>
            </w:r>
          </w:p>
        </w:tc>
      </w:tr>
      <w:tr w14:paraId="38024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7B46D9"/>
        </w:tc>
        <w:tc>
          <w:tcPr>
            <w:vMerge w:val="continue"/>
            <w:vAlign w:val="center"/>
          </w:tcPr>
          <w:p w14:paraId="180ABBC7"/>
        </w:tc>
        <w:tc>
          <w:tcPr>
            <w:gridSpan w:val="4"/>
            <w:vAlign w:val="center"/>
          </w:tcPr>
          <w:p w14:paraId="009ED9D3">
            <w:r>
              <w:t>FHJL12330</w:t>
            </w:r>
          </w:p>
        </w:tc>
      </w:tr>
      <w:tr w14:paraId="41050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BB1EB9"/>
        </w:tc>
        <w:tc>
          <w:tcPr>
            <w:gridSpan w:val="5"/>
            <w:vAlign w:val="center"/>
          </w:tcPr>
          <w:p w14:paraId="33E157AC">
            <w:r>
              <w:t>来源：DBJ/T36-024-2014</w:t>
            </w:r>
          </w:p>
        </w:tc>
      </w:tr>
    </w:tbl>
    <w:p w14:paraId="4468C1C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7D201FB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3C9CDEF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359BE39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5DDA03D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FB2B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C026A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7063DE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E5CB31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012F18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DF81B8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6DE9FB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A25E64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67A7E66">
            <w:pPr>
              <w:jc w:val="center"/>
            </w:pPr>
            <w:r>
              <w:t>传热系数</w:t>
            </w:r>
          </w:p>
        </w:tc>
      </w:tr>
      <w:tr w14:paraId="64F06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8853F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32AC3D0">
            <w:r>
              <w:t>(玻璃幕墙)</w:t>
            </w:r>
          </w:p>
        </w:tc>
        <w:tc>
          <w:tcPr>
            <w:vAlign w:val="center"/>
          </w:tcPr>
          <w:p w14:paraId="46BCFF64">
            <w:pPr>
              <w:jc w:val="center"/>
            </w:pPr>
            <w:r>
              <w:t>1,3~7</w:t>
            </w:r>
          </w:p>
        </w:tc>
        <w:tc>
          <w:tcPr>
            <w:vAlign w:val="center"/>
          </w:tcPr>
          <w:p w14:paraId="1F790D5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12118C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B5775DA">
            <w:pPr>
              <w:jc w:val="right"/>
            </w:pPr>
            <w:r>
              <w:t>2432.08</w:t>
            </w:r>
          </w:p>
        </w:tc>
        <w:tc>
          <w:tcPr>
            <w:vAlign w:val="center"/>
          </w:tcPr>
          <w:p w14:paraId="35867CEB">
            <w:pPr>
              <w:jc w:val="right"/>
            </w:pPr>
            <w:r>
              <w:t>149</w:t>
            </w:r>
          </w:p>
        </w:tc>
        <w:tc>
          <w:tcPr>
            <w:vAlign w:val="center"/>
          </w:tcPr>
          <w:p w14:paraId="0BBFAF08">
            <w:pPr>
              <w:jc w:val="right"/>
            </w:pPr>
            <w:r>
              <w:t>2.200</w:t>
            </w:r>
          </w:p>
        </w:tc>
      </w:tr>
      <w:tr w14:paraId="5FBF3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340CA3C">
            <w:r>
              <w:t>立面总面积(㎡)</w:t>
            </w:r>
          </w:p>
        </w:tc>
        <w:tc>
          <w:tcPr>
            <w:vAlign w:val="center"/>
          </w:tcPr>
          <w:p w14:paraId="0069DA04">
            <w:pPr>
              <w:jc w:val="right"/>
            </w:pPr>
            <w:r>
              <w:t>2432.08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3772FFB">
            <w:r>
              <w:t>立面平均传热系数</w:t>
            </w:r>
          </w:p>
        </w:tc>
        <w:tc>
          <w:tcPr>
            <w:vAlign w:val="center"/>
          </w:tcPr>
          <w:p w14:paraId="47DEB367">
            <w:pPr>
              <w:jc w:val="right"/>
            </w:pPr>
            <w:r>
              <w:t>2.200</w:t>
            </w:r>
          </w:p>
        </w:tc>
      </w:tr>
    </w:tbl>
    <w:p w14:paraId="5661A48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7C5BC55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9FB1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F0AAA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95FDD7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33596E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8BA81B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A92F30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529EE1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7CA740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B622291">
            <w:pPr>
              <w:jc w:val="center"/>
            </w:pPr>
            <w:r>
              <w:t>传热系数</w:t>
            </w:r>
          </w:p>
        </w:tc>
      </w:tr>
      <w:tr w14:paraId="15BEA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2A7B8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CF02EEB">
            <w:r>
              <w:t>(玻璃幕墙)</w:t>
            </w:r>
          </w:p>
        </w:tc>
        <w:tc>
          <w:tcPr>
            <w:vAlign w:val="center"/>
          </w:tcPr>
          <w:p w14:paraId="7B392EA3">
            <w:pPr>
              <w:jc w:val="center"/>
            </w:pPr>
            <w:r>
              <w:t>1,3~7</w:t>
            </w:r>
          </w:p>
        </w:tc>
        <w:tc>
          <w:tcPr>
            <w:vAlign w:val="center"/>
          </w:tcPr>
          <w:p w14:paraId="479F4DC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7CF6A8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8111223">
            <w:pPr>
              <w:jc w:val="right"/>
            </w:pPr>
            <w:r>
              <w:t>2279.83</w:t>
            </w:r>
          </w:p>
        </w:tc>
        <w:tc>
          <w:tcPr>
            <w:vAlign w:val="center"/>
          </w:tcPr>
          <w:p w14:paraId="34E39447">
            <w:pPr>
              <w:jc w:val="right"/>
            </w:pPr>
            <w:r>
              <w:t>149</w:t>
            </w:r>
          </w:p>
        </w:tc>
        <w:tc>
          <w:tcPr>
            <w:vAlign w:val="center"/>
          </w:tcPr>
          <w:p w14:paraId="35981558">
            <w:pPr>
              <w:jc w:val="right"/>
            </w:pPr>
            <w:r>
              <w:t>2.200</w:t>
            </w:r>
          </w:p>
        </w:tc>
      </w:tr>
      <w:tr w14:paraId="31420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90954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441043E">
            <w:r>
              <w:t>FHJL12330</w:t>
            </w:r>
          </w:p>
        </w:tc>
        <w:tc>
          <w:tcPr>
            <w:vAlign w:val="center"/>
          </w:tcPr>
          <w:p w14:paraId="16E52D0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07AE43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43C528">
            <w:pPr>
              <w:jc w:val="right"/>
            </w:pPr>
            <w:r>
              <w:t>36.90</w:t>
            </w:r>
          </w:p>
        </w:tc>
        <w:tc>
          <w:tcPr>
            <w:vAlign w:val="center"/>
          </w:tcPr>
          <w:p w14:paraId="5FB7875A">
            <w:pPr>
              <w:jc w:val="right"/>
            </w:pPr>
            <w:r>
              <w:t>36.90</w:t>
            </w:r>
          </w:p>
        </w:tc>
        <w:tc>
          <w:tcPr>
            <w:vAlign w:val="center"/>
          </w:tcPr>
          <w:p w14:paraId="5AD4CB35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6450FF9">
            <w:pPr>
              <w:jc w:val="right"/>
            </w:pPr>
            <w:r>
              <w:t>2.200</w:t>
            </w:r>
          </w:p>
        </w:tc>
      </w:tr>
      <w:tr w14:paraId="42EB5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8EDA6A4">
            <w:r>
              <w:t>立面总面积(㎡)</w:t>
            </w:r>
          </w:p>
        </w:tc>
        <w:tc>
          <w:tcPr>
            <w:vAlign w:val="center"/>
          </w:tcPr>
          <w:p w14:paraId="4681290F">
            <w:pPr>
              <w:jc w:val="right"/>
            </w:pPr>
            <w:r>
              <w:t>2316.73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06EA5B8">
            <w:r>
              <w:t>立面平均传热系数</w:t>
            </w:r>
          </w:p>
        </w:tc>
        <w:tc>
          <w:tcPr>
            <w:vAlign w:val="center"/>
          </w:tcPr>
          <w:p w14:paraId="3A41883F">
            <w:pPr>
              <w:jc w:val="right"/>
            </w:pPr>
            <w:r>
              <w:t>2.200</w:t>
            </w:r>
          </w:p>
        </w:tc>
      </w:tr>
    </w:tbl>
    <w:p w14:paraId="68BBBFB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FD7F32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5202B60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137E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E2793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512FC6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5BCB8E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22E2FE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D3E57B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6AF0AF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76E7D4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7CC2A29">
            <w:pPr>
              <w:jc w:val="center"/>
            </w:pPr>
            <w:r>
              <w:t>传热系数</w:t>
            </w:r>
          </w:p>
        </w:tc>
      </w:tr>
      <w:tr w14:paraId="0FE4E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25B6E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BA6FD6">
            <w:r>
              <w:t>(玻璃幕墙)</w:t>
            </w:r>
          </w:p>
        </w:tc>
        <w:tc>
          <w:tcPr>
            <w:vAlign w:val="center"/>
          </w:tcPr>
          <w:p w14:paraId="10AB15BB">
            <w:pPr>
              <w:jc w:val="center"/>
            </w:pPr>
            <w:r>
              <w:t>1~7</w:t>
            </w:r>
          </w:p>
        </w:tc>
        <w:tc>
          <w:tcPr>
            <w:vAlign w:val="center"/>
          </w:tcPr>
          <w:p w14:paraId="111EFE8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44C84D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5F7598B">
            <w:pPr>
              <w:jc w:val="right"/>
            </w:pPr>
            <w:r>
              <w:t>2227.18</w:t>
            </w:r>
          </w:p>
        </w:tc>
        <w:tc>
          <w:tcPr>
            <w:vAlign w:val="center"/>
          </w:tcPr>
          <w:p w14:paraId="783966DF">
            <w:pPr>
              <w:jc w:val="right"/>
            </w:pPr>
            <w:r>
              <w:t>149</w:t>
            </w:r>
          </w:p>
        </w:tc>
        <w:tc>
          <w:tcPr>
            <w:vAlign w:val="center"/>
          </w:tcPr>
          <w:p w14:paraId="00C71942">
            <w:pPr>
              <w:jc w:val="right"/>
            </w:pPr>
            <w:r>
              <w:t>2.200</w:t>
            </w:r>
          </w:p>
        </w:tc>
      </w:tr>
      <w:tr w14:paraId="6F148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3A044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4412EEE">
            <w:r>
              <w:t>FHJL12330</w:t>
            </w:r>
          </w:p>
        </w:tc>
        <w:tc>
          <w:tcPr>
            <w:vAlign w:val="center"/>
          </w:tcPr>
          <w:p w14:paraId="61D5A6C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0DF543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B9D7CF">
            <w:pPr>
              <w:jc w:val="right"/>
            </w:pPr>
            <w:r>
              <w:t>36.90</w:t>
            </w:r>
          </w:p>
        </w:tc>
        <w:tc>
          <w:tcPr>
            <w:vAlign w:val="center"/>
          </w:tcPr>
          <w:p w14:paraId="4ADC810E">
            <w:pPr>
              <w:jc w:val="right"/>
            </w:pPr>
            <w:r>
              <w:t>36.90</w:t>
            </w:r>
          </w:p>
        </w:tc>
        <w:tc>
          <w:tcPr>
            <w:vAlign w:val="center"/>
          </w:tcPr>
          <w:p w14:paraId="7E1AE0AC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5F0ECBB">
            <w:pPr>
              <w:jc w:val="right"/>
            </w:pPr>
            <w:r>
              <w:t>2.200</w:t>
            </w:r>
          </w:p>
        </w:tc>
      </w:tr>
      <w:tr w14:paraId="1C66C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06FD5A3">
            <w:r>
              <w:t>立面总面积(㎡)</w:t>
            </w:r>
          </w:p>
        </w:tc>
        <w:tc>
          <w:tcPr>
            <w:vAlign w:val="center"/>
          </w:tcPr>
          <w:p w14:paraId="4F098B14">
            <w:pPr>
              <w:jc w:val="right"/>
            </w:pPr>
            <w:r>
              <w:t>2264.08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58E4FCC">
            <w:r>
              <w:t>立面平均传热系数</w:t>
            </w:r>
          </w:p>
        </w:tc>
        <w:tc>
          <w:tcPr>
            <w:vAlign w:val="center"/>
          </w:tcPr>
          <w:p w14:paraId="65D2B214">
            <w:pPr>
              <w:jc w:val="right"/>
            </w:pPr>
            <w:r>
              <w:t>2.200</w:t>
            </w:r>
          </w:p>
        </w:tc>
      </w:tr>
    </w:tbl>
    <w:p w14:paraId="44CEFA1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C46AB6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75C797F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DE60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5DB21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0A9ED3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92AB84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5B5396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0A2207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DCE788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0D2E00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AD7DD2E">
            <w:pPr>
              <w:jc w:val="center"/>
            </w:pPr>
            <w:r>
              <w:t>传热系数</w:t>
            </w:r>
          </w:p>
        </w:tc>
      </w:tr>
      <w:tr w14:paraId="5EC8F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9F18D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948B05">
            <w:r>
              <w:t>(玻璃幕墙)</w:t>
            </w:r>
          </w:p>
        </w:tc>
        <w:tc>
          <w:tcPr>
            <w:vAlign w:val="center"/>
          </w:tcPr>
          <w:p w14:paraId="1ABBE79B">
            <w:pPr>
              <w:jc w:val="center"/>
            </w:pPr>
            <w:r>
              <w:t>1~7</w:t>
            </w:r>
          </w:p>
        </w:tc>
        <w:tc>
          <w:tcPr>
            <w:vAlign w:val="center"/>
          </w:tcPr>
          <w:p w14:paraId="5B11D30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D7D6D5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1AC08E9">
            <w:pPr>
              <w:jc w:val="right"/>
            </w:pPr>
            <w:r>
              <w:t>2275.90</w:t>
            </w:r>
          </w:p>
        </w:tc>
        <w:tc>
          <w:tcPr>
            <w:vAlign w:val="center"/>
          </w:tcPr>
          <w:p w14:paraId="32D95706">
            <w:pPr>
              <w:jc w:val="right"/>
            </w:pPr>
            <w:r>
              <w:t>149</w:t>
            </w:r>
          </w:p>
        </w:tc>
        <w:tc>
          <w:tcPr>
            <w:vAlign w:val="center"/>
          </w:tcPr>
          <w:p w14:paraId="7EE8B54A">
            <w:pPr>
              <w:jc w:val="right"/>
            </w:pPr>
            <w:r>
              <w:t>2.200</w:t>
            </w:r>
          </w:p>
        </w:tc>
      </w:tr>
      <w:tr w14:paraId="65AF1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3866F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BB328EB">
            <w:r>
              <w:t>FHJL12330</w:t>
            </w:r>
          </w:p>
        </w:tc>
        <w:tc>
          <w:tcPr>
            <w:vAlign w:val="center"/>
          </w:tcPr>
          <w:p w14:paraId="51C9657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9BE10F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EC4083">
            <w:pPr>
              <w:jc w:val="right"/>
            </w:pPr>
            <w:r>
              <w:t>36.90</w:t>
            </w:r>
          </w:p>
        </w:tc>
        <w:tc>
          <w:tcPr>
            <w:vAlign w:val="center"/>
          </w:tcPr>
          <w:p w14:paraId="6C52C638">
            <w:pPr>
              <w:jc w:val="right"/>
            </w:pPr>
            <w:r>
              <w:t>36.90</w:t>
            </w:r>
          </w:p>
        </w:tc>
        <w:tc>
          <w:tcPr>
            <w:vAlign w:val="center"/>
          </w:tcPr>
          <w:p w14:paraId="38B1AF9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EB805B5">
            <w:pPr>
              <w:jc w:val="right"/>
            </w:pPr>
            <w:r>
              <w:t>2.200</w:t>
            </w:r>
          </w:p>
        </w:tc>
      </w:tr>
      <w:tr w14:paraId="52B14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B8F3806">
            <w:r>
              <w:t>立面总面积(㎡)</w:t>
            </w:r>
          </w:p>
        </w:tc>
        <w:tc>
          <w:tcPr>
            <w:vAlign w:val="center"/>
          </w:tcPr>
          <w:p w14:paraId="17109909">
            <w:pPr>
              <w:jc w:val="right"/>
            </w:pPr>
            <w:r>
              <w:t>2312.80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DF2C81F">
            <w:r>
              <w:t>立面平均传热系数</w:t>
            </w:r>
          </w:p>
        </w:tc>
        <w:tc>
          <w:tcPr>
            <w:vAlign w:val="center"/>
          </w:tcPr>
          <w:p w14:paraId="2C380D61">
            <w:pPr>
              <w:jc w:val="right"/>
            </w:pPr>
            <w:r>
              <w:t>2.200</w:t>
            </w:r>
          </w:p>
        </w:tc>
      </w:tr>
    </w:tbl>
    <w:p w14:paraId="2309BC1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2A3E03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090996D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1170AC3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10187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1E62C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58CA49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529B24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F7D61B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C2E69E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4BCB15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DD7582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0BE47C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E75EF5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85F2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B45F3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C28E86">
            <w:r>
              <w:t>(玻璃幕墙)</w:t>
            </w:r>
          </w:p>
        </w:tc>
        <w:tc>
          <w:tcPr>
            <w:vAlign w:val="center"/>
          </w:tcPr>
          <w:p w14:paraId="6E0A7F69">
            <w:pPr>
              <w:jc w:val="center"/>
            </w:pPr>
            <w:r>
              <w:t>1,3~7</w:t>
            </w:r>
          </w:p>
        </w:tc>
        <w:tc>
          <w:tcPr>
            <w:vAlign w:val="center"/>
          </w:tcPr>
          <w:p w14:paraId="2FD5177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9A0903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7624972">
            <w:pPr>
              <w:jc w:val="right"/>
            </w:pPr>
            <w:r>
              <w:t>2432.08</w:t>
            </w:r>
          </w:p>
        </w:tc>
        <w:tc>
          <w:tcPr>
            <w:vAlign w:val="center"/>
          </w:tcPr>
          <w:p w14:paraId="44B50FF1">
            <w:pPr>
              <w:jc w:val="right"/>
            </w:pPr>
            <w:r>
              <w:t>149</w:t>
            </w:r>
          </w:p>
        </w:tc>
        <w:tc>
          <w:tcPr>
            <w:vAlign w:val="center"/>
          </w:tcPr>
          <w:p w14:paraId="4EAAFEE3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77F0F1FA">
            <w:pPr>
              <w:jc w:val="right"/>
            </w:pPr>
            <w:r>
              <w:t>0.334</w:t>
            </w:r>
          </w:p>
        </w:tc>
      </w:tr>
      <w:tr w14:paraId="4636B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57719A5">
            <w:r>
              <w:t>立面总面积(㎡)</w:t>
            </w:r>
          </w:p>
        </w:tc>
        <w:tc>
          <w:tcPr>
            <w:vAlign w:val="center"/>
          </w:tcPr>
          <w:p w14:paraId="057C3BF7">
            <w:pPr>
              <w:jc w:val="right"/>
            </w:pPr>
            <w:r>
              <w:t>2432.08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9DBABD8">
            <w:r>
              <w:t>立面平均综合太阳得热系数</w:t>
            </w:r>
          </w:p>
        </w:tc>
        <w:tc>
          <w:tcPr>
            <w:vAlign w:val="center"/>
          </w:tcPr>
          <w:p w14:paraId="3D1039E3">
            <w:pPr>
              <w:jc w:val="right"/>
            </w:pPr>
            <w:r>
              <w:t>0.334</w:t>
            </w:r>
          </w:p>
        </w:tc>
      </w:tr>
    </w:tbl>
    <w:p w14:paraId="6AA135C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296318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18DA4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A3AD6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883D26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5CC7D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68CB0F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B3D0E3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EEC9DE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6D2022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C3EF73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533205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D6FB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889E4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974375B">
            <w:r>
              <w:t>(玻璃幕墙)</w:t>
            </w:r>
          </w:p>
        </w:tc>
        <w:tc>
          <w:tcPr>
            <w:vAlign w:val="center"/>
          </w:tcPr>
          <w:p w14:paraId="71F7E6DE">
            <w:pPr>
              <w:jc w:val="center"/>
            </w:pPr>
            <w:r>
              <w:t>1,3~7</w:t>
            </w:r>
          </w:p>
        </w:tc>
        <w:tc>
          <w:tcPr>
            <w:vAlign w:val="center"/>
          </w:tcPr>
          <w:p w14:paraId="2ACB88D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AB65AD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7804AE0">
            <w:pPr>
              <w:jc w:val="right"/>
            </w:pPr>
            <w:r>
              <w:t>2279.83</w:t>
            </w:r>
          </w:p>
        </w:tc>
        <w:tc>
          <w:tcPr>
            <w:vAlign w:val="center"/>
          </w:tcPr>
          <w:p w14:paraId="308FB561">
            <w:pPr>
              <w:jc w:val="right"/>
            </w:pPr>
            <w:r>
              <w:t>149</w:t>
            </w:r>
          </w:p>
        </w:tc>
        <w:tc>
          <w:tcPr>
            <w:vAlign w:val="center"/>
          </w:tcPr>
          <w:p w14:paraId="0A022AE2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1734433F">
            <w:pPr>
              <w:jc w:val="right"/>
            </w:pPr>
            <w:r>
              <w:t>0.334</w:t>
            </w:r>
          </w:p>
        </w:tc>
      </w:tr>
      <w:tr w14:paraId="74C86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6FB08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0D3E6B6">
            <w:r>
              <w:t>FHJL12330</w:t>
            </w:r>
          </w:p>
        </w:tc>
        <w:tc>
          <w:tcPr>
            <w:vAlign w:val="center"/>
          </w:tcPr>
          <w:p w14:paraId="3538360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5E8D5A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1B3B7E">
            <w:pPr>
              <w:jc w:val="right"/>
            </w:pPr>
            <w:r>
              <w:t>36.90</w:t>
            </w:r>
          </w:p>
        </w:tc>
        <w:tc>
          <w:tcPr>
            <w:vAlign w:val="center"/>
          </w:tcPr>
          <w:p w14:paraId="6C6AA464">
            <w:pPr>
              <w:jc w:val="right"/>
            </w:pPr>
            <w:r>
              <w:t>36.90</w:t>
            </w:r>
          </w:p>
        </w:tc>
        <w:tc>
          <w:tcPr>
            <w:vAlign w:val="center"/>
          </w:tcPr>
          <w:p w14:paraId="2A301A2D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BA22221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09561FF5">
            <w:pPr>
              <w:jc w:val="right"/>
            </w:pPr>
            <w:r>
              <w:t>0.334</w:t>
            </w:r>
          </w:p>
        </w:tc>
      </w:tr>
      <w:tr w14:paraId="71ADA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7E5FF89">
            <w:r>
              <w:t>立面总面积(㎡)</w:t>
            </w:r>
          </w:p>
        </w:tc>
        <w:tc>
          <w:tcPr>
            <w:vAlign w:val="center"/>
          </w:tcPr>
          <w:p w14:paraId="05E442F9">
            <w:pPr>
              <w:jc w:val="right"/>
            </w:pPr>
            <w:r>
              <w:t>2316.73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BE60590">
            <w:r>
              <w:t>立面平均综合太阳得热系数</w:t>
            </w:r>
          </w:p>
        </w:tc>
        <w:tc>
          <w:tcPr>
            <w:vAlign w:val="center"/>
          </w:tcPr>
          <w:p w14:paraId="5CB963EE">
            <w:pPr>
              <w:jc w:val="right"/>
            </w:pPr>
            <w:r>
              <w:t>0.334</w:t>
            </w:r>
          </w:p>
        </w:tc>
      </w:tr>
    </w:tbl>
    <w:p w14:paraId="19AB3A8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FB90E6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617F514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5487D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61E92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36536A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031F61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8A771B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733971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7DF945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E4E975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73960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215AE7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0C12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15044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CA33E5">
            <w:r>
              <w:t>(玻璃幕墙)</w:t>
            </w:r>
          </w:p>
        </w:tc>
        <w:tc>
          <w:tcPr>
            <w:vAlign w:val="center"/>
          </w:tcPr>
          <w:p w14:paraId="47EB6331">
            <w:pPr>
              <w:jc w:val="center"/>
            </w:pPr>
            <w:r>
              <w:t>1~7</w:t>
            </w:r>
          </w:p>
        </w:tc>
        <w:tc>
          <w:tcPr>
            <w:vAlign w:val="center"/>
          </w:tcPr>
          <w:p w14:paraId="6AD98BD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80C097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119361D">
            <w:pPr>
              <w:jc w:val="right"/>
            </w:pPr>
            <w:r>
              <w:t>2227.18</w:t>
            </w:r>
          </w:p>
        </w:tc>
        <w:tc>
          <w:tcPr>
            <w:vAlign w:val="center"/>
          </w:tcPr>
          <w:p w14:paraId="2ED8B0ED">
            <w:pPr>
              <w:jc w:val="right"/>
            </w:pPr>
            <w:r>
              <w:t>149</w:t>
            </w:r>
          </w:p>
        </w:tc>
        <w:tc>
          <w:tcPr>
            <w:vAlign w:val="center"/>
          </w:tcPr>
          <w:p w14:paraId="0292F247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7F6E7D3F">
            <w:pPr>
              <w:jc w:val="right"/>
            </w:pPr>
            <w:r>
              <w:t>0.334</w:t>
            </w:r>
          </w:p>
        </w:tc>
      </w:tr>
      <w:tr w14:paraId="6D4E6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CF304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F087677">
            <w:r>
              <w:t>FHJL12330</w:t>
            </w:r>
          </w:p>
        </w:tc>
        <w:tc>
          <w:tcPr>
            <w:vAlign w:val="center"/>
          </w:tcPr>
          <w:p w14:paraId="5FBE7DB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5DA2F9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84BFD6">
            <w:pPr>
              <w:jc w:val="right"/>
            </w:pPr>
            <w:r>
              <w:t>36.90</w:t>
            </w:r>
          </w:p>
        </w:tc>
        <w:tc>
          <w:tcPr>
            <w:vAlign w:val="center"/>
          </w:tcPr>
          <w:p w14:paraId="644466D3">
            <w:pPr>
              <w:jc w:val="right"/>
            </w:pPr>
            <w:r>
              <w:t>36.90</w:t>
            </w:r>
          </w:p>
        </w:tc>
        <w:tc>
          <w:tcPr>
            <w:vAlign w:val="center"/>
          </w:tcPr>
          <w:p w14:paraId="485DD7E8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421E789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7792B6CC">
            <w:pPr>
              <w:jc w:val="right"/>
            </w:pPr>
            <w:r>
              <w:t>0.334</w:t>
            </w:r>
          </w:p>
        </w:tc>
      </w:tr>
      <w:tr w14:paraId="712F3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C286FDD">
            <w:r>
              <w:t>立面总面积(㎡)</w:t>
            </w:r>
          </w:p>
        </w:tc>
        <w:tc>
          <w:tcPr>
            <w:vAlign w:val="center"/>
          </w:tcPr>
          <w:p w14:paraId="34407D1D">
            <w:pPr>
              <w:jc w:val="right"/>
            </w:pPr>
            <w:r>
              <w:t>2264.08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529937D">
            <w:r>
              <w:t>立面平均综合太阳得热系数</w:t>
            </w:r>
          </w:p>
        </w:tc>
        <w:tc>
          <w:tcPr>
            <w:vAlign w:val="center"/>
          </w:tcPr>
          <w:p w14:paraId="6E593EE3">
            <w:pPr>
              <w:jc w:val="right"/>
            </w:pPr>
            <w:r>
              <w:t>0.334</w:t>
            </w:r>
          </w:p>
        </w:tc>
      </w:tr>
    </w:tbl>
    <w:p w14:paraId="159C603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70BFDC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3051D34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402A2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ED11E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2B3A48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363491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08CAB6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04E787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0C3AB4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CA4B8D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662750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181BBD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CFBE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49357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0F5BEF8">
            <w:r>
              <w:t>(玻璃幕墙)</w:t>
            </w:r>
          </w:p>
        </w:tc>
        <w:tc>
          <w:tcPr>
            <w:vAlign w:val="center"/>
          </w:tcPr>
          <w:p w14:paraId="572581BB">
            <w:pPr>
              <w:jc w:val="center"/>
            </w:pPr>
            <w:r>
              <w:t>1~7</w:t>
            </w:r>
          </w:p>
        </w:tc>
        <w:tc>
          <w:tcPr>
            <w:vAlign w:val="center"/>
          </w:tcPr>
          <w:p w14:paraId="5BAAE9D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B6EB12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9112F4D">
            <w:pPr>
              <w:jc w:val="right"/>
            </w:pPr>
            <w:r>
              <w:t>2275.90</w:t>
            </w:r>
          </w:p>
        </w:tc>
        <w:tc>
          <w:tcPr>
            <w:vAlign w:val="center"/>
          </w:tcPr>
          <w:p w14:paraId="3D4E0B0F">
            <w:pPr>
              <w:jc w:val="right"/>
            </w:pPr>
            <w:r>
              <w:t>149</w:t>
            </w:r>
          </w:p>
        </w:tc>
        <w:tc>
          <w:tcPr>
            <w:vAlign w:val="center"/>
          </w:tcPr>
          <w:p w14:paraId="25F1149B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5E6663E5">
            <w:pPr>
              <w:jc w:val="right"/>
            </w:pPr>
            <w:r>
              <w:t>0.334</w:t>
            </w:r>
          </w:p>
        </w:tc>
      </w:tr>
      <w:tr w14:paraId="30E81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5EB48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A64EE8E">
            <w:r>
              <w:t>FHJL12330</w:t>
            </w:r>
          </w:p>
        </w:tc>
        <w:tc>
          <w:tcPr>
            <w:vAlign w:val="center"/>
          </w:tcPr>
          <w:p w14:paraId="6F56E16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7EBBC8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B19AFB">
            <w:pPr>
              <w:jc w:val="right"/>
            </w:pPr>
            <w:r>
              <w:t>36.90</w:t>
            </w:r>
          </w:p>
        </w:tc>
        <w:tc>
          <w:tcPr>
            <w:vAlign w:val="center"/>
          </w:tcPr>
          <w:p w14:paraId="157BA611">
            <w:pPr>
              <w:jc w:val="right"/>
            </w:pPr>
            <w:r>
              <w:t>36.90</w:t>
            </w:r>
          </w:p>
        </w:tc>
        <w:tc>
          <w:tcPr>
            <w:vAlign w:val="center"/>
          </w:tcPr>
          <w:p w14:paraId="3A9CFE53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B56A38E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66BFFCCE">
            <w:pPr>
              <w:jc w:val="right"/>
            </w:pPr>
            <w:r>
              <w:t>0.334</w:t>
            </w:r>
          </w:p>
        </w:tc>
      </w:tr>
      <w:tr w14:paraId="72284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C821306">
            <w:r>
              <w:t>立面总面积(㎡)</w:t>
            </w:r>
          </w:p>
        </w:tc>
        <w:tc>
          <w:tcPr>
            <w:vAlign w:val="center"/>
          </w:tcPr>
          <w:p w14:paraId="077FC5E9">
            <w:pPr>
              <w:jc w:val="right"/>
            </w:pPr>
            <w:r>
              <w:t>2312.80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7B7E128">
            <w:r>
              <w:t>立面平均综合太阳得热系数</w:t>
            </w:r>
          </w:p>
        </w:tc>
        <w:tc>
          <w:tcPr>
            <w:vAlign w:val="center"/>
          </w:tcPr>
          <w:p w14:paraId="03F63C7D">
            <w:pPr>
              <w:jc w:val="right"/>
            </w:pPr>
            <w:r>
              <w:t>0.334</w:t>
            </w:r>
          </w:p>
        </w:tc>
      </w:tr>
    </w:tbl>
    <w:p w14:paraId="62214CF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8C9C71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6947A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A538BF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EDADC2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F9EA16A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13776F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81BB64D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01EF50AC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4C9A2EE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6AE8AB7F">
            <w:pPr>
              <w:jc w:val="center"/>
            </w:pPr>
            <w:r>
              <w:t>结论</w:t>
            </w:r>
          </w:p>
        </w:tc>
      </w:tr>
      <w:tr w14:paraId="46424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5406C0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63C98A9">
            <w:r>
              <w:t>立面1</w:t>
            </w:r>
          </w:p>
        </w:tc>
        <w:tc>
          <w:tcPr>
            <w:vAlign w:val="center"/>
          </w:tcPr>
          <w:p w14:paraId="42D207D8">
            <w:pPr>
              <w:jc w:val="right"/>
            </w:pPr>
            <w:r>
              <w:t>2432.08</w:t>
            </w:r>
          </w:p>
        </w:tc>
        <w:tc>
          <w:tcPr>
            <w:vAlign w:val="center"/>
          </w:tcPr>
          <w:p w14:paraId="4FCA1FA0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283E10F6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4BF8403F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4BE29276">
            <w:r>
              <w:t>K≤2.10, SHGC≤0.25</w:t>
            </w:r>
          </w:p>
        </w:tc>
        <w:tc>
          <w:tcPr>
            <w:vAlign w:val="center"/>
          </w:tcPr>
          <w:p w14:paraId="7D14ED3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8674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C4F1A3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2BD3562">
            <w:r>
              <w:t>立面2</w:t>
            </w:r>
          </w:p>
        </w:tc>
        <w:tc>
          <w:tcPr>
            <w:vAlign w:val="center"/>
          </w:tcPr>
          <w:p w14:paraId="5CEB19EB">
            <w:pPr>
              <w:jc w:val="right"/>
            </w:pPr>
            <w:r>
              <w:t>2316.73</w:t>
            </w:r>
          </w:p>
        </w:tc>
        <w:tc>
          <w:tcPr>
            <w:vAlign w:val="center"/>
          </w:tcPr>
          <w:p w14:paraId="7B0EE57B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52F235CF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131E4140"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 w14:paraId="038CE052">
            <w:r>
              <w:t>K≤2.10, SHGC≤0.30</w:t>
            </w:r>
          </w:p>
        </w:tc>
        <w:tc>
          <w:tcPr>
            <w:vAlign w:val="center"/>
          </w:tcPr>
          <w:p w14:paraId="3C626B5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5863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32FEFB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88B1772">
            <w:r>
              <w:t>立面3</w:t>
            </w:r>
          </w:p>
        </w:tc>
        <w:tc>
          <w:tcPr>
            <w:vAlign w:val="center"/>
          </w:tcPr>
          <w:p w14:paraId="09EB2022">
            <w:pPr>
              <w:jc w:val="right"/>
            </w:pPr>
            <w:r>
              <w:t>2264.08</w:t>
            </w:r>
          </w:p>
        </w:tc>
        <w:tc>
          <w:tcPr>
            <w:vAlign w:val="center"/>
          </w:tcPr>
          <w:p w14:paraId="79AEAC10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661D42CB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2F9BD5D3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6621AC37">
            <w:r>
              <w:t>K≤2.10, SHGC≤0.25</w:t>
            </w:r>
          </w:p>
        </w:tc>
        <w:tc>
          <w:tcPr>
            <w:vAlign w:val="center"/>
          </w:tcPr>
          <w:p w14:paraId="3AC5BF9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1C50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7BA34A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38BBE6F">
            <w:r>
              <w:t>立面4</w:t>
            </w:r>
          </w:p>
        </w:tc>
        <w:tc>
          <w:tcPr>
            <w:vAlign w:val="center"/>
          </w:tcPr>
          <w:p w14:paraId="19B3C54B">
            <w:pPr>
              <w:jc w:val="right"/>
            </w:pPr>
            <w:r>
              <w:t>2312.80</w:t>
            </w:r>
          </w:p>
        </w:tc>
        <w:tc>
          <w:tcPr>
            <w:vAlign w:val="center"/>
          </w:tcPr>
          <w:p w14:paraId="1F1F1CDF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06DD05DE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03837569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22F7EC44">
            <w:r>
              <w:t>K≤2.10, SHGC≤0.25</w:t>
            </w:r>
          </w:p>
        </w:tc>
        <w:tc>
          <w:tcPr>
            <w:vAlign w:val="center"/>
          </w:tcPr>
          <w:p w14:paraId="5E82A7E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334A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C03BCC">
            <w:r>
              <w:t>综合平均</w:t>
            </w:r>
          </w:p>
        </w:tc>
        <w:tc>
          <w:tcPr>
            <w:vAlign w:val="center"/>
          </w:tcPr>
          <w:p w14:paraId="2BA357B9"/>
        </w:tc>
        <w:tc>
          <w:tcPr>
            <w:vAlign w:val="center"/>
          </w:tcPr>
          <w:p w14:paraId="568E3911">
            <w:pPr>
              <w:jc w:val="right"/>
            </w:pPr>
            <w:r>
              <w:t>9325.69</w:t>
            </w:r>
          </w:p>
        </w:tc>
        <w:tc>
          <w:tcPr>
            <w:vAlign w:val="center"/>
          </w:tcPr>
          <w:p w14:paraId="2C7A1A5C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5BD52EE5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390A98D8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10A54968"/>
        </w:tc>
        <w:tc>
          <w:tcPr>
            <w:vAlign w:val="center"/>
          </w:tcPr>
          <w:p w14:paraId="6FD00C4B"/>
        </w:tc>
      </w:tr>
      <w:tr w14:paraId="0928F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116667">
            <w:r>
              <w:t>标准依据</w:t>
            </w:r>
          </w:p>
        </w:tc>
        <w:tc>
          <w:tcPr>
            <w:gridSpan w:val="7"/>
            <w:vAlign w:val="center"/>
          </w:tcPr>
          <w:p w14:paraId="22300346">
            <w:r>
              <w:t>《建筑节能与可再生能源利用通用规范》GB55015-2021第3.1.10条</w:t>
            </w:r>
          </w:p>
        </w:tc>
      </w:tr>
      <w:tr w14:paraId="089E0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64559D">
            <w:r>
              <w:t>标准要求</w:t>
            </w:r>
          </w:p>
        </w:tc>
        <w:tc>
          <w:tcPr>
            <w:gridSpan w:val="7"/>
            <w:vAlign w:val="center"/>
          </w:tcPr>
          <w:p w14:paraId="3CC2E419">
            <w:r>
              <w:t>应满足表3.1.10-4的规定</w:t>
            </w:r>
          </w:p>
        </w:tc>
      </w:tr>
      <w:tr w14:paraId="5DC3C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2AE102">
            <w:r>
              <w:t>结论</w:t>
            </w:r>
          </w:p>
        </w:tc>
        <w:tc>
          <w:tcPr>
            <w:gridSpan w:val="7"/>
            <w:vAlign w:val="center"/>
          </w:tcPr>
          <w:p w14:paraId="044391AF">
            <w:r>
              <w:rPr>
                <w:color w:val="FF0000"/>
              </w:rPr>
              <w:t>不满足</w:t>
            </w:r>
          </w:p>
        </w:tc>
      </w:tr>
    </w:tbl>
    <w:p w14:paraId="4468543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5AF9ED4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25263"/>
      <w:r>
        <w:rPr>
          <w:rFonts w:hint="eastAsia"/>
          <w:color w:val="000000"/>
          <w:kern w:val="2"/>
          <w:szCs w:val="24"/>
          <w:lang w:val="en-US"/>
        </w:rPr>
        <w:t>建筑遮阳措施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811"/>
        <w:gridCol w:w="4975"/>
      </w:tblGrid>
      <w:tr w14:paraId="53DBD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792E6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8A7D9B9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51714CB2">
            <w:pPr>
              <w:jc w:val="center"/>
            </w:pPr>
            <w:r>
              <w:t>标准要求</w:t>
            </w:r>
          </w:p>
        </w:tc>
      </w:tr>
      <w:tr w14:paraId="1B40A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899764">
            <w:r>
              <w:t>东、西、南向</w:t>
            </w:r>
          </w:p>
        </w:tc>
        <w:tc>
          <w:tcPr>
            <w:vAlign w:val="center"/>
          </w:tcPr>
          <w:p w14:paraId="174DC8A0">
            <w:pPr>
              <w:jc w:val="center"/>
            </w:pPr>
            <w:r>
              <w:t>有</w:t>
            </w:r>
          </w:p>
        </w:tc>
        <w:tc>
          <w:tcPr>
            <w:vAlign w:val="center"/>
          </w:tcPr>
          <w:p w14:paraId="7136B185">
            <w:r>
              <w:t>应采取遮阳措施</w:t>
            </w:r>
          </w:p>
        </w:tc>
      </w:tr>
      <w:tr w14:paraId="1FE0A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1F2861">
            <w:r>
              <w:t>措施描述</w:t>
            </w:r>
          </w:p>
        </w:tc>
        <w:tc>
          <w:tcPr>
            <w:gridSpan w:val="2"/>
            <w:vAlign w:val="center"/>
          </w:tcPr>
          <w:p w14:paraId="61985EE4"/>
        </w:tc>
      </w:tr>
      <w:tr w14:paraId="555A1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B9C080">
            <w:r>
              <w:t>标准依据</w:t>
            </w:r>
          </w:p>
        </w:tc>
        <w:tc>
          <w:tcPr>
            <w:gridSpan w:val="2"/>
            <w:vAlign w:val="center"/>
          </w:tcPr>
          <w:p w14:paraId="511FDA52">
            <w:r>
              <w:t>《建筑节能与可再生能源利用通用规范》GB55015-2021第3.1.15条</w:t>
            </w:r>
          </w:p>
        </w:tc>
      </w:tr>
      <w:tr w14:paraId="2A79E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65E0C6">
            <w:r>
              <w:t>标准要求</w:t>
            </w:r>
          </w:p>
        </w:tc>
        <w:tc>
          <w:tcPr>
            <w:gridSpan w:val="2"/>
            <w:vAlign w:val="center"/>
          </w:tcPr>
          <w:p w14:paraId="75932322">
            <w:r>
              <w:t>南、东、西向外窗和透光幕墙应采取遮阳措施</w:t>
            </w:r>
          </w:p>
        </w:tc>
      </w:tr>
      <w:tr w14:paraId="15474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D3430E">
            <w:r>
              <w:t>结论</w:t>
            </w:r>
          </w:p>
        </w:tc>
        <w:tc>
          <w:tcPr>
            <w:gridSpan w:val="2"/>
            <w:vAlign w:val="center"/>
          </w:tcPr>
          <w:p w14:paraId="1C5B19D0">
            <w:r>
              <w:t>满足</w:t>
            </w:r>
          </w:p>
        </w:tc>
      </w:tr>
      <w:tr w14:paraId="6D939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1D9FCD">
            <w:r>
              <w:t>备注</w:t>
            </w:r>
          </w:p>
        </w:tc>
        <w:tc>
          <w:tcPr>
            <w:gridSpan w:val="2"/>
            <w:vAlign w:val="center"/>
          </w:tcPr>
          <w:p w14:paraId="5A55A022">
            <w:r>
              <w:t>依据《绿色建筑评价标准》GBT 50378-2019技术细则第5.2.11条理解：遮阳设施包括固定外遮阳（含建筑自遮阳）、活动外遮阳、中置可调遮阳（中空玻璃夹层可调内遮阳）、电致变色玻璃、可调内遮阳等。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14:paraId="78D899B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12110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24C42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884DD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4E830A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50B586A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5275B1E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422266E4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120F0026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01D6D6EE">
            <w:pPr>
              <w:jc w:val="center"/>
            </w:pPr>
            <w:r>
              <w:t>结论</w:t>
            </w:r>
          </w:p>
        </w:tc>
      </w:tr>
      <w:tr w14:paraId="1B5D5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D500A6">
            <w:r>
              <w:t>南向</w:t>
            </w:r>
          </w:p>
        </w:tc>
        <w:tc>
          <w:tcPr>
            <w:vAlign w:val="center"/>
          </w:tcPr>
          <w:p w14:paraId="041B4B2E">
            <w:r>
              <w:t>立面1</w:t>
            </w:r>
          </w:p>
        </w:tc>
        <w:tc>
          <w:tcPr>
            <w:vAlign w:val="center"/>
          </w:tcPr>
          <w:p w14:paraId="35AA9F9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88E4129">
            <w:pPr>
              <w:jc w:val="right"/>
            </w:pPr>
            <w:r>
              <w:t>2432.08</w:t>
            </w:r>
          </w:p>
        </w:tc>
        <w:tc>
          <w:tcPr>
            <w:vAlign w:val="center"/>
          </w:tcPr>
          <w:p w14:paraId="5ED4A51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72CA88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998FF24">
            <w:pPr>
              <w:jc w:val="center"/>
            </w:pPr>
            <w:r>
              <w:t>满足</w:t>
            </w:r>
          </w:p>
        </w:tc>
      </w:tr>
      <w:tr w14:paraId="4D876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612812">
            <w:r>
              <w:t>北向</w:t>
            </w:r>
          </w:p>
        </w:tc>
        <w:tc>
          <w:tcPr>
            <w:vAlign w:val="center"/>
          </w:tcPr>
          <w:p w14:paraId="0B887520">
            <w:r>
              <w:t>立面2</w:t>
            </w:r>
          </w:p>
        </w:tc>
        <w:tc>
          <w:tcPr>
            <w:vAlign w:val="center"/>
          </w:tcPr>
          <w:p w14:paraId="79A6BDD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670A16">
            <w:pPr>
              <w:jc w:val="right"/>
            </w:pPr>
            <w:r>
              <w:t>2316.73</w:t>
            </w:r>
          </w:p>
        </w:tc>
        <w:tc>
          <w:tcPr>
            <w:vAlign w:val="center"/>
          </w:tcPr>
          <w:p w14:paraId="0199084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6E6365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42296F4">
            <w:pPr>
              <w:jc w:val="center"/>
            </w:pPr>
            <w:r>
              <w:t>满足</w:t>
            </w:r>
          </w:p>
        </w:tc>
      </w:tr>
      <w:tr w14:paraId="34F9A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A17B2C">
            <w:r>
              <w:t>东向</w:t>
            </w:r>
          </w:p>
        </w:tc>
        <w:tc>
          <w:tcPr>
            <w:vAlign w:val="center"/>
          </w:tcPr>
          <w:p w14:paraId="44914FDA">
            <w:r>
              <w:t>立面3</w:t>
            </w:r>
          </w:p>
        </w:tc>
        <w:tc>
          <w:tcPr>
            <w:vAlign w:val="center"/>
          </w:tcPr>
          <w:p w14:paraId="41C7326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41D34C">
            <w:pPr>
              <w:jc w:val="right"/>
            </w:pPr>
            <w:r>
              <w:t>2264.08</w:t>
            </w:r>
          </w:p>
        </w:tc>
        <w:tc>
          <w:tcPr>
            <w:vAlign w:val="center"/>
          </w:tcPr>
          <w:p w14:paraId="49B3660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891327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7582B50">
            <w:pPr>
              <w:jc w:val="center"/>
            </w:pPr>
            <w:r>
              <w:t>满足</w:t>
            </w:r>
          </w:p>
        </w:tc>
      </w:tr>
      <w:tr w14:paraId="1EC43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0E7D9C">
            <w:r>
              <w:t>西向</w:t>
            </w:r>
          </w:p>
        </w:tc>
        <w:tc>
          <w:tcPr>
            <w:vAlign w:val="center"/>
          </w:tcPr>
          <w:p w14:paraId="26A2A6E3">
            <w:r>
              <w:t>立面4</w:t>
            </w:r>
          </w:p>
        </w:tc>
        <w:tc>
          <w:tcPr>
            <w:vAlign w:val="center"/>
          </w:tcPr>
          <w:p w14:paraId="40571BD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EDDD99E">
            <w:pPr>
              <w:jc w:val="right"/>
            </w:pPr>
            <w:r>
              <w:t>2312.80</w:t>
            </w:r>
          </w:p>
        </w:tc>
        <w:tc>
          <w:tcPr>
            <w:vAlign w:val="center"/>
          </w:tcPr>
          <w:p w14:paraId="538A06A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60E82E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C1AEE7B">
            <w:pPr>
              <w:jc w:val="center"/>
            </w:pPr>
            <w:r>
              <w:t>满足</w:t>
            </w:r>
          </w:p>
        </w:tc>
      </w:tr>
      <w:tr w14:paraId="28832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1E5EAD4">
            <w:r>
              <w:t>标准依据</w:t>
            </w:r>
          </w:p>
        </w:tc>
        <w:tc>
          <w:tcPr>
            <w:gridSpan w:val="5"/>
            <w:vAlign w:val="center"/>
          </w:tcPr>
          <w:p w14:paraId="6F6AC9E4">
            <w:r>
              <w:t>《建筑节能与可再生能源利用通用规范》GB55015-2021第3.1.13条</w:t>
            </w:r>
          </w:p>
        </w:tc>
      </w:tr>
      <w:tr w14:paraId="53DEC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E4E5A83">
            <w:r>
              <w:t>标准要求</w:t>
            </w:r>
          </w:p>
        </w:tc>
        <w:tc>
          <w:tcPr>
            <w:gridSpan w:val="5"/>
            <w:vAlign w:val="center"/>
          </w:tcPr>
          <w:p w14:paraId="47E6B8C9">
            <w:r>
              <w:t>非中空玻璃的面积≤同一立面透光面积的15%</w:t>
            </w:r>
          </w:p>
        </w:tc>
      </w:tr>
      <w:tr w14:paraId="350F5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ADABA07">
            <w:r>
              <w:t>结论</w:t>
            </w:r>
          </w:p>
        </w:tc>
        <w:tc>
          <w:tcPr>
            <w:gridSpan w:val="5"/>
            <w:vAlign w:val="center"/>
          </w:tcPr>
          <w:p w14:paraId="079696B2">
            <w:r>
              <w:t>满足</w:t>
            </w:r>
          </w:p>
        </w:tc>
      </w:tr>
    </w:tbl>
    <w:p w14:paraId="38512D6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30045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535E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B8DE56">
            <w:r>
              <w:t>通风换气装置</w:t>
            </w:r>
          </w:p>
        </w:tc>
        <w:tc>
          <w:tcPr>
            <w:vAlign w:val="center"/>
          </w:tcPr>
          <w:p w14:paraId="21024000">
            <w:r>
              <w:t>不满足自然通风房间设置机械通风换气装置</w:t>
            </w:r>
          </w:p>
        </w:tc>
      </w:tr>
      <w:tr w14:paraId="03CB7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B8BC8A">
            <w:r>
              <w:t>标准依据</w:t>
            </w:r>
          </w:p>
        </w:tc>
        <w:tc>
          <w:tcPr>
            <w:vAlign w:val="center"/>
          </w:tcPr>
          <w:p w14:paraId="704F96C1">
            <w:r>
              <w:t>《建筑节能与可再生能源利用通用规范》GB55015-2021第3.1.14条</w:t>
            </w:r>
          </w:p>
        </w:tc>
      </w:tr>
      <w:tr w14:paraId="3F2D5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44BD6C">
            <w:r>
              <w:t>标准要求</w:t>
            </w:r>
          </w:p>
        </w:tc>
        <w:tc>
          <w:tcPr>
            <w:vAlign w:val="center"/>
          </w:tcPr>
          <w:p w14:paraId="77D4C051">
            <w:r>
              <w:t>主要功能房间外窗(含透明幕墙)应设置可开启窗扇或通风换气装置</w:t>
            </w:r>
          </w:p>
        </w:tc>
      </w:tr>
      <w:tr w14:paraId="420EC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FFC8AD">
            <w:r>
              <w:t>结论</w:t>
            </w:r>
          </w:p>
        </w:tc>
        <w:tc>
          <w:tcPr>
            <w:vAlign w:val="center"/>
          </w:tcPr>
          <w:p w14:paraId="115879D7">
            <w:r>
              <w:t>满足</w:t>
            </w:r>
          </w:p>
        </w:tc>
      </w:tr>
    </w:tbl>
    <w:p w14:paraId="452A34D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39802F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8284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1C442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87E1D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AFDE22B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1289C280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4588C3C7">
            <w:pPr>
              <w:jc w:val="center"/>
            </w:pPr>
            <w:r>
              <w:t>可否性能权衡</w:t>
            </w:r>
          </w:p>
        </w:tc>
      </w:tr>
      <w:tr w14:paraId="0DBDE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48C10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7670E8">
            <w:r>
              <w:t>天窗类型</w:t>
            </w:r>
          </w:p>
        </w:tc>
        <w:tc>
          <w:tcPr>
            <w:vAlign w:val="center"/>
          </w:tcPr>
          <w:p w14:paraId="708B9A35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4835E241">
            <w:pPr>
              <w:jc w:val="center"/>
            </w:pPr>
          </w:p>
        </w:tc>
      </w:tr>
      <w:tr w14:paraId="768A9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0A516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535EAC7">
            <w:r>
              <w:t>屋顶</w:t>
            </w:r>
          </w:p>
        </w:tc>
        <w:tc>
          <w:tcPr>
            <w:vAlign w:val="center"/>
          </w:tcPr>
          <w:p w14:paraId="7D4E5F0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C488207">
            <w:pPr>
              <w:jc w:val="center"/>
            </w:pPr>
          </w:p>
        </w:tc>
      </w:tr>
      <w:tr w14:paraId="40CA4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94F4E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D1DD052">
            <w:r>
              <w:t>外墙</w:t>
            </w:r>
          </w:p>
        </w:tc>
        <w:tc>
          <w:tcPr>
            <w:vAlign w:val="center"/>
          </w:tcPr>
          <w:p w14:paraId="7CF73B3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06BD456">
            <w:pPr>
              <w:jc w:val="center"/>
            </w:pPr>
          </w:p>
        </w:tc>
      </w:tr>
      <w:tr w14:paraId="18DE4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C3BB9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10A233F">
            <w:r>
              <w:t>挑空楼板</w:t>
            </w:r>
          </w:p>
        </w:tc>
        <w:tc>
          <w:tcPr>
            <w:vAlign w:val="center"/>
          </w:tcPr>
          <w:p w14:paraId="5C99E2C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253BEDE5">
            <w:pPr>
              <w:jc w:val="center"/>
            </w:pPr>
            <w:r>
              <w:t>可</w:t>
            </w:r>
          </w:p>
        </w:tc>
      </w:tr>
      <w:tr w14:paraId="42CC7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2CAA4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7A381DE">
            <w:r>
              <w:t>外窗</w:t>
            </w:r>
          </w:p>
        </w:tc>
        <w:tc>
          <w:tcPr>
            <w:vAlign w:val="center"/>
          </w:tcPr>
          <w:p w14:paraId="174DF05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14AAE33E">
            <w:pPr>
              <w:jc w:val="center"/>
            </w:pPr>
            <w:r>
              <w:t>可</w:t>
            </w:r>
          </w:p>
        </w:tc>
      </w:tr>
      <w:tr w14:paraId="5DC42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414D7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FF8E788">
            <w:r>
              <w:t>建筑遮阳措施</w:t>
            </w:r>
          </w:p>
        </w:tc>
        <w:tc>
          <w:tcPr>
            <w:vAlign w:val="center"/>
          </w:tcPr>
          <w:p w14:paraId="60B7E57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3C17489">
            <w:pPr>
              <w:jc w:val="center"/>
            </w:pPr>
          </w:p>
        </w:tc>
      </w:tr>
      <w:tr w14:paraId="66265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16F7E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9BE25D9">
            <w:r>
              <w:t>非中空窗面积比</w:t>
            </w:r>
          </w:p>
        </w:tc>
        <w:tc>
          <w:tcPr>
            <w:vAlign w:val="center"/>
          </w:tcPr>
          <w:p w14:paraId="13517ED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A2A567F">
            <w:pPr>
              <w:jc w:val="center"/>
            </w:pPr>
          </w:p>
        </w:tc>
      </w:tr>
      <w:tr w14:paraId="41718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A9FF1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C399CF3">
            <w:r>
              <w:t>可开启窗扇</w:t>
            </w:r>
          </w:p>
        </w:tc>
        <w:tc>
          <w:tcPr>
            <w:vAlign w:val="center"/>
          </w:tcPr>
          <w:p w14:paraId="2B88794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3ECE434">
            <w:pPr>
              <w:jc w:val="center"/>
            </w:pPr>
          </w:p>
        </w:tc>
      </w:tr>
      <w:tr w14:paraId="4929E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1EA7002">
            <w:r>
              <w:t>结论</w:t>
            </w:r>
          </w:p>
        </w:tc>
        <w:tc>
          <w:tcPr>
            <w:vAlign w:val="center"/>
          </w:tcPr>
          <w:p w14:paraId="515677C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2B504CA8">
            <w:pPr>
              <w:jc w:val="center"/>
            </w:pPr>
            <w:r>
              <w:t>可</w:t>
            </w:r>
          </w:p>
        </w:tc>
      </w:tr>
    </w:tbl>
    <w:p w14:paraId="35D476C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A4F8CE7">
      <w:r>
        <w:rPr>
          <w:color w:val="000000"/>
        </w:rPr>
        <w:t>□说明：本工程规定性指标设计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规定，需依据《建筑节能与可再生能源利用通用规范》GB55015-2021的规定进行节能设计的权衡判断。</w:t>
      </w:r>
    </w:p>
    <w:p w14:paraId="7E602C24">
      <w:pPr>
        <w:pStyle w:val="2"/>
      </w:pPr>
      <w:bookmarkStart w:id="54" w:name="_Toc25862"/>
      <w:r>
        <w:t>权衡判断基本规定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1811"/>
        <w:gridCol w:w="2320"/>
        <w:gridCol w:w="1131"/>
      </w:tblGrid>
      <w:tr w14:paraId="1ACFD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F66B87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09E90BE">
            <w:pPr>
              <w:jc w:val="center"/>
            </w:pPr>
            <w:r>
              <w:t>设计值</w:t>
            </w:r>
          </w:p>
        </w:tc>
        <w:tc>
          <w:tcPr>
            <w:shd w:val="clear" w:color="auto" w:fill="E6E6E6"/>
            <w:vAlign w:val="center"/>
          </w:tcPr>
          <w:p w14:paraId="77BA1A0B">
            <w:pPr>
              <w:jc w:val="center"/>
            </w:pPr>
            <w:r>
              <w:t>权衡判断基本要求</w:t>
            </w:r>
          </w:p>
        </w:tc>
        <w:tc>
          <w:tcPr>
            <w:shd w:val="clear" w:color="auto" w:fill="E6E6E6"/>
            <w:vAlign w:val="center"/>
          </w:tcPr>
          <w:p w14:paraId="0E8EEE0B">
            <w:pPr>
              <w:jc w:val="center"/>
            </w:pPr>
            <w:r>
              <w:t>结论</w:t>
            </w:r>
          </w:p>
        </w:tc>
      </w:tr>
      <w:tr w14:paraId="753BF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33EE90">
            <w:r>
              <w:t>屋顶</w:t>
            </w:r>
          </w:p>
        </w:tc>
        <w:tc>
          <w:tcPr>
            <w:vAlign w:val="center"/>
          </w:tcPr>
          <w:p w14:paraId="65606631">
            <w:r>
              <w:t>K=0.36</w:t>
            </w:r>
          </w:p>
        </w:tc>
        <w:tc>
          <w:tcPr>
            <w:vAlign w:val="center"/>
          </w:tcPr>
          <w:p w14:paraId="6FDC7C8B">
            <w:r>
              <w:t>K≤0.4</w:t>
            </w:r>
          </w:p>
        </w:tc>
        <w:tc>
          <w:tcPr>
            <w:vAlign w:val="center"/>
          </w:tcPr>
          <w:p w14:paraId="4AFCCB23">
            <w:pPr>
              <w:jc w:val="center"/>
            </w:pPr>
            <w:r>
              <w:t>满足</w:t>
            </w:r>
          </w:p>
        </w:tc>
      </w:tr>
      <w:tr w14:paraId="6785F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032E7B">
            <w:r>
              <w:t>外墙</w:t>
            </w:r>
          </w:p>
        </w:tc>
        <w:tc>
          <w:tcPr>
            <w:vAlign w:val="center"/>
          </w:tcPr>
          <w:p w14:paraId="49D9AEF8">
            <w:r>
              <w:t>K=0.51; D=4.22</w:t>
            </w:r>
          </w:p>
        </w:tc>
        <w:tc>
          <w:tcPr>
            <w:vAlign w:val="center"/>
          </w:tcPr>
          <w:p w14:paraId="6C19FAEC">
            <w:r>
              <w:t>K≤0.8</w:t>
            </w:r>
          </w:p>
        </w:tc>
        <w:tc>
          <w:tcPr>
            <w:vAlign w:val="center"/>
          </w:tcPr>
          <w:p w14:paraId="2E294D95">
            <w:pPr>
              <w:jc w:val="center"/>
            </w:pPr>
            <w:r>
              <w:t>满足</w:t>
            </w:r>
          </w:p>
        </w:tc>
      </w:tr>
      <w:tr w14:paraId="14FB1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E93FC6">
            <w:r>
              <w:t>外窗－总体热工－南向－立面1</w:t>
            </w:r>
          </w:p>
        </w:tc>
        <w:tc>
          <w:tcPr>
            <w:vAlign w:val="center"/>
          </w:tcPr>
          <w:p w14:paraId="54E9A764">
            <w:r>
              <w:t>K=2.20; SHGC=0.33</w:t>
            </w:r>
          </w:p>
        </w:tc>
        <w:tc>
          <w:tcPr>
            <w:vAlign w:val="center"/>
          </w:tcPr>
          <w:p w14:paraId="2204A361">
            <w:r>
              <w:t>K≤2.20, SHGC≤0.40</w:t>
            </w:r>
          </w:p>
        </w:tc>
        <w:tc>
          <w:tcPr>
            <w:vAlign w:val="center"/>
          </w:tcPr>
          <w:p w14:paraId="356BE8DA">
            <w:pPr>
              <w:jc w:val="center"/>
            </w:pPr>
            <w:r>
              <w:t>满足</w:t>
            </w:r>
          </w:p>
        </w:tc>
      </w:tr>
      <w:tr w14:paraId="6B07F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63E813">
            <w:r>
              <w:t>外窗－总体热工－北向－立面2</w:t>
            </w:r>
          </w:p>
        </w:tc>
        <w:tc>
          <w:tcPr>
            <w:vAlign w:val="center"/>
          </w:tcPr>
          <w:p w14:paraId="1EFDB9FF">
            <w:r>
              <w:t>K=2.20; SHGC=0.33</w:t>
            </w:r>
          </w:p>
        </w:tc>
        <w:tc>
          <w:tcPr>
            <w:vAlign w:val="center"/>
          </w:tcPr>
          <w:p w14:paraId="013FA70D">
            <w:r>
              <w:t>K≤2.20, SHGC≤0.40</w:t>
            </w:r>
          </w:p>
        </w:tc>
        <w:tc>
          <w:tcPr>
            <w:vAlign w:val="center"/>
          </w:tcPr>
          <w:p w14:paraId="6409EA20">
            <w:pPr>
              <w:jc w:val="center"/>
            </w:pPr>
            <w:r>
              <w:t>满足</w:t>
            </w:r>
          </w:p>
        </w:tc>
      </w:tr>
      <w:tr w14:paraId="19D28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ABCEE6">
            <w:r>
              <w:t>外窗－总体热工－东向－立面3</w:t>
            </w:r>
          </w:p>
        </w:tc>
        <w:tc>
          <w:tcPr>
            <w:vAlign w:val="center"/>
          </w:tcPr>
          <w:p w14:paraId="1DF8ABE0">
            <w:r>
              <w:t>K=2.20; SHGC=0.33</w:t>
            </w:r>
          </w:p>
        </w:tc>
        <w:tc>
          <w:tcPr>
            <w:vAlign w:val="center"/>
          </w:tcPr>
          <w:p w14:paraId="32BE5F63">
            <w:r>
              <w:t>K≤2.20, SHGC≤0.40</w:t>
            </w:r>
          </w:p>
        </w:tc>
        <w:tc>
          <w:tcPr>
            <w:vAlign w:val="center"/>
          </w:tcPr>
          <w:p w14:paraId="4B3F1C55">
            <w:pPr>
              <w:jc w:val="center"/>
            </w:pPr>
            <w:r>
              <w:t>满足</w:t>
            </w:r>
          </w:p>
        </w:tc>
      </w:tr>
      <w:tr w14:paraId="24EEC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C80F8F">
            <w:r>
              <w:t>外窗－总体热工－西向－立面4</w:t>
            </w:r>
          </w:p>
        </w:tc>
        <w:tc>
          <w:tcPr>
            <w:vAlign w:val="center"/>
          </w:tcPr>
          <w:p w14:paraId="467D79AA">
            <w:r>
              <w:t>K=2.20; SHGC=0.33</w:t>
            </w:r>
          </w:p>
        </w:tc>
        <w:tc>
          <w:tcPr>
            <w:vAlign w:val="center"/>
          </w:tcPr>
          <w:p w14:paraId="502FB39A">
            <w:r>
              <w:t>K≤2.20, SHGC≤0.40</w:t>
            </w:r>
          </w:p>
        </w:tc>
        <w:tc>
          <w:tcPr>
            <w:vAlign w:val="center"/>
          </w:tcPr>
          <w:p w14:paraId="14CCFE63">
            <w:pPr>
              <w:jc w:val="center"/>
            </w:pPr>
            <w:r>
              <w:t>满足</w:t>
            </w:r>
          </w:p>
        </w:tc>
      </w:tr>
    </w:tbl>
    <w:p w14:paraId="385FF0DF">
      <w:r>
        <w:t>备注：首列中的数字为最不利房间编号</w:t>
      </w:r>
    </w:p>
    <w:p w14:paraId="31675A9B"/>
    <w:p w14:paraId="053CAFC8">
      <w:r>
        <w:rPr>
          <w:color w:val="000000"/>
        </w:rPr>
        <w:t>■结论：建筑相关参数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权衡判断的基本规定，可进行围护结构的权衡判断。</w:t>
      </w:r>
    </w:p>
    <w:p w14:paraId="1FF0B620">
      <w:pPr>
        <w:pStyle w:val="2"/>
      </w:pPr>
      <w:bookmarkStart w:id="55" w:name="_Toc20099"/>
      <w:r>
        <w:t>权衡指标</w:t>
      </w:r>
      <w:bookmarkEnd w:id="55"/>
    </w:p>
    <w:p w14:paraId="2B9525E8">
      <w:pPr>
        <w:pStyle w:val="4"/>
      </w:pPr>
      <w:bookmarkStart w:id="56" w:name="_Toc4688"/>
      <w:r>
        <w:t>计算条件</w:t>
      </w:r>
      <w:bookmarkEnd w:id="56"/>
    </w:p>
    <w:p w14:paraId="12F3167C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284F2B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B2BC2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B5612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7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51C380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8"/>
          </w:p>
        </w:tc>
      </w:tr>
      <w:tr w14:paraId="3711BA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3B2FA7F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06DC8B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9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9"/>
          </w:p>
        </w:tc>
        <w:tc>
          <w:tcPr>
            <w:tcW w:w="1586" w:type="pct"/>
            <w:gridSpan w:val="3"/>
            <w:vAlign w:val="center"/>
          </w:tcPr>
          <w:p w14:paraId="651768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0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0"/>
          </w:p>
        </w:tc>
      </w:tr>
      <w:tr w14:paraId="1865EF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BAB96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0F58E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22DB9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61"/>
          </w:p>
          <w:p w14:paraId="165C59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2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3.72</w:t>
            </w:r>
            <w:bookmarkEnd w:id="62"/>
          </w:p>
        </w:tc>
        <w:tc>
          <w:tcPr>
            <w:tcW w:w="1586" w:type="pct"/>
            <w:gridSpan w:val="3"/>
            <w:vAlign w:val="center"/>
          </w:tcPr>
          <w:p w14:paraId="6E95BD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3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63"/>
          </w:p>
          <w:p w14:paraId="0048AC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4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3.53</w:t>
            </w:r>
            <w:bookmarkEnd w:id="64"/>
          </w:p>
        </w:tc>
      </w:tr>
      <w:tr w14:paraId="7D799A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41FB3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37F2EE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1F6D7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0.51</w:t>
            </w:r>
            <w:bookmarkEnd w:id="65"/>
          </w:p>
          <w:p w14:paraId="072A8F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4.22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2778CB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67"/>
          </w:p>
          <w:p w14:paraId="6F4065D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8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3.64</w:t>
            </w:r>
            <w:bookmarkEnd w:id="68"/>
          </w:p>
        </w:tc>
      </w:tr>
      <w:tr w14:paraId="278922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8A94133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383DA3E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5337FC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1.20</w:t>
            </w:r>
            <w:bookmarkEnd w:id="69"/>
          </w:p>
          <w:p w14:paraId="12AC1D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0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1AF407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71"/>
          </w:p>
          <w:p w14:paraId="6B8C20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2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1.94</w:t>
            </w:r>
            <w:bookmarkEnd w:id="72"/>
          </w:p>
        </w:tc>
      </w:tr>
      <w:tr w14:paraId="46A02A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F5E9FD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466E615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0E099D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3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</w:p>
          <w:p w14:paraId="35024C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4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4"/>
          </w:p>
        </w:tc>
        <w:tc>
          <w:tcPr>
            <w:tcW w:w="1586" w:type="pct"/>
            <w:gridSpan w:val="3"/>
            <w:vAlign w:val="center"/>
          </w:tcPr>
          <w:p w14:paraId="104E8B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5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5"/>
          </w:p>
          <w:p w14:paraId="0D8ADC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6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6"/>
          </w:p>
        </w:tc>
      </w:tr>
      <w:tr w14:paraId="53372C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0B2046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15AA2A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3DC3FA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501B8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4F439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D44FC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166822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253F11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E97D9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271A28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0F69E96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31DE0D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464143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5D2CE6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7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7"/>
          </w:p>
        </w:tc>
        <w:tc>
          <w:tcPr>
            <w:tcW w:w="937" w:type="pct"/>
            <w:shd w:val="clear" w:color="auto" w:fill="auto"/>
            <w:vAlign w:val="center"/>
          </w:tcPr>
          <w:p w14:paraId="4BB2F33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立面1</w:t>
            </w:r>
          </w:p>
        </w:tc>
        <w:tc>
          <w:tcPr>
            <w:tcW w:w="501" w:type="pct"/>
            <w:vAlign w:val="center"/>
          </w:tcPr>
          <w:p w14:paraId="2228AD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0.67</w:t>
            </w:r>
          </w:p>
        </w:tc>
        <w:tc>
          <w:tcPr>
            <w:tcW w:w="501" w:type="pct"/>
            <w:vAlign w:val="center"/>
          </w:tcPr>
          <w:p w14:paraId="188687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85" w:type="pct"/>
            <w:vAlign w:val="center"/>
          </w:tcPr>
          <w:p w14:paraId="2B4DD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582" w:type="pct"/>
            <w:vAlign w:val="center"/>
          </w:tcPr>
          <w:p w14:paraId="7B02AF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0.67</w:t>
            </w:r>
          </w:p>
        </w:tc>
        <w:tc>
          <w:tcPr>
            <w:tcW w:w="501" w:type="pct"/>
            <w:vAlign w:val="center"/>
          </w:tcPr>
          <w:p w14:paraId="1023DD7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  <w:tc>
          <w:tcPr>
            <w:tcW w:w="503" w:type="pct"/>
            <w:vAlign w:val="center"/>
          </w:tcPr>
          <w:p w14:paraId="1A2B48C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  <w:tr w14:paraId="20510A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616E40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A4C16C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110A7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立面2</w:t>
            </w:r>
          </w:p>
        </w:tc>
        <w:tc>
          <w:tcPr>
            <w:tcW w:w="501" w:type="pct"/>
            <w:vAlign w:val="center"/>
          </w:tcPr>
          <w:p w14:paraId="10FA54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0.64</w:t>
            </w:r>
          </w:p>
        </w:tc>
        <w:tc>
          <w:tcPr>
            <w:tcW w:w="501" w:type="pct"/>
            <w:vAlign w:val="center"/>
          </w:tcPr>
          <w:p w14:paraId="4B4B4F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85" w:type="pct"/>
            <w:vAlign w:val="center"/>
          </w:tcPr>
          <w:p w14:paraId="687F9F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582" w:type="pct"/>
            <w:vAlign w:val="center"/>
          </w:tcPr>
          <w:p w14:paraId="60456C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0.64</w:t>
            </w:r>
          </w:p>
        </w:tc>
        <w:tc>
          <w:tcPr>
            <w:tcW w:w="501" w:type="pct"/>
            <w:vAlign w:val="center"/>
          </w:tcPr>
          <w:p w14:paraId="73F9BC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  <w:tc>
          <w:tcPr>
            <w:tcW w:w="503" w:type="pct"/>
            <w:vAlign w:val="center"/>
          </w:tcPr>
          <w:p w14:paraId="46EA2F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 w14:paraId="13641C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E932E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D5E9A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95F50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立面3</w:t>
            </w:r>
          </w:p>
        </w:tc>
        <w:tc>
          <w:tcPr>
            <w:tcW w:w="501" w:type="pct"/>
            <w:vAlign w:val="center"/>
          </w:tcPr>
          <w:p w14:paraId="2D0DE8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0.66</w:t>
            </w:r>
          </w:p>
        </w:tc>
        <w:tc>
          <w:tcPr>
            <w:tcW w:w="501" w:type="pct"/>
            <w:vAlign w:val="center"/>
          </w:tcPr>
          <w:p w14:paraId="3838076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85" w:type="pct"/>
            <w:vAlign w:val="center"/>
          </w:tcPr>
          <w:p w14:paraId="47C8AB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582" w:type="pct"/>
            <w:vAlign w:val="center"/>
          </w:tcPr>
          <w:p w14:paraId="095CFA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0.66</w:t>
            </w:r>
          </w:p>
        </w:tc>
        <w:tc>
          <w:tcPr>
            <w:tcW w:w="501" w:type="pct"/>
            <w:vAlign w:val="center"/>
          </w:tcPr>
          <w:p w14:paraId="6702AD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  <w:tc>
          <w:tcPr>
            <w:tcW w:w="503" w:type="pct"/>
            <w:vAlign w:val="center"/>
          </w:tcPr>
          <w:p w14:paraId="64D864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  <w:tr w14:paraId="6BFFE2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C2AD1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949E1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36223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立面4</w:t>
            </w:r>
          </w:p>
        </w:tc>
        <w:tc>
          <w:tcPr>
            <w:tcW w:w="501" w:type="pct"/>
            <w:vAlign w:val="center"/>
          </w:tcPr>
          <w:p w14:paraId="4B390C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0.67</w:t>
            </w:r>
          </w:p>
        </w:tc>
        <w:tc>
          <w:tcPr>
            <w:tcW w:w="501" w:type="pct"/>
            <w:vAlign w:val="center"/>
          </w:tcPr>
          <w:p w14:paraId="65F0C5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85" w:type="pct"/>
            <w:vAlign w:val="center"/>
          </w:tcPr>
          <w:p w14:paraId="1BE10E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582" w:type="pct"/>
            <w:vAlign w:val="center"/>
          </w:tcPr>
          <w:p w14:paraId="4BA039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0.67</w:t>
            </w:r>
          </w:p>
        </w:tc>
        <w:tc>
          <w:tcPr>
            <w:tcW w:w="501" w:type="pct"/>
            <w:vAlign w:val="center"/>
          </w:tcPr>
          <w:p w14:paraId="53FFE7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  <w:tc>
          <w:tcPr>
            <w:tcW w:w="503" w:type="pct"/>
            <w:vAlign w:val="center"/>
          </w:tcPr>
          <w:p w14:paraId="5F9EFE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  <w:tr w14:paraId="0A6E85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8B620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7F42CF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13F399BA">
      <w:r>
        <w:t>备注：</w:t>
      </w:r>
    </w:p>
    <w:p w14:paraId="021291C1">
      <w:r>
        <w:t>1. 传热系数的单位W/(m2.k)，其他参数无量纲.</w:t>
      </w:r>
    </w:p>
    <w:p w14:paraId="35105202">
      <w:r>
        <w:t>2. 屋顶和外墙的传热系数K和热情性指标D指平均值.</w:t>
      </w:r>
    </w:p>
    <w:p w14:paraId="1158C591">
      <w:r>
        <w:t>3. 设计建筑：“—”代表本工程无对应项.</w:t>
      </w:r>
    </w:p>
    <w:p w14:paraId="48ED6753"/>
    <w:p w14:paraId="17BC3269">
      <w:pPr>
        <w:pStyle w:val="4"/>
      </w:pPr>
      <w:bookmarkStart w:id="78" w:name="_Toc4625"/>
      <w:r>
        <w:t>房间类型</w:t>
      </w:r>
      <w:bookmarkEnd w:id="78"/>
    </w:p>
    <w:p w14:paraId="2FFB571B">
      <w:pPr>
        <w:pStyle w:val="5"/>
      </w:pPr>
      <w:r>
        <w:t>房间参数表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1E500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B1EA2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C253B95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635B8362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3933157E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57D741D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7C972B8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028B3EAF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32D50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6F8B76">
            <w:r>
              <w:t>卫生间</w:t>
            </w:r>
          </w:p>
        </w:tc>
        <w:tc>
          <w:tcPr>
            <w:vAlign w:val="center"/>
          </w:tcPr>
          <w:p w14:paraId="09F7D1F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5E372D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5757AC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FE55E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140A61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B61D53F">
            <w:pPr>
              <w:jc w:val="center"/>
            </w:pPr>
            <w:r>
              <w:t>15(W/㎡)</w:t>
            </w:r>
          </w:p>
        </w:tc>
      </w:tr>
      <w:tr w14:paraId="1B6A0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752B91">
            <w:r>
              <w:t>库房</w:t>
            </w:r>
          </w:p>
        </w:tc>
        <w:tc>
          <w:tcPr>
            <w:vAlign w:val="center"/>
          </w:tcPr>
          <w:p w14:paraId="3EACFF6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E1EADE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6BA1F5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B4903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0735F1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52623C6">
            <w:pPr>
              <w:jc w:val="center"/>
            </w:pPr>
            <w:r>
              <w:t>15(W/㎡)</w:t>
            </w:r>
          </w:p>
        </w:tc>
      </w:tr>
      <w:tr w14:paraId="7ECAB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EADC46">
            <w:r>
              <w:t>普通办公室</w:t>
            </w:r>
          </w:p>
        </w:tc>
        <w:tc>
          <w:tcPr>
            <w:vAlign w:val="center"/>
          </w:tcPr>
          <w:p w14:paraId="2E80D6D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724B97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D81A04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57BF8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8CF5BC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51F9F9B">
            <w:pPr>
              <w:jc w:val="center"/>
            </w:pPr>
            <w:r>
              <w:t>15(W/㎡)</w:t>
            </w:r>
          </w:p>
        </w:tc>
      </w:tr>
      <w:tr w14:paraId="149A4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4288EA">
            <w:r>
              <w:t>楼梯间</w:t>
            </w:r>
          </w:p>
        </w:tc>
        <w:tc>
          <w:tcPr>
            <w:vAlign w:val="center"/>
          </w:tcPr>
          <w:p w14:paraId="23B9DFF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5F321D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A74CF6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D5CCED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85B7C9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1461293">
            <w:pPr>
              <w:jc w:val="center"/>
            </w:pPr>
            <w:r>
              <w:t>15(W/㎡)</w:t>
            </w:r>
          </w:p>
        </w:tc>
      </w:tr>
      <w:tr w14:paraId="6C527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BBC372">
            <w:r>
              <w:t>空房间</w:t>
            </w:r>
          </w:p>
        </w:tc>
        <w:tc>
          <w:tcPr>
            <w:vAlign w:val="center"/>
          </w:tcPr>
          <w:p w14:paraId="4E893F5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FB46BC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706D39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5C4CB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F93751D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6DA4B5B">
            <w:pPr>
              <w:jc w:val="center"/>
            </w:pPr>
            <w:r>
              <w:t>0(W/㎡)</w:t>
            </w:r>
          </w:p>
        </w:tc>
      </w:tr>
      <w:tr w14:paraId="40736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790A70">
            <w:r>
              <w:t>设备间</w:t>
            </w:r>
          </w:p>
        </w:tc>
        <w:tc>
          <w:tcPr>
            <w:vAlign w:val="center"/>
          </w:tcPr>
          <w:p w14:paraId="78223ED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CE6EAF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4FB3E9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90FF8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0D76F4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7E3F5B3">
            <w:pPr>
              <w:jc w:val="center"/>
            </w:pPr>
            <w:r>
              <w:t>15(W/㎡)</w:t>
            </w:r>
          </w:p>
        </w:tc>
      </w:tr>
      <w:tr w14:paraId="1BCDC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68B330">
            <w:r>
              <w:t>走廊</w:t>
            </w:r>
          </w:p>
        </w:tc>
        <w:tc>
          <w:tcPr>
            <w:vAlign w:val="center"/>
          </w:tcPr>
          <w:p w14:paraId="3ADA80D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3782B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5D41C4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2492AA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2714B7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6611CB3">
            <w:pPr>
              <w:jc w:val="center"/>
            </w:pPr>
            <w:r>
              <w:t>15(W/㎡)</w:t>
            </w:r>
          </w:p>
        </w:tc>
      </w:tr>
    </w:tbl>
    <w:p w14:paraId="4B864095">
      <w:pPr>
        <w:pStyle w:val="5"/>
      </w:pPr>
      <w:r>
        <w:t>作息时间表</w:t>
      </w:r>
    </w:p>
    <w:p w14:paraId="5FC2D6AE">
      <w:r>
        <w:t>详见附录</w:t>
      </w:r>
    </w:p>
    <w:p w14:paraId="5607887E">
      <w:pPr>
        <w:pStyle w:val="4"/>
      </w:pPr>
      <w:bookmarkStart w:id="79" w:name="_Toc3457"/>
      <w:r>
        <w:t>气象数据</w:t>
      </w:r>
      <w:bookmarkEnd w:id="79"/>
    </w:p>
    <w:p w14:paraId="28EC4F0E">
      <w:pPr>
        <w:pStyle w:val="5"/>
      </w:pPr>
      <w:r>
        <w:t>逐日干球温度表</w:t>
      </w:r>
    </w:p>
    <w:p w14:paraId="4A143B26">
      <w:bookmarkStart w:id="80" w:name="日均干球温度变化表"/>
      <w:bookmarkEnd w:id="80"/>
      <w:r>
        <w:drawing>
          <wp:inline distT="0" distB="0" distL="0" distR="0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6F100">
      <w:pPr>
        <w:pStyle w:val="5"/>
      </w:pPr>
      <w:r>
        <w:t>逐月辐照量表</w:t>
      </w:r>
    </w:p>
    <w:p w14:paraId="45B079F3">
      <w:bookmarkStart w:id="81" w:name="逐月辐照量图表"/>
      <w:bookmarkEnd w:id="81"/>
      <w:r>
        <w:drawing>
          <wp:inline distT="0" distB="0" distL="0" distR="0">
            <wp:extent cx="5667375" cy="2628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B1DFE">
      <w:pPr>
        <w:pStyle w:val="4"/>
      </w:pPr>
      <w:bookmarkStart w:id="82" w:name="_Toc22150"/>
      <w:r>
        <w:t>负荷分项统计</w:t>
      </w:r>
      <w:bookmarkEnd w:id="82"/>
    </w:p>
    <w:p w14:paraId="263591ED">
      <w:r>
        <w:t>设计建筑：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1109"/>
      </w:tblGrid>
      <w:tr w14:paraId="61542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48A3A5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F800682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4186E10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B33B71C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91D072D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8AF6F06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2B86F73">
            <w:pPr>
              <w:jc w:val="center"/>
            </w:pPr>
            <w:r>
              <w:t>合计</w:t>
            </w:r>
          </w:p>
        </w:tc>
      </w:tr>
      <w:tr w14:paraId="0D4BB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550E3C">
            <w:r>
              <w:t>供暖(kWh/㎡)</w:t>
            </w:r>
          </w:p>
        </w:tc>
        <w:tc>
          <w:tcPr>
            <w:vAlign w:val="center"/>
          </w:tcPr>
          <w:p w14:paraId="627FD66F">
            <w:pPr>
              <w:jc w:val="center"/>
            </w:pPr>
            <w:r>
              <w:t>-4.88</w:t>
            </w:r>
          </w:p>
        </w:tc>
        <w:tc>
          <w:tcPr>
            <w:vAlign w:val="center"/>
          </w:tcPr>
          <w:p w14:paraId="25E7641A">
            <w:pPr>
              <w:jc w:val="center"/>
            </w:pPr>
            <w:r>
              <w:t>3.47</w:t>
            </w:r>
          </w:p>
        </w:tc>
        <w:tc>
          <w:tcPr>
            <w:vAlign w:val="center"/>
          </w:tcPr>
          <w:p w14:paraId="6FCA0477">
            <w:pPr>
              <w:jc w:val="center"/>
            </w:pPr>
            <w:r>
              <w:t>0.64</w:t>
            </w:r>
          </w:p>
        </w:tc>
        <w:tc>
          <w:tcPr>
            <w:vAlign w:val="center"/>
          </w:tcPr>
          <w:p w14:paraId="0F507FBD">
            <w:pPr>
              <w:jc w:val="center"/>
            </w:pPr>
            <w:r>
              <w:t>-2.68</w:t>
            </w:r>
          </w:p>
        </w:tc>
        <w:tc>
          <w:tcPr>
            <w:vAlign w:val="center"/>
          </w:tcPr>
          <w:p w14:paraId="086B377A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2FE977B9">
            <w:r>
              <w:t>-3.45</w:t>
            </w:r>
          </w:p>
        </w:tc>
      </w:tr>
      <w:tr w14:paraId="5442F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0449B1">
            <w:r>
              <w:t>供冷(kWh/㎡)</w:t>
            </w:r>
          </w:p>
        </w:tc>
        <w:tc>
          <w:tcPr>
            <w:vAlign w:val="center"/>
          </w:tcPr>
          <w:p w14:paraId="530FCF9C">
            <w:pPr>
              <w:jc w:val="center"/>
            </w:pPr>
            <w:r>
              <w:t>14.16</w:t>
            </w:r>
          </w:p>
        </w:tc>
        <w:tc>
          <w:tcPr>
            <w:vAlign w:val="center"/>
          </w:tcPr>
          <w:p w14:paraId="6647E3A6">
            <w:pPr>
              <w:jc w:val="center"/>
            </w:pPr>
            <w:r>
              <w:t>40.34</w:t>
            </w:r>
          </w:p>
        </w:tc>
        <w:tc>
          <w:tcPr>
            <w:vAlign w:val="center"/>
          </w:tcPr>
          <w:p w14:paraId="68C13605">
            <w:pPr>
              <w:jc w:val="center"/>
            </w:pPr>
            <w:r>
              <w:t>7.38</w:t>
            </w:r>
          </w:p>
        </w:tc>
        <w:tc>
          <w:tcPr>
            <w:vAlign w:val="center"/>
          </w:tcPr>
          <w:p w14:paraId="3F05D93C">
            <w:pPr>
              <w:jc w:val="center"/>
            </w:pPr>
            <w:r>
              <w:t>24.69</w:t>
            </w:r>
          </w:p>
        </w:tc>
        <w:tc>
          <w:tcPr>
            <w:vAlign w:val="center"/>
          </w:tcPr>
          <w:p w14:paraId="298DE89F">
            <w:pPr>
              <w:jc w:val="center"/>
            </w:pPr>
            <w:r>
              <w:t>-1.61</w:t>
            </w:r>
          </w:p>
        </w:tc>
        <w:tc>
          <w:tcPr>
            <w:vAlign w:val="center"/>
          </w:tcPr>
          <w:p w14:paraId="414825EE">
            <w:r>
              <w:t>84.96</w:t>
            </w:r>
          </w:p>
        </w:tc>
      </w:tr>
    </w:tbl>
    <w:p w14:paraId="76455DAE">
      <w:r>
        <w:t>参照建筑：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1109"/>
      </w:tblGrid>
      <w:tr w14:paraId="48957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585E99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C8E29F0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D60AB4A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1D87B9A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DD7A019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116A7D0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8CC6F5C">
            <w:pPr>
              <w:jc w:val="center"/>
            </w:pPr>
            <w:r>
              <w:t>合计</w:t>
            </w:r>
          </w:p>
        </w:tc>
      </w:tr>
      <w:tr w14:paraId="1BDC8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47377E">
            <w:r>
              <w:t>供暖(kWh/㎡)</w:t>
            </w:r>
          </w:p>
        </w:tc>
        <w:tc>
          <w:tcPr>
            <w:vAlign w:val="center"/>
          </w:tcPr>
          <w:p w14:paraId="5DC266D2">
            <w:pPr>
              <w:jc w:val="center"/>
            </w:pPr>
            <w:r>
              <w:t>-4.29</w:t>
            </w:r>
          </w:p>
        </w:tc>
        <w:tc>
          <w:tcPr>
            <w:vAlign w:val="center"/>
          </w:tcPr>
          <w:p w14:paraId="18E956FA">
            <w:pPr>
              <w:jc w:val="center"/>
            </w:pPr>
            <w:r>
              <w:t>3.23</w:t>
            </w:r>
          </w:p>
        </w:tc>
        <w:tc>
          <w:tcPr>
            <w:vAlign w:val="center"/>
          </w:tcPr>
          <w:p w14:paraId="402E606D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5CC98399">
            <w:pPr>
              <w:jc w:val="center"/>
            </w:pPr>
            <w:r>
              <w:t>-2.52</w:t>
            </w:r>
          </w:p>
        </w:tc>
        <w:tc>
          <w:tcPr>
            <w:vAlign w:val="center"/>
          </w:tcPr>
          <w:p w14:paraId="78A842CF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6F8FF639">
            <w:r>
              <w:t>-3.07</w:t>
            </w:r>
          </w:p>
        </w:tc>
      </w:tr>
      <w:tr w14:paraId="1C4B8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031A55">
            <w:r>
              <w:t>供冷(kWh/㎡)</w:t>
            </w:r>
          </w:p>
        </w:tc>
        <w:tc>
          <w:tcPr>
            <w:vAlign w:val="center"/>
          </w:tcPr>
          <w:p w14:paraId="1185BB8A">
            <w:pPr>
              <w:jc w:val="center"/>
            </w:pPr>
            <w:r>
              <w:t>12.64</w:t>
            </w:r>
          </w:p>
        </w:tc>
        <w:tc>
          <w:tcPr>
            <w:vAlign w:val="center"/>
          </w:tcPr>
          <w:p w14:paraId="20F0C675">
            <w:pPr>
              <w:jc w:val="center"/>
            </w:pPr>
            <w:r>
              <w:t>40.40</w:t>
            </w:r>
          </w:p>
        </w:tc>
        <w:tc>
          <w:tcPr>
            <w:vAlign w:val="center"/>
          </w:tcPr>
          <w:p w14:paraId="2491C0BC">
            <w:pPr>
              <w:jc w:val="center"/>
            </w:pPr>
            <w:r>
              <w:t>5.72</w:t>
            </w:r>
          </w:p>
        </w:tc>
        <w:tc>
          <w:tcPr>
            <w:vAlign w:val="center"/>
          </w:tcPr>
          <w:p w14:paraId="0F8E89A7">
            <w:pPr>
              <w:jc w:val="center"/>
            </w:pPr>
            <w:r>
              <w:t>24.61</w:t>
            </w:r>
          </w:p>
        </w:tc>
        <w:tc>
          <w:tcPr>
            <w:vAlign w:val="center"/>
          </w:tcPr>
          <w:p w14:paraId="3DC5CCF6">
            <w:pPr>
              <w:jc w:val="center"/>
            </w:pPr>
            <w:r>
              <w:t>-1.61</w:t>
            </w:r>
          </w:p>
        </w:tc>
        <w:tc>
          <w:tcPr>
            <w:vAlign w:val="center"/>
          </w:tcPr>
          <w:p w14:paraId="312C4F70">
            <w:r>
              <w:t>81.75</w:t>
            </w:r>
          </w:p>
        </w:tc>
      </w:tr>
    </w:tbl>
    <w:p w14:paraId="1A99CDB2">
      <w:pPr>
        <w:pStyle w:val="4"/>
      </w:pPr>
      <w:bookmarkStart w:id="83" w:name="_Toc1836"/>
      <w:r>
        <w:t>逐月负荷</w:t>
      </w:r>
      <w:bookmarkEnd w:id="83"/>
    </w:p>
    <w:p w14:paraId="23234DEF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9FD4F">
      <w:pPr>
        <w:pStyle w:val="4"/>
      </w:pPr>
      <w:bookmarkStart w:id="84" w:name="_Toc22795"/>
      <w:r>
        <w:t>逐月电耗</w:t>
      </w:r>
      <w:bookmarkEnd w:id="84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924"/>
        <w:gridCol w:w="1924"/>
        <w:gridCol w:w="1924"/>
        <w:gridCol w:w="1924"/>
      </w:tblGrid>
      <w:tr w14:paraId="276FE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7B1223">
            <w:pPr>
              <w:jc w:val="center"/>
            </w:pPr>
          </w:p>
        </w:tc>
        <w:tc>
          <w:tcPr>
            <w:gridSpan w:val="2"/>
            <w:shd w:val="clear" w:color="auto" w:fill="E6E6E6"/>
            <w:vAlign w:val="center"/>
          </w:tcPr>
          <w:p w14:paraId="2A1F5D78">
            <w:pPr>
              <w:jc w:val="center"/>
            </w:pPr>
            <w:r>
              <w:t>设计建筑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3BEFCC1">
            <w:pPr>
              <w:jc w:val="center"/>
            </w:pPr>
            <w:r>
              <w:t>参照建筑</w:t>
            </w:r>
          </w:p>
        </w:tc>
      </w:tr>
      <w:tr w14:paraId="13EE8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42188C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28A9389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55A6DD18">
            <w:r>
              <w:t>供暖(kWh/㎡)</w:t>
            </w:r>
          </w:p>
        </w:tc>
        <w:tc>
          <w:tcPr>
            <w:shd w:val="clear" w:color="auto" w:fill="E6E6E6"/>
            <w:vAlign w:val="center"/>
          </w:tcPr>
          <w:p w14:paraId="5C2CE74E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1837E352">
            <w:r>
              <w:t>供暖(kWh/㎡)</w:t>
            </w:r>
          </w:p>
        </w:tc>
      </w:tr>
      <w:tr w14:paraId="39967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7D196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ACE0B53">
            <w:r>
              <w:t>0.03</w:t>
            </w:r>
          </w:p>
        </w:tc>
        <w:tc>
          <w:tcPr>
            <w:vAlign w:val="center"/>
          </w:tcPr>
          <w:p w14:paraId="529EF7E6">
            <w:r>
              <w:t>1.12</w:t>
            </w:r>
          </w:p>
        </w:tc>
        <w:tc>
          <w:tcPr>
            <w:vAlign w:val="center"/>
          </w:tcPr>
          <w:p w14:paraId="21A929B9">
            <w:r>
              <w:t>0.02</w:t>
            </w:r>
          </w:p>
        </w:tc>
        <w:tc>
          <w:tcPr>
            <w:vAlign w:val="center"/>
          </w:tcPr>
          <w:p w14:paraId="4E89B4FA">
            <w:r>
              <w:t>1.02</w:t>
            </w:r>
          </w:p>
        </w:tc>
      </w:tr>
      <w:tr w14:paraId="12B88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55E84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3E7C8F1">
            <w:r>
              <w:t>0.02</w:t>
            </w:r>
          </w:p>
        </w:tc>
        <w:tc>
          <w:tcPr>
            <w:vAlign w:val="center"/>
          </w:tcPr>
          <w:p w14:paraId="5AC2D016">
            <w:r>
              <w:t>0.16</w:t>
            </w:r>
          </w:p>
        </w:tc>
        <w:tc>
          <w:tcPr>
            <w:vAlign w:val="center"/>
          </w:tcPr>
          <w:p w14:paraId="2C2BA5FB">
            <w:r>
              <w:t>0.02</w:t>
            </w:r>
          </w:p>
        </w:tc>
        <w:tc>
          <w:tcPr>
            <w:vAlign w:val="center"/>
          </w:tcPr>
          <w:p w14:paraId="5B762BEE">
            <w:r>
              <w:t>0.13</w:t>
            </w:r>
          </w:p>
        </w:tc>
      </w:tr>
      <w:tr w14:paraId="5326F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4487C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D6B5BE9">
            <w:r>
              <w:t>0.15</w:t>
            </w:r>
          </w:p>
        </w:tc>
        <w:tc>
          <w:tcPr>
            <w:vAlign w:val="center"/>
          </w:tcPr>
          <w:p w14:paraId="260DBE29">
            <w:r>
              <w:t>0.14</w:t>
            </w:r>
          </w:p>
        </w:tc>
        <w:tc>
          <w:tcPr>
            <w:vAlign w:val="center"/>
          </w:tcPr>
          <w:p w14:paraId="32CBD7DD">
            <w:r>
              <w:t>0.13</w:t>
            </w:r>
          </w:p>
        </w:tc>
        <w:tc>
          <w:tcPr>
            <w:vAlign w:val="center"/>
          </w:tcPr>
          <w:p w14:paraId="7881DF55">
            <w:r>
              <w:t>0.11</w:t>
            </w:r>
          </w:p>
        </w:tc>
      </w:tr>
      <w:tr w14:paraId="0E144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E3F81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422DEC5">
            <w:r>
              <w:t>1.99</w:t>
            </w:r>
          </w:p>
        </w:tc>
        <w:tc>
          <w:tcPr>
            <w:vAlign w:val="center"/>
          </w:tcPr>
          <w:p w14:paraId="62698632">
            <w:r>
              <w:t>0.00</w:t>
            </w:r>
          </w:p>
        </w:tc>
        <w:tc>
          <w:tcPr>
            <w:vAlign w:val="center"/>
          </w:tcPr>
          <w:p w14:paraId="30FE1E74">
            <w:r>
              <w:t>1.93</w:t>
            </w:r>
          </w:p>
        </w:tc>
        <w:tc>
          <w:tcPr>
            <w:vAlign w:val="center"/>
          </w:tcPr>
          <w:p w14:paraId="2B9934AE">
            <w:r>
              <w:t>0.00</w:t>
            </w:r>
          </w:p>
        </w:tc>
      </w:tr>
      <w:tr w14:paraId="60367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E7CE4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A5C243C">
            <w:r>
              <w:t>2.84</w:t>
            </w:r>
          </w:p>
        </w:tc>
        <w:tc>
          <w:tcPr>
            <w:vAlign w:val="center"/>
          </w:tcPr>
          <w:p w14:paraId="22A73D61">
            <w:r>
              <w:t>0.00</w:t>
            </w:r>
          </w:p>
        </w:tc>
        <w:tc>
          <w:tcPr>
            <w:vAlign w:val="center"/>
          </w:tcPr>
          <w:p w14:paraId="6AEAF289">
            <w:r>
              <w:t>2.74</w:t>
            </w:r>
          </w:p>
        </w:tc>
        <w:tc>
          <w:tcPr>
            <w:vAlign w:val="center"/>
          </w:tcPr>
          <w:p w14:paraId="0AD3CD26">
            <w:r>
              <w:t>0.00</w:t>
            </w:r>
          </w:p>
        </w:tc>
      </w:tr>
      <w:tr w14:paraId="0702D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02BF9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ADE31FB">
            <w:r>
              <w:t>3.49</w:t>
            </w:r>
          </w:p>
        </w:tc>
        <w:tc>
          <w:tcPr>
            <w:vAlign w:val="center"/>
          </w:tcPr>
          <w:p w14:paraId="4EBA3781">
            <w:r>
              <w:t>0.00</w:t>
            </w:r>
          </w:p>
        </w:tc>
        <w:tc>
          <w:tcPr>
            <w:vAlign w:val="center"/>
          </w:tcPr>
          <w:p w14:paraId="5C78B3D1">
            <w:r>
              <w:t>3.36</w:t>
            </w:r>
          </w:p>
        </w:tc>
        <w:tc>
          <w:tcPr>
            <w:vAlign w:val="center"/>
          </w:tcPr>
          <w:p w14:paraId="6071EAEB">
            <w:r>
              <w:t>0.00</w:t>
            </w:r>
          </w:p>
        </w:tc>
      </w:tr>
      <w:tr w14:paraId="4D14D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7593E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AF2452F">
            <w:r>
              <w:t>4.92</w:t>
            </w:r>
          </w:p>
        </w:tc>
        <w:tc>
          <w:tcPr>
            <w:vAlign w:val="center"/>
          </w:tcPr>
          <w:p w14:paraId="6752E8A1">
            <w:r>
              <w:t>0.00</w:t>
            </w:r>
          </w:p>
        </w:tc>
        <w:tc>
          <w:tcPr>
            <w:vAlign w:val="center"/>
          </w:tcPr>
          <w:p w14:paraId="742F9670">
            <w:r>
              <w:t>4.74</w:t>
            </w:r>
          </w:p>
        </w:tc>
        <w:tc>
          <w:tcPr>
            <w:vAlign w:val="center"/>
          </w:tcPr>
          <w:p w14:paraId="34579C1F">
            <w:r>
              <w:t>0.00</w:t>
            </w:r>
          </w:p>
        </w:tc>
      </w:tr>
      <w:tr w14:paraId="3FBB4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7E445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3A24E06">
            <w:r>
              <w:t>4.39</w:t>
            </w:r>
          </w:p>
        </w:tc>
        <w:tc>
          <w:tcPr>
            <w:vAlign w:val="center"/>
          </w:tcPr>
          <w:p w14:paraId="2A7B6734">
            <w:r>
              <w:t>0.00</w:t>
            </w:r>
          </w:p>
        </w:tc>
        <w:tc>
          <w:tcPr>
            <w:vAlign w:val="center"/>
          </w:tcPr>
          <w:p w14:paraId="3EAF9E58">
            <w:r>
              <w:t>4.22</w:t>
            </w:r>
          </w:p>
        </w:tc>
        <w:tc>
          <w:tcPr>
            <w:vAlign w:val="center"/>
          </w:tcPr>
          <w:p w14:paraId="6359D82D">
            <w:r>
              <w:t>0.00</w:t>
            </w:r>
          </w:p>
        </w:tc>
      </w:tr>
      <w:tr w14:paraId="08996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E00BA4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86CAA8F">
            <w:r>
              <w:t>3.34</w:t>
            </w:r>
          </w:p>
        </w:tc>
        <w:tc>
          <w:tcPr>
            <w:vAlign w:val="center"/>
          </w:tcPr>
          <w:p w14:paraId="4299A750">
            <w:r>
              <w:t>0.00</w:t>
            </w:r>
          </w:p>
        </w:tc>
        <w:tc>
          <w:tcPr>
            <w:vAlign w:val="center"/>
          </w:tcPr>
          <w:p w14:paraId="4939F312">
            <w:r>
              <w:t>3.19</w:t>
            </w:r>
          </w:p>
        </w:tc>
        <w:tc>
          <w:tcPr>
            <w:vAlign w:val="center"/>
          </w:tcPr>
          <w:p w14:paraId="5B472D7A">
            <w:r>
              <w:t>0.00</w:t>
            </w:r>
          </w:p>
        </w:tc>
      </w:tr>
      <w:tr w14:paraId="4FD07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2F8AE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BF8B207">
            <w:r>
              <w:t>2.18</w:t>
            </w:r>
          </w:p>
        </w:tc>
        <w:tc>
          <w:tcPr>
            <w:vAlign w:val="center"/>
          </w:tcPr>
          <w:p w14:paraId="7CB76BA7">
            <w:r>
              <w:t>0.00</w:t>
            </w:r>
          </w:p>
        </w:tc>
        <w:tc>
          <w:tcPr>
            <w:vAlign w:val="center"/>
          </w:tcPr>
          <w:p w14:paraId="654027E3">
            <w:r>
              <w:t>2.10</w:t>
            </w:r>
          </w:p>
        </w:tc>
        <w:tc>
          <w:tcPr>
            <w:vAlign w:val="center"/>
          </w:tcPr>
          <w:p w14:paraId="3C95BF2C">
            <w:r>
              <w:t>0.00</w:t>
            </w:r>
          </w:p>
        </w:tc>
      </w:tr>
      <w:tr w14:paraId="2101E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280A9B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FC750F1">
            <w:r>
              <w:t>0.91</w:t>
            </w:r>
          </w:p>
        </w:tc>
        <w:tc>
          <w:tcPr>
            <w:vAlign w:val="center"/>
          </w:tcPr>
          <w:p w14:paraId="737E8C17">
            <w:r>
              <w:t>0.00</w:t>
            </w:r>
          </w:p>
        </w:tc>
        <w:tc>
          <w:tcPr>
            <w:vAlign w:val="center"/>
          </w:tcPr>
          <w:p w14:paraId="255D4FE0">
            <w:r>
              <w:t>0.88</w:t>
            </w:r>
          </w:p>
        </w:tc>
        <w:tc>
          <w:tcPr>
            <w:vAlign w:val="center"/>
          </w:tcPr>
          <w:p w14:paraId="3B899F2D">
            <w:r>
              <w:t>0.00</w:t>
            </w:r>
          </w:p>
        </w:tc>
      </w:tr>
      <w:tr w14:paraId="116D6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A1A096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7D1C1B4">
            <w:r>
              <w:t>0.02</w:t>
            </w:r>
          </w:p>
        </w:tc>
        <w:tc>
          <w:tcPr>
            <w:vAlign w:val="center"/>
          </w:tcPr>
          <w:p w14:paraId="4FD24AF3">
            <w:r>
              <w:t>0.09</w:t>
            </w:r>
          </w:p>
        </w:tc>
        <w:tc>
          <w:tcPr>
            <w:vAlign w:val="center"/>
          </w:tcPr>
          <w:p w14:paraId="4D3C382C">
            <w:r>
              <w:t>0.02</w:t>
            </w:r>
          </w:p>
        </w:tc>
        <w:tc>
          <w:tcPr>
            <w:vAlign w:val="center"/>
          </w:tcPr>
          <w:p w14:paraId="22228967">
            <w:r>
              <w:t>0.07</w:t>
            </w:r>
          </w:p>
        </w:tc>
      </w:tr>
      <w:tr w14:paraId="3CDFB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22673A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7E0082A">
            <w:r>
              <w:t>24.27</w:t>
            </w:r>
          </w:p>
        </w:tc>
        <w:tc>
          <w:tcPr>
            <w:vAlign w:val="center"/>
          </w:tcPr>
          <w:p w14:paraId="6FC05AB6">
            <w:r>
              <w:t>1.51</w:t>
            </w:r>
          </w:p>
        </w:tc>
        <w:tc>
          <w:tcPr>
            <w:vAlign w:val="center"/>
          </w:tcPr>
          <w:p w14:paraId="10FC5782">
            <w:r>
              <w:t>23.36</w:t>
            </w:r>
          </w:p>
        </w:tc>
        <w:tc>
          <w:tcPr>
            <w:vAlign w:val="center"/>
          </w:tcPr>
          <w:p w14:paraId="7EFF6E9C">
            <w:r>
              <w:t>1.34</w:t>
            </w:r>
          </w:p>
        </w:tc>
      </w:tr>
    </w:tbl>
    <w:p w14:paraId="63436BD4">
      <w:pPr>
        <w:pStyle w:val="4"/>
      </w:pPr>
      <w:bookmarkStart w:id="85" w:name="_Toc25385"/>
      <w:r>
        <w:t>权衡指标</w:t>
      </w:r>
      <w:bookmarkEnd w:id="8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 w14:paraId="3C508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FAADD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1730EFB"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 w14:paraId="7BAAE124">
            <w:pPr>
              <w:jc w:val="center"/>
            </w:pPr>
            <w:r>
              <w:t>参照建筑</w:t>
            </w:r>
          </w:p>
        </w:tc>
      </w:tr>
      <w:tr w14:paraId="76FF0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801124">
            <w:r>
              <w:t>全年供暖和空调总耗电量(kWh/㎡)</w:t>
            </w:r>
          </w:p>
        </w:tc>
        <w:tc>
          <w:tcPr>
            <w:vAlign w:val="center"/>
          </w:tcPr>
          <w:p w14:paraId="28064B4E">
            <w:r>
              <w:t>25.78</w:t>
            </w:r>
          </w:p>
        </w:tc>
        <w:tc>
          <w:tcPr>
            <w:vAlign w:val="center"/>
          </w:tcPr>
          <w:p w14:paraId="77A0D108">
            <w:r>
              <w:t>24.70</w:t>
            </w:r>
          </w:p>
        </w:tc>
      </w:tr>
      <w:tr w14:paraId="17BD9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10EAB3">
            <w:r>
              <w:t>供冷耗电量(kWh/㎡)</w:t>
            </w:r>
          </w:p>
        </w:tc>
        <w:tc>
          <w:tcPr>
            <w:vAlign w:val="center"/>
          </w:tcPr>
          <w:p w14:paraId="60A63BA8">
            <w:r>
              <w:t>24.27</w:t>
            </w:r>
          </w:p>
        </w:tc>
        <w:tc>
          <w:tcPr>
            <w:vAlign w:val="center"/>
          </w:tcPr>
          <w:p w14:paraId="1A667F8D">
            <w:r>
              <w:t>23.36</w:t>
            </w:r>
          </w:p>
        </w:tc>
      </w:tr>
      <w:tr w14:paraId="37CAD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822A21">
            <w:r>
              <w:t>供热耗电量(kWh/㎡)</w:t>
            </w:r>
          </w:p>
        </w:tc>
        <w:tc>
          <w:tcPr>
            <w:vAlign w:val="center"/>
          </w:tcPr>
          <w:p w14:paraId="3CEEA159">
            <w:r>
              <w:t>1.51</w:t>
            </w:r>
          </w:p>
        </w:tc>
        <w:tc>
          <w:tcPr>
            <w:vAlign w:val="center"/>
          </w:tcPr>
          <w:p w14:paraId="22B3D3DD">
            <w:r>
              <w:t>1.34</w:t>
            </w:r>
          </w:p>
        </w:tc>
      </w:tr>
      <w:tr w14:paraId="22733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68F193">
            <w:r>
              <w:t>耗冷量(kWh/㎡)</w:t>
            </w:r>
          </w:p>
        </w:tc>
        <w:tc>
          <w:tcPr>
            <w:vAlign w:val="center"/>
          </w:tcPr>
          <w:p w14:paraId="39F96387">
            <w:r>
              <w:t>84.96</w:t>
            </w:r>
          </w:p>
        </w:tc>
        <w:tc>
          <w:tcPr>
            <w:vAlign w:val="center"/>
          </w:tcPr>
          <w:p w14:paraId="7E91A4EE">
            <w:r>
              <w:t>81.75</w:t>
            </w:r>
          </w:p>
        </w:tc>
      </w:tr>
      <w:tr w14:paraId="5CF41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5D2D8D">
            <w:r>
              <w:t>耗热量(kWh/㎡)</w:t>
            </w:r>
          </w:p>
        </w:tc>
        <w:tc>
          <w:tcPr>
            <w:vAlign w:val="center"/>
          </w:tcPr>
          <w:p w14:paraId="400F7553">
            <w:r>
              <w:t>3.45</w:t>
            </w:r>
          </w:p>
        </w:tc>
        <w:tc>
          <w:tcPr>
            <w:vAlign w:val="center"/>
          </w:tcPr>
          <w:p w14:paraId="1110A5FF">
            <w:r>
              <w:t>3.07</w:t>
            </w:r>
          </w:p>
        </w:tc>
      </w:tr>
      <w:tr w14:paraId="43418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E6C067">
            <w:r>
              <w:t>标准依据</w:t>
            </w:r>
          </w:p>
        </w:tc>
        <w:tc>
          <w:tcPr>
            <w:gridSpan w:val="2"/>
            <w:vAlign w:val="center"/>
          </w:tcPr>
          <w:p w14:paraId="16638D4D">
            <w:r>
              <w:t>《建筑节能与可再生能源利用通用规范》GB55015-2021附录C.0.2条</w:t>
            </w:r>
          </w:p>
        </w:tc>
      </w:tr>
      <w:tr w14:paraId="72E53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F6762E">
            <w:r>
              <w:t>标准要求</w:t>
            </w:r>
          </w:p>
        </w:tc>
        <w:tc>
          <w:tcPr>
            <w:gridSpan w:val="2"/>
            <w:vAlign w:val="center"/>
          </w:tcPr>
          <w:p w14:paraId="58FDA1CF">
            <w:r>
              <w:t>设计建筑能耗≤参照建筑能耗</w:t>
            </w:r>
          </w:p>
        </w:tc>
      </w:tr>
      <w:tr w14:paraId="19343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731493">
            <w:r>
              <w:t>结论</w:t>
            </w:r>
          </w:p>
        </w:tc>
        <w:tc>
          <w:tcPr>
            <w:gridSpan w:val="2"/>
            <w:vAlign w:val="center"/>
          </w:tcPr>
          <w:p w14:paraId="0A0C5CE6">
            <w:r>
              <w:rPr>
                <w:color w:val="FF0000"/>
              </w:rPr>
              <w:t>不满足</w:t>
            </w:r>
          </w:p>
        </w:tc>
      </w:tr>
    </w:tbl>
    <w:p w14:paraId="7C6C41B7"/>
    <w:p w14:paraId="75475D6D">
      <w:r>
        <w:rPr>
          <w:color w:val="000000"/>
        </w:rPr>
        <w:t>■说明：本建筑围护结构热工性能权衡判断</w:t>
      </w:r>
      <w:r>
        <w:rPr>
          <w:b/>
          <w:color w:val="FF0000"/>
        </w:rPr>
        <w:t>不满足</w:t>
      </w:r>
      <w:r>
        <w:rPr>
          <w:color w:val="000000"/>
        </w:rPr>
        <w:t>《建筑节能与可再生能源利用通用规范》GB55015-2021的规定。节能设计</w:t>
      </w:r>
      <w:r>
        <w:rPr>
          <w:b/>
          <w:color w:val="FF0000"/>
        </w:rPr>
        <w:t>不满足</w:t>
      </w:r>
      <w:r>
        <w:rPr>
          <w:color w:val="000000"/>
        </w:rPr>
        <w:t>规定。</w:t>
      </w:r>
    </w:p>
    <w:p w14:paraId="619CF8A1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A91AC72">
      <w:pPr>
        <w:pStyle w:val="4"/>
      </w:pPr>
      <w:bookmarkStart w:id="86" w:name="_Toc1033"/>
      <w:r>
        <w:t>附录</w:t>
      </w:r>
      <w:bookmarkEnd w:id="86"/>
    </w:p>
    <w:p w14:paraId="12E8AFF5">
      <w:pPr>
        <w:pStyle w:val="5"/>
      </w:pPr>
      <w:r>
        <w:t>工作日/节假日室内空调温度时间表(℃)</w:t>
      </w:r>
    </w:p>
    <w:p w14:paraId="3F067E8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22D76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018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E41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070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1C5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8B0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354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C95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4B6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905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317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4C8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E07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DDA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B86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904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300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AB4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36E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C1B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733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D64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94A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D03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0C9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F08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72526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0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58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7C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12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6B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2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9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95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D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7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1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E0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D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1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9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F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E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9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1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94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16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0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8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F7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7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D4851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2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3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6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7B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E7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9D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BA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01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6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D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60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F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F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D7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D7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F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9A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14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3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4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DF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F3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B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1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1C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2708A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F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2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E7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64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97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18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6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F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F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9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CF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CA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5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33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5A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BB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0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55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2A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E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56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75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F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14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0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DEFD9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9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5B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71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6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2B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65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FA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2D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0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A8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D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9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90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1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6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D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3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9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53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47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8E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67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F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5E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5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26B39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BB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B2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A2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D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4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6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53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E7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8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D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1D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93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8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D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0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32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C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F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1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55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0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BE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B9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AC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7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01622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1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50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C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5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6E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2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3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C2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2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D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1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6D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9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67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33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FA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5E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A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FD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8A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E5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6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F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DF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4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1A3FB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A5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0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8B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6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B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C2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E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86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9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5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C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A4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0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5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A5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A0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83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8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B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A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1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B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4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03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F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EDF25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3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D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9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9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63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02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0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5B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70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61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FF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5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3E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F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9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7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5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B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4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7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9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84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02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C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1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DDC1A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8F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7A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2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7A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7E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4C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7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C4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7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1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0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B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E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4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3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0B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8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61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7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D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AD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7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AB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D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28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9B062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6C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D6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25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F9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3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E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0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C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7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7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5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5F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1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9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4D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59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B9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8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22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33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E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3B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D9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0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E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14:paraId="6002E6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DE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B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8A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1A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0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9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2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22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89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2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8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03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13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D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8B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CF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4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6D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CE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86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B9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BF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AD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C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67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FA771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B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5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93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2C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9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23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0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C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3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19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C9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72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C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40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8F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C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9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A6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78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39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14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6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84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6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E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949F5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D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46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C0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A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BA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99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D9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B1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0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2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76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3B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4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5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5A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4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4C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2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4D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D4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B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94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AB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9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8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66698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5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9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0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A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9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B0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C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C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9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2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4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13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91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5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1C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F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0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71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7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9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8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7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B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F3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5D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14:paraId="32994F9C"/>
    <w:p w14:paraId="1F157264">
      <w:r>
        <w:t>注：上行：工作日；下行：节假日</w:t>
      </w:r>
    </w:p>
    <w:p w14:paraId="478C04E4">
      <w:pPr>
        <w:pStyle w:val="5"/>
      </w:pPr>
      <w:r>
        <w:t>工作日/节假日室内供暖温度时间表(℃)</w:t>
      </w:r>
    </w:p>
    <w:p w14:paraId="76E99D9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BB4A2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EBF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A90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842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9D5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083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36D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304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948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19E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87E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497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550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A2F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4AA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D28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3FC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4F3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BCD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913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909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969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CB6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587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A2F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003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A633E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B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1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6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6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0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FA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8F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90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C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1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B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8D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C6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7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B2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0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5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D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4D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F8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7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09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67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14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F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1C550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2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7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FF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7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CE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1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5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1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2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8C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9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9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E3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C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F7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D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1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13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C9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5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9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4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F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A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3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29064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F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5C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5B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14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7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9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8B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A6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B5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C3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1F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C5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72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B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7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5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3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D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C4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8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B3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4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8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4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B1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6F937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0A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47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A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F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BC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B3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8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68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19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D4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5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74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5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B1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7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45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4B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B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19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FC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6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9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C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3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4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66674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4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6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4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8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F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2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19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B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23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FE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A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91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E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B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C2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C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9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E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F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4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DE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A4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79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D8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0A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ADFB4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5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C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5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1C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D8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BF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C6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6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1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35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5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2C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F3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3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2E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74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B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2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0A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9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9B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48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1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68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0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C94F6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E0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5B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0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5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3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F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E6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C3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24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EE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4C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5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07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E1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B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5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ED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D3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A8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1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5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7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B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9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9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884E9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21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1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1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7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9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D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6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6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2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0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A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B0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0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E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CD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4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F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6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4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CE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95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E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92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C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C5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EF1E4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F9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C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25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C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8C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E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1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1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C2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1B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8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2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5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75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7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C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2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AE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E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B6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F6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8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D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8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3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4E7E39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6D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6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A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2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A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1E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9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61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1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1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5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1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10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1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F8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E7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E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E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D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1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96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E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F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26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77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561034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E4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D4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4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1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C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2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2D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37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C6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79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84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3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8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4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45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81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96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10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11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F5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2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7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D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5D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60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19C01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B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12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EF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FF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0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67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C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E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05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5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B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F4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F5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2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E2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2A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F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90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2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AA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24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2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0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A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1F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675AD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DA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5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3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DD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D5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6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AB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F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B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D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F7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0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A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3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E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33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4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92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6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4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2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A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AD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5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2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B40F9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6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71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84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11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EA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C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7F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21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65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40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E5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4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93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7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F4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F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F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E0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B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5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6D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0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6B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C9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10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</w:tbl>
    <w:p w14:paraId="7E9AEB2D"/>
    <w:p w14:paraId="3E855646">
      <w:r>
        <w:t>注：上行：工作日；下行：节假日</w:t>
      </w:r>
    </w:p>
    <w:p w14:paraId="0712F023">
      <w:pPr>
        <w:pStyle w:val="5"/>
      </w:pPr>
      <w:r>
        <w:t>工作日/节假日人员逐时在室率(%)</w:t>
      </w:r>
    </w:p>
    <w:p w14:paraId="4965FAD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6CD56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A1C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27D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2C8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C5B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49A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136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CE1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5C5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72C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5CB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928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D7E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DA9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13C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475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C02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C91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0F8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C6D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BB5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6A5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A02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C4D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435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F6C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CED4B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5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8C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E4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C9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B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F2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D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C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4B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C5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8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4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D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9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A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2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1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38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C5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B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A1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81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E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42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CC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A828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8C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7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0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D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1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3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6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90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71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C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0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F1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74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69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A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3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6C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4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6B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1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B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1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1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39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5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2E46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51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4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E4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A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E0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4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B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9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B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F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A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6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73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6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6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E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1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FC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6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8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BC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F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5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30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F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E9CD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C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CF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5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B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C6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7A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7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8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6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1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37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63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A9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7C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3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95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5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A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0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6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6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5C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9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B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0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15D2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C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C6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8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4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57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9A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D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75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2D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3A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4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FA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3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1F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FB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2F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6C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9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AF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C3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BD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9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00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3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B9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DEE8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60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0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1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B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29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8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D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86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5E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A6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D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A2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A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C7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8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C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4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9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64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F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1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3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8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5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C4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4C5E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5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7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A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1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38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45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8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67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A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9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3E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6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E3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C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D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2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D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AC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8D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2F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2C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1A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FE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2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1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705E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8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C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C2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6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6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9A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05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2A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2D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0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9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C0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1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9E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FE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A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80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81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D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E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6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6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94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81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B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2B72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4D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4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BC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7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C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F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9C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D6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9E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0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AF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0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2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60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E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0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7B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41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3A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99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44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4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3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4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42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D31B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FE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1F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4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1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30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A1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CA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E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0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83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91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F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E9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2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3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F0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58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0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C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C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1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9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B2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F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4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C972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5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E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2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5A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4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0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E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C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AB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C0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1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2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4F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46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D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A0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BC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C2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7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B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37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25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F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B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E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A2AF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5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0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8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14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F0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AB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B7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2B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02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8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E2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1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71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6F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01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6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B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C3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1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51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5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7C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37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67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F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9B53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0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B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C2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F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0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DE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D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8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54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1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7F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6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E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C3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B8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8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52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2B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6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7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80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1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0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3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5F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36B8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5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01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A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E7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68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E8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7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55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9A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1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C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5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A7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7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E7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74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01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5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7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10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D6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99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A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5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9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0CAB26E"/>
    <w:p w14:paraId="13880EAC">
      <w:r>
        <w:t>注：上行：工作日；下行：节假日</w:t>
      </w:r>
    </w:p>
    <w:p w14:paraId="4810456D">
      <w:pPr>
        <w:pStyle w:val="5"/>
      </w:pPr>
      <w:r>
        <w:t>工作日/节假日照明开关时间表(%)</w:t>
      </w:r>
    </w:p>
    <w:p w14:paraId="18CE406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11CCC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B99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06B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A98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E17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356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106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017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AA4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B82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155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0C5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85B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7C3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FB6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81B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620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276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E1A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B46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B86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D84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8F3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2E0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84E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2E8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01B19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A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05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18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7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F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3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3D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B4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1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A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7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5E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D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30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1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24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2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F5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08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A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85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F8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07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FD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C2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241C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A7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9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8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08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D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9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3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A5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F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6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8D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2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8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6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F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FD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A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26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A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6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90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7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4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2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C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0EAF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6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FF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F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E5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F8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1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DB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F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3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A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02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1E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99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5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A3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2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7C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9C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E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34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4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0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5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3E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4B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6586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A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6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41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5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F9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F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C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FC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12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3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2E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E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7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7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D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91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2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2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8B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F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F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C9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32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7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4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B911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4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E4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C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F2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B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9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5C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8F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4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69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23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55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63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73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6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1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5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52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09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4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3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C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ED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2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3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1BBC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18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20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B8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F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0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6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3D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1D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24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D2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9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B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8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F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2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2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3E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A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A5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EF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43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73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4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28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A6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E66B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5A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7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31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9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A9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1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7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DE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D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E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18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DA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5F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F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7A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58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D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37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A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41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83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8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0F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0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6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A885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1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1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4D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D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D2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E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A3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F4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E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57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80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2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7E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1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4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C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3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E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3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09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51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96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D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E5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58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FDC0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5F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E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F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90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4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86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6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AD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D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4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54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D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C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9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C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D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29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1D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CC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6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8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5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D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4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F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841D1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D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C7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DA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85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9A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8A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0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EA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B8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3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5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D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E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10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14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9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E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99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C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1B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4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1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7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AD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F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5CF6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89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0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5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91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93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A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FB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2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D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9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A6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88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B8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3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1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45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D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A2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E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69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A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9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87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5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8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CCAB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D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D1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E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E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2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8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68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87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DD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8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7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9F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AA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9F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CA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9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16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9E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4A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14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7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2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7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3E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F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A115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0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F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75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3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4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AD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A5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1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A1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A4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C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D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C3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C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F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C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B4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1F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17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E6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6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B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74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AF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A4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1C4D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9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8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5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A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6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F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D0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1A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7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A3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BE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2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A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7D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6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7B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6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D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4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9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1E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D0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B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5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F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F58E5B8"/>
    <w:p w14:paraId="28B2D308">
      <w:r>
        <w:t>注：上行：工作日；下行：节假日</w:t>
      </w:r>
    </w:p>
    <w:p w14:paraId="18347921">
      <w:pPr>
        <w:pStyle w:val="5"/>
      </w:pPr>
      <w:r>
        <w:t>工作日/节假日设备逐时使用率(%)</w:t>
      </w:r>
    </w:p>
    <w:p w14:paraId="068E7E8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16B56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23E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A72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203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2F3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327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D86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2CB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1DD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41B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A6E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B4E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8B5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25B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8CA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BB6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5B6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CC8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1C8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F23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677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950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DBD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758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6D6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A04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CF318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9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F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2A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74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F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9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F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E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4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0F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31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E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0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B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6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7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D6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8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5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A6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58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3A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C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15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2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14B5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B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F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4D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24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21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EC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A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0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68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7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6C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2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E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33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8D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41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5C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A9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7F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0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8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BE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8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CA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5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97E9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E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5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4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3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81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56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AD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2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1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8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1B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D7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3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1F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04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5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9E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D8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6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5F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C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D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1A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C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B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3EB5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B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F7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14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3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0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3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F2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35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53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D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E3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D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C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AA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9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B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6F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4B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3F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E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7E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4D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5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2D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7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A3D9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6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A0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87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2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53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6D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62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6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2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8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D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3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92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9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3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3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B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F6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76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0A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28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F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F4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E2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9F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2543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C5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D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0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3A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3E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2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50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34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7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7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C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8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E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B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19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BE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0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B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5D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A7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4E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C1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9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87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C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5B7D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6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76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CD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07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DD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3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6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4F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78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F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B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0F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90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0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F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F4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5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37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FB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0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E6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91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2A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5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B7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9860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6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6A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9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3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8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D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7E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1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1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C3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33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E0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C1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C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3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2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0C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D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5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8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D9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C1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8D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F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3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9DEA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C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60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93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BC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5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B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0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4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C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46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7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A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3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F8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A3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49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F6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85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4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3A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4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4B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B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A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5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8D9F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9C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47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61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C8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4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C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5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0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0F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8F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B0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BD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FE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5E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3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F5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5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A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D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A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C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7A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B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6A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F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6559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0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B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2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E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C5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9B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4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25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A1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F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D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A6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E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7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3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1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8F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E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8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8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D3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7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7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D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32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4B21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52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42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18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3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C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A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C1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9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C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93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E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3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7E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E0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95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3C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E8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56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86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3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FD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D6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2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38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99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9E65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E0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2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5B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1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D3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B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B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ED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8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6F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0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01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E7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BE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61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7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A9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02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C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46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26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7D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61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76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2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7230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5F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6A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7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1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D5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66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0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36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0B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B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5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6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E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3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B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5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F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FE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E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2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A1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E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1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F1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A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DB7CD16"/>
    <w:p w14:paraId="736BA3C4">
      <w:r>
        <w:t>注：上行：工作日；下行：节假日</w:t>
      </w:r>
    </w:p>
    <w:p w14:paraId="4B14DD78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E62A02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58E6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bmp"/><Relationship Id="rId20" Type="http://schemas.openxmlformats.org/officeDocument/2006/relationships/image" Target="media/image15.bmp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wmf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110;&#40511;&#28009;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28</Pages>
  <Words>6247</Words>
  <Characters>10567</Characters>
  <Lines>14</Lines>
  <Paragraphs>4</Paragraphs>
  <TotalTime>2</TotalTime>
  <ScaleCrop>false</ScaleCrop>
  <LinksUpToDate>false</LinksUpToDate>
  <CharactersWithSpaces>13873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2026-03-24T10:43:00Z</dcterms:created>
  <dc:creator>℡</dc:creator>
  <cp:lastModifiedBy>℡</cp:lastModifiedBy>
  <dcterms:modified xsi:type="dcterms:W3CDTF">2026-03-24T10:46:07Z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2600B0ECDCED4F6CB0AF2B2D1BB076CA_11</vt:lpwstr>
  </property>
  <property fmtid="{D5CDD505-2E9C-101B-9397-08002B2CF9AE}" pid="3" name="KSOTemplateDocerSaveRecord">
    <vt:lpwstr>eyJoZGlkIjoiZDNhZDExYmNlMTY4ZTE5OGNkNDIzYzk2ODI4YTFiODMiLCJ1c2VySWQiOiIxMTY3MDgwMjkxIn0=</vt:lpwstr>
  </property>
  <property fmtid="{D5CDD505-2E9C-101B-9397-08002B2CF9AE}" pid="4" name="KSOProductBuildVer">
    <vt:lpwstr>2052-12.1.0.25225</vt:lpwstr>
  </property>
</Properties>
</file>