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DC9" w14:textId="24910523" w:rsidR="00452DE1" w:rsidRDefault="00000000">
      <w:pPr>
        <w:pStyle w:val="1"/>
      </w:pPr>
      <w:r>
        <w:t>健身设施产品说明书及现场照片</w:t>
      </w:r>
    </w:p>
    <w:p w14:paraId="735F1C93" w14:textId="77777777" w:rsidR="00452DE1" w:rsidRDefault="00000000">
      <w:pPr>
        <w:pStyle w:val="2"/>
      </w:pPr>
      <w:r>
        <w:t>一、健身设施相关产品说明书</w:t>
      </w:r>
    </w:p>
    <w:p w14:paraId="22D83B53" w14:textId="77777777" w:rsidR="00452DE1" w:rsidRDefault="00000000">
      <w:pPr>
        <w:pStyle w:val="3"/>
      </w:pPr>
      <w:r>
        <w:t xml:space="preserve">1. </w:t>
      </w:r>
      <w:r>
        <w:t>产品基本信息</w:t>
      </w:r>
    </w:p>
    <w:p w14:paraId="5C68A5CF" w14:textId="77777777" w:rsidR="00452DE1" w:rsidRDefault="00452DE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2"/>
        <w:gridCol w:w="2265"/>
        <w:gridCol w:w="2212"/>
        <w:gridCol w:w="2332"/>
      </w:tblGrid>
      <w:tr w:rsidR="005F5575" w14:paraId="268AD8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DDB0E" w14:textId="77777777" w:rsidR="00452DE1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96E4B" w14:textId="77777777" w:rsidR="00452DE1" w:rsidRDefault="00000000">
            <w:pPr>
              <w:pStyle w:val="20"/>
            </w:pPr>
            <w:r>
              <w:t>户外多功能健身设施组合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914A8" w14:textId="77777777" w:rsidR="00452DE1" w:rsidRDefault="00000000">
            <w:pPr>
              <w:pStyle w:val="20"/>
            </w:pPr>
            <w:r>
              <w:t>执行标准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A299B" w14:textId="77777777" w:rsidR="00452DE1" w:rsidRDefault="00000000">
            <w:pPr>
              <w:pStyle w:val="20"/>
            </w:pPr>
            <w:r>
              <w:t>GB 19272-2011</w:t>
            </w:r>
            <w:r>
              <w:t>《室外健身器材安全通用要求》</w:t>
            </w:r>
          </w:p>
        </w:tc>
      </w:tr>
      <w:tr w:rsidR="005F5575" w14:paraId="552B71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15183" w14:textId="77777777" w:rsidR="00452DE1" w:rsidRDefault="00000000">
            <w:pPr>
              <w:pStyle w:val="20"/>
            </w:pPr>
            <w:r>
              <w:t>生产厂家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0E6EE" w14:textId="77777777" w:rsidR="00452DE1" w:rsidRDefault="00000000">
            <w:pPr>
              <w:pStyle w:val="20"/>
            </w:pPr>
            <w:r>
              <w:t xml:space="preserve">XX </w:t>
            </w:r>
            <w:r>
              <w:t>体育器材有限公司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81839" w14:textId="77777777" w:rsidR="00452DE1" w:rsidRDefault="00000000">
            <w:pPr>
              <w:pStyle w:val="20"/>
            </w:pPr>
            <w:r>
              <w:t>认证资质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5FB6E" w14:textId="77777777" w:rsidR="00452DE1" w:rsidRDefault="00000000">
            <w:pPr>
              <w:pStyle w:val="20"/>
            </w:pPr>
            <w:r>
              <w:t>具备</w:t>
            </w:r>
            <w:r>
              <w:t xml:space="preserve"> NSCC </w:t>
            </w:r>
            <w:r>
              <w:t>国体认证证书及检验报告（编号：</w:t>
            </w:r>
            <w:r>
              <w:t>NSCC-2026-F038</w:t>
            </w:r>
            <w:r>
              <w:t>）</w:t>
            </w:r>
          </w:p>
        </w:tc>
      </w:tr>
      <w:tr w:rsidR="005F5575" w14:paraId="3B32A16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57F1E" w14:textId="77777777" w:rsidR="00452DE1" w:rsidRDefault="00000000">
            <w:pPr>
              <w:pStyle w:val="20"/>
            </w:pPr>
            <w:r>
              <w:t>适用场景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AB0B7" w14:textId="77777777" w:rsidR="00452DE1" w:rsidRDefault="00000000">
            <w:pPr>
              <w:pStyle w:val="20"/>
            </w:pPr>
            <w:r>
              <w:t>项目公共休憩区健身角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A180C" w14:textId="77777777" w:rsidR="00452DE1" w:rsidRDefault="00000000">
            <w:pPr>
              <w:pStyle w:val="20"/>
            </w:pPr>
            <w:r>
              <w:t>安装数量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96DB5" w14:textId="77777777" w:rsidR="00452DE1" w:rsidRDefault="00000000">
            <w:pPr>
              <w:pStyle w:val="20"/>
            </w:pPr>
            <w:r>
              <w:t xml:space="preserve">1 </w:t>
            </w:r>
            <w:r>
              <w:t>套（含</w:t>
            </w:r>
            <w:r>
              <w:t xml:space="preserve"> 8 </w:t>
            </w:r>
            <w:proofErr w:type="gramStart"/>
            <w:r>
              <w:t>类核心</w:t>
            </w:r>
            <w:proofErr w:type="gramEnd"/>
            <w:r>
              <w:t>健身器材）</w:t>
            </w:r>
          </w:p>
        </w:tc>
      </w:tr>
      <w:tr w:rsidR="005F5575" w14:paraId="093D0B3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7C949" w14:textId="77777777" w:rsidR="00452DE1" w:rsidRDefault="00000000">
            <w:pPr>
              <w:pStyle w:val="20"/>
            </w:pPr>
            <w:r>
              <w:t>设计风格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1C492" w14:textId="77777777" w:rsidR="00452DE1" w:rsidRDefault="00000000">
            <w:pPr>
              <w:pStyle w:val="20"/>
            </w:pPr>
            <w:r>
              <w:t>徽派文化融合型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EE0B9" w14:textId="77777777" w:rsidR="00452DE1" w:rsidRDefault="00000000">
            <w:pPr>
              <w:pStyle w:val="20"/>
            </w:pPr>
            <w:r>
              <w:t>服务半径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FB7DA" w14:textId="77777777" w:rsidR="00452DE1" w:rsidRDefault="00000000">
            <w:pPr>
              <w:pStyle w:val="20"/>
            </w:pPr>
            <w:r>
              <w:t>200m</w:t>
            </w:r>
            <w:r>
              <w:t>（覆盖周边居民及游客健身需求）</w:t>
            </w:r>
          </w:p>
        </w:tc>
      </w:tr>
      <w:tr w:rsidR="005F5575" w14:paraId="1F9F41E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38324" w14:textId="77777777" w:rsidR="00452DE1" w:rsidRDefault="00000000">
            <w:pPr>
              <w:pStyle w:val="20"/>
            </w:pPr>
            <w:r>
              <w:t>质保期限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AA6DE" w14:textId="77777777" w:rsidR="00452DE1" w:rsidRDefault="00000000">
            <w:pPr>
              <w:pStyle w:val="20"/>
            </w:pPr>
            <w:r>
              <w:t>整机质保</w:t>
            </w:r>
            <w:r>
              <w:t xml:space="preserve"> 3 </w:t>
            </w:r>
            <w:r>
              <w:t>年，核心结构质保</w:t>
            </w:r>
            <w:r>
              <w:t xml:space="preserve"> 8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03B42" w14:textId="77777777" w:rsidR="00452DE1" w:rsidRDefault="00000000">
            <w:pPr>
              <w:pStyle w:val="20"/>
            </w:pPr>
            <w:r>
              <w:t>安全等级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E3E0C" w14:textId="77777777" w:rsidR="00452DE1" w:rsidRDefault="00000000">
            <w:pPr>
              <w:pStyle w:val="20"/>
            </w:pPr>
            <w:r>
              <w:t>国家</w:t>
            </w:r>
            <w:r>
              <w:t xml:space="preserve"> I </w:t>
            </w:r>
            <w:r>
              <w:t>类户外健身器材（适用于全人群）</w:t>
            </w:r>
          </w:p>
        </w:tc>
      </w:tr>
    </w:tbl>
    <w:p w14:paraId="3BB10CB2" w14:textId="77777777" w:rsidR="00452DE1" w:rsidRDefault="00000000">
      <w:pPr>
        <w:pStyle w:val="3"/>
      </w:pPr>
      <w:r>
        <w:t xml:space="preserve">2. </w:t>
      </w:r>
      <w:r>
        <w:t>核心器材技术参数</w:t>
      </w:r>
    </w:p>
    <w:p w14:paraId="1240DC36" w14:textId="77777777" w:rsidR="00452DE1" w:rsidRDefault="00452DE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83"/>
        <w:gridCol w:w="2732"/>
        <w:gridCol w:w="2112"/>
      </w:tblGrid>
      <w:tr w:rsidR="005F5575" w14:paraId="5CE46E4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CCB66" w14:textId="77777777" w:rsidR="00452DE1" w:rsidRDefault="00000000">
            <w:pPr>
              <w:pStyle w:val="20"/>
            </w:pPr>
            <w:r>
              <w:t>器材名称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3E257" w14:textId="77777777" w:rsidR="00452DE1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F1F17" w14:textId="77777777" w:rsidR="00452DE1" w:rsidRDefault="00000000">
            <w:pPr>
              <w:pStyle w:val="20"/>
            </w:pPr>
            <w:r>
              <w:t>核心技术参数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87605" w14:textId="77777777" w:rsidR="00452DE1" w:rsidRDefault="00000000">
            <w:pPr>
              <w:pStyle w:val="20"/>
            </w:pPr>
            <w:r>
              <w:t>功能说明</w:t>
            </w:r>
          </w:p>
        </w:tc>
      </w:tr>
      <w:tr w:rsidR="005F5575" w14:paraId="46FF70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7E9DE" w14:textId="77777777" w:rsidR="00452DE1" w:rsidRDefault="00000000">
            <w:pPr>
              <w:pStyle w:val="20"/>
            </w:pPr>
            <w:r>
              <w:t>双人漫步机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3D373" w14:textId="77777777" w:rsidR="00452DE1" w:rsidRDefault="00000000">
            <w:pPr>
              <w:pStyle w:val="20"/>
            </w:pPr>
            <w:r>
              <w:t>JM-200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3A88A" w14:textId="77777777" w:rsidR="00452DE1" w:rsidRDefault="00000000">
            <w:pPr>
              <w:pStyle w:val="20"/>
            </w:pPr>
            <w:r>
              <w:t xml:space="preserve">1. </w:t>
            </w:r>
            <w:r>
              <w:t>主立柱：</w:t>
            </w:r>
            <w:r>
              <w:t xml:space="preserve">80mm×120mm </w:t>
            </w:r>
            <w:r>
              <w:t>矩形钢管，壁厚</w:t>
            </w:r>
            <w:r>
              <w:t>≥3mm</w:t>
            </w:r>
            <w:r>
              <w:t>；</w:t>
            </w:r>
            <w:r>
              <w:t xml:space="preserve">2. </w:t>
            </w:r>
            <w:r>
              <w:t>摆臂：直径</w:t>
            </w:r>
            <w:r>
              <w:t xml:space="preserve"> 60mm </w:t>
            </w:r>
            <w:r>
              <w:t>钢管，壁厚</w:t>
            </w:r>
            <w:r>
              <w:t xml:space="preserve"> 3mm</w:t>
            </w:r>
            <w:r>
              <w:t>；</w:t>
            </w:r>
            <w:r>
              <w:t xml:space="preserve">3. </w:t>
            </w:r>
            <w:r>
              <w:t>踏板：</w:t>
            </w:r>
            <w:r>
              <w:t xml:space="preserve">4mm </w:t>
            </w:r>
            <w:proofErr w:type="gramStart"/>
            <w:r>
              <w:t>厚冷板</w:t>
            </w:r>
            <w:proofErr w:type="gramEnd"/>
            <w:r>
              <w:t>冲压，防滑</w:t>
            </w:r>
            <w:r>
              <w:lastRenderedPageBreak/>
              <w:t>纹理；</w:t>
            </w:r>
            <w:r>
              <w:t xml:space="preserve">4. </w:t>
            </w:r>
            <w:r>
              <w:t>占地面积</w:t>
            </w:r>
            <w:r>
              <w:t>≥2165×566×1090mm</w:t>
            </w:r>
            <w:r>
              <w:t>；</w:t>
            </w:r>
            <w:r>
              <w:t xml:space="preserve">5. </w:t>
            </w:r>
            <w:r>
              <w:t>额定载荷</w:t>
            </w:r>
            <w:r>
              <w:t xml:space="preserve">≤150kg / </w:t>
            </w:r>
            <w:r>
              <w:t>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56DBB" w14:textId="77777777" w:rsidR="00452DE1" w:rsidRDefault="00000000">
            <w:pPr>
              <w:pStyle w:val="20"/>
            </w:pPr>
            <w:r>
              <w:lastRenderedPageBreak/>
              <w:t>增强心肺功能，改善下肢关节灵活性，支持双人同时使用</w:t>
            </w:r>
          </w:p>
        </w:tc>
      </w:tr>
      <w:tr w:rsidR="005F5575" w14:paraId="539A60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16458" w14:textId="77777777" w:rsidR="00452DE1" w:rsidRDefault="00000000">
            <w:pPr>
              <w:pStyle w:val="20"/>
            </w:pPr>
            <w:r>
              <w:t>太极揉推器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366CD" w14:textId="77777777" w:rsidR="00452DE1" w:rsidRDefault="00000000">
            <w:pPr>
              <w:pStyle w:val="20"/>
            </w:pPr>
            <w:r>
              <w:t>TT-300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B905B" w14:textId="77777777" w:rsidR="00452DE1" w:rsidRDefault="00000000">
            <w:pPr>
              <w:pStyle w:val="20"/>
            </w:pPr>
            <w:r>
              <w:t xml:space="preserve">1. </w:t>
            </w:r>
            <w:r>
              <w:t>主立柱：</w:t>
            </w:r>
            <w:r>
              <w:t xml:space="preserve">80mm×120mm </w:t>
            </w:r>
            <w:r>
              <w:t>矩形钢管，壁厚</w:t>
            </w:r>
            <w:r>
              <w:t>≥3mm</w:t>
            </w:r>
            <w:r>
              <w:t>；</w:t>
            </w:r>
            <w:r>
              <w:t xml:space="preserve">2. </w:t>
            </w:r>
            <w:r>
              <w:t>转盘：</w:t>
            </w:r>
            <w:r>
              <w:t xml:space="preserve">PE </w:t>
            </w:r>
            <w:r>
              <w:t>材质，直径</w:t>
            </w:r>
            <w:r>
              <w:t xml:space="preserve"> 600mm</w:t>
            </w:r>
            <w:r>
              <w:t>，无勾挂设计；</w:t>
            </w:r>
            <w:r>
              <w:t xml:space="preserve">3. </w:t>
            </w:r>
            <w:r>
              <w:t>悬臂：直径</w:t>
            </w:r>
            <w:r>
              <w:t xml:space="preserve"> 60mm </w:t>
            </w:r>
            <w:r>
              <w:t>钢管，壁厚</w:t>
            </w:r>
            <w:r>
              <w:t xml:space="preserve"> 3mm</w:t>
            </w:r>
            <w:r>
              <w:t>；</w:t>
            </w:r>
            <w:r>
              <w:t xml:space="preserve">4. </w:t>
            </w:r>
            <w:r>
              <w:t>占地面积</w:t>
            </w:r>
            <w:r>
              <w:t>≥1445×1359×1420mm</w:t>
            </w:r>
            <w:r>
              <w:t>；</w:t>
            </w:r>
            <w:r>
              <w:t xml:space="preserve">5. </w:t>
            </w:r>
            <w:r>
              <w:t>转动阻尼可调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DAA47" w14:textId="77777777" w:rsidR="00452DE1" w:rsidRDefault="00000000">
            <w:pPr>
              <w:pStyle w:val="20"/>
            </w:pPr>
            <w:r>
              <w:t>锻炼肩颈、腰背肌肉，促进血液循环，适合中老年人群</w:t>
            </w:r>
          </w:p>
        </w:tc>
      </w:tr>
      <w:tr w:rsidR="005F5575" w14:paraId="45C223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721F9" w14:textId="77777777" w:rsidR="00452DE1" w:rsidRDefault="00000000">
            <w:pPr>
              <w:pStyle w:val="20"/>
            </w:pPr>
            <w:r>
              <w:t>腰背按摩器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F2E6A" w14:textId="77777777" w:rsidR="00452DE1" w:rsidRDefault="00000000">
            <w:pPr>
              <w:pStyle w:val="20"/>
            </w:pPr>
            <w:r>
              <w:t>AM-150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473FF" w14:textId="77777777" w:rsidR="00452DE1" w:rsidRDefault="00000000">
            <w:pPr>
              <w:pStyle w:val="20"/>
            </w:pPr>
            <w:r>
              <w:t xml:space="preserve">1. </w:t>
            </w:r>
            <w:r>
              <w:t>主立柱：</w:t>
            </w:r>
            <w:r>
              <w:t xml:space="preserve">80mm×120mm </w:t>
            </w:r>
            <w:r>
              <w:t>矩形钢管，壁厚</w:t>
            </w:r>
            <w:r>
              <w:t>≥3mm</w:t>
            </w:r>
            <w:r>
              <w:t>；</w:t>
            </w:r>
            <w:r>
              <w:t xml:space="preserve">2. </w:t>
            </w:r>
            <w:r>
              <w:t>按摩辊：</w:t>
            </w:r>
            <w:r>
              <w:t xml:space="preserve">PVC </w:t>
            </w:r>
            <w:r>
              <w:t>材质，直径</w:t>
            </w:r>
            <w:r>
              <w:t xml:space="preserve"> 75mm</w:t>
            </w:r>
            <w:r>
              <w:t>，长度</w:t>
            </w:r>
            <w:r>
              <w:t xml:space="preserve"> 182mm</w:t>
            </w:r>
            <w:r>
              <w:t>；</w:t>
            </w:r>
            <w:r>
              <w:t xml:space="preserve">3. </w:t>
            </w:r>
            <w:r>
              <w:t>扶手：直径</w:t>
            </w:r>
            <w:r>
              <w:t xml:space="preserve"> 42mm </w:t>
            </w:r>
            <w:r>
              <w:t>钢管，壁厚</w:t>
            </w:r>
            <w:r>
              <w:t xml:space="preserve"> 3mm</w:t>
            </w:r>
            <w:r>
              <w:t>；</w:t>
            </w:r>
            <w:r>
              <w:t xml:space="preserve">4. </w:t>
            </w:r>
            <w:r>
              <w:t>占地面积</w:t>
            </w:r>
            <w:r>
              <w:t>≥1106×761×1408mm</w:t>
            </w:r>
            <w:r>
              <w:t>；</w:t>
            </w:r>
            <w:r>
              <w:t xml:space="preserve">5. </w:t>
            </w:r>
            <w:r>
              <w:t>按摩角度可调节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2CF28" w14:textId="77777777" w:rsidR="00452DE1" w:rsidRDefault="00000000">
            <w:pPr>
              <w:pStyle w:val="20"/>
            </w:pPr>
            <w:r>
              <w:t>放松腰背肌肉，缓解疲劳，适用于久坐人群</w:t>
            </w:r>
          </w:p>
        </w:tc>
      </w:tr>
      <w:tr w:rsidR="005F5575" w14:paraId="5260B96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2E3E0" w14:textId="77777777" w:rsidR="00452DE1" w:rsidRDefault="00000000">
            <w:pPr>
              <w:pStyle w:val="20"/>
            </w:pPr>
            <w:r>
              <w:t>压腿训练器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CDA5A" w14:textId="77777777" w:rsidR="00452DE1" w:rsidRDefault="00000000">
            <w:pPr>
              <w:pStyle w:val="20"/>
            </w:pPr>
            <w:r>
              <w:t>YT-250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1573C" w14:textId="77777777" w:rsidR="00452DE1" w:rsidRDefault="00000000">
            <w:pPr>
              <w:pStyle w:val="20"/>
            </w:pPr>
            <w:r>
              <w:t xml:space="preserve">1. </w:t>
            </w:r>
            <w:r>
              <w:t>主立柱：</w:t>
            </w:r>
            <w:r>
              <w:t xml:space="preserve">80mm×120mm </w:t>
            </w:r>
            <w:r>
              <w:t>矩形钢管，壁厚</w:t>
            </w:r>
            <w:r>
              <w:t>≥3mm</w:t>
            </w:r>
            <w:r>
              <w:t>；</w:t>
            </w:r>
            <w:r>
              <w:t xml:space="preserve">2. </w:t>
            </w:r>
            <w:r>
              <w:t>压腿横杆：直径</w:t>
            </w:r>
            <w:r>
              <w:t xml:space="preserve"> 42mm </w:t>
            </w:r>
            <w:r>
              <w:t>钢管，壁厚</w:t>
            </w:r>
            <w:r>
              <w:t xml:space="preserve"> 3mm</w:t>
            </w:r>
            <w:r>
              <w:t>，高度可调节（</w:t>
            </w:r>
            <w:r>
              <w:t>600~900mm</w:t>
            </w:r>
            <w:r>
              <w:t>）；</w:t>
            </w:r>
            <w:r>
              <w:t xml:space="preserve">3. </w:t>
            </w:r>
            <w:r>
              <w:t>占地面积</w:t>
            </w:r>
            <w:r>
              <w:t>≥980×300×1630mm</w:t>
            </w:r>
            <w:r>
              <w:t>；</w:t>
            </w:r>
            <w:r>
              <w:t xml:space="preserve">4. </w:t>
            </w:r>
            <w:r>
              <w:t>额定载荷</w:t>
            </w:r>
            <w:r>
              <w:t>≤180kg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C5689" w14:textId="77777777" w:rsidR="00452DE1" w:rsidRDefault="00000000">
            <w:pPr>
              <w:pStyle w:val="20"/>
            </w:pPr>
            <w:r>
              <w:t>拉伸腿部韧带，改善下肢柔韧性，支持不同身高人群使用</w:t>
            </w:r>
          </w:p>
        </w:tc>
      </w:tr>
      <w:tr w:rsidR="005F5575" w14:paraId="7E1907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4C8EE" w14:textId="77777777" w:rsidR="00452DE1" w:rsidRDefault="00000000">
            <w:pPr>
              <w:pStyle w:val="20"/>
            </w:pPr>
            <w:r>
              <w:lastRenderedPageBreak/>
              <w:t>转腰器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D349E" w14:textId="77777777" w:rsidR="00452DE1" w:rsidRDefault="00000000">
            <w:pPr>
              <w:pStyle w:val="20"/>
            </w:pPr>
            <w:r>
              <w:t>ZY-180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8694B" w14:textId="77777777" w:rsidR="00452DE1" w:rsidRDefault="00000000">
            <w:pPr>
              <w:pStyle w:val="20"/>
            </w:pPr>
            <w:r>
              <w:t xml:space="preserve">1. </w:t>
            </w:r>
            <w:r>
              <w:t>主立柱：</w:t>
            </w:r>
            <w:r>
              <w:t xml:space="preserve">80mm×120mm </w:t>
            </w:r>
            <w:r>
              <w:t>矩形钢管，壁厚</w:t>
            </w:r>
            <w:r>
              <w:t>≥3mm</w:t>
            </w:r>
            <w:r>
              <w:t>；</w:t>
            </w:r>
            <w:r>
              <w:t xml:space="preserve">2. </w:t>
            </w:r>
            <w:r>
              <w:t>转腰盘：直径</w:t>
            </w:r>
            <w:r>
              <w:t xml:space="preserve"> 300mm</w:t>
            </w:r>
            <w:r>
              <w:t>，</w:t>
            </w:r>
            <w:r>
              <w:t xml:space="preserve">2mm </w:t>
            </w:r>
            <w:proofErr w:type="gramStart"/>
            <w:r>
              <w:t>厚冷板</w:t>
            </w:r>
            <w:proofErr w:type="gramEnd"/>
            <w:r>
              <w:t>冲压；</w:t>
            </w:r>
            <w:r>
              <w:t xml:space="preserve">3. </w:t>
            </w:r>
            <w:r>
              <w:t>内部阻尼结构，转速</w:t>
            </w:r>
            <w:r>
              <w:t>≤12r/min</w:t>
            </w:r>
            <w:r>
              <w:t>；</w:t>
            </w:r>
            <w:r>
              <w:t xml:space="preserve">4. </w:t>
            </w:r>
            <w:r>
              <w:t>占地面积</w:t>
            </w:r>
            <w:r>
              <w:t>≥1447×1294×1019mm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C1833" w14:textId="77777777" w:rsidR="00452DE1" w:rsidRDefault="00000000">
            <w:pPr>
              <w:pStyle w:val="20"/>
            </w:pPr>
            <w:r>
              <w:t>锻炼腰部肌肉，增强腰腹力量，改善腰椎灵活性</w:t>
            </w:r>
          </w:p>
        </w:tc>
      </w:tr>
      <w:tr w:rsidR="005F5575" w14:paraId="7DD9DC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5D686" w14:textId="77777777" w:rsidR="00452DE1" w:rsidRDefault="00000000">
            <w:pPr>
              <w:pStyle w:val="20"/>
            </w:pPr>
            <w:r>
              <w:t>伸腰器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3870F" w14:textId="77777777" w:rsidR="00452DE1" w:rsidRDefault="00000000">
            <w:pPr>
              <w:pStyle w:val="20"/>
            </w:pPr>
            <w:r>
              <w:t>SY-220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0FCA7" w14:textId="77777777" w:rsidR="00452DE1" w:rsidRDefault="00000000">
            <w:pPr>
              <w:pStyle w:val="20"/>
            </w:pPr>
            <w:r>
              <w:t xml:space="preserve">1. </w:t>
            </w:r>
            <w:r>
              <w:t>主立柱：</w:t>
            </w:r>
            <w:r>
              <w:t xml:space="preserve">80mm×120mm </w:t>
            </w:r>
            <w:r>
              <w:t>矩形钢管，壁厚</w:t>
            </w:r>
            <w:r>
              <w:t>≥3mm</w:t>
            </w:r>
            <w:r>
              <w:t>；</w:t>
            </w:r>
            <w:r>
              <w:t xml:space="preserve">2. </w:t>
            </w:r>
            <w:r>
              <w:t>扶手：直径</w:t>
            </w:r>
            <w:r>
              <w:t xml:space="preserve"> 42mm </w:t>
            </w:r>
            <w:r>
              <w:t>钢管，壁厚</w:t>
            </w:r>
            <w:r>
              <w:t xml:space="preserve"> 2.5mm</w:t>
            </w:r>
            <w:r>
              <w:t>；</w:t>
            </w:r>
            <w:r>
              <w:t xml:space="preserve">3. </w:t>
            </w:r>
            <w:r>
              <w:t>支撑管：</w:t>
            </w:r>
            <w:r>
              <w:t xml:space="preserve">40mm×80mm </w:t>
            </w:r>
            <w:r>
              <w:t>方管，壁厚</w:t>
            </w:r>
            <w:r>
              <w:t xml:space="preserve"> 2mm</w:t>
            </w:r>
            <w:r>
              <w:t>；</w:t>
            </w:r>
            <w:r>
              <w:t xml:space="preserve">4. </w:t>
            </w:r>
            <w:r>
              <w:t>占地面积</w:t>
            </w:r>
            <w:r>
              <w:t>≥672×522×927mm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960F8" w14:textId="77777777" w:rsidR="00452DE1" w:rsidRDefault="00000000">
            <w:pPr>
              <w:pStyle w:val="20"/>
            </w:pPr>
            <w:r>
              <w:t>拉伸腰背筋膜，改善体态，缓解背部疲劳</w:t>
            </w:r>
          </w:p>
        </w:tc>
      </w:tr>
      <w:tr w:rsidR="005F5575" w14:paraId="2442F95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905C9" w14:textId="77777777" w:rsidR="00452DE1" w:rsidRDefault="00000000">
            <w:pPr>
              <w:pStyle w:val="20"/>
            </w:pPr>
            <w:r>
              <w:t>棋牌桌（健身配套）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FAAFD" w14:textId="77777777" w:rsidR="00452DE1" w:rsidRDefault="00000000">
            <w:pPr>
              <w:pStyle w:val="20"/>
            </w:pPr>
            <w:r>
              <w:t>QP-400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F83E0" w14:textId="77777777" w:rsidR="00452DE1" w:rsidRDefault="00000000">
            <w:pPr>
              <w:pStyle w:val="20"/>
            </w:pPr>
            <w:r>
              <w:t xml:space="preserve">1. </w:t>
            </w:r>
            <w:r>
              <w:t>桌架：</w:t>
            </w:r>
            <w:r>
              <w:t xml:space="preserve">30mm×30mm </w:t>
            </w:r>
            <w:r>
              <w:t>方管，壁厚</w:t>
            </w:r>
            <w:r>
              <w:t xml:space="preserve"> 2.5mm</w:t>
            </w:r>
            <w:r>
              <w:t>；</w:t>
            </w:r>
            <w:r>
              <w:t xml:space="preserve">2. </w:t>
            </w:r>
            <w:r>
              <w:t>桌面：</w:t>
            </w:r>
            <w:r>
              <w:t xml:space="preserve">1.0mm </w:t>
            </w:r>
            <w:r>
              <w:t>厚</w:t>
            </w:r>
            <w:r>
              <w:t xml:space="preserve"> 304 </w:t>
            </w:r>
            <w:r>
              <w:t>不锈钢腐蚀面板；</w:t>
            </w:r>
            <w:r>
              <w:t xml:space="preserve">3. </w:t>
            </w:r>
            <w:r>
              <w:t>座椅：冷板冲压成型，高度</w:t>
            </w:r>
            <w:r>
              <w:t xml:space="preserve"> 450mm</w:t>
            </w:r>
            <w:r>
              <w:t>；</w:t>
            </w:r>
            <w:r>
              <w:t xml:space="preserve">4. </w:t>
            </w:r>
            <w:r>
              <w:t>占地面积</w:t>
            </w:r>
            <w:r>
              <w:t>≥</w:t>
            </w:r>
            <w:proofErr w:type="gramStart"/>
            <w:r>
              <w:t>1660×1660×</w:t>
            </w:r>
            <w:proofErr w:type="gramEnd"/>
            <w:r>
              <w:t>736mm</w:t>
            </w:r>
            <w:r>
              <w:t>；</w:t>
            </w:r>
            <w:r>
              <w:t xml:space="preserve">5. </w:t>
            </w:r>
            <w:r>
              <w:t>四角圆角处理（</w:t>
            </w:r>
            <w:r>
              <w:t>R≥3mm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30BA7" w14:textId="77777777" w:rsidR="00452DE1" w:rsidRDefault="00000000">
            <w:pPr>
              <w:pStyle w:val="20"/>
            </w:pPr>
            <w:r>
              <w:t>健身间隙休闲使用，支持</w:t>
            </w:r>
            <w:r>
              <w:t xml:space="preserve"> 4 </w:t>
            </w:r>
            <w:r>
              <w:t>人同时就坐，兼顾社交需求</w:t>
            </w:r>
          </w:p>
        </w:tc>
      </w:tr>
      <w:tr w:rsidR="005F5575" w14:paraId="0994831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50348" w14:textId="77777777" w:rsidR="00452DE1" w:rsidRDefault="00000000">
            <w:pPr>
              <w:pStyle w:val="20"/>
            </w:pPr>
            <w:r>
              <w:t>儿童秋千（</w:t>
            </w:r>
            <w:proofErr w:type="gramStart"/>
            <w:r>
              <w:t>全龄适配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BB83A" w14:textId="77777777" w:rsidR="00452DE1" w:rsidRDefault="00000000">
            <w:pPr>
              <w:pStyle w:val="20"/>
            </w:pPr>
            <w:r>
              <w:t>QX-100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73F19" w14:textId="77777777" w:rsidR="00452DE1" w:rsidRDefault="00000000">
            <w:pPr>
              <w:pStyle w:val="20"/>
            </w:pPr>
            <w:r>
              <w:t xml:space="preserve">1. </w:t>
            </w:r>
            <w:r>
              <w:t>支架：</w:t>
            </w:r>
            <w:r>
              <w:t xml:space="preserve">80mm×80mm </w:t>
            </w:r>
            <w:r>
              <w:t>方管，壁厚</w:t>
            </w:r>
            <w:r>
              <w:t xml:space="preserve"> 3mm</w:t>
            </w:r>
            <w:r>
              <w:t>；</w:t>
            </w:r>
            <w:r>
              <w:t xml:space="preserve">2. </w:t>
            </w:r>
            <w:r>
              <w:t>座椅：食品级</w:t>
            </w:r>
            <w:r>
              <w:t xml:space="preserve"> PE </w:t>
            </w:r>
            <w:r>
              <w:t>材质，防滑防摔；</w:t>
            </w:r>
            <w:r>
              <w:t xml:space="preserve">3. </w:t>
            </w:r>
            <w:r>
              <w:t>安全绳：尼龙编织，直径</w:t>
            </w:r>
            <w:r>
              <w:t xml:space="preserve"> 16mm</w:t>
            </w:r>
            <w:r>
              <w:t>，承重</w:t>
            </w:r>
            <w:r>
              <w:t>≥200kg</w:t>
            </w:r>
            <w:r>
              <w:t>；</w:t>
            </w:r>
            <w:r>
              <w:t xml:space="preserve">4. </w:t>
            </w:r>
            <w:r>
              <w:t>占地面积</w:t>
            </w:r>
            <w:r>
              <w:t>≥1200×800×1500mm</w:t>
            </w:r>
            <w:r>
              <w:t>；</w:t>
            </w:r>
            <w:r>
              <w:t xml:space="preserve">5. </w:t>
            </w:r>
            <w:r>
              <w:t>高度可调节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C5422" w14:textId="77777777" w:rsidR="00452DE1" w:rsidRDefault="00000000">
            <w:pPr>
              <w:pStyle w:val="20"/>
            </w:pPr>
            <w:r>
              <w:t>适配</w:t>
            </w:r>
            <w:r>
              <w:t xml:space="preserve"> 3~12 </w:t>
            </w:r>
            <w:r>
              <w:t>岁儿童，健身</w:t>
            </w:r>
            <w:proofErr w:type="gramStart"/>
            <w:r>
              <w:t>区全龄化</w:t>
            </w:r>
            <w:proofErr w:type="gramEnd"/>
            <w:r>
              <w:t>配套，家长健身时儿童可安全游玩</w:t>
            </w:r>
          </w:p>
        </w:tc>
      </w:tr>
    </w:tbl>
    <w:p w14:paraId="2175714E" w14:textId="77777777" w:rsidR="00452DE1" w:rsidRDefault="00000000">
      <w:pPr>
        <w:pStyle w:val="3"/>
      </w:pPr>
      <w:r>
        <w:t xml:space="preserve">3. </w:t>
      </w:r>
      <w:r>
        <w:t>徽派风格融合设计</w:t>
      </w:r>
    </w:p>
    <w:p w14:paraId="31888B6A" w14:textId="77777777" w:rsidR="00452DE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结构装饰</w:t>
      </w:r>
      <w:r>
        <w:t>：所有器材立柱侧面嵌入徽派木雕元素（莲花纹、回字纹），采用环保水性漆喷涂，颜色为深棕色（与古建筑风貌协调）；</w:t>
      </w:r>
    </w:p>
    <w:p w14:paraId="5E591F52" w14:textId="77777777" w:rsidR="00452DE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材质搭配</w:t>
      </w:r>
      <w:r>
        <w:t>：立柱顶部采用徽派</w:t>
      </w:r>
      <w:r>
        <w:t xml:space="preserve"> “</w:t>
      </w:r>
      <w:r>
        <w:t>马头墙</w:t>
      </w:r>
      <w:r>
        <w:t xml:space="preserve">” </w:t>
      </w:r>
      <w:r>
        <w:t>简化造型，扶手及装饰件采用</w:t>
      </w:r>
      <w:proofErr w:type="gramStart"/>
      <w:r>
        <w:t>塑</w:t>
      </w:r>
      <w:proofErr w:type="gramEnd"/>
      <w:r>
        <w:t>木材质，兼顾耐用性与文化质感；</w:t>
      </w:r>
    </w:p>
    <w:p w14:paraId="1C138760" w14:textId="77777777" w:rsidR="00452DE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标识融合</w:t>
      </w:r>
      <w:r>
        <w:t>：器材名称标识采用徽派书法字体，雕刻于木质铭牌上，镶嵌在立柱正面，既醒目又美观；</w:t>
      </w:r>
    </w:p>
    <w:p w14:paraId="343D27A5" w14:textId="77777777" w:rsidR="00452DE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环境协调</w:t>
      </w:r>
      <w:r>
        <w:t>：器材整体造型简洁古朴，避免复杂线条，与公共休憩区绿化、徽派景观节点自然融合。</w:t>
      </w:r>
    </w:p>
    <w:p w14:paraId="2926C081" w14:textId="77777777" w:rsidR="00452DE1" w:rsidRDefault="00000000">
      <w:pPr>
        <w:pStyle w:val="3"/>
      </w:pPr>
      <w:r>
        <w:t xml:space="preserve">4. </w:t>
      </w:r>
      <w:r>
        <w:t>安装与维护说明</w:t>
      </w:r>
    </w:p>
    <w:p w14:paraId="4EB3ED5A" w14:textId="77777777" w:rsidR="00452DE1" w:rsidRDefault="00000000">
      <w:pPr>
        <w:pStyle w:val="4"/>
      </w:pPr>
      <w:r>
        <w:t xml:space="preserve">4.1 </w:t>
      </w:r>
      <w:r>
        <w:t>安装要求</w:t>
      </w:r>
    </w:p>
    <w:p w14:paraId="67A58363" w14:textId="77777777" w:rsidR="00452DE1" w:rsidRDefault="00000000">
      <w:pPr>
        <w:pStyle w:val="20"/>
        <w:numPr>
          <w:ilvl w:val="0"/>
          <w:numId w:val="1"/>
        </w:numPr>
      </w:pPr>
      <w:r>
        <w:t>安装位置：公共休憩区北侧绿化缓冲带内，地面采用</w:t>
      </w:r>
      <w:r>
        <w:t xml:space="preserve"> C30 </w:t>
      </w:r>
      <w:r>
        <w:t>混凝土基础（厚度</w:t>
      </w:r>
      <w:r>
        <w:t>≥300mm</w:t>
      </w:r>
      <w:r>
        <w:t>），承载力</w:t>
      </w:r>
      <w:r>
        <w:t>≥20kN/</w:t>
      </w:r>
      <w:r>
        <w:t>㎡；</w:t>
      </w:r>
    </w:p>
    <w:p w14:paraId="53AE6A2B" w14:textId="77777777" w:rsidR="00452DE1" w:rsidRDefault="00000000">
      <w:pPr>
        <w:pStyle w:val="20"/>
        <w:numPr>
          <w:ilvl w:val="0"/>
          <w:numId w:val="1"/>
        </w:numPr>
      </w:pPr>
      <w:r>
        <w:t>安全间距：器材间最小安全距离</w:t>
      </w:r>
      <w:r>
        <w:t>≥1.5m</w:t>
      </w:r>
      <w:r>
        <w:t>，与周边建筑物、树木间距</w:t>
      </w:r>
      <w:r>
        <w:t>≥2.0m</w:t>
      </w:r>
      <w:r>
        <w:t>；</w:t>
      </w:r>
    </w:p>
    <w:p w14:paraId="652BE177" w14:textId="77777777" w:rsidR="00452DE1" w:rsidRDefault="00000000">
      <w:pPr>
        <w:pStyle w:val="20"/>
        <w:numPr>
          <w:ilvl w:val="0"/>
          <w:numId w:val="1"/>
        </w:numPr>
      </w:pPr>
      <w:r>
        <w:t>地面处理：基础周边铺设彩色透水砖，设置排水坡度（</w:t>
      </w:r>
      <w:r>
        <w:t>1.5%</w:t>
      </w:r>
      <w:r>
        <w:t>），避免积水；</w:t>
      </w:r>
    </w:p>
    <w:p w14:paraId="5F757702" w14:textId="77777777" w:rsidR="00452DE1" w:rsidRDefault="00000000">
      <w:pPr>
        <w:pStyle w:val="20"/>
        <w:numPr>
          <w:ilvl w:val="0"/>
          <w:numId w:val="1"/>
        </w:numPr>
      </w:pPr>
      <w:r>
        <w:t>安装规范：严格按照</w:t>
      </w:r>
      <w:r>
        <w:t xml:space="preserve"> GB 19272-2011 </w:t>
      </w:r>
      <w:r>
        <w:t>标准施工，立柱垂直度偏差</w:t>
      </w:r>
      <w:r>
        <w:t>≤0.5mm/m</w:t>
      </w:r>
      <w:r>
        <w:t>，连接处焊接饱满，无虚焊。</w:t>
      </w:r>
    </w:p>
    <w:p w14:paraId="38636D55" w14:textId="77777777" w:rsidR="00452DE1" w:rsidRDefault="00000000">
      <w:pPr>
        <w:pStyle w:val="4"/>
      </w:pPr>
      <w:r>
        <w:t xml:space="preserve">4.2 </w:t>
      </w:r>
      <w:r>
        <w:t>维护保养</w:t>
      </w:r>
    </w:p>
    <w:p w14:paraId="5966150B" w14:textId="77777777" w:rsidR="00452DE1" w:rsidRDefault="00000000">
      <w:pPr>
        <w:pStyle w:val="20"/>
        <w:numPr>
          <w:ilvl w:val="0"/>
          <w:numId w:val="1"/>
        </w:numPr>
      </w:pPr>
      <w:r>
        <w:t>日常维护：每日清洁器材表面灰尘、杂物，检查紧固件是否松动；</w:t>
      </w:r>
    </w:p>
    <w:p w14:paraId="3C42258E" w14:textId="77777777" w:rsidR="00452DE1" w:rsidRDefault="00000000">
      <w:pPr>
        <w:pStyle w:val="20"/>
        <w:numPr>
          <w:ilvl w:val="0"/>
          <w:numId w:val="1"/>
        </w:numPr>
      </w:pPr>
      <w:r>
        <w:t>定期保养：每月检查运动部件润滑情况，每季度进行安全性能检测，每年全面除锈防腐处理；</w:t>
      </w:r>
    </w:p>
    <w:p w14:paraId="50A79B44" w14:textId="77777777" w:rsidR="00452DE1" w:rsidRDefault="00000000">
      <w:pPr>
        <w:pStyle w:val="20"/>
        <w:numPr>
          <w:ilvl w:val="0"/>
          <w:numId w:val="1"/>
        </w:numPr>
      </w:pPr>
      <w:r>
        <w:t>故障处理：发现器材异响、松动或损坏，立即设置警示标识并停用，维修响应时间</w:t>
      </w:r>
      <w:r>
        <w:t xml:space="preserve">≤24 </w:t>
      </w:r>
      <w:r>
        <w:t>小时；</w:t>
      </w:r>
    </w:p>
    <w:p w14:paraId="48FC6202" w14:textId="77777777" w:rsidR="00452DE1" w:rsidRDefault="00000000">
      <w:pPr>
        <w:pStyle w:val="20"/>
        <w:numPr>
          <w:ilvl w:val="0"/>
          <w:numId w:val="1"/>
        </w:numPr>
      </w:pPr>
      <w:r>
        <w:t>注意事项：禁止超载使用，儿童需在成人监护下使用，禁止攀爬、撞击器材。</w:t>
      </w:r>
    </w:p>
    <w:p w14:paraId="1548CC8F" w14:textId="77777777" w:rsidR="00452DE1" w:rsidRDefault="00000000">
      <w:pPr>
        <w:pStyle w:val="3"/>
      </w:pPr>
      <w:r>
        <w:t xml:space="preserve">5. </w:t>
      </w:r>
      <w:r>
        <w:t>安全使用说明</w:t>
      </w:r>
    </w:p>
    <w:p w14:paraId="24DC37A8" w14:textId="77777777" w:rsidR="00452DE1" w:rsidRDefault="00000000">
      <w:pPr>
        <w:pStyle w:val="20"/>
        <w:numPr>
          <w:ilvl w:val="0"/>
          <w:numId w:val="1"/>
        </w:numPr>
      </w:pPr>
      <w:r>
        <w:t>适用人群：</w:t>
      </w:r>
      <w:r>
        <w:t xml:space="preserve">6 </w:t>
      </w:r>
      <w:r>
        <w:t>岁以上儿童、青少年、成年人及中老年人群（</w:t>
      </w:r>
      <w:r>
        <w:t xml:space="preserve">60 </w:t>
      </w:r>
      <w:r>
        <w:t>岁以上老人建议有人陪同）；</w:t>
      </w:r>
    </w:p>
    <w:p w14:paraId="2F4FFA3B" w14:textId="77777777" w:rsidR="00452DE1" w:rsidRDefault="00000000">
      <w:pPr>
        <w:pStyle w:val="20"/>
        <w:numPr>
          <w:ilvl w:val="0"/>
          <w:numId w:val="1"/>
        </w:numPr>
      </w:pPr>
      <w:r>
        <w:t>禁止行为：酒后使用、赤脚使用、携带宠物使用，禁止在器材上跳跃、打闹；</w:t>
      </w:r>
    </w:p>
    <w:p w14:paraId="2A3F66E0" w14:textId="77777777" w:rsidR="00452DE1" w:rsidRDefault="00000000">
      <w:pPr>
        <w:pStyle w:val="20"/>
        <w:numPr>
          <w:ilvl w:val="0"/>
          <w:numId w:val="1"/>
        </w:numPr>
      </w:pPr>
      <w:r>
        <w:t>负载限制：单人器材额定载荷</w:t>
      </w:r>
      <w:r>
        <w:t>≤150kg</w:t>
      </w:r>
      <w:r>
        <w:t>，双人器材</w:t>
      </w:r>
      <w:r>
        <w:t xml:space="preserve">≤150kg / </w:t>
      </w:r>
      <w:r>
        <w:t>人，禁止超载荷使用；</w:t>
      </w:r>
    </w:p>
    <w:p w14:paraId="5D5A771D" w14:textId="77777777" w:rsidR="00452DE1" w:rsidRDefault="00000000">
      <w:pPr>
        <w:pStyle w:val="20"/>
        <w:numPr>
          <w:ilvl w:val="0"/>
          <w:numId w:val="1"/>
        </w:numPr>
      </w:pPr>
      <w:r>
        <w:lastRenderedPageBreak/>
        <w:t>应急处理：如遇器材卡滞，立即停止使用，联系现场管理人员或拨打维修电话（</w:t>
      </w:r>
      <w:r>
        <w:t>400-XXX-XXXX</w:t>
      </w:r>
      <w:r>
        <w:t>）。</w:t>
      </w:r>
    </w:p>
    <w:p w14:paraId="72988845" w14:textId="77777777" w:rsidR="00452DE1" w:rsidRDefault="00000000">
      <w:pPr>
        <w:pStyle w:val="2"/>
      </w:pPr>
      <w:r>
        <w:t>二、健身设施现场照片说明</w:t>
      </w:r>
    </w:p>
    <w:p w14:paraId="60B0BF1E" w14:textId="77777777" w:rsidR="00452DE1" w:rsidRDefault="00000000">
      <w:pPr>
        <w:pStyle w:val="3"/>
      </w:pPr>
      <w:r>
        <w:t xml:space="preserve">1. </w:t>
      </w:r>
      <w:r>
        <w:t>照片拍摄概况</w:t>
      </w:r>
    </w:p>
    <w:p w14:paraId="77A0CC12" w14:textId="77777777" w:rsidR="00452DE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拍摄时间</w:t>
      </w:r>
      <w:r>
        <w:t>：</w:t>
      </w:r>
      <w:r>
        <w:t xml:space="preserve">2026 </w:t>
      </w:r>
      <w:r>
        <w:t>年</w:t>
      </w:r>
      <w:r>
        <w:t xml:space="preserve"> 10 </w:t>
      </w:r>
      <w:r>
        <w:t>月</w:t>
      </w:r>
      <w:r>
        <w:t xml:space="preserve"> 15 </w:t>
      </w:r>
      <w:r>
        <w:t>日（健身设施安装验收完成后）</w:t>
      </w:r>
    </w:p>
    <w:p w14:paraId="6EC1B723" w14:textId="77777777" w:rsidR="00452DE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拍摄地点</w:t>
      </w:r>
      <w:r>
        <w:t>：项目公共休憩区健身角</w:t>
      </w:r>
    </w:p>
    <w:p w14:paraId="189BA970" w14:textId="77777777" w:rsidR="00452DE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拍摄设备</w:t>
      </w:r>
      <w:r>
        <w:t>：全画幅单反相机（分辨率</w:t>
      </w:r>
      <w:r>
        <w:t xml:space="preserve">≥2400 </w:t>
      </w:r>
      <w:proofErr w:type="gramStart"/>
      <w:r>
        <w:t>万像</w:t>
      </w:r>
      <w:proofErr w:type="gramEnd"/>
      <w:r>
        <w:t>素），镜头焦距</w:t>
      </w:r>
      <w:r>
        <w:t xml:space="preserve"> 24-70mm</w:t>
      </w:r>
    </w:p>
    <w:p w14:paraId="26BFDA92" w14:textId="77777777" w:rsidR="00452DE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拍摄天气</w:t>
      </w:r>
      <w:r>
        <w:t>：晴，气温</w:t>
      </w:r>
      <w:r>
        <w:t xml:space="preserve"> 22℃</w:t>
      </w:r>
      <w:r>
        <w:t>，光线充足（避免逆光拍摄，确保画面清晰）</w:t>
      </w:r>
    </w:p>
    <w:p w14:paraId="2930E550" w14:textId="77777777" w:rsidR="00452DE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拍摄人员</w:t>
      </w:r>
      <w:r>
        <w:t>：项目运营部</w:t>
      </w:r>
      <w:r>
        <w:t xml:space="preserve"> XXX</w:t>
      </w:r>
    </w:p>
    <w:p w14:paraId="53D9F279" w14:textId="77777777" w:rsidR="00452DE1" w:rsidRDefault="00000000">
      <w:pPr>
        <w:pStyle w:val="3"/>
      </w:pPr>
      <w:r>
        <w:t xml:space="preserve">2. </w:t>
      </w:r>
      <w:r>
        <w:t>核心照片清单及内容说明</w:t>
      </w:r>
    </w:p>
    <w:p w14:paraId="6B37DF93" w14:textId="77777777" w:rsidR="00452DE1" w:rsidRDefault="00452DE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9"/>
        <w:gridCol w:w="1709"/>
        <w:gridCol w:w="1810"/>
        <w:gridCol w:w="1933"/>
        <w:gridCol w:w="1810"/>
      </w:tblGrid>
      <w:tr w:rsidR="005F5575" w14:paraId="7D7077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8FF84" w14:textId="77777777" w:rsidR="00452DE1" w:rsidRDefault="00000000">
            <w:pPr>
              <w:pStyle w:val="20"/>
            </w:pPr>
            <w:r>
              <w:t>照片编号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F4131" w14:textId="77777777" w:rsidR="00452DE1" w:rsidRDefault="00000000">
            <w:pPr>
              <w:pStyle w:val="20"/>
            </w:pPr>
            <w:r>
              <w:t>照片名称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4F79F" w14:textId="77777777" w:rsidR="00452DE1" w:rsidRDefault="00000000">
            <w:pPr>
              <w:pStyle w:val="20"/>
            </w:pPr>
            <w:r>
              <w:t>拍摄内容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C94A9" w14:textId="77777777" w:rsidR="00452DE1" w:rsidRDefault="00000000">
            <w:pPr>
              <w:pStyle w:val="20"/>
            </w:pPr>
            <w:r>
              <w:t>拍摄角度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FE1A6" w14:textId="77777777" w:rsidR="00452DE1" w:rsidRDefault="00000000">
            <w:pPr>
              <w:pStyle w:val="20"/>
            </w:pPr>
            <w:r>
              <w:t>用途</w:t>
            </w:r>
          </w:p>
        </w:tc>
      </w:tr>
      <w:tr w:rsidR="005F5575" w14:paraId="26B4D2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037B9" w14:textId="77777777" w:rsidR="00452DE1" w:rsidRDefault="00000000">
            <w:pPr>
              <w:pStyle w:val="20"/>
            </w:pPr>
            <w:r>
              <w:t>JS-01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6A7AC" w14:textId="77777777" w:rsidR="00452DE1" w:rsidRDefault="00000000">
            <w:pPr>
              <w:pStyle w:val="20"/>
            </w:pPr>
            <w:r>
              <w:t>健身区全景图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B47CE" w14:textId="77777777" w:rsidR="00452DE1" w:rsidRDefault="00000000">
            <w:pPr>
              <w:pStyle w:val="20"/>
            </w:pPr>
            <w:r>
              <w:t>健身设施整体布局、周边绿化环境、徽派风格融合效果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E66E7" w14:textId="77777777" w:rsidR="00452DE1" w:rsidRDefault="00000000">
            <w:pPr>
              <w:pStyle w:val="20"/>
            </w:pPr>
            <w:r>
              <w:t>平视角度（距健身区</w:t>
            </w:r>
            <w:r>
              <w:t xml:space="preserve"> 15m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E872E" w14:textId="77777777" w:rsidR="00452DE1" w:rsidRDefault="00000000">
            <w:pPr>
              <w:pStyle w:val="20"/>
            </w:pPr>
            <w:r>
              <w:t>展示健身</w:t>
            </w:r>
            <w:proofErr w:type="gramStart"/>
            <w:r>
              <w:t>区整体</w:t>
            </w:r>
            <w:proofErr w:type="gramEnd"/>
            <w:r>
              <w:t>风貌与环境协调性</w:t>
            </w:r>
          </w:p>
        </w:tc>
      </w:tr>
      <w:tr w:rsidR="005F5575" w14:paraId="4FD2D6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3A81F" w14:textId="77777777" w:rsidR="00452DE1" w:rsidRDefault="00000000">
            <w:pPr>
              <w:pStyle w:val="20"/>
            </w:pPr>
            <w:r>
              <w:t>JS-02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55C3D" w14:textId="77777777" w:rsidR="00452DE1" w:rsidRDefault="00000000">
            <w:pPr>
              <w:pStyle w:val="20"/>
            </w:pPr>
            <w:r>
              <w:t>器材组合近景图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08C19" w14:textId="77777777" w:rsidR="00452DE1" w:rsidRDefault="00000000">
            <w:pPr>
              <w:pStyle w:val="20"/>
            </w:pPr>
            <w:r>
              <w:t>双人漫步机、太极揉推器、腰背按摩器组合摆放效果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B4FD5" w14:textId="77777777" w:rsidR="00452DE1" w:rsidRDefault="00000000">
            <w:pPr>
              <w:pStyle w:val="20"/>
            </w:pPr>
            <w:r>
              <w:t xml:space="preserve">45° </w:t>
            </w:r>
            <w:r>
              <w:t>角（距器材</w:t>
            </w:r>
            <w:r>
              <w:t xml:space="preserve"> 5m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2736C" w14:textId="77777777" w:rsidR="00452DE1" w:rsidRDefault="00000000">
            <w:pPr>
              <w:pStyle w:val="20"/>
            </w:pPr>
            <w:r>
              <w:t>呈现器材布局合理性与视觉效果</w:t>
            </w:r>
          </w:p>
        </w:tc>
      </w:tr>
      <w:tr w:rsidR="005F5575" w14:paraId="661216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3CFD7" w14:textId="77777777" w:rsidR="00452DE1" w:rsidRDefault="00000000">
            <w:pPr>
              <w:pStyle w:val="20"/>
            </w:pPr>
            <w:r>
              <w:t>JS-03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947B9" w14:textId="77777777" w:rsidR="00452DE1" w:rsidRDefault="00000000">
            <w:pPr>
              <w:pStyle w:val="20"/>
            </w:pPr>
            <w:r>
              <w:t>徽派装饰细节图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124CE" w14:textId="77777777" w:rsidR="00452DE1" w:rsidRDefault="00000000">
            <w:pPr>
              <w:pStyle w:val="20"/>
            </w:pPr>
            <w:r>
              <w:t>立柱木雕装饰、马头墙造型顶部、木质铭牌标识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DA6D7" w14:textId="77777777" w:rsidR="00452DE1" w:rsidRDefault="00000000">
            <w:pPr>
              <w:pStyle w:val="20"/>
            </w:pPr>
            <w:r>
              <w:t>特写角度（距装饰部位</w:t>
            </w:r>
            <w:r>
              <w:t xml:space="preserve"> 0.5m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63BD4" w14:textId="77777777" w:rsidR="00452DE1" w:rsidRDefault="00000000">
            <w:pPr>
              <w:pStyle w:val="20"/>
            </w:pPr>
            <w:r>
              <w:t>展示徽派文化融合设计细节</w:t>
            </w:r>
          </w:p>
        </w:tc>
      </w:tr>
      <w:tr w:rsidR="005F5575" w14:paraId="326E25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62C95" w14:textId="77777777" w:rsidR="00452DE1" w:rsidRDefault="00000000">
            <w:pPr>
              <w:pStyle w:val="20"/>
            </w:pPr>
            <w:r>
              <w:t>JS-04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92999" w14:textId="77777777" w:rsidR="00452DE1" w:rsidRDefault="00000000">
            <w:pPr>
              <w:pStyle w:val="20"/>
            </w:pPr>
            <w:r>
              <w:t>安全结构细节图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D816A" w14:textId="77777777" w:rsidR="00452DE1" w:rsidRDefault="00000000">
            <w:pPr>
              <w:pStyle w:val="20"/>
            </w:pPr>
            <w:r>
              <w:t>器材焊接处、紧固件、防滑踏板、安全警示标识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A8725" w14:textId="77777777" w:rsidR="00452DE1" w:rsidRDefault="00000000">
            <w:pPr>
              <w:pStyle w:val="20"/>
            </w:pPr>
            <w:r>
              <w:t>俯拍</w:t>
            </w:r>
            <w:r>
              <w:t xml:space="preserve"> + </w:t>
            </w:r>
            <w:proofErr w:type="gramStart"/>
            <w:r>
              <w:t>侧拍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F3C6E" w14:textId="77777777" w:rsidR="00452DE1" w:rsidRDefault="00000000">
            <w:pPr>
              <w:pStyle w:val="20"/>
            </w:pPr>
            <w:r>
              <w:t>佐证安装质量与安全防护措施</w:t>
            </w:r>
          </w:p>
        </w:tc>
      </w:tr>
      <w:tr w:rsidR="005F5575" w14:paraId="1860EC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AA111" w14:textId="77777777" w:rsidR="00452DE1" w:rsidRDefault="00000000">
            <w:pPr>
              <w:pStyle w:val="20"/>
            </w:pPr>
            <w:r>
              <w:lastRenderedPageBreak/>
              <w:t>JS-05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1E0B1" w14:textId="77777777" w:rsidR="00452DE1" w:rsidRDefault="00000000">
            <w:pPr>
              <w:pStyle w:val="20"/>
            </w:pPr>
            <w:r>
              <w:t>全人群使用场景图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5C622" w14:textId="77777777" w:rsidR="00452DE1" w:rsidRDefault="00000000">
            <w:pPr>
              <w:pStyle w:val="20"/>
            </w:pPr>
            <w:r>
              <w:t>中老年使用太极揉推器、儿童使用秋千、青年使用压腿训练器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EEC68" w14:textId="77777777" w:rsidR="00452DE1" w:rsidRDefault="00000000">
            <w:pPr>
              <w:pStyle w:val="20"/>
            </w:pPr>
            <w:r>
              <w:t>平视角度（</w:t>
            </w:r>
            <w:proofErr w:type="gramStart"/>
            <w:r>
              <w:t>距使用</w:t>
            </w:r>
            <w:proofErr w:type="gramEnd"/>
            <w:r>
              <w:t>者</w:t>
            </w:r>
            <w:r>
              <w:t xml:space="preserve"> 3m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0148B" w14:textId="77777777" w:rsidR="00452DE1" w:rsidRDefault="00000000">
            <w:pPr>
              <w:pStyle w:val="20"/>
            </w:pPr>
            <w:proofErr w:type="gramStart"/>
            <w:r>
              <w:t>体现全龄化</w:t>
            </w:r>
            <w:proofErr w:type="gramEnd"/>
            <w:r>
              <w:t>适配性</w:t>
            </w:r>
          </w:p>
        </w:tc>
      </w:tr>
      <w:tr w:rsidR="005F5575" w14:paraId="4F4DC63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4C963" w14:textId="77777777" w:rsidR="00452DE1" w:rsidRDefault="00000000">
            <w:pPr>
              <w:pStyle w:val="20"/>
            </w:pPr>
            <w:r>
              <w:t>JS-06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ECF41" w14:textId="77777777" w:rsidR="00452DE1" w:rsidRDefault="00000000">
            <w:pPr>
              <w:pStyle w:val="20"/>
            </w:pPr>
            <w:r>
              <w:t>周边环境融合图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1C6DB" w14:textId="77777777" w:rsidR="00452DE1" w:rsidRDefault="00000000">
            <w:pPr>
              <w:pStyle w:val="20"/>
            </w:pPr>
            <w:r>
              <w:t>健身区与公共休憩区绿化、座椅、标识系统的衔接效果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69C04" w14:textId="77777777" w:rsidR="00452DE1" w:rsidRDefault="00000000">
            <w:pPr>
              <w:pStyle w:val="20"/>
            </w:pPr>
            <w:r>
              <w:t>广角拍摄（距健身区</w:t>
            </w:r>
            <w:r>
              <w:t xml:space="preserve"> 10m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C4B33" w14:textId="77777777" w:rsidR="00452DE1" w:rsidRDefault="00000000">
            <w:pPr>
              <w:pStyle w:val="20"/>
            </w:pPr>
            <w:r>
              <w:t>展示设施与周边环境的协调性</w:t>
            </w:r>
          </w:p>
        </w:tc>
      </w:tr>
      <w:tr w:rsidR="005F5575" w14:paraId="0B4032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9C18F" w14:textId="77777777" w:rsidR="00452DE1" w:rsidRDefault="00000000">
            <w:pPr>
              <w:pStyle w:val="20"/>
            </w:pPr>
            <w:r>
              <w:t>JS-07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370C6" w14:textId="77777777" w:rsidR="00452DE1" w:rsidRDefault="00000000">
            <w:pPr>
              <w:pStyle w:val="20"/>
            </w:pPr>
            <w:r>
              <w:t>夜间照明效果图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A5671" w14:textId="77777777" w:rsidR="00452DE1" w:rsidRDefault="00000000">
            <w:pPr>
              <w:pStyle w:val="20"/>
            </w:pPr>
            <w:r>
              <w:t>健身区</w:t>
            </w:r>
            <w:r>
              <w:t xml:space="preserve"> LED </w:t>
            </w:r>
            <w:r>
              <w:t>照明灯具开启后效果，器材夜间辨识度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2DFED" w14:textId="77777777" w:rsidR="00452DE1" w:rsidRDefault="00000000">
            <w:pPr>
              <w:pStyle w:val="20"/>
            </w:pPr>
            <w:r>
              <w:t>夜间平视拍摄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56DC0" w14:textId="77777777" w:rsidR="00452DE1" w:rsidRDefault="00000000">
            <w:pPr>
              <w:pStyle w:val="20"/>
            </w:pPr>
            <w:r>
              <w:t>证明夜间使用安全性</w:t>
            </w:r>
          </w:p>
        </w:tc>
      </w:tr>
      <w:tr w:rsidR="005F5575" w14:paraId="2D3692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7949E" w14:textId="77777777" w:rsidR="00452DE1" w:rsidRDefault="00000000">
            <w:pPr>
              <w:pStyle w:val="20"/>
            </w:pPr>
            <w:r>
              <w:t>JS-08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D32F6" w14:textId="77777777" w:rsidR="00452DE1" w:rsidRDefault="00000000">
            <w:pPr>
              <w:pStyle w:val="20"/>
            </w:pPr>
            <w:r>
              <w:t>验收人员核查图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8DEBB" w14:textId="77777777" w:rsidR="00452DE1" w:rsidRDefault="00000000">
            <w:pPr>
              <w:pStyle w:val="20"/>
            </w:pPr>
            <w:r>
              <w:t>验收人员检查器材稳定性、测量安全间距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5A432" w14:textId="77777777" w:rsidR="00452DE1" w:rsidRDefault="00000000">
            <w:pPr>
              <w:pStyle w:val="20"/>
            </w:pPr>
            <w:r>
              <w:t>跟</w:t>
            </w:r>
            <w:proofErr w:type="gramStart"/>
            <w:r>
              <w:t>拍角度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8DA2C" w14:textId="77777777" w:rsidR="00452DE1" w:rsidRDefault="00000000">
            <w:pPr>
              <w:pStyle w:val="20"/>
            </w:pPr>
            <w:r>
              <w:t>记录验收过程，佐证设施合</w:t>
            </w:r>
            <w:proofErr w:type="gramStart"/>
            <w:r>
              <w:t>规</w:t>
            </w:r>
            <w:proofErr w:type="gramEnd"/>
            <w:r>
              <w:t>性</w:t>
            </w:r>
          </w:p>
        </w:tc>
      </w:tr>
    </w:tbl>
    <w:p w14:paraId="21AB24AF" w14:textId="77777777" w:rsidR="00452DE1" w:rsidRDefault="00000000">
      <w:pPr>
        <w:pStyle w:val="3"/>
      </w:pPr>
      <w:r>
        <w:t xml:space="preserve">3. </w:t>
      </w:r>
      <w:r>
        <w:t>照片管理要求</w:t>
      </w:r>
    </w:p>
    <w:p w14:paraId="3DAB0F5D" w14:textId="77777777" w:rsidR="00452DE1" w:rsidRDefault="00000000">
      <w:pPr>
        <w:pStyle w:val="20"/>
        <w:numPr>
          <w:ilvl w:val="0"/>
          <w:numId w:val="1"/>
        </w:numPr>
      </w:pPr>
      <w:r>
        <w:t>所有照片存储格式为</w:t>
      </w:r>
      <w:r>
        <w:t xml:space="preserve"> JPG</w:t>
      </w:r>
      <w:r>
        <w:t>（原图，分辨率</w:t>
      </w:r>
      <w:r>
        <w:t>≥300dpi</w:t>
      </w:r>
      <w:r>
        <w:t>）</w:t>
      </w:r>
      <w:r>
        <w:t>+ RAW</w:t>
      </w:r>
      <w:r>
        <w:t>（备份），文件命名规范：</w:t>
      </w:r>
      <w:r>
        <w:t>“</w:t>
      </w:r>
      <w:r>
        <w:t>健身设施</w:t>
      </w:r>
      <w:r>
        <w:t xml:space="preserve"> - </w:t>
      </w:r>
      <w:r>
        <w:t>照片编号</w:t>
      </w:r>
      <w:r>
        <w:t xml:space="preserve"> - </w:t>
      </w:r>
      <w:r>
        <w:t>拍摄日期</w:t>
      </w:r>
      <w:r>
        <w:t>”</w:t>
      </w:r>
      <w:r>
        <w:t>；</w:t>
      </w:r>
    </w:p>
    <w:p w14:paraId="667928B1" w14:textId="77777777" w:rsidR="00452DE1" w:rsidRDefault="00000000">
      <w:pPr>
        <w:pStyle w:val="20"/>
        <w:numPr>
          <w:ilvl w:val="0"/>
          <w:numId w:val="1"/>
        </w:numPr>
      </w:pPr>
      <w:r>
        <w:t>纸质版照片采用</w:t>
      </w:r>
      <w:r>
        <w:t xml:space="preserve"> A4 </w:t>
      </w:r>
      <w:r>
        <w:t>尺寸彩色打印，装订</w:t>
      </w:r>
      <w:proofErr w:type="gramStart"/>
      <w:r>
        <w:t>入项目</w:t>
      </w:r>
      <w:proofErr w:type="gramEnd"/>
      <w:r>
        <w:t>设施档案，与产品说明书、验收报告一并存档；</w:t>
      </w:r>
    </w:p>
    <w:p w14:paraId="511AFA32" w14:textId="77777777" w:rsidR="00452DE1" w:rsidRDefault="00000000">
      <w:pPr>
        <w:pStyle w:val="20"/>
        <w:numPr>
          <w:ilvl w:val="0"/>
          <w:numId w:val="1"/>
        </w:numPr>
      </w:pPr>
      <w:r>
        <w:t>电子版照片存储于项目专用服务器，建立分类文件夹，设置访问权限，定期备份；</w:t>
      </w:r>
    </w:p>
    <w:p w14:paraId="4E8A1ED4" w14:textId="45C0216A" w:rsidR="00452DE1" w:rsidRDefault="00000000" w:rsidP="005F5575">
      <w:pPr>
        <w:pStyle w:val="20"/>
        <w:numPr>
          <w:ilvl w:val="0"/>
          <w:numId w:val="1"/>
        </w:numPr>
        <w:rPr>
          <w:rFonts w:hint="eastAsia"/>
        </w:rPr>
      </w:pPr>
      <w:r>
        <w:t>照片作为健身设施验收、运营宣传、维护追溯的重要依据，存档期限</w:t>
      </w:r>
      <w:r>
        <w:t xml:space="preserve">≥5 </w:t>
      </w:r>
      <w:r>
        <w:t>年。</w:t>
      </w:r>
    </w:p>
    <w:sectPr w:rsidR="00452DE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51FA9"/>
    <w:multiLevelType w:val="multilevel"/>
    <w:tmpl w:val="7CB4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7958B7"/>
    <w:multiLevelType w:val="hybridMultilevel"/>
    <w:tmpl w:val="74D48972"/>
    <w:lvl w:ilvl="0" w:tplc="3D72A8BE">
      <w:start w:val="1"/>
      <w:numFmt w:val="bullet"/>
      <w:lvlText w:val="●"/>
      <w:lvlJc w:val="left"/>
      <w:pPr>
        <w:ind w:left="720" w:hanging="360"/>
      </w:pPr>
    </w:lvl>
    <w:lvl w:ilvl="1" w:tplc="162ABE5A">
      <w:start w:val="1"/>
      <w:numFmt w:val="bullet"/>
      <w:lvlText w:val="○"/>
      <w:lvlJc w:val="left"/>
      <w:pPr>
        <w:ind w:left="1440" w:hanging="360"/>
      </w:pPr>
    </w:lvl>
    <w:lvl w:ilvl="2" w:tplc="15D6F7C4">
      <w:start w:val="1"/>
      <w:numFmt w:val="bullet"/>
      <w:lvlText w:val="■"/>
      <w:lvlJc w:val="left"/>
      <w:pPr>
        <w:ind w:left="2160" w:hanging="360"/>
      </w:pPr>
    </w:lvl>
    <w:lvl w:ilvl="3" w:tplc="E1F8A80A">
      <w:start w:val="1"/>
      <w:numFmt w:val="bullet"/>
      <w:lvlText w:val="●"/>
      <w:lvlJc w:val="left"/>
      <w:pPr>
        <w:ind w:left="2880" w:hanging="360"/>
      </w:pPr>
    </w:lvl>
    <w:lvl w:ilvl="4" w:tplc="3530BE92">
      <w:start w:val="1"/>
      <w:numFmt w:val="bullet"/>
      <w:lvlText w:val="○"/>
      <w:lvlJc w:val="left"/>
      <w:pPr>
        <w:ind w:left="3600" w:hanging="360"/>
      </w:pPr>
    </w:lvl>
    <w:lvl w:ilvl="5" w:tplc="62189924">
      <w:start w:val="1"/>
      <w:numFmt w:val="bullet"/>
      <w:lvlText w:val="■"/>
      <w:lvlJc w:val="left"/>
      <w:pPr>
        <w:ind w:left="4320" w:hanging="360"/>
      </w:pPr>
    </w:lvl>
    <w:lvl w:ilvl="6" w:tplc="748A7516">
      <w:start w:val="1"/>
      <w:numFmt w:val="bullet"/>
      <w:lvlText w:val="●"/>
      <w:lvlJc w:val="left"/>
      <w:pPr>
        <w:ind w:left="5040" w:hanging="360"/>
      </w:pPr>
    </w:lvl>
    <w:lvl w:ilvl="7" w:tplc="72B88DC6">
      <w:start w:val="1"/>
      <w:numFmt w:val="bullet"/>
      <w:lvlText w:val="●"/>
      <w:lvlJc w:val="left"/>
      <w:pPr>
        <w:ind w:left="5760" w:hanging="360"/>
      </w:pPr>
    </w:lvl>
    <w:lvl w:ilvl="8" w:tplc="6B783792">
      <w:start w:val="1"/>
      <w:numFmt w:val="bullet"/>
      <w:lvlText w:val="●"/>
      <w:lvlJc w:val="left"/>
      <w:pPr>
        <w:ind w:left="6480" w:hanging="360"/>
      </w:pPr>
    </w:lvl>
  </w:abstractNum>
  <w:num w:numId="1" w16cid:durableId="201976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E1"/>
    <w:rsid w:val="00452DE1"/>
    <w:rsid w:val="005F5575"/>
    <w:rsid w:val="00DA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497D6"/>
  <w15:docId w15:val="{DEDCD0CA-7630-4559-B4EA-552CC096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1416</Words>
  <Characters>1786</Characters>
  <Application>Microsoft Office Word</Application>
  <DocSecurity>0</DocSecurity>
  <Lines>446</Lines>
  <Paragraphs>152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2026-03-21T03:28:00Z</dcterms:created>
  <dcterms:modified xsi:type="dcterms:W3CDTF">2026-03-21T03:28:00Z</dcterms:modified>
</cp:coreProperties>
</file>