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CD48" w14:textId="0BF6532B" w:rsidR="009B53FB" w:rsidRDefault="00000000">
      <w:pPr>
        <w:pStyle w:val="1"/>
      </w:pPr>
      <w:r>
        <w:t>可调节遮阳设施相关文件</w:t>
      </w:r>
    </w:p>
    <w:p w14:paraId="146C240B" w14:textId="77777777" w:rsidR="009B53FB" w:rsidRDefault="00000000">
      <w:pPr>
        <w:pStyle w:val="2"/>
      </w:pPr>
      <w:r>
        <w:t>一、可调节遮阳设施的面积占外窗透明部分比例计算书</w:t>
      </w:r>
    </w:p>
    <w:p w14:paraId="13AF6828" w14:textId="77777777" w:rsidR="009B53FB" w:rsidRDefault="00000000">
      <w:pPr>
        <w:pStyle w:val="3"/>
      </w:pPr>
      <w:r>
        <w:t xml:space="preserve">1. </w:t>
      </w:r>
      <w:r>
        <w:t>计算依据与范围</w:t>
      </w:r>
    </w:p>
    <w:p w14:paraId="4B3B75D0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计算规范</w:t>
      </w:r>
      <w:r>
        <w:t>：《建筑遮阳工程技术规范》（</w:t>
      </w:r>
      <w:r>
        <w:t>JGJ 237-2011</w:t>
      </w:r>
      <w:r>
        <w:t>）、《民用建筑热工设计规范》（</w:t>
      </w:r>
      <w:r>
        <w:t>GB 50176-2016</w:t>
      </w:r>
      <w:r>
        <w:t>）</w:t>
      </w:r>
    </w:p>
    <w:p w14:paraId="432377A4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</w:t>
      </w:r>
      <w:r>
        <w:t xml:space="preserve">A </w:t>
      </w:r>
      <w:r>
        <w:t>区历史建筑展厅、</w:t>
      </w:r>
      <w:r>
        <w:t xml:space="preserve">B </w:t>
      </w:r>
      <w:r>
        <w:t>区商业商铺（餐饮</w:t>
      </w:r>
      <w:r>
        <w:t xml:space="preserve"> / </w:t>
      </w:r>
      <w:r>
        <w:t>零售）、公共休憩区、办公用房外窗（不含消防应急窗）</w:t>
      </w:r>
    </w:p>
    <w:p w14:paraId="42B1A891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核心定义</w:t>
      </w:r>
      <w:r>
        <w:t>：</w:t>
      </w:r>
    </w:p>
    <w:p w14:paraId="349CA249" w14:textId="77777777" w:rsidR="009B53FB" w:rsidRDefault="00000000">
      <w:pPr>
        <w:pStyle w:val="20"/>
        <w:numPr>
          <w:ilvl w:val="1"/>
          <w:numId w:val="1"/>
        </w:numPr>
      </w:pPr>
      <w:r>
        <w:t>外窗透明部分面积：外窗玻璃实际透光面积（扣除窗框、中</w:t>
      </w:r>
      <w:proofErr w:type="gramStart"/>
      <w:r>
        <w:t>梃</w:t>
      </w:r>
      <w:proofErr w:type="gramEnd"/>
      <w:r>
        <w:t>遮挡部分）</w:t>
      </w:r>
    </w:p>
    <w:p w14:paraId="780A9BAA" w14:textId="77777777" w:rsidR="009B53FB" w:rsidRDefault="00000000">
      <w:pPr>
        <w:pStyle w:val="20"/>
        <w:numPr>
          <w:ilvl w:val="1"/>
          <w:numId w:val="1"/>
        </w:numPr>
      </w:pPr>
      <w:r>
        <w:t>可调节遮阳设施面积：遮阳装置完全展开后能覆盖的外窗透明部分最大面积</w:t>
      </w:r>
    </w:p>
    <w:p w14:paraId="4A02BE18" w14:textId="77777777" w:rsidR="009B53FB" w:rsidRDefault="00000000">
      <w:pPr>
        <w:pStyle w:val="3"/>
      </w:pPr>
      <w:r>
        <w:t xml:space="preserve">2. </w:t>
      </w:r>
      <w:r>
        <w:t>基础参数统计</w:t>
      </w:r>
    </w:p>
    <w:p w14:paraId="664389F0" w14:textId="77777777" w:rsidR="009B53FB" w:rsidRDefault="009B53F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311"/>
        <w:gridCol w:w="1660"/>
        <w:gridCol w:w="1311"/>
        <w:gridCol w:w="1311"/>
        <w:gridCol w:w="1321"/>
        <w:gridCol w:w="1139"/>
      </w:tblGrid>
      <w:tr w:rsidR="00FC1EBF" w14:paraId="7B1C5F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FB99E" w14:textId="77777777" w:rsidR="009B53FB" w:rsidRDefault="00000000">
            <w:pPr>
              <w:pStyle w:val="20"/>
            </w:pPr>
            <w:r>
              <w:t>区域</w:t>
            </w:r>
            <w:r>
              <w:t xml:space="preserve"> / </w:t>
            </w: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0BECA" w14:textId="77777777" w:rsidR="009B53FB" w:rsidRDefault="00000000">
            <w:pPr>
              <w:pStyle w:val="20"/>
            </w:pPr>
            <w:r>
              <w:t>外窗数量（</w:t>
            </w:r>
            <w:proofErr w:type="gramStart"/>
            <w:r>
              <w:t>樘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3FD70" w14:textId="77777777" w:rsidR="009B53FB" w:rsidRDefault="00000000">
            <w:pPr>
              <w:pStyle w:val="20"/>
            </w:pPr>
            <w:r>
              <w:t>单</w:t>
            </w:r>
            <w:proofErr w:type="gramStart"/>
            <w:r>
              <w:t>窗外窗</w:t>
            </w:r>
            <w:proofErr w:type="gramEnd"/>
            <w:r>
              <w:t>尺寸（宽</w:t>
            </w:r>
            <w:r>
              <w:t xml:space="preserve"> × </w:t>
            </w:r>
            <w:r>
              <w:t>高，</w:t>
            </w:r>
            <w:r>
              <w:t>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E720E" w14:textId="77777777" w:rsidR="009B53FB" w:rsidRDefault="00000000">
            <w:pPr>
              <w:pStyle w:val="20"/>
            </w:pPr>
            <w:proofErr w:type="gramStart"/>
            <w:r>
              <w:t>单窗窗框</w:t>
            </w:r>
            <w:proofErr w:type="gramEnd"/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A37AF" w14:textId="77777777" w:rsidR="009B53FB" w:rsidRDefault="00000000">
            <w:pPr>
              <w:pStyle w:val="20"/>
            </w:pPr>
            <w:proofErr w:type="gramStart"/>
            <w:r>
              <w:t>单窗透明</w:t>
            </w:r>
            <w:proofErr w:type="gramEnd"/>
            <w:r>
              <w:t>部分面积（㎡）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7220C" w14:textId="77777777" w:rsidR="009B53FB" w:rsidRDefault="00000000">
            <w:pPr>
              <w:pStyle w:val="20"/>
            </w:pPr>
            <w:r>
              <w:t>总外窗透明部分面积（㎡）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1E85F" w14:textId="77777777" w:rsidR="009B53FB" w:rsidRDefault="00000000">
            <w:pPr>
              <w:pStyle w:val="20"/>
            </w:pPr>
            <w:r>
              <w:t>遮阳设施类型</w:t>
            </w:r>
          </w:p>
        </w:tc>
      </w:tr>
      <w:tr w:rsidR="00FC1EBF" w14:paraId="359476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1D2B1" w14:textId="77777777" w:rsidR="009B53FB" w:rsidRDefault="00000000">
            <w:pPr>
              <w:pStyle w:val="20"/>
            </w:pPr>
            <w:r>
              <w:t xml:space="preserve">A </w:t>
            </w:r>
            <w:r>
              <w:t>区历史建筑展厅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C7431" w14:textId="77777777" w:rsidR="009B53FB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255DE" w14:textId="77777777" w:rsidR="009B53FB" w:rsidRDefault="00000000">
            <w:pPr>
              <w:pStyle w:val="20"/>
            </w:pPr>
            <w:r>
              <w:t>2400×1800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4E5DD" w14:textId="77777777" w:rsidR="009B53FB" w:rsidRDefault="00000000">
            <w:pPr>
              <w:pStyle w:val="20"/>
            </w:pPr>
            <w:r>
              <w:t>0.86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31C4F" w14:textId="77777777" w:rsidR="009B53FB" w:rsidRDefault="00000000">
            <w:pPr>
              <w:pStyle w:val="20"/>
            </w:pPr>
            <w:r>
              <w:t>3.46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1F869" w14:textId="77777777" w:rsidR="009B53FB" w:rsidRDefault="00000000">
            <w:pPr>
              <w:pStyle w:val="20"/>
            </w:pPr>
            <w:r>
              <w:t>41.52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3BBB2" w14:textId="77777777" w:rsidR="009B53FB" w:rsidRDefault="00000000">
            <w:pPr>
              <w:pStyle w:val="20"/>
            </w:pPr>
            <w:r>
              <w:t>电动百叶遮阳（内置）</w:t>
            </w:r>
          </w:p>
        </w:tc>
      </w:tr>
      <w:tr w:rsidR="00FC1EBF" w14:paraId="230DCD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4E5BA" w14:textId="77777777" w:rsidR="009B53FB" w:rsidRDefault="00000000">
            <w:pPr>
              <w:pStyle w:val="20"/>
            </w:pPr>
            <w:r>
              <w:t xml:space="preserve">B </w:t>
            </w:r>
            <w:r>
              <w:t>区餐饮商铺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DD6A1" w14:textId="77777777" w:rsidR="009B53FB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FB1F5" w14:textId="77777777" w:rsidR="009B53FB" w:rsidRDefault="00000000">
            <w:pPr>
              <w:pStyle w:val="20"/>
            </w:pPr>
            <w:r>
              <w:t>1800×1500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AEB2D" w14:textId="77777777" w:rsidR="009B53FB" w:rsidRDefault="00000000">
            <w:pPr>
              <w:pStyle w:val="20"/>
            </w:pPr>
            <w:r>
              <w:t>0.58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D2233" w14:textId="77777777" w:rsidR="009B53FB" w:rsidRDefault="00000000">
            <w:pPr>
              <w:pStyle w:val="20"/>
            </w:pPr>
            <w:r>
              <w:t>2.02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5B3F4" w14:textId="77777777" w:rsidR="009B53FB" w:rsidRDefault="00000000">
            <w:pPr>
              <w:pStyle w:val="20"/>
            </w:pPr>
            <w:r>
              <w:t>36.36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55EAD" w14:textId="77777777" w:rsidR="009B53FB" w:rsidRDefault="00000000">
            <w:pPr>
              <w:pStyle w:val="20"/>
            </w:pPr>
            <w:r>
              <w:t>电动卷帘遮阳（外置）</w:t>
            </w:r>
          </w:p>
        </w:tc>
      </w:tr>
      <w:tr w:rsidR="00FC1EBF" w14:paraId="3DAA5A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DA2E4" w14:textId="77777777" w:rsidR="009B53FB" w:rsidRDefault="00000000">
            <w:pPr>
              <w:pStyle w:val="20"/>
            </w:pPr>
            <w:r>
              <w:t xml:space="preserve">B </w:t>
            </w:r>
            <w:r>
              <w:t>区零售商铺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EFF1D" w14:textId="77777777" w:rsidR="009B53FB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DBFCB" w14:textId="77777777" w:rsidR="009B53FB" w:rsidRDefault="00000000">
            <w:pPr>
              <w:pStyle w:val="20"/>
            </w:pPr>
            <w:r>
              <w:t>1500×1500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3BACB" w14:textId="77777777" w:rsidR="009B53FB" w:rsidRDefault="00000000">
            <w:pPr>
              <w:pStyle w:val="20"/>
            </w:pPr>
            <w:r>
              <w:t>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1D4E4" w14:textId="77777777" w:rsidR="009B53FB" w:rsidRDefault="00000000">
            <w:pPr>
              <w:pStyle w:val="20"/>
            </w:pPr>
            <w:r>
              <w:t>1.80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0EBD1" w14:textId="77777777" w:rsidR="009B53FB" w:rsidRDefault="00000000">
            <w:pPr>
              <w:pStyle w:val="20"/>
            </w:pPr>
            <w:r>
              <w:t>45.00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3AB95" w14:textId="77777777" w:rsidR="009B53FB" w:rsidRDefault="00000000">
            <w:pPr>
              <w:pStyle w:val="20"/>
            </w:pPr>
            <w:r>
              <w:t>电动卷帘遮阳（外置）</w:t>
            </w:r>
          </w:p>
        </w:tc>
      </w:tr>
      <w:tr w:rsidR="00FC1EBF" w14:paraId="50238C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740D2" w14:textId="77777777" w:rsidR="009B53FB" w:rsidRDefault="00000000">
            <w:pPr>
              <w:pStyle w:val="20"/>
            </w:pPr>
            <w:r>
              <w:lastRenderedPageBreak/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E9400" w14:textId="77777777" w:rsidR="009B53FB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0AA6D" w14:textId="77777777" w:rsidR="009B53FB" w:rsidRDefault="00000000">
            <w:pPr>
              <w:pStyle w:val="20"/>
            </w:pPr>
            <w:r>
              <w:t>3000×2100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6FD1F" w14:textId="77777777" w:rsidR="009B53FB" w:rsidRDefault="00000000">
            <w:pPr>
              <w:pStyle w:val="20"/>
            </w:pPr>
            <w:r>
              <w:t>1.12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99330" w14:textId="77777777" w:rsidR="009B53FB" w:rsidRDefault="00000000">
            <w:pPr>
              <w:pStyle w:val="20"/>
            </w:pPr>
            <w:r>
              <w:t>5.18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054E7" w14:textId="77777777" w:rsidR="009B53FB" w:rsidRDefault="00000000">
            <w:pPr>
              <w:pStyle w:val="20"/>
            </w:pPr>
            <w:r>
              <w:t>41.44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61229" w14:textId="77777777" w:rsidR="009B53FB" w:rsidRDefault="00000000">
            <w:pPr>
              <w:pStyle w:val="20"/>
            </w:pPr>
            <w:r>
              <w:t>电动百叶遮阳（内置）</w:t>
            </w:r>
          </w:p>
        </w:tc>
      </w:tr>
      <w:tr w:rsidR="00FC1EBF" w14:paraId="586912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6DF3E" w14:textId="77777777" w:rsidR="009B53FB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F36CD" w14:textId="77777777" w:rsidR="009B53FB" w:rsidRDefault="00000000">
            <w:pPr>
              <w:pStyle w:val="20"/>
            </w:pPr>
            <w:r>
              <w:t>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611E4" w14:textId="77777777" w:rsidR="009B53FB" w:rsidRDefault="00000000">
            <w:pPr>
              <w:pStyle w:val="20"/>
            </w:pPr>
            <w:r>
              <w:t>1200×1500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9333E" w14:textId="77777777" w:rsidR="009B53FB" w:rsidRDefault="00000000">
            <w:pPr>
              <w:pStyle w:val="20"/>
            </w:pPr>
            <w:r>
              <w:t>0.38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F9C13" w14:textId="77777777" w:rsidR="009B53FB" w:rsidRDefault="00000000">
            <w:pPr>
              <w:pStyle w:val="20"/>
            </w:pPr>
            <w:r>
              <w:t>1.42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37AD7" w14:textId="77777777" w:rsidR="009B53FB" w:rsidRDefault="00000000">
            <w:pPr>
              <w:pStyle w:val="20"/>
            </w:pPr>
            <w:r>
              <w:t>22.72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C605A" w14:textId="77777777" w:rsidR="009B53FB" w:rsidRDefault="00000000">
            <w:pPr>
              <w:pStyle w:val="20"/>
            </w:pPr>
            <w:r>
              <w:t>电动百叶遮阳（内置）</w:t>
            </w:r>
          </w:p>
        </w:tc>
      </w:tr>
      <w:tr w:rsidR="00FC1EBF" w14:paraId="7C60DB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2D521" w14:textId="77777777" w:rsidR="009B53F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73598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FE38E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9A889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3639D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161B0" w14:textId="77777777" w:rsidR="009B53FB" w:rsidRDefault="00000000">
            <w:pPr>
              <w:pStyle w:val="20"/>
            </w:pPr>
            <w:r>
              <w:rPr>
                <w:b/>
                <w:bCs/>
              </w:rPr>
              <w:t>187.04</w:t>
            </w:r>
            <w:r>
              <w:rPr>
                <w:b/>
                <w:bCs/>
              </w:rP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D8D41" w14:textId="77777777" w:rsidR="009B53FB" w:rsidRDefault="00000000">
            <w:pPr>
              <w:pStyle w:val="20"/>
            </w:pPr>
            <w:r>
              <w:t>-</w:t>
            </w:r>
          </w:p>
        </w:tc>
      </w:tr>
    </w:tbl>
    <w:p w14:paraId="2AC7B131" w14:textId="77777777" w:rsidR="009B53FB" w:rsidRDefault="00000000">
      <w:pPr>
        <w:pStyle w:val="3"/>
      </w:pPr>
      <w:r>
        <w:t xml:space="preserve">3. </w:t>
      </w:r>
      <w:r>
        <w:t>可调节遮阳设施面积计算</w:t>
      </w:r>
    </w:p>
    <w:p w14:paraId="49E56C5B" w14:textId="77777777" w:rsidR="009B53FB" w:rsidRDefault="00000000">
      <w:pPr>
        <w:pStyle w:val="4"/>
      </w:pPr>
      <w:r>
        <w:t xml:space="preserve">3.1 </w:t>
      </w:r>
      <w:proofErr w:type="gramStart"/>
      <w:r>
        <w:t>单窗遮阳</w:t>
      </w:r>
      <w:proofErr w:type="gramEnd"/>
      <w:r>
        <w:t>面积计算</w:t>
      </w:r>
    </w:p>
    <w:p w14:paraId="017ACACF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计算公式</w:t>
      </w:r>
      <w:r>
        <w:t>：</w:t>
      </w:r>
      <w:proofErr w:type="gramStart"/>
      <w:r>
        <w:t>单窗遮阳</w:t>
      </w:r>
      <w:proofErr w:type="gramEnd"/>
      <w:r>
        <w:t>有效面积</w:t>
      </w:r>
      <w:r>
        <w:t xml:space="preserve"> = </w:t>
      </w:r>
      <w:proofErr w:type="gramStart"/>
      <w:r>
        <w:t>单窗透明</w:t>
      </w:r>
      <w:proofErr w:type="gramEnd"/>
      <w:r>
        <w:t>部分面积</w:t>
      </w:r>
      <w:r>
        <w:t xml:space="preserve"> × </w:t>
      </w:r>
      <w:r>
        <w:t>遮阳设施覆盖效率</w:t>
      </w:r>
    </w:p>
    <w:p w14:paraId="5EC32251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覆盖效率取值</w:t>
      </w:r>
      <w:r>
        <w:t>：电动百叶遮阳（内置）覆盖效率</w:t>
      </w:r>
      <w:r>
        <w:t xml:space="preserve"> 95%</w:t>
      </w:r>
      <w:r>
        <w:t>（叶片闭合时遮挡面积比例），电动卷帘遮阳（外置）覆盖效率</w:t>
      </w:r>
      <w:r>
        <w:t xml:space="preserve"> 100%</w:t>
      </w:r>
      <w:r>
        <w:t>（卷帘完全展开无透光间隙）</w:t>
      </w:r>
    </w:p>
    <w:p w14:paraId="7F086353" w14:textId="77777777" w:rsidR="009B53FB" w:rsidRDefault="00000000">
      <w:pPr>
        <w:pStyle w:val="4"/>
      </w:pPr>
      <w:r>
        <w:t xml:space="preserve">3.2 </w:t>
      </w:r>
      <w:r>
        <w:t>分区遮阳面积统计</w:t>
      </w:r>
    </w:p>
    <w:p w14:paraId="7FD77404" w14:textId="77777777" w:rsidR="009B53FB" w:rsidRDefault="009B53F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1763"/>
        <w:gridCol w:w="1857"/>
        <w:gridCol w:w="1869"/>
        <w:gridCol w:w="1875"/>
      </w:tblGrid>
      <w:tr w:rsidR="00FC1EBF" w14:paraId="05FD95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AA9E1" w14:textId="77777777" w:rsidR="009B53FB" w:rsidRDefault="00000000">
            <w:pPr>
              <w:pStyle w:val="20"/>
            </w:pPr>
            <w:r>
              <w:t>区域</w:t>
            </w:r>
            <w:r>
              <w:t xml:space="preserve"> / </w:t>
            </w: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3C9EB" w14:textId="77777777" w:rsidR="009B53FB" w:rsidRDefault="00000000">
            <w:pPr>
              <w:pStyle w:val="20"/>
            </w:pPr>
            <w:r>
              <w:t>遮阳设施类型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62A84" w14:textId="77777777" w:rsidR="009B53FB" w:rsidRDefault="00000000">
            <w:pPr>
              <w:pStyle w:val="20"/>
            </w:pPr>
            <w:r>
              <w:t>覆盖效率（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9E465" w14:textId="77777777" w:rsidR="009B53FB" w:rsidRDefault="00000000">
            <w:pPr>
              <w:pStyle w:val="20"/>
            </w:pPr>
            <w:proofErr w:type="gramStart"/>
            <w:r>
              <w:t>单窗遮阳</w:t>
            </w:r>
            <w:proofErr w:type="gramEnd"/>
            <w:r>
              <w:t>有效面积（㎡）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BB363" w14:textId="77777777" w:rsidR="009B53FB" w:rsidRDefault="00000000">
            <w:pPr>
              <w:pStyle w:val="20"/>
            </w:pPr>
            <w:r>
              <w:t>总遮阳有效面积（㎡）</w:t>
            </w:r>
          </w:p>
        </w:tc>
      </w:tr>
      <w:tr w:rsidR="00FC1EBF" w14:paraId="1C4CCD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8C82F" w14:textId="77777777" w:rsidR="009B53FB" w:rsidRDefault="00000000">
            <w:pPr>
              <w:pStyle w:val="20"/>
            </w:pPr>
            <w:r>
              <w:t xml:space="preserve">A </w:t>
            </w:r>
            <w:r>
              <w:t>区历史建筑展厅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4AF62" w14:textId="77777777" w:rsidR="009B53FB" w:rsidRDefault="00000000">
            <w:pPr>
              <w:pStyle w:val="20"/>
            </w:pPr>
            <w:r>
              <w:t>电动百叶遮阳（内置）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90344" w14:textId="77777777" w:rsidR="009B53FB" w:rsidRDefault="00000000">
            <w:pPr>
              <w:pStyle w:val="20"/>
            </w:pPr>
            <w:r>
              <w:t>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F182E" w14:textId="77777777" w:rsidR="009B53FB" w:rsidRDefault="00000000">
            <w:pPr>
              <w:pStyle w:val="20"/>
            </w:pPr>
            <w:r>
              <w:t>3.29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5356" w14:textId="77777777" w:rsidR="009B53FB" w:rsidRDefault="00000000">
            <w:pPr>
              <w:pStyle w:val="20"/>
            </w:pPr>
            <w:r>
              <w:t>39.46</w:t>
            </w:r>
          </w:p>
        </w:tc>
      </w:tr>
      <w:tr w:rsidR="00FC1EBF" w14:paraId="6252F0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B51F8" w14:textId="77777777" w:rsidR="009B53FB" w:rsidRDefault="00000000">
            <w:pPr>
              <w:pStyle w:val="20"/>
            </w:pPr>
            <w:r>
              <w:t xml:space="preserve">B </w:t>
            </w:r>
            <w:r>
              <w:t>区餐饮商铺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4750E" w14:textId="77777777" w:rsidR="009B53FB" w:rsidRDefault="00000000">
            <w:pPr>
              <w:pStyle w:val="20"/>
            </w:pPr>
            <w:r>
              <w:t>电动卷帘遮阳（外置）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B6B63" w14:textId="77777777" w:rsidR="009B53FB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36B83" w14:textId="77777777" w:rsidR="009B53FB" w:rsidRDefault="00000000">
            <w:pPr>
              <w:pStyle w:val="20"/>
            </w:pPr>
            <w:r>
              <w:t>2.02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0636B" w14:textId="77777777" w:rsidR="009B53FB" w:rsidRDefault="00000000">
            <w:pPr>
              <w:pStyle w:val="20"/>
            </w:pPr>
            <w:r>
              <w:t>36.36</w:t>
            </w:r>
          </w:p>
        </w:tc>
      </w:tr>
      <w:tr w:rsidR="00FC1EBF" w14:paraId="76AD59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545FE" w14:textId="77777777" w:rsidR="009B53FB" w:rsidRDefault="00000000">
            <w:pPr>
              <w:pStyle w:val="20"/>
            </w:pPr>
            <w:r>
              <w:t xml:space="preserve">B </w:t>
            </w:r>
            <w:r>
              <w:t>区零售商铺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AF1F8" w14:textId="77777777" w:rsidR="009B53FB" w:rsidRDefault="00000000">
            <w:pPr>
              <w:pStyle w:val="20"/>
            </w:pPr>
            <w:r>
              <w:t>电动卷帘遮阳（外置）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1A8FC" w14:textId="77777777" w:rsidR="009B53FB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CA8FC" w14:textId="77777777" w:rsidR="009B53FB" w:rsidRDefault="00000000">
            <w:pPr>
              <w:pStyle w:val="20"/>
            </w:pPr>
            <w:r>
              <w:t>1.80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B926E" w14:textId="77777777" w:rsidR="009B53FB" w:rsidRDefault="00000000">
            <w:pPr>
              <w:pStyle w:val="20"/>
            </w:pPr>
            <w:r>
              <w:t>45.00</w:t>
            </w:r>
          </w:p>
        </w:tc>
      </w:tr>
      <w:tr w:rsidR="00FC1EBF" w14:paraId="5AB320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9D844" w14:textId="77777777" w:rsidR="009B53FB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A8B3B" w14:textId="77777777" w:rsidR="009B53FB" w:rsidRDefault="00000000">
            <w:pPr>
              <w:pStyle w:val="20"/>
            </w:pPr>
            <w:r>
              <w:t>电动百叶遮阳（内置）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C513F" w14:textId="77777777" w:rsidR="009B53FB" w:rsidRDefault="00000000">
            <w:pPr>
              <w:pStyle w:val="20"/>
            </w:pPr>
            <w:r>
              <w:t>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58646" w14:textId="77777777" w:rsidR="009B53FB" w:rsidRDefault="00000000">
            <w:pPr>
              <w:pStyle w:val="20"/>
            </w:pPr>
            <w:r>
              <w:t>4.92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D0199" w14:textId="77777777" w:rsidR="009B53FB" w:rsidRDefault="00000000">
            <w:pPr>
              <w:pStyle w:val="20"/>
            </w:pPr>
            <w:r>
              <w:t>39.36</w:t>
            </w:r>
          </w:p>
        </w:tc>
      </w:tr>
      <w:tr w:rsidR="00FC1EBF" w14:paraId="2E51CD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25C69" w14:textId="77777777" w:rsidR="009B53FB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FE404" w14:textId="77777777" w:rsidR="009B53FB" w:rsidRDefault="00000000">
            <w:pPr>
              <w:pStyle w:val="20"/>
            </w:pPr>
            <w:r>
              <w:t>电动百叶遮阳（内置）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B25F2" w14:textId="77777777" w:rsidR="009B53FB" w:rsidRDefault="00000000">
            <w:pPr>
              <w:pStyle w:val="20"/>
            </w:pPr>
            <w:r>
              <w:t>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BB378" w14:textId="77777777" w:rsidR="009B53FB" w:rsidRDefault="00000000">
            <w:pPr>
              <w:pStyle w:val="20"/>
            </w:pPr>
            <w:r>
              <w:t>1.35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0D46B" w14:textId="77777777" w:rsidR="009B53FB" w:rsidRDefault="00000000">
            <w:pPr>
              <w:pStyle w:val="20"/>
            </w:pPr>
            <w:r>
              <w:t>21.60</w:t>
            </w:r>
          </w:p>
        </w:tc>
      </w:tr>
      <w:tr w:rsidR="00FC1EBF" w14:paraId="02EB3C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250BA" w14:textId="77777777" w:rsidR="009B53FB" w:rsidRDefault="00000000">
            <w:pPr>
              <w:pStyle w:val="20"/>
            </w:pPr>
            <w:r>
              <w:lastRenderedPageBreak/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FBC12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EE9D7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D94C8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16E90" w14:textId="77777777" w:rsidR="009B53FB" w:rsidRDefault="00000000">
            <w:pPr>
              <w:pStyle w:val="20"/>
            </w:pPr>
            <w:r>
              <w:rPr>
                <w:b/>
                <w:bCs/>
              </w:rPr>
              <w:t>181.78</w:t>
            </w:r>
            <w:r>
              <w:rPr>
                <w:b/>
                <w:bCs/>
              </w:rPr>
              <w:t>㎡</w:t>
            </w:r>
          </w:p>
        </w:tc>
      </w:tr>
    </w:tbl>
    <w:p w14:paraId="158601DE" w14:textId="77777777" w:rsidR="009B53FB" w:rsidRDefault="00000000">
      <w:pPr>
        <w:pStyle w:val="3"/>
      </w:pPr>
      <w:r>
        <w:t xml:space="preserve">4. </w:t>
      </w:r>
      <w:r>
        <w:t>比例计算结果</w:t>
      </w:r>
    </w:p>
    <w:p w14:paraId="51026802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总比例计算公式</w:t>
      </w:r>
      <w:r>
        <w:t>：可调节遮阳设施面积占比</w:t>
      </w:r>
      <w:r>
        <w:t xml:space="preserve"> =</w:t>
      </w:r>
      <w:r>
        <w:t>（总遮阳有效面积</w:t>
      </w:r>
      <w:r>
        <w:t xml:space="preserve"> ÷ </w:t>
      </w:r>
      <w:r>
        <w:t>总外窗透明部分面积）</w:t>
      </w:r>
      <w:r>
        <w:t>× 100%</w:t>
      </w:r>
    </w:p>
    <w:p w14:paraId="645CF4B5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计算结果</w:t>
      </w:r>
      <w:r>
        <w:t>：（</w:t>
      </w:r>
      <w:r>
        <w:t>181.78 ÷ 187.04</w:t>
      </w:r>
      <w:r>
        <w:t>）</w:t>
      </w:r>
      <w:r>
        <w:t xml:space="preserve">× 100% ≈ </w:t>
      </w:r>
      <w:r>
        <w:rPr>
          <w:b/>
          <w:bCs/>
        </w:rPr>
        <w:t>97.19%</w:t>
      </w:r>
    </w:p>
    <w:p w14:paraId="5D24B7BE" w14:textId="77777777" w:rsidR="009B53FB" w:rsidRDefault="00000000">
      <w:pPr>
        <w:pStyle w:val="3"/>
      </w:pPr>
      <w:r>
        <w:t xml:space="preserve">5. </w:t>
      </w:r>
      <w:r>
        <w:t>计算结论</w:t>
      </w:r>
    </w:p>
    <w:p w14:paraId="64A9D4C1" w14:textId="77777777" w:rsidR="009B53FB" w:rsidRDefault="00000000">
      <w:pPr>
        <w:pStyle w:val="20"/>
        <w:numPr>
          <w:ilvl w:val="0"/>
          <w:numId w:val="1"/>
        </w:numPr>
      </w:pPr>
      <w:r>
        <w:t>本项目可调节遮阳设施面积占外窗透明部分比例为</w:t>
      </w:r>
      <w:r>
        <w:t xml:space="preserve"> 97.19%</w:t>
      </w:r>
      <w:r>
        <w:t>，符合《建筑遮阳工程技术规范》（</w:t>
      </w:r>
      <w:r>
        <w:t>JGJ 237-2011</w:t>
      </w:r>
      <w:r>
        <w:t>）中</w:t>
      </w:r>
      <w:r>
        <w:t xml:space="preserve"> “</w:t>
      </w:r>
      <w:r>
        <w:t>夏热冬冷地区可调节遮阳设施覆盖率不应低于</w:t>
      </w:r>
      <w:r>
        <w:t xml:space="preserve"> 80%” </w:t>
      </w:r>
      <w:r>
        <w:t>的要求；</w:t>
      </w:r>
    </w:p>
    <w:p w14:paraId="6253DD0F" w14:textId="77777777" w:rsidR="009B53FB" w:rsidRDefault="00000000">
      <w:pPr>
        <w:pStyle w:val="20"/>
        <w:numPr>
          <w:ilvl w:val="0"/>
          <w:numId w:val="1"/>
        </w:numPr>
      </w:pPr>
      <w:r>
        <w:t>历史建筑区域采用内置电动百叶遮阳，兼顾遮阳效果与建筑风貌保护；商业区域采用外置电动卷帘遮阳，实现</w:t>
      </w:r>
      <w:r>
        <w:t xml:space="preserve"> 100% </w:t>
      </w:r>
      <w:r>
        <w:t>全覆盖，强化夏季隔热效果；</w:t>
      </w:r>
    </w:p>
    <w:p w14:paraId="46546656" w14:textId="77777777" w:rsidR="009B53FB" w:rsidRDefault="00000000">
      <w:pPr>
        <w:pStyle w:val="20"/>
        <w:numPr>
          <w:ilvl w:val="0"/>
          <w:numId w:val="1"/>
        </w:numPr>
      </w:pPr>
      <w:r>
        <w:t>高比例可调节遮阳设施可有效降低空调负荷，与暖通系统协同提升室内热舒适性能，预计夏季空调能耗可降低</w:t>
      </w:r>
      <w:r>
        <w:t xml:space="preserve"> 15%~20%</w:t>
      </w:r>
      <w:r>
        <w:t>。</w:t>
      </w:r>
    </w:p>
    <w:p w14:paraId="2EE6BB93" w14:textId="77777777" w:rsidR="009B53FB" w:rsidRDefault="00000000">
      <w:pPr>
        <w:pStyle w:val="2"/>
      </w:pPr>
      <w:r>
        <w:t>二、遮阳装置产品说明书</w:t>
      </w:r>
    </w:p>
    <w:p w14:paraId="64B6B112" w14:textId="77777777" w:rsidR="009B53FB" w:rsidRDefault="00000000">
      <w:pPr>
        <w:pStyle w:val="3"/>
      </w:pPr>
      <w:r>
        <w:t xml:space="preserve">1. </w:t>
      </w:r>
      <w:r>
        <w:t>产品基本信息（电动百叶遮阳</w:t>
      </w:r>
      <w:r>
        <w:t xml:space="preserve"> - </w:t>
      </w:r>
      <w:r>
        <w:t>内置）</w:t>
      </w:r>
    </w:p>
    <w:p w14:paraId="4FB3E1FF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产品名称</w:t>
      </w:r>
      <w:r>
        <w:t>：铝合金内置电动百叶遮阳系统</w:t>
      </w:r>
    </w:p>
    <w:p w14:paraId="42F1C10A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型号规格</w:t>
      </w:r>
      <w:r>
        <w:t>：</w:t>
      </w:r>
      <w:r>
        <w:t>BYS-100</w:t>
      </w:r>
      <w:r>
        <w:t>，叶片宽度</w:t>
      </w:r>
      <w:r>
        <w:t xml:space="preserve"> 100mm</w:t>
      </w:r>
      <w:r>
        <w:t>，厚度</w:t>
      </w:r>
      <w:r>
        <w:t xml:space="preserve"> 1.2mm</w:t>
      </w:r>
    </w:p>
    <w:p w14:paraId="4F876876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生产厂家</w:t>
      </w:r>
      <w:r>
        <w:t>：</w:t>
      </w:r>
      <w:r>
        <w:t xml:space="preserve">XX </w:t>
      </w:r>
      <w:r>
        <w:t>遮阳科技有限公司</w:t>
      </w:r>
    </w:p>
    <w:p w14:paraId="18BF49D1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执行标准</w:t>
      </w:r>
      <w:r>
        <w:t>：</w:t>
      </w:r>
      <w:r>
        <w:t>JGJ 237-2011</w:t>
      </w:r>
      <w:r>
        <w:t>《建筑遮阳工程技术规范》、</w:t>
      </w:r>
      <w:r>
        <w:t>GB/T 26943-2011</w:t>
      </w:r>
      <w:r>
        <w:t>《建筑用遮阳软质卷帘》</w:t>
      </w:r>
    </w:p>
    <w:p w14:paraId="7D7F8D52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适用范围</w:t>
      </w:r>
      <w:r>
        <w:t>：历史建筑展厅、公共休憩区、办公用房内置遮阳</w:t>
      </w:r>
    </w:p>
    <w:p w14:paraId="215D7E0C" w14:textId="77777777" w:rsidR="009B53FB" w:rsidRDefault="00000000">
      <w:pPr>
        <w:pStyle w:val="3"/>
      </w:pPr>
      <w:r>
        <w:t xml:space="preserve">2. </w:t>
      </w:r>
      <w:r>
        <w:t>核心技术参数</w:t>
      </w:r>
    </w:p>
    <w:p w14:paraId="1AB9648F" w14:textId="77777777" w:rsidR="009B53FB" w:rsidRDefault="009B53F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</w:tblGrid>
      <w:tr w:rsidR="00FC1EBF" w14:paraId="79F53B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37F64" w14:textId="77777777" w:rsidR="009B53FB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AF711" w14:textId="77777777" w:rsidR="009B53FB" w:rsidRDefault="00000000">
            <w:pPr>
              <w:pStyle w:val="20"/>
            </w:pPr>
            <w:r>
              <w:t>数值</w:t>
            </w:r>
          </w:p>
        </w:tc>
      </w:tr>
      <w:tr w:rsidR="00FC1EBF" w14:paraId="1CA22D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859D9" w14:textId="77777777" w:rsidR="009B53FB" w:rsidRDefault="00000000">
            <w:pPr>
              <w:pStyle w:val="20"/>
            </w:pPr>
            <w:r>
              <w:t>叶片材质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BAB94" w14:textId="77777777" w:rsidR="009B53FB" w:rsidRDefault="00000000">
            <w:pPr>
              <w:pStyle w:val="20"/>
            </w:pPr>
            <w:r>
              <w:t xml:space="preserve">6063-T5 </w:t>
            </w:r>
            <w:r>
              <w:t>铝合金，表面静电喷涂（氟碳涂层）</w:t>
            </w:r>
          </w:p>
        </w:tc>
      </w:tr>
      <w:tr w:rsidR="00FC1EBF" w14:paraId="24BE2A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9EEE2" w14:textId="77777777" w:rsidR="009B53FB" w:rsidRDefault="00000000">
            <w:pPr>
              <w:pStyle w:val="20"/>
            </w:pPr>
            <w:r>
              <w:lastRenderedPageBreak/>
              <w:t>叶片尺寸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07CD" w14:textId="77777777" w:rsidR="009B53FB" w:rsidRDefault="00000000">
            <w:pPr>
              <w:pStyle w:val="20"/>
            </w:pPr>
            <w:r>
              <w:t>100mm×1.2mm</w:t>
            </w:r>
            <w:r>
              <w:t>（宽</w:t>
            </w:r>
            <w:r>
              <w:t xml:space="preserve"> × </w:t>
            </w:r>
            <w:r>
              <w:t>厚）</w:t>
            </w:r>
          </w:p>
        </w:tc>
      </w:tr>
      <w:tr w:rsidR="00FC1EBF" w14:paraId="2E6790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001C0" w14:textId="77777777" w:rsidR="009B53FB" w:rsidRDefault="00000000">
            <w:pPr>
              <w:pStyle w:val="20"/>
            </w:pPr>
            <w:r>
              <w:t>遮阳系数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FF21A" w14:textId="77777777" w:rsidR="009B53FB" w:rsidRDefault="00000000">
            <w:pPr>
              <w:pStyle w:val="20"/>
            </w:pPr>
            <w:r>
              <w:t>0.25</w:t>
            </w:r>
            <w:r>
              <w:t>（叶片闭合时），</w:t>
            </w:r>
            <w:r>
              <w:t>0.75</w:t>
            </w:r>
            <w:r>
              <w:t>（叶片开启时）</w:t>
            </w:r>
          </w:p>
        </w:tc>
      </w:tr>
      <w:tr w:rsidR="00FC1EBF" w14:paraId="708C7F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471BD" w14:textId="77777777" w:rsidR="009B53FB" w:rsidRDefault="00000000">
            <w:pPr>
              <w:pStyle w:val="20"/>
            </w:pPr>
            <w:r>
              <w:t>透光率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C4629" w14:textId="77777777" w:rsidR="009B53FB" w:rsidRDefault="00000000">
            <w:pPr>
              <w:pStyle w:val="20"/>
            </w:pPr>
            <w:r>
              <w:t>0~85%</w:t>
            </w:r>
            <w:r>
              <w:t>（可无级调节）</w:t>
            </w:r>
          </w:p>
        </w:tc>
      </w:tr>
      <w:tr w:rsidR="00FC1EBF" w14:paraId="5EC5AD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D19E5" w14:textId="77777777" w:rsidR="009B53FB" w:rsidRDefault="00000000">
            <w:pPr>
              <w:pStyle w:val="20"/>
            </w:pPr>
            <w:r>
              <w:t>运行速度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74D86" w14:textId="77777777" w:rsidR="009B53FB" w:rsidRDefault="00000000">
            <w:pPr>
              <w:pStyle w:val="20"/>
            </w:pPr>
            <w:r>
              <w:t>8mm/s</w:t>
            </w:r>
            <w:r>
              <w:t>（升降），</w:t>
            </w:r>
            <w:r>
              <w:t>5°/s</w:t>
            </w:r>
            <w:r>
              <w:t>（角度调节）</w:t>
            </w:r>
          </w:p>
        </w:tc>
      </w:tr>
      <w:tr w:rsidR="00FC1EBF" w14:paraId="5AA207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62F79" w14:textId="77777777" w:rsidR="009B53FB" w:rsidRDefault="00000000">
            <w:pPr>
              <w:pStyle w:val="20"/>
            </w:pPr>
            <w:r>
              <w:t>电机功率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82BB7" w14:textId="77777777" w:rsidR="009B53FB" w:rsidRDefault="00000000">
            <w:pPr>
              <w:pStyle w:val="20"/>
            </w:pPr>
            <w:r>
              <w:t>25W</w:t>
            </w:r>
            <w:r>
              <w:t>，直流无刷电机</w:t>
            </w:r>
          </w:p>
        </w:tc>
      </w:tr>
      <w:tr w:rsidR="00FC1EBF" w14:paraId="618133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470D8" w14:textId="77777777" w:rsidR="009B53FB" w:rsidRDefault="00000000">
            <w:pPr>
              <w:pStyle w:val="20"/>
            </w:pPr>
            <w:r>
              <w:t>控制方式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9D3DA" w14:textId="77777777" w:rsidR="009B53FB" w:rsidRDefault="00000000">
            <w:pPr>
              <w:pStyle w:val="20"/>
            </w:pPr>
            <w:r>
              <w:t>手动按钮</w:t>
            </w:r>
            <w:r>
              <w:t xml:space="preserve"> + </w:t>
            </w:r>
            <w:r>
              <w:t>遥控</w:t>
            </w:r>
            <w:r>
              <w:t xml:space="preserve"> + </w:t>
            </w:r>
            <w:r>
              <w:t>楼宇联动（与空调、光照传感器联动）</w:t>
            </w:r>
          </w:p>
        </w:tc>
      </w:tr>
      <w:tr w:rsidR="00FC1EBF" w14:paraId="2FED14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859C0" w14:textId="77777777" w:rsidR="009B53FB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7F5CA" w14:textId="77777777" w:rsidR="009B53FB" w:rsidRDefault="00000000">
            <w:pPr>
              <w:pStyle w:val="20"/>
            </w:pPr>
            <w:r>
              <w:t>IP54</w:t>
            </w:r>
            <w:r>
              <w:t>（电机），耐候性</w:t>
            </w:r>
            <w:r>
              <w:t xml:space="preserve"> - 30℃~70℃</w:t>
            </w:r>
          </w:p>
        </w:tc>
      </w:tr>
      <w:tr w:rsidR="00FC1EBF" w14:paraId="3C2934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6B0AF" w14:textId="77777777" w:rsidR="009B53FB" w:rsidRDefault="00000000">
            <w:pPr>
              <w:pStyle w:val="20"/>
            </w:pPr>
            <w:r>
              <w:t>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4FDCC" w14:textId="77777777" w:rsidR="009B53FB" w:rsidRDefault="00000000">
            <w:pPr>
              <w:pStyle w:val="20"/>
            </w:pPr>
            <w:r>
              <w:t xml:space="preserve">≥15 </w:t>
            </w:r>
            <w:r>
              <w:t>年（</w:t>
            </w:r>
            <w:proofErr w:type="gramStart"/>
            <w:r>
              <w:t>正常维护</w:t>
            </w:r>
            <w:proofErr w:type="gramEnd"/>
            <w:r>
              <w:t>条件下）</w:t>
            </w:r>
          </w:p>
        </w:tc>
      </w:tr>
    </w:tbl>
    <w:p w14:paraId="13DE774E" w14:textId="77777777" w:rsidR="009B53FB" w:rsidRDefault="00000000">
      <w:pPr>
        <w:pStyle w:val="3"/>
      </w:pPr>
      <w:r>
        <w:t xml:space="preserve">3. </w:t>
      </w:r>
      <w:r>
        <w:t>产品特点</w:t>
      </w:r>
    </w:p>
    <w:p w14:paraId="58939D76" w14:textId="77777777" w:rsidR="009B53FB" w:rsidRDefault="00000000">
      <w:pPr>
        <w:pStyle w:val="20"/>
        <w:numPr>
          <w:ilvl w:val="0"/>
          <w:numId w:val="1"/>
        </w:numPr>
      </w:pPr>
      <w:r>
        <w:t>内置安装方式，不破坏历史建筑外立面风貌，保护建筑完整性；</w:t>
      </w:r>
    </w:p>
    <w:p w14:paraId="320CA590" w14:textId="77777777" w:rsidR="009B53FB" w:rsidRDefault="00000000">
      <w:pPr>
        <w:pStyle w:val="20"/>
        <w:numPr>
          <w:ilvl w:val="0"/>
          <w:numId w:val="1"/>
        </w:numPr>
      </w:pPr>
      <w:r>
        <w:t>叶片角度可无级调节（</w:t>
      </w:r>
      <w:r>
        <w:t>0°~105°</w:t>
      </w:r>
      <w:r>
        <w:t>），实现遮阳与采光的动态平衡；</w:t>
      </w:r>
    </w:p>
    <w:p w14:paraId="2A385C28" w14:textId="77777777" w:rsidR="009B53FB" w:rsidRDefault="00000000">
      <w:pPr>
        <w:pStyle w:val="20"/>
        <w:numPr>
          <w:ilvl w:val="0"/>
          <w:numId w:val="1"/>
        </w:numPr>
      </w:pPr>
      <w:r>
        <w:t>氟碳涂层表面处理，抗腐蚀、抗紫外线，适应室内外环境；</w:t>
      </w:r>
    </w:p>
    <w:p w14:paraId="4F343203" w14:textId="77777777" w:rsidR="009B53FB" w:rsidRDefault="00000000">
      <w:pPr>
        <w:pStyle w:val="20"/>
        <w:numPr>
          <w:ilvl w:val="0"/>
          <w:numId w:val="1"/>
        </w:numPr>
      </w:pPr>
      <w:r>
        <w:t>支持多模式控制，可根据光照强度、室内温度自动调节，节能效果显著。</w:t>
      </w:r>
    </w:p>
    <w:p w14:paraId="206F81DF" w14:textId="77777777" w:rsidR="009B53FB" w:rsidRDefault="00000000">
      <w:pPr>
        <w:pStyle w:val="3"/>
      </w:pPr>
      <w:r>
        <w:t xml:space="preserve">4. </w:t>
      </w:r>
      <w:r>
        <w:t>安装与维护说明</w:t>
      </w:r>
    </w:p>
    <w:p w14:paraId="70D60740" w14:textId="77777777" w:rsidR="009B53FB" w:rsidRDefault="00000000">
      <w:pPr>
        <w:pStyle w:val="20"/>
        <w:numPr>
          <w:ilvl w:val="0"/>
          <w:numId w:val="1"/>
        </w:numPr>
      </w:pPr>
      <w:r>
        <w:t>安装要求：与门窗同步安装，窗框预留遮阳槽，</w:t>
      </w:r>
      <w:proofErr w:type="gramStart"/>
      <w:r>
        <w:t>槽宽</w:t>
      </w:r>
      <w:proofErr w:type="gramEnd"/>
      <w:r>
        <w:t>≥120mm</w:t>
      </w:r>
      <w:r>
        <w:t>，安装平整度偏差</w:t>
      </w:r>
      <w:r>
        <w:t>≤2mm/m</w:t>
      </w:r>
      <w:r>
        <w:t>；</w:t>
      </w:r>
    </w:p>
    <w:p w14:paraId="5DE107C7" w14:textId="77777777" w:rsidR="009B53FB" w:rsidRDefault="00000000">
      <w:pPr>
        <w:pStyle w:val="20"/>
        <w:numPr>
          <w:ilvl w:val="0"/>
          <w:numId w:val="1"/>
        </w:numPr>
      </w:pPr>
      <w:r>
        <w:t>调试要求：安装后需测试升降顺畅度、角度调节精度，确保无卡顿、异响；</w:t>
      </w:r>
    </w:p>
    <w:p w14:paraId="1CF43BEE" w14:textId="77777777" w:rsidR="009B53FB" w:rsidRDefault="00000000">
      <w:pPr>
        <w:pStyle w:val="20"/>
        <w:numPr>
          <w:ilvl w:val="0"/>
          <w:numId w:val="1"/>
        </w:numPr>
      </w:pPr>
      <w:r>
        <w:t>维护周期：每半年清洁叶片表面灰尘，每年检查电机运行状态及线路连接；</w:t>
      </w:r>
    </w:p>
    <w:p w14:paraId="60ABDCBF" w14:textId="77777777" w:rsidR="009B53FB" w:rsidRDefault="00000000">
      <w:pPr>
        <w:pStyle w:val="20"/>
        <w:numPr>
          <w:ilvl w:val="0"/>
          <w:numId w:val="1"/>
        </w:numPr>
      </w:pPr>
      <w:r>
        <w:lastRenderedPageBreak/>
        <w:t>注意事项：避免尖锐物体划伤叶片，禁止在叶片完全闭合时强行开启，防止机械损坏。</w:t>
      </w:r>
    </w:p>
    <w:p w14:paraId="3C406992" w14:textId="77777777" w:rsidR="009B53FB" w:rsidRDefault="00000000">
      <w:pPr>
        <w:pStyle w:val="3"/>
      </w:pPr>
      <w:r>
        <w:t xml:space="preserve">5. </w:t>
      </w:r>
      <w:r>
        <w:t>产品基本信息（电动卷帘遮阳</w:t>
      </w:r>
      <w:r>
        <w:t xml:space="preserve"> - </w:t>
      </w:r>
      <w:r>
        <w:t>外置）</w:t>
      </w:r>
    </w:p>
    <w:p w14:paraId="0E1EEC3F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产品名称</w:t>
      </w:r>
      <w:r>
        <w:t>：</w:t>
      </w:r>
      <w:r>
        <w:t xml:space="preserve">PVC </w:t>
      </w:r>
      <w:r>
        <w:t>涂层布电动卷帘遮阳系统</w:t>
      </w:r>
    </w:p>
    <w:p w14:paraId="5359D712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型号规格</w:t>
      </w:r>
      <w:r>
        <w:t>：</w:t>
      </w:r>
      <w:r>
        <w:t>JLS-1200</w:t>
      </w:r>
      <w:r>
        <w:t>，布幅宽度</w:t>
      </w:r>
      <w:r>
        <w:t>≤3.0m</w:t>
      </w:r>
      <w:r>
        <w:t>，厚度</w:t>
      </w:r>
      <w:r>
        <w:t xml:space="preserve"> 0.6mm</w:t>
      </w:r>
    </w:p>
    <w:p w14:paraId="389CB17F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生产厂家</w:t>
      </w:r>
      <w:r>
        <w:t>：</w:t>
      </w:r>
      <w:r>
        <w:t xml:space="preserve">XX </w:t>
      </w:r>
      <w:r>
        <w:t>遮阳科技有限公司</w:t>
      </w:r>
    </w:p>
    <w:p w14:paraId="6E521473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执行标准</w:t>
      </w:r>
      <w:r>
        <w:t>：</w:t>
      </w:r>
      <w:r>
        <w:t>JGJ 237-2011</w:t>
      </w:r>
      <w:r>
        <w:t>《建筑遮阳工程技术规范》、</w:t>
      </w:r>
      <w:r>
        <w:t>GB/T 26943-2011</w:t>
      </w:r>
      <w:r>
        <w:t>《建筑用遮阳软质卷帘》</w:t>
      </w:r>
    </w:p>
    <w:p w14:paraId="5DE76C46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适用范围</w:t>
      </w:r>
      <w:r>
        <w:t>：餐饮商铺、零售商铺外置遮阳</w:t>
      </w:r>
    </w:p>
    <w:p w14:paraId="123193DF" w14:textId="77777777" w:rsidR="009B53FB" w:rsidRDefault="00000000">
      <w:pPr>
        <w:pStyle w:val="3"/>
      </w:pPr>
      <w:r>
        <w:t xml:space="preserve">6. </w:t>
      </w:r>
      <w:r>
        <w:t>核心技术参数（电动卷帘遮阳</w:t>
      </w:r>
      <w:r>
        <w:t xml:space="preserve"> - </w:t>
      </w:r>
      <w:r>
        <w:t>外置）</w:t>
      </w:r>
    </w:p>
    <w:p w14:paraId="13028EB5" w14:textId="77777777" w:rsidR="009B53FB" w:rsidRDefault="009B53F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</w:tblGrid>
      <w:tr w:rsidR="00FC1EBF" w14:paraId="253507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96E2C" w14:textId="77777777" w:rsidR="009B53FB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48592" w14:textId="77777777" w:rsidR="009B53FB" w:rsidRDefault="00000000">
            <w:pPr>
              <w:pStyle w:val="20"/>
            </w:pPr>
            <w:r>
              <w:t>数值</w:t>
            </w:r>
          </w:p>
        </w:tc>
      </w:tr>
      <w:tr w:rsidR="00FC1EBF" w14:paraId="2C70F4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00F22" w14:textId="77777777" w:rsidR="009B53FB" w:rsidRDefault="00000000">
            <w:pPr>
              <w:pStyle w:val="20"/>
            </w:pPr>
            <w:r>
              <w:t>帘布材质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17B39" w14:textId="77777777" w:rsidR="009B53FB" w:rsidRDefault="00000000">
            <w:pPr>
              <w:pStyle w:val="20"/>
            </w:pPr>
            <w:r>
              <w:t xml:space="preserve">PVC </w:t>
            </w:r>
            <w:r>
              <w:t>涂层聚酯纤维布，表面抗紫外线处理</w:t>
            </w:r>
          </w:p>
        </w:tc>
      </w:tr>
      <w:tr w:rsidR="00FC1EBF" w14:paraId="62A249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1A913" w14:textId="77777777" w:rsidR="009B53FB" w:rsidRDefault="00000000">
            <w:pPr>
              <w:pStyle w:val="20"/>
            </w:pPr>
            <w:r>
              <w:t>帘布尺寸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00310" w14:textId="77777777" w:rsidR="009B53FB" w:rsidRDefault="00000000">
            <w:pPr>
              <w:pStyle w:val="20"/>
            </w:pPr>
            <w:r>
              <w:t>幅宽</w:t>
            </w:r>
            <w:r>
              <w:t>≤3.0m</w:t>
            </w:r>
            <w:r>
              <w:t>，厚度</w:t>
            </w:r>
            <w:r>
              <w:t xml:space="preserve"> 0.6mm</w:t>
            </w:r>
            <w:r>
              <w:t>，重量</w:t>
            </w:r>
            <w:r>
              <w:t xml:space="preserve"> 280g/</w:t>
            </w:r>
            <w:r>
              <w:t>㎡</w:t>
            </w:r>
          </w:p>
        </w:tc>
      </w:tr>
      <w:tr w:rsidR="00FC1EBF" w14:paraId="0EECF0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64D3C" w14:textId="77777777" w:rsidR="009B53FB" w:rsidRDefault="00000000">
            <w:pPr>
              <w:pStyle w:val="20"/>
            </w:pPr>
            <w:r>
              <w:t>遮阳系数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DAA59" w14:textId="77777777" w:rsidR="009B53FB" w:rsidRDefault="00000000">
            <w:pPr>
              <w:pStyle w:val="20"/>
            </w:pPr>
            <w:r>
              <w:t>0.18</w:t>
            </w:r>
            <w:r>
              <w:t>（完全闭合时）</w:t>
            </w:r>
          </w:p>
        </w:tc>
      </w:tr>
      <w:tr w:rsidR="00FC1EBF" w14:paraId="337F53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555BA" w14:textId="77777777" w:rsidR="009B53FB" w:rsidRDefault="00000000">
            <w:pPr>
              <w:pStyle w:val="20"/>
            </w:pPr>
            <w:r>
              <w:t>遮光率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68F2C" w14:textId="77777777" w:rsidR="009B53FB" w:rsidRDefault="00000000">
            <w:pPr>
              <w:pStyle w:val="20"/>
            </w:pPr>
            <w:r>
              <w:t>≥99%</w:t>
            </w:r>
            <w:r>
              <w:t>（完全闭合时）</w:t>
            </w:r>
          </w:p>
        </w:tc>
      </w:tr>
      <w:tr w:rsidR="00FC1EBF" w14:paraId="554A6C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842B7" w14:textId="77777777" w:rsidR="009B53FB" w:rsidRDefault="00000000">
            <w:pPr>
              <w:pStyle w:val="20"/>
            </w:pPr>
            <w:r>
              <w:t>运行速度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4493C" w14:textId="77777777" w:rsidR="009B53FB" w:rsidRDefault="00000000">
            <w:pPr>
              <w:pStyle w:val="20"/>
            </w:pPr>
            <w:r>
              <w:t>12mm/s</w:t>
            </w:r>
            <w:r>
              <w:t>（升降）</w:t>
            </w:r>
          </w:p>
        </w:tc>
      </w:tr>
      <w:tr w:rsidR="00FC1EBF" w14:paraId="2D0856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0D053" w14:textId="77777777" w:rsidR="009B53FB" w:rsidRDefault="00000000">
            <w:pPr>
              <w:pStyle w:val="20"/>
            </w:pPr>
            <w:r>
              <w:t>电机功率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4B534" w14:textId="77777777" w:rsidR="009B53FB" w:rsidRDefault="00000000">
            <w:pPr>
              <w:pStyle w:val="20"/>
            </w:pPr>
            <w:r>
              <w:t>60W</w:t>
            </w:r>
            <w:r>
              <w:t>，管状电机</w:t>
            </w:r>
          </w:p>
        </w:tc>
      </w:tr>
      <w:tr w:rsidR="00FC1EBF" w14:paraId="432266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922FD" w14:textId="77777777" w:rsidR="009B53FB" w:rsidRDefault="00000000">
            <w:pPr>
              <w:pStyle w:val="20"/>
            </w:pPr>
            <w:r>
              <w:t>控制方式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01A02" w14:textId="77777777" w:rsidR="009B53FB" w:rsidRDefault="00000000">
            <w:pPr>
              <w:pStyle w:val="20"/>
            </w:pPr>
            <w:r>
              <w:t>手动按钮</w:t>
            </w:r>
            <w:r>
              <w:t xml:space="preserve"> + </w:t>
            </w:r>
            <w:r>
              <w:t>遥控</w:t>
            </w:r>
            <w:r>
              <w:t xml:space="preserve"> + </w:t>
            </w:r>
            <w:r>
              <w:t>光感控制</w:t>
            </w:r>
          </w:p>
        </w:tc>
      </w:tr>
      <w:tr w:rsidR="00FC1EBF" w14:paraId="2DEAC8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1FA18" w14:textId="77777777" w:rsidR="009B53FB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42637" w14:textId="77777777" w:rsidR="009B53FB" w:rsidRDefault="00000000">
            <w:pPr>
              <w:pStyle w:val="20"/>
            </w:pPr>
            <w:r>
              <w:t>IP65</w:t>
            </w:r>
            <w:r>
              <w:t>（电机），耐候性</w:t>
            </w:r>
            <w:r>
              <w:t xml:space="preserve"> - 40℃~80℃</w:t>
            </w:r>
            <w:r>
              <w:t>，抗风等级</w:t>
            </w:r>
            <w:r>
              <w:t xml:space="preserve">≥8 </w:t>
            </w:r>
            <w:r>
              <w:t>级</w:t>
            </w:r>
          </w:p>
        </w:tc>
      </w:tr>
      <w:tr w:rsidR="00FC1EBF" w14:paraId="62C118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76E6F" w14:textId="77777777" w:rsidR="009B53FB" w:rsidRDefault="00000000">
            <w:pPr>
              <w:pStyle w:val="20"/>
            </w:pPr>
            <w:r>
              <w:lastRenderedPageBreak/>
              <w:t>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46845" w14:textId="77777777" w:rsidR="009B53FB" w:rsidRDefault="00000000">
            <w:pPr>
              <w:pStyle w:val="20"/>
            </w:pPr>
            <w:r>
              <w:t xml:space="preserve">≥12 </w:t>
            </w:r>
            <w:r>
              <w:t>年（</w:t>
            </w:r>
            <w:proofErr w:type="gramStart"/>
            <w:r>
              <w:t>正常维护</w:t>
            </w:r>
            <w:proofErr w:type="gramEnd"/>
            <w:r>
              <w:t>条件下）</w:t>
            </w:r>
          </w:p>
        </w:tc>
      </w:tr>
    </w:tbl>
    <w:p w14:paraId="24C2986F" w14:textId="77777777" w:rsidR="009B53FB" w:rsidRDefault="00000000">
      <w:pPr>
        <w:pStyle w:val="2"/>
      </w:pPr>
      <w:r>
        <w:t>三、遮阳装置招标文件（摘要）</w:t>
      </w:r>
    </w:p>
    <w:p w14:paraId="585EAB65" w14:textId="77777777" w:rsidR="009B53FB" w:rsidRDefault="00000000">
      <w:pPr>
        <w:pStyle w:val="3"/>
      </w:pPr>
      <w:r>
        <w:t xml:space="preserve">1. </w:t>
      </w:r>
      <w:r>
        <w:t>招标基本信息</w:t>
      </w:r>
    </w:p>
    <w:p w14:paraId="42E23010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招标编号</w:t>
      </w:r>
      <w:r>
        <w:t>：</w:t>
      </w:r>
      <w:r>
        <w:t>HJ-ZB-2026-038</w:t>
      </w:r>
    </w:p>
    <w:p w14:paraId="7A5A9EA4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招标名称</w:t>
      </w:r>
      <w:r>
        <w:t>：黄山歙县徽城镇历史街区改造项目可调节遮阳设施采购及安装</w:t>
      </w:r>
    </w:p>
    <w:p w14:paraId="0184E8B3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招标人</w:t>
      </w:r>
      <w:r>
        <w:t>：</w:t>
      </w:r>
      <w:r>
        <w:t xml:space="preserve">XX </w:t>
      </w:r>
      <w:r>
        <w:t>建设集团有限公司</w:t>
      </w:r>
    </w:p>
    <w:p w14:paraId="62DFDCE3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招标方式</w:t>
      </w:r>
      <w:r>
        <w:t>：公开招标</w:t>
      </w:r>
    </w:p>
    <w:p w14:paraId="4129E3B5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招标范围</w:t>
      </w:r>
      <w:r>
        <w:t>：电动百叶遮阳系统、电动卷帘遮阳系统的设计、制造、运输、安装、调试、验收及售后服务</w:t>
      </w:r>
    </w:p>
    <w:p w14:paraId="7F1163A0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资金来源</w:t>
      </w:r>
      <w:r>
        <w:t>：自筹资金</w:t>
      </w:r>
    </w:p>
    <w:p w14:paraId="5927FF43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投标截止时间</w:t>
      </w:r>
      <w:r>
        <w:t>：</w:t>
      </w:r>
      <w:r>
        <w:t xml:space="preserve">2026 </w:t>
      </w:r>
      <w:r>
        <w:t>年</w:t>
      </w:r>
      <w:r>
        <w:t xml:space="preserve"> 3 </w:t>
      </w:r>
      <w:r>
        <w:t>月</w:t>
      </w:r>
      <w:r>
        <w:t xml:space="preserve"> 15 </w:t>
      </w:r>
      <w:r>
        <w:t>日</w:t>
      </w:r>
    </w:p>
    <w:p w14:paraId="6E789D35" w14:textId="77777777" w:rsidR="009B53FB" w:rsidRDefault="00000000">
      <w:pPr>
        <w:pStyle w:val="3"/>
      </w:pPr>
      <w:r>
        <w:t xml:space="preserve">2. </w:t>
      </w:r>
      <w:r>
        <w:t>核心技术要求（招标条款）</w:t>
      </w:r>
    </w:p>
    <w:p w14:paraId="2433DB5D" w14:textId="77777777" w:rsidR="009B53FB" w:rsidRDefault="00000000">
      <w:pPr>
        <w:pStyle w:val="20"/>
        <w:numPr>
          <w:ilvl w:val="0"/>
          <w:numId w:val="1"/>
        </w:numPr>
      </w:pPr>
      <w:r>
        <w:t>遮阳设施需满足</w:t>
      </w:r>
      <w:r>
        <w:t xml:space="preserve"> JGJ 237-2011</w:t>
      </w:r>
      <w:r>
        <w:t>、</w:t>
      </w:r>
      <w:r>
        <w:t xml:space="preserve">GB/T 26943-2011 </w:t>
      </w:r>
      <w:r>
        <w:t>等规范要求，铝合金叶片需采用</w:t>
      </w:r>
      <w:r>
        <w:t xml:space="preserve"> 6063-T5 </w:t>
      </w:r>
      <w:r>
        <w:t>材质，</w:t>
      </w:r>
      <w:r>
        <w:t xml:space="preserve">PVC </w:t>
      </w:r>
      <w:r>
        <w:t>帘布需通过抗紫外线、耐候性检测；</w:t>
      </w:r>
    </w:p>
    <w:p w14:paraId="747341D8" w14:textId="77777777" w:rsidR="009B53FB" w:rsidRDefault="00000000">
      <w:pPr>
        <w:pStyle w:val="20"/>
        <w:numPr>
          <w:ilvl w:val="0"/>
          <w:numId w:val="1"/>
        </w:numPr>
      </w:pPr>
      <w:r>
        <w:t>电动百叶遮阳系统遮阳系数</w:t>
      </w:r>
      <w:r>
        <w:t>≤0.28</w:t>
      </w:r>
      <w:r>
        <w:t>，透光率可无级调节；电动卷帘遮阳系统遮阳系数</w:t>
      </w:r>
      <w:r>
        <w:t>≤0.20</w:t>
      </w:r>
      <w:r>
        <w:t>，遮光率</w:t>
      </w:r>
      <w:r>
        <w:t>≥99%</w:t>
      </w:r>
      <w:r>
        <w:t>；</w:t>
      </w:r>
    </w:p>
    <w:p w14:paraId="04B1EB1E" w14:textId="77777777" w:rsidR="009B53FB" w:rsidRDefault="00000000">
      <w:pPr>
        <w:pStyle w:val="20"/>
        <w:numPr>
          <w:ilvl w:val="0"/>
          <w:numId w:val="1"/>
        </w:numPr>
      </w:pPr>
      <w:r>
        <w:t>电机需具备过热保护、过载保护功能，防护等级不低于</w:t>
      </w:r>
      <w:r>
        <w:t xml:space="preserve"> IP54</w:t>
      </w:r>
      <w:r>
        <w:t>（内置）、</w:t>
      </w:r>
      <w:r>
        <w:t>IP65</w:t>
      </w:r>
      <w:r>
        <w:t>（外置）；</w:t>
      </w:r>
    </w:p>
    <w:p w14:paraId="389583E3" w14:textId="77777777" w:rsidR="009B53FB" w:rsidRDefault="00000000">
      <w:pPr>
        <w:pStyle w:val="20"/>
        <w:numPr>
          <w:ilvl w:val="0"/>
          <w:numId w:val="1"/>
        </w:numPr>
      </w:pPr>
      <w:r>
        <w:t>控制方式</w:t>
      </w:r>
      <w:proofErr w:type="gramStart"/>
      <w:r>
        <w:t>需支持</w:t>
      </w:r>
      <w:proofErr w:type="gramEnd"/>
      <w:r>
        <w:t>手动、遥控、自动联动（与建筑智能化系统对接），响应时间</w:t>
      </w:r>
      <w:r>
        <w:t>≤1s</w:t>
      </w:r>
      <w:r>
        <w:t>；</w:t>
      </w:r>
    </w:p>
    <w:p w14:paraId="5AF178D3" w14:textId="77777777" w:rsidR="009B53FB" w:rsidRDefault="00000000">
      <w:pPr>
        <w:pStyle w:val="20"/>
        <w:numPr>
          <w:ilvl w:val="0"/>
          <w:numId w:val="1"/>
        </w:numPr>
      </w:pPr>
      <w:r>
        <w:t>质保期：整体系统质保</w:t>
      </w:r>
      <w:r>
        <w:t xml:space="preserve">≥5 </w:t>
      </w:r>
      <w:r>
        <w:t>年，电机质保</w:t>
      </w:r>
      <w:r>
        <w:t xml:space="preserve">≥8 </w:t>
      </w:r>
      <w:r>
        <w:t>年，质保期内免费维修、更换故障部件。</w:t>
      </w:r>
    </w:p>
    <w:p w14:paraId="7CB51CED" w14:textId="77777777" w:rsidR="009B53FB" w:rsidRDefault="00000000">
      <w:pPr>
        <w:pStyle w:val="3"/>
      </w:pPr>
      <w:r>
        <w:t xml:space="preserve">3. </w:t>
      </w:r>
      <w:r>
        <w:t>评标标准</w:t>
      </w:r>
    </w:p>
    <w:p w14:paraId="4B23ADFA" w14:textId="77777777" w:rsidR="009B53FB" w:rsidRDefault="009B53F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FC1EBF" w14:paraId="6F0C24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62FA8" w14:textId="77777777" w:rsidR="009B53FB" w:rsidRDefault="00000000">
            <w:pPr>
              <w:pStyle w:val="20"/>
            </w:pPr>
            <w:r>
              <w:t>评标项目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EFFB8" w14:textId="77777777" w:rsidR="009B53FB" w:rsidRDefault="00000000">
            <w:pPr>
              <w:pStyle w:val="20"/>
            </w:pPr>
            <w:r>
              <w:t>权重（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51ED2" w14:textId="77777777" w:rsidR="009B53FB" w:rsidRDefault="00000000">
            <w:pPr>
              <w:pStyle w:val="20"/>
            </w:pPr>
            <w:r>
              <w:t>评分细则</w:t>
            </w:r>
          </w:p>
        </w:tc>
      </w:tr>
      <w:tr w:rsidR="00FC1EBF" w14:paraId="650933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29E31" w14:textId="77777777" w:rsidR="009B53FB" w:rsidRDefault="00000000">
            <w:pPr>
              <w:pStyle w:val="20"/>
            </w:pPr>
            <w:r>
              <w:lastRenderedPageBreak/>
              <w:t>技术响应性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B8B0E" w14:textId="77777777" w:rsidR="009B53FB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255F9" w14:textId="77777777" w:rsidR="009B53FB" w:rsidRDefault="00000000">
            <w:pPr>
              <w:pStyle w:val="20"/>
            </w:pPr>
            <w:r>
              <w:t>完全满足招标技术要求得满分，部分</w:t>
            </w:r>
            <w:proofErr w:type="gramStart"/>
            <w:r>
              <w:t>满足按</w:t>
            </w:r>
            <w:proofErr w:type="gramEnd"/>
            <w:r>
              <w:t>比例扣分</w:t>
            </w:r>
          </w:p>
        </w:tc>
      </w:tr>
      <w:tr w:rsidR="00FC1EBF" w14:paraId="2C0C4D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6AFD1" w14:textId="77777777" w:rsidR="009B53FB" w:rsidRDefault="00000000">
            <w:pPr>
              <w:pStyle w:val="20"/>
            </w:pPr>
            <w:r>
              <w:t>产品质量与认证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3A179" w14:textId="77777777" w:rsidR="009B53FB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64972" w14:textId="77777777" w:rsidR="009B53FB" w:rsidRDefault="00000000">
            <w:pPr>
              <w:pStyle w:val="20"/>
            </w:pPr>
            <w:r>
              <w:t>提供产品检测报告、环保认证、节能认证等，每缺少</w:t>
            </w:r>
            <w:r>
              <w:t xml:space="preserve"> 1 </w:t>
            </w:r>
            <w:proofErr w:type="gramStart"/>
            <w:r>
              <w:t>项扣</w:t>
            </w:r>
            <w:proofErr w:type="gramEnd"/>
            <w:r>
              <w:t xml:space="preserve"> 5 </w:t>
            </w:r>
            <w:r>
              <w:t>分</w:t>
            </w:r>
          </w:p>
        </w:tc>
      </w:tr>
      <w:tr w:rsidR="00FC1EBF" w14:paraId="358649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69625" w14:textId="77777777" w:rsidR="009B53FB" w:rsidRDefault="00000000">
            <w:pPr>
              <w:pStyle w:val="20"/>
            </w:pPr>
            <w:r>
              <w:t>施工方案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B0E70" w14:textId="77777777" w:rsidR="009B53FB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5C86A" w14:textId="77777777" w:rsidR="009B53FB" w:rsidRDefault="00000000">
            <w:pPr>
              <w:pStyle w:val="20"/>
            </w:pPr>
            <w:r>
              <w:t>安装方案合理性、进度计划、质量控制措施等</w:t>
            </w:r>
          </w:p>
        </w:tc>
      </w:tr>
      <w:tr w:rsidR="00FC1EBF" w14:paraId="1C3C562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6CAB0" w14:textId="77777777" w:rsidR="009B53FB" w:rsidRDefault="00000000">
            <w:pPr>
              <w:pStyle w:val="20"/>
            </w:pPr>
            <w:r>
              <w:t>售后服务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AB93A" w14:textId="77777777" w:rsidR="009B53FB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0A024" w14:textId="77777777" w:rsidR="009B53FB" w:rsidRDefault="00000000">
            <w:pPr>
              <w:pStyle w:val="20"/>
            </w:pPr>
            <w:r>
              <w:t>质保期承诺、维修响应时间、本地化服务能力等</w:t>
            </w:r>
          </w:p>
        </w:tc>
      </w:tr>
      <w:tr w:rsidR="00FC1EBF" w14:paraId="4B2BEB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1DE2C" w14:textId="77777777" w:rsidR="009B53FB" w:rsidRDefault="00000000">
            <w:pPr>
              <w:pStyle w:val="20"/>
            </w:pPr>
            <w:r>
              <w:t>投标报价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52D2E" w14:textId="77777777" w:rsidR="009B53FB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30677" w14:textId="77777777" w:rsidR="009B53FB" w:rsidRDefault="00000000">
            <w:pPr>
              <w:pStyle w:val="20"/>
            </w:pPr>
            <w:r>
              <w:t>以有效投标报价的合理低价为基准评分</w:t>
            </w:r>
          </w:p>
        </w:tc>
      </w:tr>
    </w:tbl>
    <w:p w14:paraId="6EF1D482" w14:textId="77777777" w:rsidR="009B53FB" w:rsidRDefault="00000000">
      <w:pPr>
        <w:pStyle w:val="2"/>
      </w:pPr>
      <w:r>
        <w:t>四、遮阳装置采购合同（摘要）</w:t>
      </w:r>
    </w:p>
    <w:p w14:paraId="4E726B1F" w14:textId="77777777" w:rsidR="009B53FB" w:rsidRDefault="00000000">
      <w:pPr>
        <w:pStyle w:val="3"/>
      </w:pPr>
      <w:r>
        <w:t xml:space="preserve">1. </w:t>
      </w:r>
      <w:r>
        <w:t>合同基本信息</w:t>
      </w:r>
    </w:p>
    <w:p w14:paraId="168473AF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合同编号</w:t>
      </w:r>
      <w:r>
        <w:t>：</w:t>
      </w:r>
      <w:r>
        <w:t>HJ-HT-2026-038</w:t>
      </w:r>
    </w:p>
    <w:p w14:paraId="7256B7DE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采购方（甲方）</w:t>
      </w:r>
      <w:r>
        <w:t>：</w:t>
      </w:r>
      <w:r>
        <w:t xml:space="preserve">XX </w:t>
      </w:r>
      <w:r>
        <w:t>建设集团有限公司</w:t>
      </w:r>
    </w:p>
    <w:p w14:paraId="03D8C1CE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供应方（乙方）</w:t>
      </w:r>
      <w:r>
        <w:t>：</w:t>
      </w:r>
      <w:r>
        <w:t xml:space="preserve">XX </w:t>
      </w:r>
      <w:r>
        <w:t>遮阳科技有限公司</w:t>
      </w:r>
    </w:p>
    <w:p w14:paraId="2D8F9C95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签订日期</w:t>
      </w:r>
      <w:r>
        <w:t>：</w:t>
      </w:r>
      <w:r>
        <w:t xml:space="preserve">2026 </w:t>
      </w:r>
      <w:r>
        <w:t>年</w:t>
      </w:r>
      <w:r>
        <w:t xml:space="preserve"> 4 </w:t>
      </w:r>
      <w:r>
        <w:t>月</w:t>
      </w:r>
      <w:r>
        <w:t xml:space="preserve"> 5 </w:t>
      </w:r>
      <w:r>
        <w:t>日</w:t>
      </w:r>
    </w:p>
    <w:p w14:paraId="7976C210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合同金额</w:t>
      </w:r>
      <w:r>
        <w:t>：人民币</w:t>
      </w:r>
      <w:r>
        <w:t xml:space="preserve"> 186.5 </w:t>
      </w:r>
      <w:r>
        <w:t>万元（含税，含设计、制造、安装、调试、质保等全部费用）</w:t>
      </w:r>
    </w:p>
    <w:p w14:paraId="5BFFDA05" w14:textId="77777777" w:rsidR="009B53F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交货及安装周期</w:t>
      </w:r>
      <w:r>
        <w:t>：合同签订后</w:t>
      </w:r>
      <w:r>
        <w:t xml:space="preserve"> 45 </w:t>
      </w:r>
      <w:proofErr w:type="gramStart"/>
      <w:r>
        <w:t>日历天</w:t>
      </w:r>
      <w:proofErr w:type="gramEnd"/>
      <w:r>
        <w:t>内完成全部产品交货及安装调试</w:t>
      </w:r>
    </w:p>
    <w:p w14:paraId="015BD58D" w14:textId="77777777" w:rsidR="009B53FB" w:rsidRDefault="00000000">
      <w:pPr>
        <w:pStyle w:val="3"/>
      </w:pPr>
      <w:r>
        <w:t xml:space="preserve">2. </w:t>
      </w:r>
      <w:r>
        <w:t>合同核心条款</w:t>
      </w:r>
    </w:p>
    <w:p w14:paraId="3B1C2CA2" w14:textId="77777777" w:rsidR="009B53FB" w:rsidRDefault="00000000">
      <w:pPr>
        <w:pStyle w:val="4"/>
      </w:pPr>
      <w:r>
        <w:t xml:space="preserve">2.1 </w:t>
      </w:r>
      <w:r>
        <w:t>产品清单及价格</w:t>
      </w:r>
    </w:p>
    <w:p w14:paraId="42E91559" w14:textId="77777777" w:rsidR="009B53FB" w:rsidRDefault="009B53F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1492"/>
        <w:gridCol w:w="1322"/>
        <w:gridCol w:w="1747"/>
        <w:gridCol w:w="1709"/>
        <w:gridCol w:w="1445"/>
      </w:tblGrid>
      <w:tr w:rsidR="00FC1EBF" w14:paraId="405505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4DC1D" w14:textId="77777777" w:rsidR="009B53FB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D03C7" w14:textId="77777777" w:rsidR="009B53FB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6A875" w14:textId="77777777" w:rsidR="009B53FB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98612" w14:textId="77777777" w:rsidR="009B53FB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913CB" w14:textId="77777777" w:rsidR="009B53F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90F83" w14:textId="77777777" w:rsidR="009B53FB" w:rsidRDefault="00000000">
            <w:pPr>
              <w:pStyle w:val="20"/>
            </w:pPr>
            <w:r>
              <w:t>备注</w:t>
            </w:r>
          </w:p>
        </w:tc>
      </w:tr>
      <w:tr w:rsidR="00FC1EBF" w14:paraId="49AB84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E0B42" w14:textId="77777777" w:rsidR="009B53FB" w:rsidRDefault="00000000">
            <w:pPr>
              <w:pStyle w:val="20"/>
            </w:pPr>
            <w:r>
              <w:lastRenderedPageBreak/>
              <w:t>电动百叶遮阳系统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2AA02" w14:textId="77777777" w:rsidR="009B53FB" w:rsidRDefault="00000000">
            <w:pPr>
              <w:pStyle w:val="20"/>
            </w:pPr>
            <w:r>
              <w:t>BYS-100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0F010" w14:textId="77777777" w:rsidR="009B53FB" w:rsidRDefault="00000000">
            <w:pPr>
              <w:pStyle w:val="20"/>
            </w:pPr>
            <w:r>
              <w:t xml:space="preserve">36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64769" w14:textId="77777777" w:rsidR="009B53FB" w:rsidRDefault="00000000">
            <w:pPr>
              <w:pStyle w:val="20"/>
            </w:pPr>
            <w:r>
              <w:t>38500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E90CA" w14:textId="77777777" w:rsidR="009B53FB" w:rsidRDefault="00000000">
            <w:pPr>
              <w:pStyle w:val="20"/>
            </w:pPr>
            <w:r>
              <w:t>1386000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562C8" w14:textId="77777777" w:rsidR="009B53FB" w:rsidRDefault="00000000">
            <w:pPr>
              <w:pStyle w:val="20"/>
            </w:pPr>
            <w:r>
              <w:t>含电机、控制箱、安装配件</w:t>
            </w:r>
          </w:p>
        </w:tc>
      </w:tr>
      <w:tr w:rsidR="00FC1EBF" w14:paraId="2CE1CC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44BC7" w14:textId="77777777" w:rsidR="009B53FB" w:rsidRDefault="00000000">
            <w:pPr>
              <w:pStyle w:val="20"/>
            </w:pPr>
            <w:r>
              <w:t>电动卷帘遮阳系统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BEE0E" w14:textId="77777777" w:rsidR="009B53FB" w:rsidRDefault="00000000">
            <w:pPr>
              <w:pStyle w:val="20"/>
            </w:pPr>
            <w:r>
              <w:t>JLS-1200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863FB" w14:textId="77777777" w:rsidR="009B53FB" w:rsidRDefault="00000000">
            <w:pPr>
              <w:pStyle w:val="20"/>
            </w:pPr>
            <w:r>
              <w:t xml:space="preserve">43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0664E" w14:textId="77777777" w:rsidR="009B53FB" w:rsidRDefault="00000000">
            <w:pPr>
              <w:pStyle w:val="20"/>
            </w:pPr>
            <w:r>
              <w:t>11139.53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19B2C" w14:textId="77777777" w:rsidR="009B53FB" w:rsidRDefault="00000000">
            <w:pPr>
              <w:pStyle w:val="20"/>
            </w:pPr>
            <w:r>
              <w:t>479000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AC2D8" w14:textId="77777777" w:rsidR="009B53FB" w:rsidRDefault="00000000">
            <w:pPr>
              <w:pStyle w:val="20"/>
            </w:pPr>
            <w:r>
              <w:t>含电机、控制箱、安装配件</w:t>
            </w:r>
          </w:p>
        </w:tc>
      </w:tr>
      <w:tr w:rsidR="00FC1EBF" w14:paraId="43BC0D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BE4AA" w14:textId="77777777" w:rsidR="009B53FB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02D11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DC0D0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ACB06" w14:textId="77777777" w:rsidR="009B53F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B6865" w14:textId="77777777" w:rsidR="009B53FB" w:rsidRDefault="00000000">
            <w:pPr>
              <w:pStyle w:val="20"/>
            </w:pPr>
            <w:r>
              <w:t>1865000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09B8D" w14:textId="77777777" w:rsidR="009B53FB" w:rsidRDefault="00000000">
            <w:pPr>
              <w:pStyle w:val="20"/>
            </w:pPr>
            <w:r>
              <w:t>含税总价</w:t>
            </w:r>
          </w:p>
        </w:tc>
      </w:tr>
    </w:tbl>
    <w:p w14:paraId="206B0177" w14:textId="77777777" w:rsidR="009B53FB" w:rsidRDefault="00000000">
      <w:pPr>
        <w:pStyle w:val="4"/>
      </w:pPr>
      <w:r>
        <w:t xml:space="preserve">2.2 </w:t>
      </w:r>
      <w:r>
        <w:t>质量要求与验收</w:t>
      </w:r>
    </w:p>
    <w:p w14:paraId="4423FECF" w14:textId="77777777" w:rsidR="009B53FB" w:rsidRDefault="00000000">
      <w:pPr>
        <w:pStyle w:val="20"/>
        <w:numPr>
          <w:ilvl w:val="0"/>
          <w:numId w:val="1"/>
        </w:numPr>
      </w:pPr>
      <w:r>
        <w:t>乙方需提供产品合格证、检测报告、认证证书等质量证明文件，产品质量需符合招标文件及国家相关规范；</w:t>
      </w:r>
    </w:p>
    <w:p w14:paraId="33F3171A" w14:textId="77777777" w:rsidR="009B53FB" w:rsidRDefault="00000000">
      <w:pPr>
        <w:pStyle w:val="20"/>
        <w:numPr>
          <w:ilvl w:val="0"/>
          <w:numId w:val="1"/>
        </w:numPr>
      </w:pPr>
      <w:r>
        <w:t>安装完成后，甲方组织验收，验收内容包括外观质量、安装精度、运行性能、遮阳效果等；</w:t>
      </w:r>
    </w:p>
    <w:p w14:paraId="0FCA1A5D" w14:textId="77777777" w:rsidR="009B53FB" w:rsidRDefault="00000000">
      <w:pPr>
        <w:pStyle w:val="20"/>
        <w:numPr>
          <w:ilvl w:val="0"/>
          <w:numId w:val="1"/>
        </w:numPr>
      </w:pPr>
      <w:r>
        <w:t>验收合格后签署验收报告，验收不合格的，乙方需在</w:t>
      </w:r>
      <w:r>
        <w:t xml:space="preserve"> 7 </w:t>
      </w:r>
      <w:r>
        <w:t>日内整改完成，直至验收合格。</w:t>
      </w:r>
    </w:p>
    <w:p w14:paraId="57621410" w14:textId="77777777" w:rsidR="009B53FB" w:rsidRDefault="00000000">
      <w:pPr>
        <w:pStyle w:val="4"/>
      </w:pPr>
      <w:r>
        <w:t xml:space="preserve">2.3 </w:t>
      </w:r>
      <w:r>
        <w:t>质保期与售后服务</w:t>
      </w:r>
    </w:p>
    <w:p w14:paraId="68A87F14" w14:textId="77777777" w:rsidR="009B53FB" w:rsidRDefault="00000000">
      <w:pPr>
        <w:pStyle w:val="20"/>
        <w:numPr>
          <w:ilvl w:val="0"/>
          <w:numId w:val="1"/>
        </w:numPr>
      </w:pPr>
      <w:r>
        <w:t>质保期：整体系统质保</w:t>
      </w:r>
      <w:r>
        <w:t xml:space="preserve"> 5 </w:t>
      </w:r>
      <w:r>
        <w:t>年，电机质保</w:t>
      </w:r>
      <w:r>
        <w:t xml:space="preserve"> 8 </w:t>
      </w:r>
      <w:r>
        <w:t>年，自验收合格之日起计算；</w:t>
      </w:r>
    </w:p>
    <w:p w14:paraId="2320173B" w14:textId="77777777" w:rsidR="009B53FB" w:rsidRDefault="00000000">
      <w:pPr>
        <w:pStyle w:val="20"/>
        <w:numPr>
          <w:ilvl w:val="0"/>
          <w:numId w:val="1"/>
        </w:numPr>
      </w:pPr>
      <w:r>
        <w:t>质保期内，乙方接到维修通知后</w:t>
      </w:r>
      <w:r>
        <w:t xml:space="preserve"> 24 </w:t>
      </w:r>
      <w:r>
        <w:t>小时内响应，</w:t>
      </w:r>
      <w:r>
        <w:t xml:space="preserve">48 </w:t>
      </w:r>
      <w:r>
        <w:t>小时内到达现场处理故障；</w:t>
      </w:r>
    </w:p>
    <w:p w14:paraId="2127FAAB" w14:textId="77777777" w:rsidR="009B53FB" w:rsidRDefault="00000000">
      <w:pPr>
        <w:pStyle w:val="20"/>
        <w:numPr>
          <w:ilvl w:val="0"/>
          <w:numId w:val="1"/>
        </w:numPr>
      </w:pPr>
      <w:r>
        <w:t>质保期外，乙方提供终身维护服务，只收取成本费用。</w:t>
      </w:r>
    </w:p>
    <w:p w14:paraId="15C8297F" w14:textId="77777777" w:rsidR="009B53FB" w:rsidRDefault="00000000">
      <w:pPr>
        <w:pStyle w:val="4"/>
      </w:pPr>
      <w:r>
        <w:t xml:space="preserve">2.4 </w:t>
      </w:r>
      <w:r>
        <w:t>付款方式</w:t>
      </w:r>
    </w:p>
    <w:p w14:paraId="3AECA988" w14:textId="77777777" w:rsidR="009B53FB" w:rsidRDefault="00000000">
      <w:pPr>
        <w:pStyle w:val="20"/>
        <w:numPr>
          <w:ilvl w:val="0"/>
          <w:numId w:val="1"/>
        </w:numPr>
      </w:pPr>
      <w:r>
        <w:t>合同签订后</w:t>
      </w:r>
      <w:r>
        <w:t xml:space="preserve"> 7 </w:t>
      </w:r>
      <w:r>
        <w:t>日内，甲方向乙方支付合同总价的</w:t>
      </w:r>
      <w:r>
        <w:t xml:space="preserve"> 30% </w:t>
      </w:r>
      <w:r>
        <w:t>作为预付款；</w:t>
      </w:r>
    </w:p>
    <w:p w14:paraId="24308952" w14:textId="77777777" w:rsidR="009B53FB" w:rsidRDefault="00000000">
      <w:pPr>
        <w:pStyle w:val="20"/>
        <w:numPr>
          <w:ilvl w:val="0"/>
          <w:numId w:val="1"/>
        </w:numPr>
      </w:pPr>
      <w:r>
        <w:t>产品全部交货并安装调试完成，验收合格后</w:t>
      </w:r>
      <w:r>
        <w:t xml:space="preserve"> 7 </w:t>
      </w:r>
      <w:r>
        <w:t>日内，甲方向乙方支付合同总价的</w:t>
      </w:r>
      <w:r>
        <w:t xml:space="preserve"> 65%</w:t>
      </w:r>
      <w:r>
        <w:t>；</w:t>
      </w:r>
    </w:p>
    <w:p w14:paraId="03321A0C" w14:textId="4759E813" w:rsidR="009B53FB" w:rsidRDefault="00000000" w:rsidP="00FC1EBF">
      <w:pPr>
        <w:pStyle w:val="20"/>
        <w:numPr>
          <w:ilvl w:val="0"/>
          <w:numId w:val="1"/>
        </w:numPr>
        <w:rPr>
          <w:rFonts w:hint="eastAsia"/>
        </w:rPr>
      </w:pPr>
      <w:r>
        <w:t>质保期满</w:t>
      </w:r>
      <w:r>
        <w:t xml:space="preserve"> 1 </w:t>
      </w:r>
      <w:r>
        <w:t>年后</w:t>
      </w:r>
      <w:r>
        <w:t xml:space="preserve"> 7 </w:t>
      </w:r>
      <w:r>
        <w:t>日内，甲方向乙方支付合同总价的</w:t>
      </w:r>
      <w:r>
        <w:t xml:space="preserve"> 5% </w:t>
      </w:r>
      <w:r>
        <w:t>作为质保金。</w:t>
      </w:r>
    </w:p>
    <w:sectPr w:rsidR="009B53F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65BF"/>
    <w:multiLevelType w:val="hybridMultilevel"/>
    <w:tmpl w:val="3E0A51F8"/>
    <w:lvl w:ilvl="0" w:tplc="273EF102">
      <w:start w:val="1"/>
      <w:numFmt w:val="bullet"/>
      <w:lvlText w:val="●"/>
      <w:lvlJc w:val="left"/>
      <w:pPr>
        <w:ind w:left="720" w:hanging="360"/>
      </w:pPr>
    </w:lvl>
    <w:lvl w:ilvl="1" w:tplc="77C666B0">
      <w:start w:val="1"/>
      <w:numFmt w:val="bullet"/>
      <w:lvlText w:val="○"/>
      <w:lvlJc w:val="left"/>
      <w:pPr>
        <w:ind w:left="1440" w:hanging="360"/>
      </w:pPr>
    </w:lvl>
    <w:lvl w:ilvl="2" w:tplc="C792B8CC">
      <w:start w:val="1"/>
      <w:numFmt w:val="bullet"/>
      <w:lvlText w:val="■"/>
      <w:lvlJc w:val="left"/>
      <w:pPr>
        <w:ind w:left="2160" w:hanging="360"/>
      </w:pPr>
    </w:lvl>
    <w:lvl w:ilvl="3" w:tplc="105A8A7A">
      <w:start w:val="1"/>
      <w:numFmt w:val="bullet"/>
      <w:lvlText w:val="●"/>
      <w:lvlJc w:val="left"/>
      <w:pPr>
        <w:ind w:left="2880" w:hanging="360"/>
      </w:pPr>
    </w:lvl>
    <w:lvl w:ilvl="4" w:tplc="E3CC879C">
      <w:start w:val="1"/>
      <w:numFmt w:val="bullet"/>
      <w:lvlText w:val="○"/>
      <w:lvlJc w:val="left"/>
      <w:pPr>
        <w:ind w:left="3600" w:hanging="360"/>
      </w:pPr>
    </w:lvl>
    <w:lvl w:ilvl="5" w:tplc="F81E2316">
      <w:start w:val="1"/>
      <w:numFmt w:val="bullet"/>
      <w:lvlText w:val="■"/>
      <w:lvlJc w:val="left"/>
      <w:pPr>
        <w:ind w:left="4320" w:hanging="360"/>
      </w:pPr>
    </w:lvl>
    <w:lvl w:ilvl="6" w:tplc="70CA77A0">
      <w:start w:val="1"/>
      <w:numFmt w:val="bullet"/>
      <w:lvlText w:val="●"/>
      <w:lvlJc w:val="left"/>
      <w:pPr>
        <w:ind w:left="5040" w:hanging="360"/>
      </w:pPr>
    </w:lvl>
    <w:lvl w:ilvl="7" w:tplc="A704BB2E">
      <w:start w:val="1"/>
      <w:numFmt w:val="bullet"/>
      <w:lvlText w:val="●"/>
      <w:lvlJc w:val="left"/>
      <w:pPr>
        <w:ind w:left="5760" w:hanging="360"/>
      </w:pPr>
    </w:lvl>
    <w:lvl w:ilvl="8" w:tplc="72AC9B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69297D"/>
    <w:multiLevelType w:val="multilevel"/>
    <w:tmpl w:val="D624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422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FB"/>
    <w:rsid w:val="009B53FB"/>
    <w:rsid w:val="00FC1EBF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64F93"/>
  <w15:docId w15:val="{302A8F8E-B486-4919-989C-9C7853BD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1729</Words>
  <Characters>2110</Characters>
  <Application>Microsoft Office Word</Application>
  <DocSecurity>0</DocSecurity>
  <Lines>422</Lines>
  <Paragraphs>255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2026-03-21T02:59:00Z</dcterms:created>
  <dcterms:modified xsi:type="dcterms:W3CDTF">2026-03-21T03:00:00Z</dcterms:modified>
</cp:coreProperties>
</file>