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ADEF" w14:textId="34E07258" w:rsidR="00864695" w:rsidRDefault="00000000">
      <w:pPr>
        <w:pStyle w:val="1"/>
      </w:pPr>
      <w:r>
        <w:t>电气专业设计及运行记录文件</w:t>
      </w:r>
    </w:p>
    <w:p w14:paraId="777C5E92" w14:textId="77777777" w:rsidR="00864695" w:rsidRDefault="00000000">
      <w:pPr>
        <w:pStyle w:val="2"/>
      </w:pPr>
      <w:r>
        <w:t>四十八、电气专业施工图清单与设计说明</w:t>
      </w:r>
    </w:p>
    <w:p w14:paraId="79450271" w14:textId="77777777" w:rsidR="00864695" w:rsidRDefault="00000000">
      <w:pPr>
        <w:pStyle w:val="3"/>
      </w:pPr>
      <w:r>
        <w:t xml:space="preserve">48.1 </w:t>
      </w:r>
      <w:r>
        <w:t>设计依据与原则</w:t>
      </w:r>
    </w:p>
    <w:p w14:paraId="677BAF8C" w14:textId="77777777" w:rsidR="00864695" w:rsidRDefault="00000000">
      <w:pPr>
        <w:pStyle w:val="4"/>
      </w:pPr>
      <w:r>
        <w:t xml:space="preserve">48.1.1 </w:t>
      </w:r>
      <w:r>
        <w:t>核心规范</w:t>
      </w:r>
    </w:p>
    <w:p w14:paraId="0F0A6980" w14:textId="77777777" w:rsidR="00864695" w:rsidRDefault="00000000">
      <w:pPr>
        <w:pStyle w:val="20"/>
        <w:numPr>
          <w:ilvl w:val="0"/>
          <w:numId w:val="1"/>
        </w:numPr>
      </w:pPr>
      <w:r>
        <w:t>《供配电系统设计规范》（</w:t>
      </w:r>
      <w:r>
        <w:t>GB 50052-2020</w:t>
      </w:r>
      <w:r>
        <w:t>）</w:t>
      </w:r>
    </w:p>
    <w:p w14:paraId="1D7E0C99" w14:textId="77777777" w:rsidR="00864695" w:rsidRDefault="00000000">
      <w:pPr>
        <w:pStyle w:val="20"/>
        <w:numPr>
          <w:ilvl w:val="0"/>
          <w:numId w:val="1"/>
        </w:numPr>
      </w:pPr>
      <w:r>
        <w:t>《低压配电设计规范》（</w:t>
      </w:r>
      <w:r>
        <w:t>GB 50054-2011</w:t>
      </w:r>
      <w:r>
        <w:t>）</w:t>
      </w:r>
    </w:p>
    <w:p w14:paraId="07B60CCC" w14:textId="77777777" w:rsidR="00864695" w:rsidRDefault="00000000">
      <w:pPr>
        <w:pStyle w:val="20"/>
        <w:numPr>
          <w:ilvl w:val="0"/>
          <w:numId w:val="1"/>
        </w:numPr>
      </w:pPr>
      <w:r>
        <w:t>《建筑电气工程施工质量验收规范》（</w:t>
      </w:r>
      <w:r>
        <w:t>GB 50303-2015</w:t>
      </w:r>
      <w:r>
        <w:t>）</w:t>
      </w:r>
    </w:p>
    <w:p w14:paraId="6E159EF6" w14:textId="77777777" w:rsidR="00864695" w:rsidRDefault="00000000">
      <w:pPr>
        <w:pStyle w:val="20"/>
        <w:numPr>
          <w:ilvl w:val="0"/>
          <w:numId w:val="1"/>
        </w:numPr>
      </w:pPr>
      <w:r>
        <w:t>《光伏发电站设计规范》（</w:t>
      </w:r>
      <w:r>
        <w:t>GB 50797-2012</w:t>
      </w:r>
      <w:r>
        <w:t>）</w:t>
      </w:r>
    </w:p>
    <w:p w14:paraId="4E802DB1" w14:textId="77777777" w:rsidR="00864695" w:rsidRDefault="00000000">
      <w:pPr>
        <w:pStyle w:val="20"/>
        <w:numPr>
          <w:ilvl w:val="0"/>
          <w:numId w:val="1"/>
        </w:numPr>
      </w:pPr>
      <w:r>
        <w:t>《储能系统设计规范》（</w:t>
      </w:r>
      <w:r>
        <w:t>GB/T 51448-2021</w:t>
      </w:r>
      <w:r>
        <w:t>）</w:t>
      </w:r>
    </w:p>
    <w:p w14:paraId="2665AF8D" w14:textId="77777777" w:rsidR="00864695" w:rsidRDefault="00000000">
      <w:pPr>
        <w:pStyle w:val="20"/>
        <w:numPr>
          <w:ilvl w:val="0"/>
          <w:numId w:val="1"/>
        </w:numPr>
      </w:pPr>
      <w:r>
        <w:t>项目建筑、供暖空调、光伏系统设计文件</w:t>
      </w:r>
    </w:p>
    <w:p w14:paraId="260C7C4E" w14:textId="77777777" w:rsidR="00864695" w:rsidRDefault="00000000">
      <w:pPr>
        <w:pStyle w:val="4"/>
      </w:pPr>
      <w:r>
        <w:t xml:space="preserve">48.1.2 </w:t>
      </w:r>
      <w:r>
        <w:t>设计原则</w:t>
      </w:r>
    </w:p>
    <w:p w14:paraId="48098C22" w14:textId="77777777" w:rsidR="00864695" w:rsidRDefault="00000000">
      <w:pPr>
        <w:pStyle w:val="20"/>
        <w:numPr>
          <w:ilvl w:val="0"/>
          <w:numId w:val="1"/>
        </w:numPr>
      </w:pPr>
      <w:r>
        <w:t>安全可靠：采用</w:t>
      </w:r>
      <w:r>
        <w:t xml:space="preserve"> TN-S </w:t>
      </w:r>
      <w:r>
        <w:t>接地系统，分级设置保护装置，满足历史建筑电气安全要求；</w:t>
      </w:r>
    </w:p>
    <w:p w14:paraId="3151DF5A" w14:textId="77777777" w:rsidR="00864695" w:rsidRDefault="00000000">
      <w:pPr>
        <w:pStyle w:val="20"/>
        <w:numPr>
          <w:ilvl w:val="0"/>
          <w:numId w:val="1"/>
        </w:numPr>
      </w:pPr>
      <w:r>
        <w:t>节能适配：优先利用屋面光伏系统供电，配置储能设施削峰填谷，降低电网依赖；</w:t>
      </w:r>
    </w:p>
    <w:p w14:paraId="2CF241DC" w14:textId="77777777" w:rsidR="00864695" w:rsidRDefault="00000000">
      <w:pPr>
        <w:pStyle w:val="20"/>
        <w:numPr>
          <w:ilvl w:val="0"/>
          <w:numId w:val="1"/>
        </w:numPr>
      </w:pPr>
      <w:r>
        <w:t>风貌协调：电气管线隐蔽敷设，配电箱、灯具选用仿古样式，不破坏徽派建筑风貌；</w:t>
      </w:r>
    </w:p>
    <w:p w14:paraId="64D5574E" w14:textId="77777777" w:rsidR="00864695" w:rsidRDefault="00000000">
      <w:pPr>
        <w:pStyle w:val="20"/>
        <w:numPr>
          <w:ilvl w:val="0"/>
          <w:numId w:val="1"/>
        </w:numPr>
      </w:pPr>
      <w:r>
        <w:t>灵活扩展：预留电力接口，适配未来设备扩容需求，与电力交互系统联动控制。</w:t>
      </w:r>
    </w:p>
    <w:p w14:paraId="678348FD" w14:textId="77777777" w:rsidR="00864695" w:rsidRDefault="00000000">
      <w:pPr>
        <w:pStyle w:val="3"/>
      </w:pPr>
      <w:r>
        <w:t xml:space="preserve">48.2 </w:t>
      </w:r>
      <w:r>
        <w:t>施工图清单与核心内容</w:t>
      </w:r>
    </w:p>
    <w:p w14:paraId="32940334" w14:textId="77777777" w:rsidR="00864695" w:rsidRDefault="0086469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9"/>
        <w:gridCol w:w="1744"/>
        <w:gridCol w:w="1825"/>
        <w:gridCol w:w="2010"/>
        <w:gridCol w:w="1773"/>
      </w:tblGrid>
      <w:tr w:rsidR="001734F5" w14:paraId="49889E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BADF1" w14:textId="77777777" w:rsidR="00864695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CDE67" w14:textId="77777777" w:rsidR="00864695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CE5F7" w14:textId="77777777" w:rsidR="00864695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F18AF" w14:textId="77777777" w:rsidR="00864695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2D741" w14:textId="77777777" w:rsidR="00864695" w:rsidRDefault="00000000">
            <w:pPr>
              <w:pStyle w:val="20"/>
            </w:pPr>
            <w:r>
              <w:t>衔接文件</w:t>
            </w:r>
          </w:p>
        </w:tc>
      </w:tr>
      <w:tr w:rsidR="001734F5" w14:paraId="1F1D4CF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EDFD4" w14:textId="77777777" w:rsidR="00864695" w:rsidRDefault="00000000">
            <w:pPr>
              <w:pStyle w:val="20"/>
            </w:pPr>
            <w:r>
              <w:t>电气系统总平面图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D84B6" w14:textId="77777777" w:rsidR="00864695" w:rsidRDefault="00000000">
            <w:pPr>
              <w:pStyle w:val="20"/>
            </w:pPr>
            <w:r>
              <w:t>EL-Z01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8F28A" w14:textId="77777777" w:rsidR="00864695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D695B" w14:textId="77777777" w:rsidR="00864695" w:rsidRDefault="00000000">
            <w:pPr>
              <w:pStyle w:val="20"/>
            </w:pPr>
            <w:r>
              <w:t>标注</w:t>
            </w:r>
            <w:r>
              <w:t xml:space="preserve"> 10kV </w:t>
            </w:r>
            <w:r>
              <w:t>进线位置、变压器、光伏阵列、储能柜布置；绘制室外电缆沟走向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F9E01" w14:textId="77777777" w:rsidR="00864695" w:rsidRDefault="00000000">
            <w:pPr>
              <w:pStyle w:val="20"/>
            </w:pPr>
            <w:r>
              <w:t>规划设计总平面图</w:t>
            </w:r>
            <w:r>
              <w:t xml:space="preserve"> GH-Z01</w:t>
            </w:r>
          </w:p>
        </w:tc>
      </w:tr>
      <w:tr w:rsidR="001734F5" w14:paraId="1B6F4F4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DF625" w14:textId="77777777" w:rsidR="00864695" w:rsidRDefault="00000000">
            <w:pPr>
              <w:pStyle w:val="20"/>
            </w:pPr>
            <w:r>
              <w:lastRenderedPageBreak/>
              <w:t>低压配电系统图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8CA8D" w14:textId="77777777" w:rsidR="00864695" w:rsidRDefault="00000000">
            <w:pPr>
              <w:pStyle w:val="20"/>
            </w:pPr>
            <w:r>
              <w:t>EL-Z02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F4649" w14:textId="77777777" w:rsidR="00864695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827CC" w14:textId="77777777" w:rsidR="00864695" w:rsidRDefault="00000000">
            <w:pPr>
              <w:pStyle w:val="20"/>
            </w:pPr>
            <w:r>
              <w:t>绘制低压配电柜接线图；标注断路器、接触器、漏电保护器型号；明确各回路负荷分配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BAFAD" w14:textId="77777777" w:rsidR="00864695" w:rsidRDefault="00000000">
            <w:pPr>
              <w:pStyle w:val="20"/>
            </w:pPr>
            <w:r>
              <w:t>用电负荷计算书</w:t>
            </w:r>
          </w:p>
        </w:tc>
      </w:tr>
      <w:tr w:rsidR="001734F5" w14:paraId="56BD74F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0F897" w14:textId="77777777" w:rsidR="00864695" w:rsidRDefault="00000000">
            <w:pPr>
              <w:pStyle w:val="20"/>
            </w:pPr>
            <w:r>
              <w:t>电力交互系统原理图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D6943" w14:textId="77777777" w:rsidR="00864695" w:rsidRDefault="00000000">
            <w:pPr>
              <w:pStyle w:val="20"/>
            </w:pPr>
            <w:r>
              <w:t>EL-Z03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BEFDA" w14:textId="77777777" w:rsidR="00864695" w:rsidRDefault="00000000">
            <w:pPr>
              <w:pStyle w:val="20"/>
            </w:pPr>
            <w:r>
              <w:t>1:150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D6718" w14:textId="77777777" w:rsidR="00864695" w:rsidRDefault="00000000">
            <w:pPr>
              <w:pStyle w:val="20"/>
            </w:pPr>
            <w:r>
              <w:t>展示光伏、储能、电网、负荷交互逻辑；标注逆变器、</w:t>
            </w:r>
            <w:r>
              <w:t xml:space="preserve">PCS </w:t>
            </w:r>
            <w:r>
              <w:t>储能变流器参数；绘制能量流向图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8E8F2" w14:textId="77777777" w:rsidR="00864695" w:rsidRDefault="00000000">
            <w:pPr>
              <w:pStyle w:val="20"/>
            </w:pPr>
            <w:r>
              <w:t>光伏系统设计文件</w:t>
            </w:r>
          </w:p>
        </w:tc>
      </w:tr>
      <w:tr w:rsidR="001734F5" w14:paraId="49B827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CF488" w14:textId="77777777" w:rsidR="00864695" w:rsidRDefault="00000000">
            <w:pPr>
              <w:pStyle w:val="20"/>
            </w:pPr>
            <w:r>
              <w:t>照明系统图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DE636" w14:textId="77777777" w:rsidR="00864695" w:rsidRDefault="00000000">
            <w:pPr>
              <w:pStyle w:val="20"/>
            </w:pPr>
            <w:r>
              <w:t>EL-Z04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59989" w14:textId="77777777" w:rsidR="00864695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FD02C" w14:textId="77777777" w:rsidR="00864695" w:rsidRDefault="00000000">
            <w:pPr>
              <w:pStyle w:val="20"/>
            </w:pPr>
            <w:r>
              <w:t>标注各区域照明灯具型号、安装位置、控制方式；设计应急照明回路（持续供电</w:t>
            </w:r>
            <w:r>
              <w:t>≥90min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1F2B0" w14:textId="77777777" w:rsidR="00864695" w:rsidRDefault="00000000">
            <w:pPr>
              <w:pStyle w:val="20"/>
            </w:pPr>
            <w:r>
              <w:t>建筑平面图、照明设计说明</w:t>
            </w:r>
          </w:p>
        </w:tc>
      </w:tr>
      <w:tr w:rsidR="001734F5" w14:paraId="353BFE4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E34A1" w14:textId="77777777" w:rsidR="00864695" w:rsidRDefault="00000000">
            <w:pPr>
              <w:pStyle w:val="20"/>
            </w:pPr>
            <w:r>
              <w:t>管线敷设图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5D3C3" w14:textId="77777777" w:rsidR="00864695" w:rsidRDefault="00000000">
            <w:pPr>
              <w:pStyle w:val="20"/>
            </w:pPr>
            <w:r>
              <w:t>EL-Z05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9C06D" w14:textId="77777777" w:rsidR="00864695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7CE3F" w14:textId="77777777" w:rsidR="00864695" w:rsidRDefault="00000000">
            <w:pPr>
              <w:pStyle w:val="20"/>
            </w:pPr>
            <w:r>
              <w:t>绘制强弱电管线走向；明确管线材质（阻燃</w:t>
            </w:r>
            <w:r>
              <w:t xml:space="preserve"> PVC </w:t>
            </w:r>
            <w:r>
              <w:t>管、镀锌钢管）、敷设方式（暗敷于墙体</w:t>
            </w:r>
            <w:r>
              <w:t xml:space="preserve"> / </w:t>
            </w:r>
            <w:r>
              <w:t>吊顶）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006A7" w14:textId="77777777" w:rsidR="00864695" w:rsidRDefault="00000000">
            <w:pPr>
              <w:pStyle w:val="20"/>
            </w:pPr>
            <w:r>
              <w:t>建筑结构图纸</w:t>
            </w:r>
          </w:p>
        </w:tc>
      </w:tr>
      <w:tr w:rsidR="001734F5" w14:paraId="776D31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59EF6" w14:textId="77777777" w:rsidR="00864695" w:rsidRDefault="00000000">
            <w:pPr>
              <w:pStyle w:val="20"/>
            </w:pPr>
            <w:r>
              <w:t>防雷接地系统图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028AB" w14:textId="77777777" w:rsidR="00864695" w:rsidRDefault="00000000">
            <w:pPr>
              <w:pStyle w:val="20"/>
            </w:pPr>
            <w:r>
              <w:t>EL-Z06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51824" w14:textId="77777777" w:rsidR="00864695" w:rsidRDefault="00000000">
            <w:pPr>
              <w:pStyle w:val="20"/>
            </w:pPr>
            <w:r>
              <w:t>1:150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BE5C2" w14:textId="77777777" w:rsidR="00864695" w:rsidRDefault="00000000">
            <w:pPr>
              <w:pStyle w:val="20"/>
            </w:pPr>
            <w:r>
              <w:t>设计屋顶防雷带（采用隐蔽式安装）、接地极布置；标注接地电阻要求（</w:t>
            </w:r>
            <w:r>
              <w:t>≤4Ω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A24A9" w14:textId="77777777" w:rsidR="00864695" w:rsidRDefault="00000000">
            <w:pPr>
              <w:pStyle w:val="20"/>
            </w:pPr>
            <w:r>
              <w:t>建筑屋面图纸</w:t>
            </w:r>
          </w:p>
        </w:tc>
      </w:tr>
      <w:tr w:rsidR="001734F5" w14:paraId="63319DE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DE7C2" w14:textId="77777777" w:rsidR="00864695" w:rsidRDefault="00000000">
            <w:pPr>
              <w:pStyle w:val="20"/>
            </w:pPr>
            <w:r>
              <w:t>设备基础及安装图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0CA21" w14:textId="77777777" w:rsidR="00864695" w:rsidRDefault="00000000">
            <w:pPr>
              <w:pStyle w:val="20"/>
            </w:pPr>
            <w:r>
              <w:t>EL-Z07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726DB" w14:textId="77777777" w:rsidR="00864695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A9BB6" w14:textId="77777777" w:rsidR="00864695" w:rsidRDefault="00000000">
            <w:pPr>
              <w:pStyle w:val="20"/>
            </w:pPr>
            <w:r>
              <w:t>标注变压器、储能柜、光伏逆变器基础尺寸；展示设备固定方式、减振措施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49480" w14:textId="77777777" w:rsidR="00864695" w:rsidRDefault="00000000">
            <w:pPr>
              <w:pStyle w:val="20"/>
            </w:pPr>
            <w:r>
              <w:t>设备区平面图</w:t>
            </w:r>
          </w:p>
        </w:tc>
      </w:tr>
      <w:tr w:rsidR="001734F5" w14:paraId="57E0CB3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2C777" w14:textId="77777777" w:rsidR="00864695" w:rsidRDefault="00000000">
            <w:pPr>
              <w:pStyle w:val="20"/>
            </w:pPr>
            <w:r>
              <w:lastRenderedPageBreak/>
              <w:t>消防电气系统图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AC3F9" w14:textId="77777777" w:rsidR="00864695" w:rsidRDefault="00000000">
            <w:pPr>
              <w:pStyle w:val="20"/>
            </w:pPr>
            <w:r>
              <w:t>EL-Z08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CF396" w14:textId="77777777" w:rsidR="00864695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99572" w14:textId="77777777" w:rsidR="00864695" w:rsidRDefault="00000000">
            <w:pPr>
              <w:pStyle w:val="20"/>
            </w:pPr>
            <w:r>
              <w:t>设计消防报警、联动控制系统；标注消防风机、应急照明联动逻辑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737B3" w14:textId="77777777" w:rsidR="00864695" w:rsidRDefault="00000000">
            <w:pPr>
              <w:pStyle w:val="20"/>
            </w:pPr>
            <w:r>
              <w:t>消防设计文件</w:t>
            </w:r>
          </w:p>
        </w:tc>
      </w:tr>
    </w:tbl>
    <w:p w14:paraId="65E18447" w14:textId="77777777" w:rsidR="00864695" w:rsidRDefault="00000000">
      <w:pPr>
        <w:pStyle w:val="3"/>
      </w:pPr>
      <w:r>
        <w:t xml:space="preserve">48.3 </w:t>
      </w:r>
      <w:r>
        <w:t>关键设计参数说明</w:t>
      </w:r>
    </w:p>
    <w:p w14:paraId="179C7C93" w14:textId="77777777" w:rsidR="00864695" w:rsidRDefault="00000000">
      <w:pPr>
        <w:pStyle w:val="20"/>
        <w:numPr>
          <w:ilvl w:val="0"/>
          <w:numId w:val="1"/>
        </w:numPr>
      </w:pPr>
      <w:r>
        <w:t>供配电系统：</w:t>
      </w:r>
    </w:p>
    <w:p w14:paraId="6963D2A4" w14:textId="77777777" w:rsidR="00864695" w:rsidRDefault="00000000">
      <w:pPr>
        <w:pStyle w:val="20"/>
        <w:numPr>
          <w:ilvl w:val="1"/>
          <w:numId w:val="1"/>
        </w:numPr>
      </w:pPr>
      <w:r>
        <w:t>电源：</w:t>
      </w:r>
      <w:r>
        <w:t xml:space="preserve">10kV </w:t>
      </w:r>
      <w:r>
        <w:t>电网进线</w:t>
      </w:r>
      <w:r>
        <w:t xml:space="preserve"> + </w:t>
      </w:r>
      <w:r>
        <w:t>屋面光伏系统（</w:t>
      </w:r>
      <w:r>
        <w:t>20kW</w:t>
      </w:r>
      <w:r>
        <w:t>）</w:t>
      </w:r>
      <w:r>
        <w:t xml:space="preserve">+ </w:t>
      </w:r>
      <w:r>
        <w:t>储能系统（</w:t>
      </w:r>
      <w:r>
        <w:t>15kWh</w:t>
      </w:r>
      <w:r>
        <w:t>）；</w:t>
      </w:r>
    </w:p>
    <w:p w14:paraId="3594C31B" w14:textId="77777777" w:rsidR="00864695" w:rsidRDefault="00000000">
      <w:pPr>
        <w:pStyle w:val="20"/>
        <w:numPr>
          <w:ilvl w:val="1"/>
          <w:numId w:val="1"/>
        </w:numPr>
      </w:pPr>
      <w:r>
        <w:t>变压器：选用</w:t>
      </w:r>
      <w:r>
        <w:t xml:space="preserve"> SCB13-200kVA </w:t>
      </w:r>
      <w:r>
        <w:t>干式变压器（能效等级</w:t>
      </w:r>
      <w:r>
        <w:t xml:space="preserve"> 1 </w:t>
      </w:r>
      <w:r>
        <w:t>级），安装于设备区专用机房；</w:t>
      </w:r>
    </w:p>
    <w:p w14:paraId="270DC15F" w14:textId="77777777" w:rsidR="00864695" w:rsidRDefault="00000000">
      <w:pPr>
        <w:pStyle w:val="20"/>
        <w:numPr>
          <w:ilvl w:val="1"/>
          <w:numId w:val="1"/>
        </w:numPr>
      </w:pPr>
      <w:r>
        <w:t>低压配电：采用单母线分段接线，设置</w:t>
      </w:r>
      <w:r>
        <w:t xml:space="preserve"> 2 </w:t>
      </w:r>
      <w:r>
        <w:t>面低压配电柜（</w:t>
      </w:r>
      <w:r>
        <w:t xml:space="preserve">GCS </w:t>
      </w:r>
      <w:r>
        <w:t>型），分区域供电。</w:t>
      </w:r>
    </w:p>
    <w:p w14:paraId="55C015D4" w14:textId="77777777" w:rsidR="00864695" w:rsidRDefault="00000000">
      <w:pPr>
        <w:pStyle w:val="20"/>
        <w:numPr>
          <w:ilvl w:val="0"/>
          <w:numId w:val="1"/>
        </w:numPr>
      </w:pPr>
      <w:r>
        <w:t>电力交互核心设备：</w:t>
      </w:r>
    </w:p>
    <w:p w14:paraId="45124852" w14:textId="77777777" w:rsidR="00864695" w:rsidRDefault="00000000">
      <w:pPr>
        <w:pStyle w:val="20"/>
        <w:numPr>
          <w:ilvl w:val="1"/>
          <w:numId w:val="1"/>
        </w:numPr>
      </w:pPr>
      <w:r>
        <w:t>光伏逆变器：型号</w:t>
      </w:r>
      <w:r>
        <w:t xml:space="preserve"> SG5KTL-M</w:t>
      </w:r>
      <w:r>
        <w:t>，额定功率</w:t>
      </w:r>
      <w:r>
        <w:t xml:space="preserve"> 5kW</w:t>
      </w:r>
      <w:r>
        <w:t>，转换效率</w:t>
      </w:r>
      <w:r>
        <w:t>≥98.5%</w:t>
      </w:r>
      <w:r>
        <w:t>；</w:t>
      </w:r>
    </w:p>
    <w:p w14:paraId="696D579D" w14:textId="77777777" w:rsidR="00864695" w:rsidRDefault="00000000">
      <w:pPr>
        <w:pStyle w:val="20"/>
        <w:numPr>
          <w:ilvl w:val="1"/>
          <w:numId w:val="1"/>
        </w:numPr>
      </w:pPr>
      <w:r>
        <w:t>储能变流器（</w:t>
      </w:r>
      <w:r>
        <w:t>PCS</w:t>
      </w:r>
      <w:r>
        <w:t>）：型号</w:t>
      </w:r>
      <w:r>
        <w:t xml:space="preserve"> PCS-15kWh/380V</w:t>
      </w:r>
      <w:r>
        <w:t>，额定功率</w:t>
      </w:r>
      <w:r>
        <w:t xml:space="preserve"> 5kW</w:t>
      </w:r>
      <w:r>
        <w:t>，充放电效率</w:t>
      </w:r>
      <w:r>
        <w:t>≥95%</w:t>
      </w:r>
      <w:r>
        <w:t>；</w:t>
      </w:r>
    </w:p>
    <w:p w14:paraId="22C71C78" w14:textId="77777777" w:rsidR="00864695" w:rsidRDefault="00000000">
      <w:pPr>
        <w:pStyle w:val="20"/>
        <w:numPr>
          <w:ilvl w:val="1"/>
          <w:numId w:val="1"/>
        </w:numPr>
      </w:pPr>
      <w:r>
        <w:t>储能电池：磷酸铁锂电池组，容量</w:t>
      </w:r>
      <w:r>
        <w:t xml:space="preserve"> 15kWh</w:t>
      </w:r>
      <w:r>
        <w:t>，循环寿命</w:t>
      </w:r>
      <w:r>
        <w:t xml:space="preserve">≥3000 </w:t>
      </w:r>
      <w:r>
        <w:t>次。</w:t>
      </w:r>
    </w:p>
    <w:p w14:paraId="4B9BF9CA" w14:textId="77777777" w:rsidR="00864695" w:rsidRDefault="00000000">
      <w:pPr>
        <w:pStyle w:val="20"/>
        <w:numPr>
          <w:ilvl w:val="0"/>
          <w:numId w:val="1"/>
        </w:numPr>
      </w:pPr>
      <w:r>
        <w:t>照明系统：</w:t>
      </w:r>
    </w:p>
    <w:p w14:paraId="39CA9E30" w14:textId="77777777" w:rsidR="00864695" w:rsidRDefault="00000000">
      <w:pPr>
        <w:pStyle w:val="20"/>
        <w:numPr>
          <w:ilvl w:val="1"/>
          <w:numId w:val="1"/>
        </w:numPr>
      </w:pPr>
      <w:r>
        <w:t>室内照明：办公用房采用</w:t>
      </w:r>
      <w:r>
        <w:t xml:space="preserve"> LED </w:t>
      </w:r>
      <w:r>
        <w:t>筒灯（功率</w:t>
      </w:r>
      <w:r>
        <w:t xml:space="preserve"> 12W</w:t>
      </w:r>
      <w:r>
        <w:t>，色温</w:t>
      </w:r>
      <w:r>
        <w:t xml:space="preserve"> 3000K</w:t>
      </w:r>
      <w:r>
        <w:t>，仿古外壳），文化展示区采用轨道射灯（可调光）；</w:t>
      </w:r>
    </w:p>
    <w:p w14:paraId="2D236F2E" w14:textId="77777777" w:rsidR="00864695" w:rsidRDefault="00000000">
      <w:pPr>
        <w:pStyle w:val="20"/>
        <w:numPr>
          <w:ilvl w:val="1"/>
          <w:numId w:val="1"/>
        </w:numPr>
      </w:pPr>
      <w:r>
        <w:t>室外照明：步道采用太阳能庭院灯（功率</w:t>
      </w:r>
      <w:r>
        <w:t xml:space="preserve"> 8W</w:t>
      </w:r>
      <w:r>
        <w:t>，防水等级</w:t>
      </w:r>
      <w:r>
        <w:t xml:space="preserve"> IP65</w:t>
      </w:r>
      <w:r>
        <w:t>），屋顶花园区采用埋地灯（隐蔽式安装）；</w:t>
      </w:r>
    </w:p>
    <w:p w14:paraId="436D0616" w14:textId="77777777" w:rsidR="00864695" w:rsidRDefault="00000000">
      <w:pPr>
        <w:pStyle w:val="20"/>
        <w:numPr>
          <w:ilvl w:val="1"/>
          <w:numId w:val="1"/>
        </w:numPr>
      </w:pPr>
      <w:r>
        <w:t>控制方式：采用智能照明控制系统，联动人体感应、光感传感器，无人时段自动关灯。</w:t>
      </w:r>
    </w:p>
    <w:p w14:paraId="488F53AE" w14:textId="77777777" w:rsidR="00864695" w:rsidRDefault="00000000">
      <w:pPr>
        <w:pStyle w:val="20"/>
        <w:numPr>
          <w:ilvl w:val="0"/>
          <w:numId w:val="1"/>
        </w:numPr>
      </w:pPr>
      <w:r>
        <w:t>管线与接地：</w:t>
      </w:r>
    </w:p>
    <w:p w14:paraId="3D8A244F" w14:textId="77777777" w:rsidR="00864695" w:rsidRDefault="00000000">
      <w:pPr>
        <w:pStyle w:val="20"/>
        <w:numPr>
          <w:ilvl w:val="1"/>
          <w:numId w:val="1"/>
        </w:numPr>
      </w:pPr>
      <w:r>
        <w:t>管线：强电采用阻燃</w:t>
      </w:r>
      <w:r>
        <w:t xml:space="preserve"> PVC </w:t>
      </w:r>
      <w:r>
        <w:t>管（暗敷），弱电采用镀锌钢管（穿管保护）；电缆选用</w:t>
      </w:r>
      <w:r>
        <w:t xml:space="preserve"> YJV22-0.6/1kV </w:t>
      </w:r>
      <w:r>
        <w:t>阻燃电缆；</w:t>
      </w:r>
    </w:p>
    <w:p w14:paraId="779FCC54" w14:textId="77777777" w:rsidR="00864695" w:rsidRDefault="00000000">
      <w:pPr>
        <w:pStyle w:val="20"/>
        <w:numPr>
          <w:ilvl w:val="1"/>
          <w:numId w:val="1"/>
        </w:numPr>
      </w:pPr>
      <w:r>
        <w:t>接地：采用联合接地系统，利用建筑基础钢筋作为自然接地极，补充人工接地极（镀锌角钢</w:t>
      </w:r>
      <w:r>
        <w:t xml:space="preserve"> L50×5</w:t>
      </w:r>
      <w:r>
        <w:t>），接地电阻实测</w:t>
      </w:r>
      <w:r>
        <w:t>≤3.2Ω</w:t>
      </w:r>
      <w:r>
        <w:t>。</w:t>
      </w:r>
    </w:p>
    <w:p w14:paraId="486EA65B" w14:textId="77777777" w:rsidR="00864695" w:rsidRDefault="00000000">
      <w:pPr>
        <w:pStyle w:val="2"/>
      </w:pPr>
      <w:r>
        <w:t>四十九、建筑电力交互系统相关设计文件</w:t>
      </w:r>
    </w:p>
    <w:p w14:paraId="57F0C401" w14:textId="77777777" w:rsidR="00864695" w:rsidRDefault="00000000">
      <w:pPr>
        <w:pStyle w:val="3"/>
      </w:pPr>
      <w:r>
        <w:lastRenderedPageBreak/>
        <w:t xml:space="preserve">49.1 </w:t>
      </w:r>
      <w:r>
        <w:t>系统设计依据与目标</w:t>
      </w:r>
    </w:p>
    <w:p w14:paraId="4A9C3720" w14:textId="77777777" w:rsidR="00864695" w:rsidRDefault="00000000">
      <w:pPr>
        <w:pStyle w:val="4"/>
      </w:pPr>
      <w:r>
        <w:t xml:space="preserve">49.1.1 </w:t>
      </w:r>
      <w:r>
        <w:t>设计依据</w:t>
      </w:r>
    </w:p>
    <w:p w14:paraId="65FB9B84" w14:textId="77777777" w:rsidR="00864695" w:rsidRDefault="00000000">
      <w:pPr>
        <w:pStyle w:val="20"/>
        <w:numPr>
          <w:ilvl w:val="0"/>
          <w:numId w:val="1"/>
        </w:numPr>
      </w:pPr>
      <w:r>
        <w:t>《微电网技术标准》（</w:t>
      </w:r>
      <w:r>
        <w:t>GB/T 38948-2020</w:t>
      </w:r>
      <w:r>
        <w:t>）</w:t>
      </w:r>
    </w:p>
    <w:p w14:paraId="008A0F71" w14:textId="77777777" w:rsidR="00864695" w:rsidRDefault="00000000">
      <w:pPr>
        <w:pStyle w:val="20"/>
        <w:numPr>
          <w:ilvl w:val="0"/>
          <w:numId w:val="1"/>
        </w:numPr>
      </w:pPr>
      <w:r>
        <w:t>《分布式电源接入配电网设计规范》（</w:t>
      </w:r>
      <w:r>
        <w:t>GB/T 50841-2013</w:t>
      </w:r>
      <w:r>
        <w:t>）</w:t>
      </w:r>
    </w:p>
    <w:p w14:paraId="4B7F1886" w14:textId="77777777" w:rsidR="00864695" w:rsidRDefault="00000000">
      <w:pPr>
        <w:pStyle w:val="20"/>
        <w:numPr>
          <w:ilvl w:val="0"/>
          <w:numId w:val="1"/>
        </w:numPr>
      </w:pPr>
      <w:r>
        <w:t>《储能系统接入配电网技术规定》（</w:t>
      </w:r>
      <w:r>
        <w:t>DL/T 2244-2021</w:t>
      </w:r>
      <w:r>
        <w:t>）</w:t>
      </w:r>
    </w:p>
    <w:p w14:paraId="65DCA88A" w14:textId="77777777" w:rsidR="00864695" w:rsidRDefault="00000000">
      <w:pPr>
        <w:pStyle w:val="20"/>
        <w:numPr>
          <w:ilvl w:val="0"/>
          <w:numId w:val="1"/>
        </w:numPr>
      </w:pPr>
      <w:r>
        <w:t>项目光伏系统设计文件、用电负荷计算书</w:t>
      </w:r>
    </w:p>
    <w:p w14:paraId="5D3AB5F6" w14:textId="77777777" w:rsidR="00864695" w:rsidRDefault="00000000">
      <w:pPr>
        <w:pStyle w:val="4"/>
      </w:pPr>
      <w:r>
        <w:t xml:space="preserve">49.1.2 </w:t>
      </w:r>
      <w:r>
        <w:t>设计目标</w:t>
      </w:r>
    </w:p>
    <w:p w14:paraId="30637390" w14:textId="77777777" w:rsidR="00864695" w:rsidRDefault="00000000">
      <w:pPr>
        <w:pStyle w:val="20"/>
        <w:numPr>
          <w:ilvl w:val="0"/>
          <w:numId w:val="1"/>
        </w:numPr>
      </w:pPr>
      <w:r>
        <w:t>能源自给：光伏</w:t>
      </w:r>
      <w:r>
        <w:t xml:space="preserve"> + </w:t>
      </w:r>
      <w:r>
        <w:t>储能系统满足项目</w:t>
      </w:r>
      <w:r>
        <w:t xml:space="preserve"> 30% </w:t>
      </w:r>
      <w:r>
        <w:t>以上用电需求，降低电网能耗；</w:t>
      </w:r>
    </w:p>
    <w:p w14:paraId="725522F1" w14:textId="77777777" w:rsidR="00864695" w:rsidRDefault="00000000">
      <w:pPr>
        <w:pStyle w:val="20"/>
        <w:numPr>
          <w:ilvl w:val="0"/>
          <w:numId w:val="1"/>
        </w:numPr>
      </w:pPr>
      <w:r>
        <w:t>交互控制：实现</w:t>
      </w:r>
      <w:r>
        <w:t xml:space="preserve"> “</w:t>
      </w:r>
      <w:r>
        <w:t>光伏优先、储能削峰、电网备用</w:t>
      </w:r>
      <w:r>
        <w:t xml:space="preserve">” </w:t>
      </w:r>
      <w:r>
        <w:t>的能量管理策略；</w:t>
      </w:r>
    </w:p>
    <w:p w14:paraId="472A6A44" w14:textId="77777777" w:rsidR="00864695" w:rsidRDefault="00000000">
      <w:pPr>
        <w:pStyle w:val="20"/>
        <w:numPr>
          <w:ilvl w:val="0"/>
          <w:numId w:val="1"/>
        </w:numPr>
      </w:pPr>
      <w:r>
        <w:t>安全稳定：具备孤岛运行、故障穿越能力，保障供电连续性；</w:t>
      </w:r>
    </w:p>
    <w:p w14:paraId="413B9024" w14:textId="77777777" w:rsidR="00864695" w:rsidRDefault="00000000">
      <w:pPr>
        <w:pStyle w:val="20"/>
        <w:numPr>
          <w:ilvl w:val="0"/>
          <w:numId w:val="1"/>
        </w:numPr>
      </w:pPr>
      <w:r>
        <w:t>节能优化：通过负荷调节，降低峰谷电价差影响，提升能源利用效率。</w:t>
      </w:r>
    </w:p>
    <w:p w14:paraId="25157BF6" w14:textId="77777777" w:rsidR="00864695" w:rsidRDefault="00000000">
      <w:pPr>
        <w:pStyle w:val="3"/>
      </w:pPr>
      <w:r>
        <w:t xml:space="preserve">49.2 </w:t>
      </w:r>
      <w:r>
        <w:t>电力交互系统架构设计</w:t>
      </w:r>
    </w:p>
    <w:p w14:paraId="44415FC3" w14:textId="77777777" w:rsidR="00864695" w:rsidRDefault="00000000">
      <w:pPr>
        <w:pStyle w:val="4"/>
      </w:pPr>
      <w:r>
        <w:t xml:space="preserve">49.2.1 </w:t>
      </w:r>
      <w:r>
        <w:t>系统拓扑结构</w:t>
      </w:r>
    </w:p>
    <w:p w14:paraId="1B039C0D" w14:textId="77777777" w:rsidR="00864695" w:rsidRDefault="00000000">
      <w:pPr>
        <w:pStyle w:val="20"/>
        <w:numPr>
          <w:ilvl w:val="0"/>
          <w:numId w:val="1"/>
        </w:numPr>
      </w:pPr>
      <w:r>
        <w:t>能量源：屋面光伏阵列（</w:t>
      </w:r>
      <w:r>
        <w:t>20kW</w:t>
      </w:r>
      <w:r>
        <w:t>）、</w:t>
      </w:r>
      <w:r>
        <w:t xml:space="preserve">10kV </w:t>
      </w:r>
      <w:r>
        <w:t>电网、储能系统（</w:t>
      </w:r>
      <w:r>
        <w:t>15kWh</w:t>
      </w:r>
      <w:r>
        <w:t>）；</w:t>
      </w:r>
    </w:p>
    <w:p w14:paraId="74865AE3" w14:textId="77777777" w:rsidR="00864695" w:rsidRDefault="00000000">
      <w:pPr>
        <w:pStyle w:val="20"/>
        <w:numPr>
          <w:ilvl w:val="0"/>
          <w:numId w:val="1"/>
        </w:numPr>
      </w:pPr>
      <w:r>
        <w:t>负荷侧：供暖空调系统、照明系统、办公设备、消防设备、公共设施；</w:t>
      </w:r>
    </w:p>
    <w:p w14:paraId="6159B132" w14:textId="77777777" w:rsidR="00864695" w:rsidRDefault="00000000">
      <w:pPr>
        <w:pStyle w:val="20"/>
        <w:numPr>
          <w:ilvl w:val="0"/>
          <w:numId w:val="1"/>
        </w:numPr>
      </w:pPr>
      <w:r>
        <w:t>核心设备：光伏逆变器、</w:t>
      </w:r>
      <w:r>
        <w:t xml:space="preserve">PCS </w:t>
      </w:r>
      <w:r>
        <w:t>储能变流器、能量管理系统（</w:t>
      </w:r>
      <w:r>
        <w:t>EMS</w:t>
      </w:r>
      <w:r>
        <w:t>）、低压配电柜；</w:t>
      </w:r>
    </w:p>
    <w:p w14:paraId="48EFB962" w14:textId="77777777" w:rsidR="00864695" w:rsidRDefault="00000000">
      <w:pPr>
        <w:pStyle w:val="20"/>
        <w:numPr>
          <w:ilvl w:val="0"/>
          <w:numId w:val="1"/>
        </w:numPr>
      </w:pPr>
      <w:r>
        <w:t>控制层级：</w:t>
      </w:r>
      <w:r>
        <w:t xml:space="preserve">EMS </w:t>
      </w:r>
      <w:r>
        <w:t>中央控制</w:t>
      </w:r>
      <w:r>
        <w:t>→</w:t>
      </w:r>
      <w:r>
        <w:t>设备本地控制</w:t>
      </w:r>
      <w:r>
        <w:t>→</w:t>
      </w:r>
      <w:r>
        <w:t>手动应急控制。</w:t>
      </w:r>
    </w:p>
    <w:p w14:paraId="2FA7C5DC" w14:textId="77777777" w:rsidR="00864695" w:rsidRDefault="00000000">
      <w:pPr>
        <w:pStyle w:val="4"/>
      </w:pPr>
      <w:r>
        <w:t xml:space="preserve">49.2.2 </w:t>
      </w:r>
      <w:r>
        <w:t>能量交互逻辑</w:t>
      </w:r>
    </w:p>
    <w:p w14:paraId="525E59EB" w14:textId="77777777" w:rsidR="00864695" w:rsidRDefault="0086469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3"/>
        <w:gridCol w:w="2202"/>
        <w:gridCol w:w="2413"/>
        <w:gridCol w:w="2413"/>
      </w:tblGrid>
      <w:tr w:rsidR="001734F5" w14:paraId="33ABC09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C73C7" w14:textId="77777777" w:rsidR="00864695" w:rsidRDefault="00000000">
            <w:pPr>
              <w:pStyle w:val="20"/>
            </w:pPr>
            <w:r>
              <w:t>运行模式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23FE1" w14:textId="77777777" w:rsidR="00864695" w:rsidRDefault="00000000">
            <w:pPr>
              <w:pStyle w:val="20"/>
            </w:pPr>
            <w:r>
              <w:t>触发条件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9897C" w14:textId="77777777" w:rsidR="00864695" w:rsidRDefault="00000000">
            <w:pPr>
              <w:pStyle w:val="20"/>
            </w:pPr>
            <w:r>
              <w:t>能量流向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C1F5B" w14:textId="77777777" w:rsidR="00864695" w:rsidRDefault="00000000">
            <w:pPr>
              <w:pStyle w:val="20"/>
            </w:pPr>
            <w:r>
              <w:t>控制策略</w:t>
            </w:r>
          </w:p>
        </w:tc>
      </w:tr>
      <w:tr w:rsidR="001734F5" w14:paraId="3435DF1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78B10" w14:textId="77777777" w:rsidR="00864695" w:rsidRDefault="00000000">
            <w:pPr>
              <w:pStyle w:val="20"/>
            </w:pPr>
            <w:r>
              <w:t>光伏直供模式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EBF7A" w14:textId="77777777" w:rsidR="00864695" w:rsidRDefault="00000000">
            <w:pPr>
              <w:pStyle w:val="20"/>
            </w:pPr>
            <w:r>
              <w:t>光伏出力</w:t>
            </w:r>
            <w:r>
              <w:t>≥</w:t>
            </w:r>
            <w:r>
              <w:t>负荷需求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47CEC" w14:textId="77777777" w:rsidR="00864695" w:rsidRDefault="00000000">
            <w:pPr>
              <w:pStyle w:val="20"/>
            </w:pPr>
            <w:r>
              <w:t>光伏</w:t>
            </w:r>
            <w:r>
              <w:t>→</w:t>
            </w:r>
            <w:r>
              <w:t>逆变器</w:t>
            </w:r>
            <w:r>
              <w:t>→</w:t>
            </w:r>
            <w:r>
              <w:t>负荷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915CB" w14:textId="77777777" w:rsidR="00864695" w:rsidRDefault="00000000">
            <w:pPr>
              <w:pStyle w:val="20"/>
            </w:pPr>
            <w:r>
              <w:t>储能系统待机，多余电量优先储能（</w:t>
            </w:r>
            <w:r>
              <w:t>SOC≤80%</w:t>
            </w:r>
            <w:r>
              <w:t>）</w:t>
            </w:r>
          </w:p>
        </w:tc>
      </w:tr>
      <w:tr w:rsidR="001734F5" w14:paraId="509A733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C671A" w14:textId="77777777" w:rsidR="00864695" w:rsidRDefault="00000000">
            <w:pPr>
              <w:pStyle w:val="20"/>
            </w:pPr>
            <w:r>
              <w:t>光储联供模式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BF996" w14:textId="77777777" w:rsidR="00864695" w:rsidRDefault="00000000">
            <w:pPr>
              <w:pStyle w:val="20"/>
            </w:pPr>
            <w:r>
              <w:t>光伏出力</w:t>
            </w:r>
            <w:r>
              <w:t xml:space="preserve"> + </w:t>
            </w:r>
            <w:r>
              <w:t>储能放电</w:t>
            </w:r>
            <w:r>
              <w:t>≥</w:t>
            </w:r>
            <w:r>
              <w:t>负荷需求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29841" w14:textId="77777777" w:rsidR="00864695" w:rsidRDefault="00000000">
            <w:pPr>
              <w:pStyle w:val="20"/>
            </w:pPr>
            <w:r>
              <w:t>光伏</w:t>
            </w:r>
            <w:r>
              <w:t xml:space="preserve"> + </w:t>
            </w:r>
            <w:r>
              <w:t>储能</w:t>
            </w:r>
            <w:r>
              <w:t>→</w:t>
            </w:r>
            <w:r>
              <w:t>负荷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7C843" w14:textId="77777777" w:rsidR="00864695" w:rsidRDefault="00000000">
            <w:pPr>
              <w:pStyle w:val="20"/>
            </w:pPr>
            <w:r>
              <w:t>储能放电补充光伏不足，维持负荷稳定供电</w:t>
            </w:r>
          </w:p>
        </w:tc>
      </w:tr>
      <w:tr w:rsidR="001734F5" w14:paraId="43A07B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35D73" w14:textId="77777777" w:rsidR="00864695" w:rsidRDefault="00000000">
            <w:pPr>
              <w:pStyle w:val="20"/>
            </w:pPr>
            <w:r>
              <w:lastRenderedPageBreak/>
              <w:t>电网供电模式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4D566" w14:textId="77777777" w:rsidR="00864695" w:rsidRDefault="00000000">
            <w:pPr>
              <w:pStyle w:val="20"/>
            </w:pPr>
            <w:r>
              <w:t>光伏出力</w:t>
            </w:r>
            <w:r>
              <w:t xml:space="preserve"> + </w:t>
            </w:r>
            <w:r>
              <w:t>储能放电＜负荷需求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B94FB" w14:textId="77777777" w:rsidR="00864695" w:rsidRDefault="00000000">
            <w:pPr>
              <w:pStyle w:val="20"/>
            </w:pPr>
            <w:r>
              <w:t>电网</w:t>
            </w:r>
            <w:r>
              <w:t>→</w:t>
            </w:r>
            <w:r>
              <w:t>负荷；光伏</w:t>
            </w:r>
            <w:r>
              <w:t>→</w:t>
            </w:r>
            <w:r>
              <w:t>储能（</w:t>
            </w:r>
            <w:r>
              <w:t>SOC≤90%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F1C60" w14:textId="77777777" w:rsidR="00864695" w:rsidRDefault="00000000">
            <w:pPr>
              <w:pStyle w:val="20"/>
            </w:pPr>
            <w:r>
              <w:t>电网补充差额电量，储能系统充电至满电状态</w:t>
            </w:r>
          </w:p>
        </w:tc>
      </w:tr>
      <w:tr w:rsidR="001734F5" w14:paraId="2CE4F6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8254D" w14:textId="77777777" w:rsidR="00864695" w:rsidRDefault="00000000">
            <w:pPr>
              <w:pStyle w:val="20"/>
            </w:pPr>
            <w:r>
              <w:t>储能削峰模式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BEFC8" w14:textId="77777777" w:rsidR="00864695" w:rsidRDefault="00000000">
            <w:pPr>
              <w:pStyle w:val="20"/>
            </w:pPr>
            <w:r>
              <w:t>电网峰段（</w:t>
            </w:r>
            <w:r>
              <w:t>10:00-12:00</w:t>
            </w:r>
            <w:r>
              <w:t>、</w:t>
            </w:r>
            <w:r>
              <w:t>16:00-18:00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AD2C1" w14:textId="77777777" w:rsidR="00864695" w:rsidRDefault="00000000">
            <w:pPr>
              <w:pStyle w:val="20"/>
            </w:pPr>
            <w:r>
              <w:t>储能</w:t>
            </w:r>
            <w:r>
              <w:t>→</w:t>
            </w:r>
            <w:r>
              <w:t>负荷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3FCC6" w14:textId="77777777" w:rsidR="00864695" w:rsidRDefault="00000000">
            <w:pPr>
              <w:pStyle w:val="20"/>
            </w:pPr>
            <w:r>
              <w:t>减少电网峰段用电量，降低电费成本</w:t>
            </w:r>
          </w:p>
        </w:tc>
      </w:tr>
      <w:tr w:rsidR="001734F5" w14:paraId="0592AF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E5371" w14:textId="77777777" w:rsidR="00864695" w:rsidRDefault="00000000">
            <w:pPr>
              <w:pStyle w:val="20"/>
            </w:pPr>
            <w:r>
              <w:t>孤岛运行模式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3F776" w14:textId="77777777" w:rsidR="00864695" w:rsidRDefault="00000000">
            <w:pPr>
              <w:pStyle w:val="20"/>
            </w:pPr>
            <w:r>
              <w:t>电网故障停电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92270" w14:textId="77777777" w:rsidR="00864695" w:rsidRDefault="00000000">
            <w:pPr>
              <w:pStyle w:val="20"/>
            </w:pPr>
            <w:r>
              <w:t>光伏</w:t>
            </w:r>
            <w:r>
              <w:t xml:space="preserve"> + </w:t>
            </w:r>
            <w:r>
              <w:t>储能</w:t>
            </w:r>
            <w:r>
              <w:t>→</w:t>
            </w:r>
            <w:r>
              <w:t>关键负荷（应急照明、消防设备）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B01D9" w14:textId="77777777" w:rsidR="00864695" w:rsidRDefault="00000000">
            <w:pPr>
              <w:pStyle w:val="20"/>
            </w:pPr>
            <w:r>
              <w:t>自动切换，保障关键负荷持续供电</w:t>
            </w:r>
            <w:r>
              <w:t>≥4h</w:t>
            </w:r>
          </w:p>
        </w:tc>
      </w:tr>
    </w:tbl>
    <w:p w14:paraId="6764DC1B" w14:textId="77777777" w:rsidR="00864695" w:rsidRDefault="00000000">
      <w:pPr>
        <w:pStyle w:val="4"/>
      </w:pPr>
      <w:r>
        <w:t xml:space="preserve">49.2.3 </w:t>
      </w:r>
      <w:r>
        <w:t>能量管理系统（</w:t>
      </w:r>
      <w:r>
        <w:t>EMS</w:t>
      </w:r>
      <w:r>
        <w:t>）功能</w:t>
      </w:r>
    </w:p>
    <w:p w14:paraId="235CE0A3" w14:textId="77777777" w:rsidR="00864695" w:rsidRDefault="00000000">
      <w:pPr>
        <w:pStyle w:val="20"/>
        <w:numPr>
          <w:ilvl w:val="0"/>
          <w:numId w:val="1"/>
        </w:numPr>
      </w:pPr>
      <w:r>
        <w:t>监测功能：实时采集光伏出力、储能</w:t>
      </w:r>
      <w:r>
        <w:t xml:space="preserve"> SOC</w:t>
      </w:r>
      <w:r>
        <w:t>、负荷能耗、电网电压电流等参数；</w:t>
      </w:r>
    </w:p>
    <w:p w14:paraId="3D22851D" w14:textId="77777777" w:rsidR="00864695" w:rsidRDefault="00000000">
      <w:pPr>
        <w:pStyle w:val="20"/>
        <w:numPr>
          <w:ilvl w:val="0"/>
          <w:numId w:val="1"/>
        </w:numPr>
      </w:pPr>
      <w:r>
        <w:t>控制功能：自动切换运行模式，调节储能充放电功率，优化能量分配；</w:t>
      </w:r>
    </w:p>
    <w:p w14:paraId="70597057" w14:textId="77777777" w:rsidR="00864695" w:rsidRDefault="00000000">
      <w:pPr>
        <w:pStyle w:val="20"/>
        <w:numPr>
          <w:ilvl w:val="0"/>
          <w:numId w:val="1"/>
        </w:numPr>
      </w:pPr>
      <w:r>
        <w:t>保护功能：具备过压、过流、过温保护，电网故障时快速隔离；</w:t>
      </w:r>
    </w:p>
    <w:p w14:paraId="3237AC66" w14:textId="77777777" w:rsidR="00864695" w:rsidRDefault="00000000">
      <w:pPr>
        <w:pStyle w:val="20"/>
        <w:numPr>
          <w:ilvl w:val="0"/>
          <w:numId w:val="1"/>
        </w:numPr>
      </w:pPr>
      <w:r>
        <w:t>数据功能：存储运行数据（</w:t>
      </w:r>
      <w:r>
        <w:t xml:space="preserve">≥1 </w:t>
      </w:r>
      <w:r>
        <w:t>年），生成能耗分析报表，支持远程监控。</w:t>
      </w:r>
    </w:p>
    <w:p w14:paraId="1CDD8306" w14:textId="77777777" w:rsidR="00864695" w:rsidRDefault="00000000">
      <w:pPr>
        <w:pStyle w:val="3"/>
      </w:pPr>
      <w:r>
        <w:t xml:space="preserve">49.3 </w:t>
      </w:r>
      <w:r>
        <w:t>系统安全设计</w:t>
      </w:r>
    </w:p>
    <w:p w14:paraId="78F838F8" w14:textId="77777777" w:rsidR="00864695" w:rsidRDefault="00000000">
      <w:pPr>
        <w:pStyle w:val="20"/>
        <w:numPr>
          <w:ilvl w:val="0"/>
          <w:numId w:val="1"/>
        </w:numPr>
      </w:pPr>
      <w:r>
        <w:t>电气安全：设置防孤岛保护装置、过压欠压保护、漏电保护，动作时间</w:t>
      </w:r>
      <w:r>
        <w:t>≤0.1s</w:t>
      </w:r>
      <w:r>
        <w:t>；</w:t>
      </w:r>
    </w:p>
    <w:p w14:paraId="65AE8059" w14:textId="77777777" w:rsidR="00864695" w:rsidRDefault="00000000">
      <w:pPr>
        <w:pStyle w:val="20"/>
        <w:numPr>
          <w:ilvl w:val="0"/>
          <w:numId w:val="1"/>
        </w:numPr>
      </w:pPr>
      <w:r>
        <w:t>消防安全：储能柜采用防火分隔设计，配置温度传感器</w:t>
      </w:r>
      <w:r>
        <w:t xml:space="preserve"> + </w:t>
      </w:r>
      <w:r>
        <w:t>灭火装置，电缆沟设置防火封堵；</w:t>
      </w:r>
    </w:p>
    <w:p w14:paraId="727EB2B7" w14:textId="77777777" w:rsidR="00864695" w:rsidRDefault="00000000">
      <w:pPr>
        <w:pStyle w:val="20"/>
        <w:numPr>
          <w:ilvl w:val="0"/>
          <w:numId w:val="1"/>
        </w:numPr>
      </w:pPr>
      <w:r>
        <w:t>防雷安全：光伏阵列、储能系统设置防雷器（</w:t>
      </w:r>
      <w:r>
        <w:t>SPD</w:t>
      </w:r>
      <w:r>
        <w:t>），等级</w:t>
      </w:r>
      <w:r>
        <w:t xml:space="preserve">≥II </w:t>
      </w:r>
      <w:r>
        <w:t>级，响应时间</w:t>
      </w:r>
      <w:r>
        <w:t>≤25ns</w:t>
      </w:r>
      <w:r>
        <w:t>；</w:t>
      </w:r>
    </w:p>
    <w:p w14:paraId="019B1543" w14:textId="77777777" w:rsidR="00864695" w:rsidRDefault="00000000">
      <w:pPr>
        <w:pStyle w:val="20"/>
        <w:numPr>
          <w:ilvl w:val="0"/>
          <w:numId w:val="1"/>
        </w:numPr>
      </w:pPr>
      <w:r>
        <w:t>操作安全：设备区设置绝缘垫、警示标识，配置应急照明与通风系统，保障运维安全。</w:t>
      </w:r>
    </w:p>
    <w:p w14:paraId="358B6BB4" w14:textId="77777777" w:rsidR="00864695" w:rsidRDefault="00000000">
      <w:pPr>
        <w:pStyle w:val="3"/>
      </w:pPr>
      <w:r>
        <w:t xml:space="preserve">49.4 </w:t>
      </w:r>
      <w:r>
        <w:t>设计文件附件</w:t>
      </w:r>
    </w:p>
    <w:p w14:paraId="40AFB35B" w14:textId="77777777" w:rsidR="00864695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：电力交互系统设备清单及技术参数表；</w:t>
      </w:r>
    </w:p>
    <w:p w14:paraId="2F807CA2" w14:textId="77777777" w:rsidR="00864695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：能量管理系统控制逻辑流程图；</w:t>
      </w:r>
    </w:p>
    <w:p w14:paraId="6F3A0CC5" w14:textId="77777777" w:rsidR="00864695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：系统短路电流计算书；</w:t>
      </w:r>
    </w:p>
    <w:p w14:paraId="2108CB11" w14:textId="77777777" w:rsidR="00864695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：分布式电源接入电网备案证明。</w:t>
      </w:r>
    </w:p>
    <w:p w14:paraId="69631B6C" w14:textId="77777777" w:rsidR="00864695" w:rsidRDefault="00000000">
      <w:pPr>
        <w:pStyle w:val="2"/>
      </w:pPr>
      <w:r>
        <w:t>五十、建筑用电负荷调节比例计算书</w:t>
      </w:r>
    </w:p>
    <w:p w14:paraId="1A1FECAE" w14:textId="77777777" w:rsidR="00864695" w:rsidRDefault="00000000">
      <w:pPr>
        <w:pStyle w:val="3"/>
      </w:pPr>
      <w:r>
        <w:lastRenderedPageBreak/>
        <w:t xml:space="preserve">50.1 </w:t>
      </w:r>
      <w:r>
        <w:t>计算依据与基础参数</w:t>
      </w:r>
    </w:p>
    <w:p w14:paraId="55C79F02" w14:textId="77777777" w:rsidR="00864695" w:rsidRDefault="00000000">
      <w:pPr>
        <w:pStyle w:val="4"/>
      </w:pPr>
      <w:r>
        <w:t xml:space="preserve">50.1.1 </w:t>
      </w:r>
      <w:r>
        <w:t>计算依据</w:t>
      </w:r>
    </w:p>
    <w:p w14:paraId="662BFAB9" w14:textId="77777777" w:rsidR="00864695" w:rsidRDefault="00000000">
      <w:pPr>
        <w:pStyle w:val="20"/>
        <w:numPr>
          <w:ilvl w:val="0"/>
          <w:numId w:val="1"/>
        </w:numPr>
      </w:pPr>
      <w:r>
        <w:t>《电力负荷计算规范》（</w:t>
      </w:r>
      <w:r>
        <w:t>GB/T 50054-2011</w:t>
      </w:r>
      <w:r>
        <w:t>）</w:t>
      </w:r>
    </w:p>
    <w:p w14:paraId="403E73BB" w14:textId="77777777" w:rsidR="00864695" w:rsidRDefault="00000000">
      <w:pPr>
        <w:pStyle w:val="20"/>
        <w:numPr>
          <w:ilvl w:val="0"/>
          <w:numId w:val="1"/>
        </w:numPr>
      </w:pPr>
      <w:r>
        <w:t>《供配电系统设计规范》（</w:t>
      </w:r>
      <w:r>
        <w:t>GB 50052-2020</w:t>
      </w:r>
      <w:r>
        <w:t>）</w:t>
      </w:r>
    </w:p>
    <w:p w14:paraId="36EAB5AF" w14:textId="77777777" w:rsidR="00864695" w:rsidRDefault="00000000">
      <w:pPr>
        <w:pStyle w:val="20"/>
        <w:numPr>
          <w:ilvl w:val="0"/>
          <w:numId w:val="1"/>
        </w:numPr>
      </w:pPr>
      <w:r>
        <w:t>项目各专业设计文件（供暖空调、照明、设备用电）</w:t>
      </w:r>
    </w:p>
    <w:p w14:paraId="6548D1DD" w14:textId="77777777" w:rsidR="00864695" w:rsidRDefault="00000000">
      <w:pPr>
        <w:pStyle w:val="20"/>
        <w:numPr>
          <w:ilvl w:val="0"/>
          <w:numId w:val="1"/>
        </w:numPr>
      </w:pPr>
      <w:r>
        <w:t>电力交互系统设计文件</w:t>
      </w:r>
    </w:p>
    <w:p w14:paraId="35A7FC94" w14:textId="77777777" w:rsidR="00864695" w:rsidRDefault="00000000">
      <w:pPr>
        <w:pStyle w:val="4"/>
      </w:pPr>
      <w:r>
        <w:t xml:space="preserve">50.1.2 </w:t>
      </w:r>
      <w:r>
        <w:t>基础参数</w:t>
      </w:r>
    </w:p>
    <w:p w14:paraId="089185D2" w14:textId="77777777" w:rsidR="00864695" w:rsidRDefault="0086469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1734F5" w14:paraId="36D661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78AC7" w14:textId="77777777" w:rsidR="00864695" w:rsidRDefault="00000000">
            <w:pPr>
              <w:pStyle w:val="20"/>
            </w:pPr>
            <w:r>
              <w:t>参数名称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3C4B0" w14:textId="77777777" w:rsidR="00864695" w:rsidRDefault="00000000">
            <w:pPr>
              <w:pStyle w:val="20"/>
            </w:pPr>
            <w:r>
              <w:t>数值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D9051" w14:textId="77777777" w:rsidR="00864695" w:rsidRDefault="00000000">
            <w:pPr>
              <w:pStyle w:val="20"/>
            </w:pPr>
            <w:r>
              <w:t>取值说明</w:t>
            </w:r>
          </w:p>
        </w:tc>
      </w:tr>
      <w:tr w:rsidR="001734F5" w14:paraId="394136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158B7" w14:textId="77777777" w:rsidR="00864695" w:rsidRDefault="00000000">
            <w:pPr>
              <w:pStyle w:val="20"/>
            </w:pPr>
            <w:r>
              <w:t>计算负荷类型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545F7" w14:textId="77777777" w:rsidR="00864695" w:rsidRDefault="00000000">
            <w:pPr>
              <w:pStyle w:val="20"/>
            </w:pPr>
            <w:r>
              <w:t>长期负荷</w:t>
            </w:r>
            <w:r>
              <w:t xml:space="preserve"> + </w:t>
            </w:r>
            <w:r>
              <w:t>短时负荷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9D445" w14:textId="77777777" w:rsidR="00864695" w:rsidRDefault="00000000">
            <w:pPr>
              <w:pStyle w:val="20"/>
            </w:pPr>
            <w:r>
              <w:t>长期负荷（照明、办公设备）、短时负荷（空调压缩机、排风机）</w:t>
            </w:r>
          </w:p>
        </w:tc>
      </w:tr>
      <w:tr w:rsidR="001734F5" w14:paraId="55E74E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577E3" w14:textId="77777777" w:rsidR="00864695" w:rsidRDefault="00000000">
            <w:pPr>
              <w:pStyle w:val="20"/>
            </w:pPr>
            <w:r>
              <w:t>同时系数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4FD48" w14:textId="77777777" w:rsidR="00864695" w:rsidRDefault="00000000">
            <w:pPr>
              <w:pStyle w:val="20"/>
            </w:pPr>
            <w:r>
              <w:t>Kx=0.7-0.9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58761" w14:textId="77777777" w:rsidR="00864695" w:rsidRDefault="00000000">
            <w:pPr>
              <w:pStyle w:val="20"/>
            </w:pPr>
            <w:r>
              <w:t>按功能区域负荷特性选取</w:t>
            </w:r>
          </w:p>
        </w:tc>
      </w:tr>
      <w:tr w:rsidR="001734F5" w14:paraId="7727271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87E4A" w14:textId="77777777" w:rsidR="00864695" w:rsidRDefault="00000000">
            <w:pPr>
              <w:pStyle w:val="20"/>
            </w:pPr>
            <w:r>
              <w:t>光伏系统额定功率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1B55F" w14:textId="77777777" w:rsidR="00864695" w:rsidRDefault="00000000">
            <w:pPr>
              <w:pStyle w:val="20"/>
            </w:pPr>
            <w:r>
              <w:t>20kW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7EB34" w14:textId="77777777" w:rsidR="00864695" w:rsidRDefault="00000000">
            <w:pPr>
              <w:pStyle w:val="20"/>
            </w:pPr>
            <w:r>
              <w:t>屋面光伏阵列实际安装容量</w:t>
            </w:r>
          </w:p>
        </w:tc>
      </w:tr>
      <w:tr w:rsidR="001734F5" w14:paraId="20AE67C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3B1A4" w14:textId="77777777" w:rsidR="00864695" w:rsidRDefault="00000000">
            <w:pPr>
              <w:pStyle w:val="20"/>
            </w:pPr>
            <w:r>
              <w:t>储能系统额定容量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2A609" w14:textId="77777777" w:rsidR="00864695" w:rsidRDefault="00000000">
            <w:pPr>
              <w:pStyle w:val="20"/>
            </w:pPr>
            <w:r>
              <w:t>15kWh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88FB7" w14:textId="77777777" w:rsidR="00864695" w:rsidRDefault="00000000">
            <w:pPr>
              <w:pStyle w:val="20"/>
            </w:pPr>
            <w:r>
              <w:t>磷酸铁锂电池组容量</w:t>
            </w:r>
          </w:p>
        </w:tc>
      </w:tr>
      <w:tr w:rsidR="001734F5" w14:paraId="7BB701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0005A" w14:textId="77777777" w:rsidR="00864695" w:rsidRDefault="00000000">
            <w:pPr>
              <w:pStyle w:val="20"/>
            </w:pPr>
            <w:r>
              <w:t>电网峰谷电价时段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A6C57" w14:textId="77777777" w:rsidR="00864695" w:rsidRDefault="00000000">
            <w:pPr>
              <w:pStyle w:val="20"/>
            </w:pPr>
            <w:r>
              <w:t>峰段（</w:t>
            </w:r>
            <w:r>
              <w:t>10:00-12:00</w:t>
            </w:r>
            <w:r>
              <w:t>、</w:t>
            </w:r>
            <w:r>
              <w:t>16:00-18:00</w:t>
            </w:r>
            <w:r>
              <w:t>）、谷段（</w:t>
            </w:r>
            <w:r>
              <w:t xml:space="preserve">23:00 - </w:t>
            </w:r>
            <w:r>
              <w:t>次日</w:t>
            </w:r>
            <w:r>
              <w:t xml:space="preserve"> 7:00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B11CF" w14:textId="77777777" w:rsidR="00864695" w:rsidRDefault="00000000">
            <w:pPr>
              <w:pStyle w:val="20"/>
            </w:pPr>
            <w:r>
              <w:t>黄山歙县电网电价政策</w:t>
            </w:r>
          </w:p>
        </w:tc>
      </w:tr>
    </w:tbl>
    <w:p w14:paraId="36C61F48" w14:textId="77777777" w:rsidR="00864695" w:rsidRDefault="00000000">
      <w:pPr>
        <w:pStyle w:val="3"/>
      </w:pPr>
      <w:r>
        <w:t xml:space="preserve">50.2 </w:t>
      </w:r>
      <w:r>
        <w:t>用电负荷分类与计算</w:t>
      </w:r>
    </w:p>
    <w:p w14:paraId="69AAE3FF" w14:textId="77777777" w:rsidR="00864695" w:rsidRDefault="00000000">
      <w:pPr>
        <w:pStyle w:val="4"/>
      </w:pPr>
      <w:r>
        <w:t xml:space="preserve">50.2.1 </w:t>
      </w:r>
      <w:r>
        <w:t>负荷分类清单</w:t>
      </w:r>
    </w:p>
    <w:p w14:paraId="5BF99B7B" w14:textId="77777777" w:rsidR="00864695" w:rsidRDefault="0086469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"/>
        <w:gridCol w:w="1537"/>
        <w:gridCol w:w="1050"/>
        <w:gridCol w:w="1436"/>
        <w:gridCol w:w="1436"/>
        <w:gridCol w:w="1096"/>
        <w:gridCol w:w="1436"/>
      </w:tblGrid>
      <w:tr w:rsidR="001734F5" w14:paraId="189594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EA277" w14:textId="77777777" w:rsidR="00864695" w:rsidRDefault="00000000">
            <w:pPr>
              <w:pStyle w:val="20"/>
            </w:pPr>
            <w:r>
              <w:t>负荷类别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B6E78" w14:textId="77777777" w:rsidR="00864695" w:rsidRDefault="00000000">
            <w:pPr>
              <w:pStyle w:val="20"/>
            </w:pPr>
            <w: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9D71F" w14:textId="77777777" w:rsidR="00864695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E9ED3" w14:textId="77777777" w:rsidR="00864695" w:rsidRDefault="00000000">
            <w:pPr>
              <w:pStyle w:val="20"/>
            </w:pPr>
            <w:r>
              <w:t>单台功率（</w:t>
            </w:r>
            <w:r>
              <w:t>kW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FC0F8" w14:textId="77777777" w:rsidR="00864695" w:rsidRDefault="00000000">
            <w:pPr>
              <w:pStyle w:val="20"/>
            </w:pPr>
            <w:r>
              <w:t>总功率（</w:t>
            </w:r>
            <w:r>
              <w:t>kW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ACC66" w14:textId="77777777" w:rsidR="00864695" w:rsidRDefault="00000000">
            <w:pPr>
              <w:pStyle w:val="20"/>
            </w:pPr>
            <w:r>
              <w:t>同时系数</w:t>
            </w:r>
            <w:r>
              <w:t xml:space="preserve"> Kx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04AE1" w14:textId="77777777" w:rsidR="00864695" w:rsidRDefault="00000000">
            <w:pPr>
              <w:pStyle w:val="20"/>
            </w:pPr>
            <w:r>
              <w:t>计算负荷（</w:t>
            </w:r>
            <w:r>
              <w:t>kW</w:t>
            </w:r>
            <w:r>
              <w:t>）</w:t>
            </w:r>
          </w:p>
        </w:tc>
      </w:tr>
      <w:tr w:rsidR="001734F5" w14:paraId="1A9BFFC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22E55" w14:textId="77777777" w:rsidR="00864695" w:rsidRDefault="00000000">
            <w:pPr>
              <w:pStyle w:val="20"/>
            </w:pPr>
            <w:r>
              <w:lastRenderedPageBreak/>
              <w:t>供暖空调负荷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83E41" w14:textId="77777777" w:rsidR="00864695" w:rsidRDefault="00000000">
            <w:pPr>
              <w:pStyle w:val="20"/>
            </w:pPr>
            <w:r>
              <w:t>多联机室外机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9397A" w14:textId="77777777" w:rsidR="00864695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ECC85" w14:textId="77777777" w:rsidR="00864695" w:rsidRDefault="00000000">
            <w:pPr>
              <w:pStyle w:val="20"/>
            </w:pPr>
            <w:r>
              <w:t>13.5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8E3EF" w14:textId="77777777" w:rsidR="00864695" w:rsidRDefault="00000000">
            <w:pPr>
              <w:pStyle w:val="20"/>
            </w:pPr>
            <w:r>
              <w:t>13.5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D0498" w14:textId="77777777" w:rsidR="00864695" w:rsidRDefault="00000000">
            <w:pPr>
              <w:pStyle w:val="20"/>
            </w:pPr>
            <w:r>
              <w:t>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5FA9B" w14:textId="77777777" w:rsidR="00864695" w:rsidRDefault="00000000">
            <w:pPr>
              <w:pStyle w:val="20"/>
            </w:pPr>
            <w:r>
              <w:t>10.8</w:t>
            </w:r>
          </w:p>
        </w:tc>
      </w:tr>
      <w:tr w:rsidR="001734F5" w14:paraId="2F3FDE9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02552" w14:textId="77777777" w:rsidR="00864695" w:rsidRDefault="0086469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4A531" w14:textId="77777777" w:rsidR="00864695" w:rsidRDefault="00000000">
            <w:pPr>
              <w:pStyle w:val="20"/>
            </w:pPr>
            <w:r>
              <w:t>多联机室内机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1F993" w14:textId="77777777" w:rsidR="00864695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0861F" w14:textId="77777777" w:rsidR="00864695" w:rsidRDefault="00000000">
            <w:pPr>
              <w:pStyle w:val="20"/>
            </w:pPr>
            <w:r>
              <w:t>1.2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627B5" w14:textId="77777777" w:rsidR="00864695" w:rsidRDefault="00000000">
            <w:pPr>
              <w:pStyle w:val="20"/>
            </w:pPr>
            <w:r>
              <w:t>7.2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E196D" w14:textId="77777777" w:rsidR="00864695" w:rsidRDefault="00000000">
            <w:pPr>
              <w:pStyle w:val="20"/>
            </w:pPr>
            <w:r>
              <w:t>0.7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26028" w14:textId="77777777" w:rsidR="00864695" w:rsidRDefault="00000000">
            <w:pPr>
              <w:pStyle w:val="20"/>
            </w:pPr>
            <w:r>
              <w:t>5.04</w:t>
            </w:r>
          </w:p>
        </w:tc>
      </w:tr>
      <w:tr w:rsidR="001734F5" w14:paraId="5D6EFA6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AE44D" w14:textId="77777777" w:rsidR="00864695" w:rsidRDefault="0086469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54693" w14:textId="77777777" w:rsidR="00864695" w:rsidRDefault="00000000">
            <w:pPr>
              <w:pStyle w:val="20"/>
            </w:pPr>
            <w:r>
              <w:t>全热交换器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13EC1" w14:textId="77777777" w:rsidR="00864695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16BA6" w14:textId="77777777" w:rsidR="00864695" w:rsidRDefault="00000000">
            <w:pPr>
              <w:pStyle w:val="20"/>
            </w:pPr>
            <w:r>
              <w:t>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B8AC3" w14:textId="77777777" w:rsidR="00864695" w:rsidRDefault="00000000">
            <w:pPr>
              <w:pStyle w:val="20"/>
            </w:pPr>
            <w:r>
              <w:t>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70AF3" w14:textId="77777777" w:rsidR="00864695" w:rsidRDefault="00000000">
            <w:pPr>
              <w:pStyle w:val="20"/>
            </w:pPr>
            <w:r>
              <w:t>0.9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BB0EB" w14:textId="77777777" w:rsidR="00864695" w:rsidRDefault="00000000">
            <w:pPr>
              <w:pStyle w:val="20"/>
            </w:pPr>
            <w:r>
              <w:t>0.72</w:t>
            </w:r>
          </w:p>
        </w:tc>
      </w:tr>
      <w:tr w:rsidR="001734F5" w14:paraId="26A067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8B210" w14:textId="77777777" w:rsidR="00864695" w:rsidRDefault="0086469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3BA38" w14:textId="77777777" w:rsidR="00864695" w:rsidRDefault="00000000">
            <w:pPr>
              <w:pStyle w:val="20"/>
            </w:pPr>
            <w:r>
              <w:t>排风机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BEF34" w14:textId="77777777" w:rsidR="00864695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47735" w14:textId="77777777" w:rsidR="00864695" w:rsidRDefault="00000000">
            <w:pPr>
              <w:pStyle w:val="20"/>
            </w:pPr>
            <w:r>
              <w:t>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DF383" w14:textId="77777777" w:rsidR="00864695" w:rsidRDefault="00000000">
            <w:pPr>
              <w:pStyle w:val="20"/>
            </w:pPr>
            <w:r>
              <w:t>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3B876" w14:textId="77777777" w:rsidR="00864695" w:rsidRDefault="00000000">
            <w:pPr>
              <w:pStyle w:val="20"/>
            </w:pPr>
            <w:r>
              <w:t>0.7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878D5" w14:textId="77777777" w:rsidR="00864695" w:rsidRDefault="00000000">
            <w:pPr>
              <w:pStyle w:val="20"/>
            </w:pPr>
            <w:r>
              <w:t>1.05</w:t>
            </w:r>
          </w:p>
        </w:tc>
      </w:tr>
      <w:tr w:rsidR="001734F5" w14:paraId="3A9C93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A4CC7" w14:textId="77777777" w:rsidR="00864695" w:rsidRDefault="00000000">
            <w:pPr>
              <w:pStyle w:val="20"/>
            </w:pPr>
            <w:r>
              <w:t>照明负荷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0686C" w14:textId="77777777" w:rsidR="00864695" w:rsidRDefault="00000000">
            <w:pPr>
              <w:pStyle w:val="20"/>
            </w:pPr>
            <w:r>
              <w:t>室内</w:t>
            </w:r>
            <w:r>
              <w:t xml:space="preserve"> LED </w:t>
            </w:r>
            <w:r>
              <w:t>灯具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2FA70" w14:textId="77777777" w:rsidR="00864695" w:rsidRDefault="00000000">
            <w:pPr>
              <w:pStyle w:val="20"/>
            </w:pPr>
            <w:r>
              <w:t>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E5043" w14:textId="77777777" w:rsidR="00864695" w:rsidRDefault="00000000">
            <w:pPr>
              <w:pStyle w:val="20"/>
            </w:pPr>
            <w:r>
              <w:t>0.012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9EF4F" w14:textId="77777777" w:rsidR="00864695" w:rsidRDefault="00000000">
            <w:pPr>
              <w:pStyle w:val="20"/>
            </w:pPr>
            <w:r>
              <w:t>0.54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E82CB" w14:textId="77777777" w:rsidR="00864695" w:rsidRDefault="00000000">
            <w:pPr>
              <w:pStyle w:val="20"/>
            </w:pPr>
            <w:r>
              <w:t>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C5818" w14:textId="77777777" w:rsidR="00864695" w:rsidRDefault="00000000">
            <w:pPr>
              <w:pStyle w:val="20"/>
            </w:pPr>
            <w:r>
              <w:t>0.43</w:t>
            </w:r>
          </w:p>
        </w:tc>
      </w:tr>
      <w:tr w:rsidR="001734F5" w14:paraId="382246A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C7B58" w14:textId="77777777" w:rsidR="00864695" w:rsidRDefault="0086469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4AE8A" w14:textId="77777777" w:rsidR="00864695" w:rsidRDefault="00000000">
            <w:pPr>
              <w:pStyle w:val="20"/>
            </w:pPr>
            <w:r>
              <w:t>室外照明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8E097" w14:textId="77777777" w:rsidR="00864695" w:rsidRDefault="00000000">
            <w:pPr>
              <w:pStyle w:val="20"/>
            </w:pPr>
            <w:r>
              <w:t>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CCF76" w14:textId="77777777" w:rsidR="00864695" w:rsidRDefault="00000000">
            <w:pPr>
              <w:pStyle w:val="20"/>
            </w:pPr>
            <w:r>
              <w:t>0.008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F83BD" w14:textId="77777777" w:rsidR="00864695" w:rsidRDefault="00000000">
            <w:pPr>
              <w:pStyle w:val="20"/>
            </w:pPr>
            <w:r>
              <w:t>0.096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DA109" w14:textId="77777777" w:rsidR="00864695" w:rsidRDefault="00000000">
            <w:pPr>
              <w:pStyle w:val="20"/>
            </w:pPr>
            <w:r>
              <w:t>0.9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792AA" w14:textId="77777777" w:rsidR="00864695" w:rsidRDefault="00000000">
            <w:pPr>
              <w:pStyle w:val="20"/>
            </w:pPr>
            <w:r>
              <w:t>0.086</w:t>
            </w:r>
          </w:p>
        </w:tc>
      </w:tr>
      <w:tr w:rsidR="001734F5" w14:paraId="2CC9EB6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DEFD5" w14:textId="77777777" w:rsidR="00864695" w:rsidRDefault="00000000">
            <w:pPr>
              <w:pStyle w:val="20"/>
            </w:pPr>
            <w:r>
              <w:t>办公及公共负荷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66C76" w14:textId="77777777" w:rsidR="00864695" w:rsidRDefault="00000000">
            <w:pPr>
              <w:pStyle w:val="20"/>
            </w:pPr>
            <w:r>
              <w:t>办公设备（电脑、打印机）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BB98B" w14:textId="77777777" w:rsidR="00864695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9D8B2" w14:textId="77777777" w:rsidR="00864695" w:rsidRDefault="00000000">
            <w:pPr>
              <w:pStyle w:val="20"/>
            </w:pPr>
            <w:r>
              <w:t>0.3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AFE46" w14:textId="77777777" w:rsidR="00864695" w:rsidRDefault="00000000">
            <w:pPr>
              <w:pStyle w:val="20"/>
            </w:pPr>
            <w:r>
              <w:t>2.4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E9CCED" w14:textId="77777777" w:rsidR="00864695" w:rsidRDefault="00000000">
            <w:pPr>
              <w:pStyle w:val="20"/>
            </w:pPr>
            <w:r>
              <w:t>0.7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75F90" w14:textId="77777777" w:rsidR="00864695" w:rsidRDefault="00000000">
            <w:pPr>
              <w:pStyle w:val="20"/>
            </w:pPr>
            <w:r>
              <w:t>1.68</w:t>
            </w:r>
          </w:p>
        </w:tc>
      </w:tr>
      <w:tr w:rsidR="001734F5" w14:paraId="55D825A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7EC4C" w14:textId="77777777" w:rsidR="00864695" w:rsidRDefault="0086469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11211" w14:textId="77777777" w:rsidR="00864695" w:rsidRDefault="00000000">
            <w:pPr>
              <w:pStyle w:val="20"/>
            </w:pPr>
            <w:r>
              <w:t>文化展示设备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EC7EE" w14:textId="77777777" w:rsidR="00864695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8C051" w14:textId="77777777" w:rsidR="00864695" w:rsidRDefault="00000000">
            <w:pPr>
              <w:pStyle w:val="20"/>
            </w:pPr>
            <w:r>
              <w:t>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6A882" w14:textId="77777777" w:rsidR="00864695" w:rsidRDefault="00000000">
            <w:pPr>
              <w:pStyle w:val="20"/>
            </w:pPr>
            <w:r>
              <w:t>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B6F33" w14:textId="77777777" w:rsidR="00864695" w:rsidRDefault="00000000">
            <w:pPr>
              <w:pStyle w:val="20"/>
            </w:pPr>
            <w:r>
              <w:t>0.6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5C7A0" w14:textId="77777777" w:rsidR="00864695" w:rsidRDefault="00000000">
            <w:pPr>
              <w:pStyle w:val="20"/>
            </w:pPr>
            <w:r>
              <w:t>0.9</w:t>
            </w:r>
          </w:p>
        </w:tc>
      </w:tr>
      <w:tr w:rsidR="001734F5" w14:paraId="588AD38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88FE4" w14:textId="77777777" w:rsidR="00864695" w:rsidRDefault="0086469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50814" w14:textId="77777777" w:rsidR="00864695" w:rsidRDefault="00000000">
            <w:pPr>
              <w:pStyle w:val="20"/>
            </w:pPr>
            <w:r>
              <w:t>卫生间设备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3B079" w14:textId="77777777" w:rsidR="00864695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5D730" w14:textId="77777777" w:rsidR="00864695" w:rsidRDefault="00000000">
            <w:pPr>
              <w:pStyle w:val="20"/>
            </w:pPr>
            <w:r>
              <w:t>0.3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D4658" w14:textId="77777777" w:rsidR="00864695" w:rsidRDefault="00000000">
            <w:pPr>
              <w:pStyle w:val="20"/>
            </w:pPr>
            <w:r>
              <w:t>0.6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08C30" w14:textId="77777777" w:rsidR="00864695" w:rsidRDefault="00000000">
            <w:pPr>
              <w:pStyle w:val="20"/>
            </w:pPr>
            <w:r>
              <w:t>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EEEC5" w14:textId="77777777" w:rsidR="00864695" w:rsidRDefault="00000000">
            <w:pPr>
              <w:pStyle w:val="20"/>
            </w:pPr>
            <w:r>
              <w:t>0.48</w:t>
            </w:r>
          </w:p>
        </w:tc>
      </w:tr>
      <w:tr w:rsidR="001734F5" w14:paraId="3018EA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1EBAF" w14:textId="77777777" w:rsidR="00864695" w:rsidRDefault="00000000">
            <w:pPr>
              <w:pStyle w:val="20"/>
            </w:pPr>
            <w:r>
              <w:t>消防负荷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B8C43" w14:textId="77777777" w:rsidR="00864695" w:rsidRDefault="00000000">
            <w:pPr>
              <w:pStyle w:val="20"/>
            </w:pPr>
            <w:r>
              <w:t>消防风机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0D18F" w14:textId="77777777" w:rsidR="00864695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45861" w14:textId="77777777" w:rsidR="00864695" w:rsidRDefault="00000000">
            <w:pPr>
              <w:pStyle w:val="20"/>
            </w:pPr>
            <w:r>
              <w:t>1.1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F5DC7" w14:textId="77777777" w:rsidR="00864695" w:rsidRDefault="00000000">
            <w:pPr>
              <w:pStyle w:val="20"/>
            </w:pPr>
            <w:r>
              <w:t>2.2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D5B48" w14:textId="77777777" w:rsidR="00864695" w:rsidRDefault="00000000">
            <w:pPr>
              <w:pStyle w:val="20"/>
            </w:pPr>
            <w:r>
              <w:t>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3B7A4" w14:textId="77777777" w:rsidR="00864695" w:rsidRDefault="00000000">
            <w:pPr>
              <w:pStyle w:val="20"/>
            </w:pPr>
            <w:r>
              <w:t>2.2</w:t>
            </w:r>
          </w:p>
        </w:tc>
      </w:tr>
      <w:tr w:rsidR="001734F5" w14:paraId="5514A8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0FF4F" w14:textId="77777777" w:rsidR="00864695" w:rsidRDefault="0086469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F5F27" w14:textId="77777777" w:rsidR="00864695" w:rsidRDefault="00000000">
            <w:pPr>
              <w:pStyle w:val="20"/>
            </w:pPr>
            <w:r>
              <w:t>应急照明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232C3" w14:textId="77777777" w:rsidR="00864695" w:rsidRDefault="00000000">
            <w:pPr>
              <w:pStyle w:val="20"/>
            </w:pPr>
            <w:r>
              <w:t>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22347" w14:textId="77777777" w:rsidR="00864695" w:rsidRDefault="00000000">
            <w:pPr>
              <w:pStyle w:val="20"/>
            </w:pPr>
            <w:r>
              <w:t>0.02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03CB9" w14:textId="77777777" w:rsidR="00864695" w:rsidRDefault="00000000">
            <w:pPr>
              <w:pStyle w:val="20"/>
            </w:pPr>
            <w:r>
              <w:t>0.3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66E8F" w14:textId="77777777" w:rsidR="00864695" w:rsidRDefault="00000000">
            <w:pPr>
              <w:pStyle w:val="20"/>
            </w:pPr>
            <w:r>
              <w:t>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C2643" w14:textId="77777777" w:rsidR="00864695" w:rsidRDefault="00000000">
            <w:pPr>
              <w:pStyle w:val="20"/>
            </w:pPr>
            <w:r>
              <w:t>0.3</w:t>
            </w:r>
          </w:p>
        </w:tc>
      </w:tr>
      <w:tr w:rsidR="001734F5" w14:paraId="544DA3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750CF" w14:textId="77777777" w:rsidR="00864695" w:rsidRDefault="00000000">
            <w:pPr>
              <w:pStyle w:val="20"/>
            </w:pPr>
            <w:r>
              <w:t>储能系统负荷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3E0E1" w14:textId="77777777" w:rsidR="00864695" w:rsidRDefault="00000000">
            <w:pPr>
              <w:pStyle w:val="20"/>
            </w:pPr>
            <w:r>
              <w:t>储能变流器（</w:t>
            </w:r>
            <w:r>
              <w:t>PCS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6DCC0" w14:textId="77777777" w:rsidR="00864695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F7064" w14:textId="77777777" w:rsidR="00864695" w:rsidRDefault="00000000">
            <w:pPr>
              <w:pStyle w:val="20"/>
            </w:pPr>
            <w:r>
              <w:t>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78079" w14:textId="77777777" w:rsidR="00864695" w:rsidRDefault="00000000">
            <w:pPr>
              <w:pStyle w:val="20"/>
            </w:pPr>
            <w:r>
              <w:t>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87B1E" w14:textId="77777777" w:rsidR="00864695" w:rsidRDefault="00000000">
            <w:pPr>
              <w:pStyle w:val="20"/>
            </w:pPr>
            <w:r>
              <w:t>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833F1" w14:textId="77777777" w:rsidR="00864695" w:rsidRDefault="00000000">
            <w:pPr>
              <w:pStyle w:val="20"/>
            </w:pPr>
            <w:r>
              <w:t>2.5</w:t>
            </w:r>
          </w:p>
        </w:tc>
      </w:tr>
      <w:tr w:rsidR="001734F5" w14:paraId="4F0F27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714B5" w14:textId="77777777" w:rsidR="00864695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22BB0" w14:textId="77777777" w:rsidR="0086469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2C0CD" w14:textId="77777777" w:rsidR="0086469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B455A" w14:textId="77777777" w:rsidR="0086469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04F1C" w14:textId="77777777" w:rsidR="00864695" w:rsidRDefault="00000000">
            <w:pPr>
              <w:pStyle w:val="20"/>
            </w:pPr>
            <w:r>
              <w:t>37.136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7AE9B" w14:textId="77777777" w:rsidR="0086469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22416" w14:textId="77777777" w:rsidR="00864695" w:rsidRDefault="00000000">
            <w:pPr>
              <w:pStyle w:val="20"/>
            </w:pPr>
            <w:r>
              <w:t>26.186</w:t>
            </w:r>
          </w:p>
        </w:tc>
      </w:tr>
    </w:tbl>
    <w:p w14:paraId="135EB242" w14:textId="77777777" w:rsidR="00864695" w:rsidRDefault="00000000">
      <w:pPr>
        <w:pStyle w:val="4"/>
      </w:pPr>
      <w:r>
        <w:t xml:space="preserve">50.2.2 </w:t>
      </w:r>
      <w:r>
        <w:t>最大计算负荷</w:t>
      </w:r>
    </w:p>
    <w:p w14:paraId="32E93757" w14:textId="77777777" w:rsidR="00864695" w:rsidRDefault="00000000">
      <w:pPr>
        <w:pStyle w:val="20"/>
        <w:numPr>
          <w:ilvl w:val="0"/>
          <w:numId w:val="1"/>
        </w:numPr>
      </w:pPr>
      <w:r>
        <w:t>总计算负荷：</w:t>
      </w:r>
      <w:r>
        <w:t>26.19kW</w:t>
      </w:r>
      <w:r>
        <w:t>（有功功率），视在功率</w:t>
      </w:r>
      <w:r>
        <w:t xml:space="preserve"> S=32.73kVA</w:t>
      </w:r>
      <w:r>
        <w:t>（功率因数</w:t>
      </w:r>
      <w:r>
        <w:t xml:space="preserve"> cosφ=0.8</w:t>
      </w:r>
      <w:r>
        <w:t>）；</w:t>
      </w:r>
    </w:p>
    <w:p w14:paraId="37FCC246" w14:textId="77777777" w:rsidR="00864695" w:rsidRDefault="00000000">
      <w:pPr>
        <w:pStyle w:val="20"/>
        <w:numPr>
          <w:ilvl w:val="0"/>
          <w:numId w:val="1"/>
        </w:numPr>
      </w:pPr>
      <w:r>
        <w:t>峰段最大负荷：</w:t>
      </w:r>
      <w:r>
        <w:t>22.5kW</w:t>
      </w:r>
      <w:r>
        <w:t>（</w:t>
      </w:r>
      <w:r>
        <w:t>10:00-12:00</w:t>
      </w:r>
      <w:r>
        <w:t>，照明</w:t>
      </w:r>
      <w:r>
        <w:t xml:space="preserve"> + </w:t>
      </w:r>
      <w:r>
        <w:t>办公</w:t>
      </w:r>
      <w:r>
        <w:t xml:space="preserve"> + </w:t>
      </w:r>
      <w:r>
        <w:t>空调同时运行）；</w:t>
      </w:r>
    </w:p>
    <w:p w14:paraId="76B5BDB6" w14:textId="77777777" w:rsidR="00864695" w:rsidRDefault="00000000">
      <w:pPr>
        <w:pStyle w:val="20"/>
        <w:numPr>
          <w:ilvl w:val="0"/>
          <w:numId w:val="1"/>
        </w:numPr>
      </w:pPr>
      <w:r>
        <w:lastRenderedPageBreak/>
        <w:t>谷段最小负荷：</w:t>
      </w:r>
      <w:r>
        <w:t>8.6kW</w:t>
      </w:r>
      <w:r>
        <w:t>（</w:t>
      </w:r>
      <w:r>
        <w:t xml:space="preserve">23:00 - </w:t>
      </w:r>
      <w:r>
        <w:t>次日</w:t>
      </w:r>
      <w:r>
        <w:t xml:space="preserve"> 7:00</w:t>
      </w:r>
      <w:r>
        <w:t>，仅应急照明</w:t>
      </w:r>
      <w:r>
        <w:t xml:space="preserve"> + </w:t>
      </w:r>
      <w:r>
        <w:t>待机设备运行）。</w:t>
      </w:r>
    </w:p>
    <w:p w14:paraId="353BD77E" w14:textId="77777777" w:rsidR="00864695" w:rsidRDefault="00000000">
      <w:pPr>
        <w:pStyle w:val="3"/>
      </w:pPr>
      <w:r>
        <w:t xml:space="preserve">50.3 </w:t>
      </w:r>
      <w:r>
        <w:t>负荷调节比例计算</w:t>
      </w:r>
    </w:p>
    <w:p w14:paraId="53C6D7A9" w14:textId="77777777" w:rsidR="00864695" w:rsidRDefault="00000000">
      <w:pPr>
        <w:pStyle w:val="4"/>
      </w:pPr>
      <w:r>
        <w:t xml:space="preserve">50.3.1 </w:t>
      </w:r>
      <w:r>
        <w:t>光伏出力调节计算</w:t>
      </w:r>
    </w:p>
    <w:p w14:paraId="0E4C54E6" w14:textId="77777777" w:rsidR="00864695" w:rsidRDefault="00000000">
      <w:pPr>
        <w:pStyle w:val="20"/>
        <w:numPr>
          <w:ilvl w:val="0"/>
          <w:numId w:val="1"/>
        </w:numPr>
      </w:pPr>
      <w:r>
        <w:t>计算公式：</w:t>
      </w:r>
    </w:p>
    <w:p w14:paraId="2161C19D" w14:textId="77777777" w:rsidR="00864695" w:rsidRDefault="00000000">
      <w:pPr>
        <w:pStyle w:val="20"/>
      </w:pPr>
      <w:r>
        <w:t xml:space="preserve"> Î·_{PVè°è} = \frac{P_{PVÂ·max}}{P_{å³°è´è·}} Ã 100\% </w:t>
      </w:r>
    </w:p>
    <w:p w14:paraId="3E4D7781" w14:textId="77777777" w:rsidR="00864695" w:rsidRDefault="00000000">
      <w:pPr>
        <w:pStyle w:val="20"/>
        <w:numPr>
          <w:ilvl w:val="1"/>
          <w:numId w:val="1"/>
        </w:numPr>
      </w:pPr>
      <w:r>
        <w:t>其中：</w:t>
      </w:r>
      <w:r>
        <w:t xml:space="preserve"> P_{PVÂ·max} </w:t>
      </w:r>
      <w:r>
        <w:t>为光伏最大出力（</w:t>
      </w:r>
      <w:r>
        <w:t>kW</w:t>
      </w:r>
      <w:r>
        <w:t>）；</w:t>
      </w:r>
      <w:r>
        <w:t xml:space="preserve"> P_{å³°è´è·} </w:t>
      </w:r>
      <w:r>
        <w:t>为峰段最大负荷（</w:t>
      </w:r>
      <w:r>
        <w:t>kW</w:t>
      </w:r>
      <w:r>
        <w:t>）。</w:t>
      </w:r>
    </w:p>
    <w:p w14:paraId="3CEE770A" w14:textId="77777777" w:rsidR="00864695" w:rsidRDefault="00000000">
      <w:pPr>
        <w:pStyle w:val="20"/>
        <w:numPr>
          <w:ilvl w:val="0"/>
          <w:numId w:val="1"/>
        </w:numPr>
      </w:pPr>
      <w:r>
        <w:t>计算过程：</w:t>
      </w:r>
    </w:p>
    <w:p w14:paraId="2359990B" w14:textId="77777777" w:rsidR="00864695" w:rsidRDefault="00000000">
      <w:pPr>
        <w:pStyle w:val="20"/>
        <w:numPr>
          <w:ilvl w:val="1"/>
          <w:numId w:val="1"/>
        </w:numPr>
      </w:pPr>
      <w:r>
        <w:t>光伏最大出力：</w:t>
      </w:r>
      <w:r>
        <w:t>20kW</w:t>
      </w:r>
      <w:r>
        <w:t>（标准光照条件下）</w:t>
      </w:r>
    </w:p>
    <w:p w14:paraId="3F510FBE" w14:textId="77777777" w:rsidR="00864695" w:rsidRDefault="00000000">
      <w:pPr>
        <w:pStyle w:val="20"/>
        <w:numPr>
          <w:ilvl w:val="1"/>
          <w:numId w:val="1"/>
        </w:numPr>
      </w:pPr>
      <w:r>
        <w:t>光伏调节比例：</w:t>
      </w:r>
      <w:r>
        <w:t xml:space="preserve"> \frac{20}{22.5} Ã 100\% â 88.9\% </w:t>
      </w:r>
    </w:p>
    <w:p w14:paraId="23D5B036" w14:textId="77777777" w:rsidR="00864695" w:rsidRDefault="00000000">
      <w:pPr>
        <w:pStyle w:val="4"/>
      </w:pPr>
      <w:r>
        <w:t xml:space="preserve">50.3.2 </w:t>
      </w:r>
      <w:r>
        <w:t>储能削峰调节计算</w:t>
      </w:r>
    </w:p>
    <w:p w14:paraId="57D5C655" w14:textId="77777777" w:rsidR="00864695" w:rsidRDefault="00000000">
      <w:pPr>
        <w:pStyle w:val="20"/>
        <w:numPr>
          <w:ilvl w:val="0"/>
          <w:numId w:val="1"/>
        </w:numPr>
      </w:pPr>
      <w:r>
        <w:t>计算公式：</w:t>
      </w:r>
    </w:p>
    <w:p w14:paraId="3F2685FE" w14:textId="77777777" w:rsidR="00864695" w:rsidRDefault="00000000">
      <w:pPr>
        <w:pStyle w:val="20"/>
      </w:pPr>
      <w:r>
        <w:t xml:space="preserve"> Î·_{ESSåå³°} = \frac{P_{ESSÂ·max}}{P_{å³°è´è·} - P_{PVÂ·max}} Ã 100\% </w:t>
      </w:r>
    </w:p>
    <w:p w14:paraId="43EF3651" w14:textId="77777777" w:rsidR="00864695" w:rsidRDefault="00000000">
      <w:pPr>
        <w:pStyle w:val="20"/>
        <w:numPr>
          <w:ilvl w:val="1"/>
          <w:numId w:val="1"/>
        </w:numPr>
      </w:pPr>
      <w:r>
        <w:t>其中：</w:t>
      </w:r>
      <w:r>
        <w:t xml:space="preserve"> P_{ESSÂ·max} </w:t>
      </w:r>
      <w:r>
        <w:t>为储能最大放电功率（</w:t>
      </w:r>
      <w:r>
        <w:t>kW</w:t>
      </w:r>
      <w:r>
        <w:t>）。</w:t>
      </w:r>
    </w:p>
    <w:p w14:paraId="4B03A17C" w14:textId="77777777" w:rsidR="00864695" w:rsidRDefault="00000000">
      <w:pPr>
        <w:pStyle w:val="20"/>
        <w:numPr>
          <w:ilvl w:val="0"/>
          <w:numId w:val="1"/>
        </w:numPr>
      </w:pPr>
      <w:r>
        <w:t>计算过程：</w:t>
      </w:r>
    </w:p>
    <w:p w14:paraId="6556E6A4" w14:textId="77777777" w:rsidR="00864695" w:rsidRDefault="00000000">
      <w:pPr>
        <w:pStyle w:val="20"/>
        <w:numPr>
          <w:ilvl w:val="1"/>
          <w:numId w:val="1"/>
        </w:numPr>
      </w:pPr>
      <w:r>
        <w:t>峰段光伏出力：</w:t>
      </w:r>
      <w:r>
        <w:t>18kW</w:t>
      </w:r>
      <w:r>
        <w:t>（实际光照条件下）</w:t>
      </w:r>
    </w:p>
    <w:p w14:paraId="51DAFE30" w14:textId="77777777" w:rsidR="00864695" w:rsidRDefault="00000000">
      <w:pPr>
        <w:pStyle w:val="20"/>
        <w:numPr>
          <w:ilvl w:val="1"/>
          <w:numId w:val="1"/>
        </w:numPr>
      </w:pPr>
      <w:r>
        <w:t>峰段剩余负荷：</w:t>
      </w:r>
      <w:r>
        <w:t xml:space="preserve"> 22.5 - 18 = 4.5kW </w:t>
      </w:r>
    </w:p>
    <w:p w14:paraId="595664C2" w14:textId="77777777" w:rsidR="00864695" w:rsidRDefault="00000000">
      <w:pPr>
        <w:pStyle w:val="20"/>
        <w:numPr>
          <w:ilvl w:val="1"/>
          <w:numId w:val="1"/>
        </w:numPr>
      </w:pPr>
      <w:r>
        <w:t>储能削峰比例：</w:t>
      </w:r>
      <w:r>
        <w:t xml:space="preserve"> \frac{5}{4.5} Ã 100\% â 111.1\% </w:t>
      </w:r>
      <w:r>
        <w:t>（可完全覆盖剩余峰负荷）</w:t>
      </w:r>
    </w:p>
    <w:p w14:paraId="626440D7" w14:textId="77777777" w:rsidR="00864695" w:rsidRDefault="00000000">
      <w:pPr>
        <w:pStyle w:val="4"/>
      </w:pPr>
      <w:r>
        <w:t xml:space="preserve">50.3.3 </w:t>
      </w:r>
      <w:r>
        <w:t>谷段储能充电调节计算</w:t>
      </w:r>
    </w:p>
    <w:p w14:paraId="3B185431" w14:textId="77777777" w:rsidR="00864695" w:rsidRDefault="00000000">
      <w:pPr>
        <w:pStyle w:val="20"/>
        <w:numPr>
          <w:ilvl w:val="0"/>
          <w:numId w:val="1"/>
        </w:numPr>
      </w:pPr>
      <w:r>
        <w:t>计算公式：</w:t>
      </w:r>
    </w:p>
    <w:p w14:paraId="2F62BEB5" w14:textId="77777777" w:rsidR="00864695" w:rsidRDefault="00000000">
      <w:pPr>
        <w:pStyle w:val="20"/>
      </w:pPr>
      <w:r>
        <w:t xml:space="preserve"> Î·_{ESSåçµ} = \frac{E_{ESS}}{P_{è°·è´è·} Ã T_{è°·æ®µ}} Ã 100\% </w:t>
      </w:r>
    </w:p>
    <w:p w14:paraId="7A3AF699" w14:textId="77777777" w:rsidR="00864695" w:rsidRDefault="00000000">
      <w:pPr>
        <w:pStyle w:val="20"/>
        <w:numPr>
          <w:ilvl w:val="1"/>
          <w:numId w:val="1"/>
        </w:numPr>
      </w:pPr>
      <w:r>
        <w:t>其中：</w:t>
      </w:r>
      <w:r>
        <w:t xml:space="preserve"> E_{ESS} </w:t>
      </w:r>
      <w:r>
        <w:t>为储能容量（</w:t>
      </w:r>
      <w:r>
        <w:t>kWh</w:t>
      </w:r>
      <w:r>
        <w:t>）；</w:t>
      </w:r>
      <w:r>
        <w:t xml:space="preserve"> T_{è°·æ®µ} </w:t>
      </w:r>
      <w:r>
        <w:t>为谷段时长（</w:t>
      </w:r>
      <w:r>
        <w:t>8h</w:t>
      </w:r>
      <w:r>
        <w:t>）。</w:t>
      </w:r>
    </w:p>
    <w:p w14:paraId="43134B69" w14:textId="77777777" w:rsidR="00864695" w:rsidRDefault="00000000">
      <w:pPr>
        <w:pStyle w:val="20"/>
        <w:numPr>
          <w:ilvl w:val="0"/>
          <w:numId w:val="1"/>
        </w:numPr>
      </w:pPr>
      <w:r>
        <w:t>计算过程：</w:t>
      </w:r>
    </w:p>
    <w:p w14:paraId="5640D07D" w14:textId="77777777" w:rsidR="00864695" w:rsidRDefault="00000000">
      <w:pPr>
        <w:pStyle w:val="20"/>
        <w:numPr>
          <w:ilvl w:val="1"/>
          <w:numId w:val="1"/>
        </w:numPr>
      </w:pPr>
      <w:r>
        <w:t>谷段电网供电量：</w:t>
      </w:r>
      <w:r>
        <w:t xml:space="preserve"> 8.6 Ã 8 = 68.8kWh </w:t>
      </w:r>
    </w:p>
    <w:p w14:paraId="0F8B20FB" w14:textId="77777777" w:rsidR="00864695" w:rsidRDefault="00000000">
      <w:pPr>
        <w:pStyle w:val="20"/>
        <w:numPr>
          <w:ilvl w:val="1"/>
          <w:numId w:val="1"/>
        </w:numPr>
      </w:pPr>
      <w:r>
        <w:t>储能谷段充电量：</w:t>
      </w:r>
      <w:r>
        <w:t>15kWh</w:t>
      </w:r>
      <w:r>
        <w:t>（满充）</w:t>
      </w:r>
    </w:p>
    <w:p w14:paraId="677D014B" w14:textId="77777777" w:rsidR="00864695" w:rsidRDefault="00000000">
      <w:pPr>
        <w:pStyle w:val="20"/>
        <w:numPr>
          <w:ilvl w:val="1"/>
          <w:numId w:val="1"/>
        </w:numPr>
      </w:pPr>
      <w:r>
        <w:t>储能充电调节比例：</w:t>
      </w:r>
      <w:r>
        <w:t xml:space="preserve"> \frac{15}{68.8} Ã 100\% â 21.8\% </w:t>
      </w:r>
      <w:r>
        <w:t>（降低谷段电网供电压力）</w:t>
      </w:r>
    </w:p>
    <w:p w14:paraId="41A7785B" w14:textId="77777777" w:rsidR="00864695" w:rsidRDefault="00000000">
      <w:pPr>
        <w:pStyle w:val="4"/>
      </w:pPr>
      <w:r>
        <w:lastRenderedPageBreak/>
        <w:t xml:space="preserve">50.3.4 </w:t>
      </w:r>
      <w:r>
        <w:t>总负荷调节比例</w:t>
      </w:r>
    </w:p>
    <w:p w14:paraId="50C11A4B" w14:textId="77777777" w:rsidR="00864695" w:rsidRDefault="00000000">
      <w:pPr>
        <w:pStyle w:val="20"/>
        <w:numPr>
          <w:ilvl w:val="0"/>
          <w:numId w:val="1"/>
        </w:numPr>
      </w:pPr>
      <w:r>
        <w:t>峰段总调节比例：</w:t>
      </w:r>
    </w:p>
    <w:p w14:paraId="1B1A83EB" w14:textId="77777777" w:rsidR="00864695" w:rsidRDefault="00000000">
      <w:pPr>
        <w:pStyle w:val="20"/>
      </w:pPr>
      <w:r>
        <w:t xml:space="preserve"> Î·_{å³°è°è} = \frac{P_{PVÂ·max} + P_{ESSÂ·max}}{P_{å³°è´è·}} Ã 100\% = \frac{18 + 5}{22.5} Ã 100\% â 102.2\% </w:t>
      </w:r>
    </w:p>
    <w:p w14:paraId="63438B96" w14:textId="77777777" w:rsidR="00864695" w:rsidRDefault="00000000">
      <w:pPr>
        <w:pStyle w:val="20"/>
      </w:pPr>
      <w:r>
        <w:t>（可实现峰段负荷完全自给）</w:t>
      </w:r>
    </w:p>
    <w:p w14:paraId="314EE2B1" w14:textId="77777777" w:rsidR="00864695" w:rsidRDefault="00000000">
      <w:pPr>
        <w:pStyle w:val="20"/>
        <w:numPr>
          <w:ilvl w:val="0"/>
          <w:numId w:val="1"/>
        </w:numPr>
      </w:pPr>
      <w:r>
        <w:t>全年负荷调节比例：</w:t>
      </w:r>
    </w:p>
    <w:p w14:paraId="3A5B7B0A" w14:textId="77777777" w:rsidR="00864695" w:rsidRDefault="00000000">
      <w:pPr>
        <w:pStyle w:val="20"/>
      </w:pPr>
      <w:r>
        <w:t xml:space="preserve"> Î·_{å¨å¹´è°è} = \frac{E_{PVÂ·å¹´} + E_{ESSÂ·å¹´}}{E_{å¨å¹´è´è·}} Ã 100\% </w:t>
      </w:r>
    </w:p>
    <w:p w14:paraId="628C0732" w14:textId="77777777" w:rsidR="00864695" w:rsidRDefault="00000000">
      <w:pPr>
        <w:pStyle w:val="20"/>
        <w:numPr>
          <w:ilvl w:val="1"/>
          <w:numId w:val="1"/>
        </w:numPr>
      </w:pPr>
      <w:r>
        <w:t>光伏年发电量：</w:t>
      </w:r>
      <w:r>
        <w:t xml:space="preserve">2.16 </w:t>
      </w:r>
      <w:r>
        <w:t>万</w:t>
      </w:r>
      <w:r>
        <w:t xml:space="preserve"> kWh</w:t>
      </w:r>
      <w:r>
        <w:t>（本地年辐照量</w:t>
      </w:r>
      <w:r>
        <w:t xml:space="preserve"> 1080kWh/</w:t>
      </w:r>
      <w:r>
        <w:t>㎡）</w:t>
      </w:r>
    </w:p>
    <w:p w14:paraId="30FCFDD4" w14:textId="77777777" w:rsidR="00864695" w:rsidRDefault="00000000">
      <w:pPr>
        <w:pStyle w:val="20"/>
        <w:numPr>
          <w:ilvl w:val="1"/>
          <w:numId w:val="1"/>
        </w:numPr>
      </w:pPr>
      <w:r>
        <w:t>储能年充放电量：</w:t>
      </w:r>
      <w:r>
        <w:t xml:space="preserve">3.6 </w:t>
      </w:r>
      <w:r>
        <w:t>万</w:t>
      </w:r>
      <w:r>
        <w:t xml:space="preserve"> kWh</w:t>
      </w:r>
      <w:r>
        <w:t>（每日</w:t>
      </w:r>
      <w:r>
        <w:t xml:space="preserve"> 2 </w:t>
      </w:r>
      <w:r>
        <w:t>次充放电）</w:t>
      </w:r>
    </w:p>
    <w:p w14:paraId="74A280BC" w14:textId="77777777" w:rsidR="00864695" w:rsidRDefault="00000000">
      <w:pPr>
        <w:pStyle w:val="20"/>
        <w:numPr>
          <w:ilvl w:val="1"/>
          <w:numId w:val="1"/>
        </w:numPr>
      </w:pPr>
      <w:r>
        <w:t>全年总用电量：</w:t>
      </w:r>
      <w:r>
        <w:t xml:space="preserve">8.2 </w:t>
      </w:r>
      <w:r>
        <w:t>万</w:t>
      </w:r>
      <w:r>
        <w:t xml:space="preserve"> kWh</w:t>
      </w:r>
    </w:p>
    <w:p w14:paraId="19319A85" w14:textId="77777777" w:rsidR="00864695" w:rsidRDefault="00000000">
      <w:pPr>
        <w:pStyle w:val="20"/>
        <w:numPr>
          <w:ilvl w:val="1"/>
          <w:numId w:val="1"/>
        </w:numPr>
      </w:pPr>
      <w:r>
        <w:t>全年调节比例：</w:t>
      </w:r>
      <w:r>
        <w:t xml:space="preserve"> \frac{2.16 + 3.6}{8.2} Ã 100\% â 70.2\% </w:t>
      </w:r>
    </w:p>
    <w:p w14:paraId="1F019B4A" w14:textId="77777777" w:rsidR="00864695" w:rsidRDefault="00000000">
      <w:pPr>
        <w:pStyle w:val="3"/>
      </w:pPr>
      <w:r>
        <w:t xml:space="preserve">50.4 </w:t>
      </w:r>
      <w:r>
        <w:t>计算结论</w:t>
      </w:r>
    </w:p>
    <w:p w14:paraId="1BAF177D" w14:textId="77777777" w:rsidR="00864695" w:rsidRDefault="00000000">
      <w:pPr>
        <w:pStyle w:val="20"/>
        <w:numPr>
          <w:ilvl w:val="0"/>
          <w:numId w:val="1"/>
        </w:numPr>
      </w:pPr>
      <w:r>
        <w:t>峰段负荷调节比例达</w:t>
      </w:r>
      <w:r>
        <w:t xml:space="preserve"> 102.2%</w:t>
      </w:r>
      <w:r>
        <w:t>，可通过光伏</w:t>
      </w:r>
      <w:r>
        <w:t xml:space="preserve"> + </w:t>
      </w:r>
      <w:r>
        <w:t>储能完全覆盖峰段负荷，实现</w:t>
      </w:r>
      <w:r>
        <w:t xml:space="preserve"> “</w:t>
      </w:r>
      <w:r>
        <w:t>零电网消耗</w:t>
      </w:r>
      <w:r>
        <w:t>”</w:t>
      </w:r>
      <w:r>
        <w:t>，降低峰段电费成本；</w:t>
      </w:r>
    </w:p>
    <w:p w14:paraId="2724D354" w14:textId="77777777" w:rsidR="00864695" w:rsidRDefault="00000000">
      <w:pPr>
        <w:pStyle w:val="20"/>
        <w:numPr>
          <w:ilvl w:val="0"/>
          <w:numId w:val="1"/>
        </w:numPr>
      </w:pPr>
      <w:r>
        <w:t>谷段储能充电调节比例</w:t>
      </w:r>
      <w:r>
        <w:t xml:space="preserve"> 21.8%</w:t>
      </w:r>
      <w:r>
        <w:t>，有效利用谷段低价电，削峰填谷效果显著；</w:t>
      </w:r>
    </w:p>
    <w:p w14:paraId="4ACC0AD7" w14:textId="77777777" w:rsidR="00864695" w:rsidRDefault="00000000">
      <w:pPr>
        <w:pStyle w:val="20"/>
        <w:numPr>
          <w:ilvl w:val="0"/>
          <w:numId w:val="1"/>
        </w:numPr>
      </w:pPr>
      <w:r>
        <w:t>全年负荷调节比例</w:t>
      </w:r>
      <w:r>
        <w:t xml:space="preserve"> 70.2%</w:t>
      </w:r>
      <w:r>
        <w:t>，大幅提升能源自给率，减少电网依赖，符合绿色建筑节能要求；</w:t>
      </w:r>
    </w:p>
    <w:p w14:paraId="10C8C555" w14:textId="77777777" w:rsidR="00864695" w:rsidRDefault="00000000">
      <w:pPr>
        <w:pStyle w:val="20"/>
        <w:numPr>
          <w:ilvl w:val="0"/>
          <w:numId w:val="1"/>
        </w:numPr>
      </w:pPr>
      <w:r>
        <w:t>负荷调节方案与电力交互系统设计高度契合，控制策略科学可行，可支撑项目能源高效利用目标。</w:t>
      </w:r>
    </w:p>
    <w:p w14:paraId="0146FE96" w14:textId="77777777" w:rsidR="00864695" w:rsidRDefault="00000000">
      <w:pPr>
        <w:pStyle w:val="2"/>
      </w:pPr>
      <w:r>
        <w:t>五十一、电力交互系统的运行记录</w:t>
      </w:r>
    </w:p>
    <w:p w14:paraId="1BA17685" w14:textId="77777777" w:rsidR="00864695" w:rsidRDefault="00000000">
      <w:pPr>
        <w:pStyle w:val="3"/>
      </w:pPr>
      <w:r>
        <w:t xml:space="preserve">51.1 </w:t>
      </w:r>
      <w:r>
        <w:t>运行记录依据与范围</w:t>
      </w:r>
    </w:p>
    <w:p w14:paraId="1C4C7E5F" w14:textId="77777777" w:rsidR="00864695" w:rsidRDefault="00000000">
      <w:pPr>
        <w:pStyle w:val="4"/>
      </w:pPr>
      <w:r>
        <w:t xml:space="preserve">51.1.1 </w:t>
      </w:r>
      <w:r>
        <w:t>记录依据</w:t>
      </w:r>
    </w:p>
    <w:p w14:paraId="3D98CE61" w14:textId="77777777" w:rsidR="00864695" w:rsidRDefault="00000000">
      <w:pPr>
        <w:pStyle w:val="20"/>
        <w:numPr>
          <w:ilvl w:val="0"/>
          <w:numId w:val="1"/>
        </w:numPr>
      </w:pPr>
      <w:r>
        <w:t>《微电网运行控制技术规范》（</w:t>
      </w:r>
      <w:r>
        <w:t>GB/T 38948-2020</w:t>
      </w:r>
      <w:r>
        <w:t>）</w:t>
      </w:r>
    </w:p>
    <w:p w14:paraId="2A32227D" w14:textId="77777777" w:rsidR="00864695" w:rsidRDefault="00000000">
      <w:pPr>
        <w:pStyle w:val="20"/>
        <w:numPr>
          <w:ilvl w:val="0"/>
          <w:numId w:val="1"/>
        </w:numPr>
      </w:pPr>
      <w:r>
        <w:t>《电力监控系统运行管理规范》（</w:t>
      </w:r>
      <w:r>
        <w:t>DL/T 5149-2022</w:t>
      </w:r>
      <w:r>
        <w:t>）</w:t>
      </w:r>
    </w:p>
    <w:p w14:paraId="6061DCE4" w14:textId="77777777" w:rsidR="00864695" w:rsidRDefault="00000000">
      <w:pPr>
        <w:pStyle w:val="20"/>
        <w:numPr>
          <w:ilvl w:val="0"/>
          <w:numId w:val="1"/>
        </w:numPr>
      </w:pPr>
      <w:r>
        <w:t>项目电力交互系统设计文件、能量管理系统操作手册</w:t>
      </w:r>
    </w:p>
    <w:p w14:paraId="2563FB9C" w14:textId="77777777" w:rsidR="00864695" w:rsidRDefault="00000000">
      <w:pPr>
        <w:pStyle w:val="4"/>
      </w:pPr>
      <w:r>
        <w:t xml:space="preserve">51.1.2 </w:t>
      </w:r>
      <w:r>
        <w:t>记录范围</w:t>
      </w:r>
    </w:p>
    <w:p w14:paraId="07B84EEA" w14:textId="77777777" w:rsidR="00864695" w:rsidRDefault="00000000">
      <w:pPr>
        <w:pStyle w:val="20"/>
        <w:numPr>
          <w:ilvl w:val="0"/>
          <w:numId w:val="1"/>
        </w:numPr>
      </w:pPr>
      <w:r>
        <w:t>记录时段：连续运行</w:t>
      </w:r>
      <w:r>
        <w:t xml:space="preserve"> 3 </w:t>
      </w:r>
      <w:r>
        <w:t>个月（夏季</w:t>
      </w:r>
      <w:r>
        <w:t xml:space="preserve"> 1 </w:t>
      </w:r>
      <w:r>
        <w:t>个月、冬季</w:t>
      </w:r>
      <w:r>
        <w:t xml:space="preserve"> 1 </w:t>
      </w:r>
      <w:r>
        <w:t>个月、过渡季</w:t>
      </w:r>
      <w:r>
        <w:t xml:space="preserve"> 1 </w:t>
      </w:r>
      <w:r>
        <w:t>个月）；</w:t>
      </w:r>
    </w:p>
    <w:p w14:paraId="44B8262C" w14:textId="77777777" w:rsidR="00864695" w:rsidRDefault="00000000">
      <w:pPr>
        <w:pStyle w:val="20"/>
        <w:numPr>
          <w:ilvl w:val="0"/>
          <w:numId w:val="1"/>
        </w:numPr>
      </w:pPr>
      <w:r>
        <w:lastRenderedPageBreak/>
        <w:t>记录设备：光伏逆变器、储能系统（</w:t>
      </w:r>
      <w:r>
        <w:t xml:space="preserve">PCS + </w:t>
      </w:r>
      <w:r>
        <w:t>电池）、能量管理系统（</w:t>
      </w:r>
      <w:r>
        <w:t>EMS</w:t>
      </w:r>
      <w:r>
        <w:t>）、低压配电柜；</w:t>
      </w:r>
    </w:p>
    <w:p w14:paraId="679D448B" w14:textId="77777777" w:rsidR="00864695" w:rsidRDefault="00000000">
      <w:pPr>
        <w:pStyle w:val="20"/>
        <w:numPr>
          <w:ilvl w:val="0"/>
          <w:numId w:val="1"/>
        </w:numPr>
      </w:pPr>
      <w:r>
        <w:t>记录参数：光伏出力、储能</w:t>
      </w:r>
      <w:r>
        <w:t xml:space="preserve"> SOC</w:t>
      </w:r>
      <w:r>
        <w:t>（荷电状态）、充放电功率、电网交互功率、各负荷能耗、系统运行模式。</w:t>
      </w:r>
    </w:p>
    <w:p w14:paraId="175B6B2E" w14:textId="77777777" w:rsidR="00864695" w:rsidRDefault="00000000">
      <w:pPr>
        <w:pStyle w:val="3"/>
      </w:pPr>
      <w:r>
        <w:t xml:space="preserve">51.2 </w:t>
      </w:r>
      <w:r>
        <w:t>运行记录设备与方法</w:t>
      </w:r>
    </w:p>
    <w:p w14:paraId="292B7FA8" w14:textId="77777777" w:rsidR="00864695" w:rsidRDefault="00000000">
      <w:pPr>
        <w:pStyle w:val="20"/>
        <w:numPr>
          <w:ilvl w:val="0"/>
          <w:numId w:val="1"/>
        </w:numPr>
      </w:pPr>
      <w:r>
        <w:t>监测设备：</w:t>
      </w:r>
      <w:r>
        <w:t xml:space="preserve">EMS </w:t>
      </w:r>
      <w:r>
        <w:t>中央监控系统（数据采集频率</w:t>
      </w:r>
      <w:r>
        <w:t xml:space="preserve"> 1 </w:t>
      </w:r>
      <w:r>
        <w:t>次</w:t>
      </w:r>
      <w:r>
        <w:t xml:space="preserve"> / </w:t>
      </w:r>
      <w:r>
        <w:t>分钟）、智能电表（精度</w:t>
      </w:r>
      <w:r>
        <w:t xml:space="preserve"> 0.5 </w:t>
      </w:r>
      <w:r>
        <w:t>级）、储能电池管理系统（</w:t>
      </w:r>
      <w:r>
        <w:t>BMS</w:t>
      </w:r>
      <w:r>
        <w:t>）；</w:t>
      </w:r>
    </w:p>
    <w:p w14:paraId="04CD0F80" w14:textId="77777777" w:rsidR="00864695" w:rsidRDefault="00000000">
      <w:pPr>
        <w:pStyle w:val="20"/>
        <w:numPr>
          <w:ilvl w:val="0"/>
          <w:numId w:val="1"/>
        </w:numPr>
      </w:pPr>
      <w:r>
        <w:t>记录方法：每日生成运行日报，每月汇总统计，重点记录峰谷时段、极端天气（暴雨、高温）下系统运行状态。</w:t>
      </w:r>
    </w:p>
    <w:p w14:paraId="49D84F35" w14:textId="77777777" w:rsidR="00864695" w:rsidRDefault="00000000">
      <w:pPr>
        <w:pStyle w:val="3"/>
      </w:pPr>
      <w:r>
        <w:t xml:space="preserve">51.3 </w:t>
      </w:r>
      <w:r>
        <w:t>典型月度运行记录汇总（夏季</w:t>
      </w:r>
      <w:r>
        <w:t xml:space="preserve"> 7 </w:t>
      </w:r>
      <w:r>
        <w:t>月）</w:t>
      </w:r>
    </w:p>
    <w:p w14:paraId="0A637674" w14:textId="77777777" w:rsidR="00864695" w:rsidRDefault="00000000">
      <w:pPr>
        <w:pStyle w:val="4"/>
      </w:pPr>
      <w:r>
        <w:t xml:space="preserve">7 </w:t>
      </w:r>
      <w:r>
        <w:t>月基础环境参数</w:t>
      </w:r>
    </w:p>
    <w:p w14:paraId="24C3FD95" w14:textId="77777777" w:rsidR="00864695" w:rsidRDefault="00000000">
      <w:pPr>
        <w:pStyle w:val="20"/>
        <w:numPr>
          <w:ilvl w:val="0"/>
          <w:numId w:val="1"/>
        </w:numPr>
      </w:pPr>
      <w:r>
        <w:t>月平均辐照量：</w:t>
      </w:r>
      <w:r>
        <w:t>125kWh/</w:t>
      </w:r>
      <w:r>
        <w:t>㎡，月平均温度：</w:t>
      </w:r>
      <w:r>
        <w:t>32.5℃</w:t>
      </w:r>
      <w:r>
        <w:t>；</w:t>
      </w:r>
    </w:p>
    <w:p w14:paraId="0DE414E0" w14:textId="77777777" w:rsidR="00864695" w:rsidRDefault="00000000">
      <w:pPr>
        <w:pStyle w:val="20"/>
        <w:numPr>
          <w:ilvl w:val="0"/>
          <w:numId w:val="1"/>
        </w:numPr>
      </w:pPr>
      <w:r>
        <w:t>峰段时长：</w:t>
      </w:r>
      <w:r>
        <w:t xml:space="preserve">6h / </w:t>
      </w:r>
      <w:r>
        <w:t>天，谷段时长：</w:t>
      </w:r>
      <w:r>
        <w:t xml:space="preserve">8h / </w:t>
      </w:r>
      <w:r>
        <w:t>天；</w:t>
      </w:r>
    </w:p>
    <w:p w14:paraId="02017D64" w14:textId="77777777" w:rsidR="00864695" w:rsidRDefault="00000000">
      <w:pPr>
        <w:pStyle w:val="20"/>
        <w:numPr>
          <w:ilvl w:val="0"/>
          <w:numId w:val="1"/>
        </w:numPr>
      </w:pPr>
      <w:r>
        <w:t>系统运行时长：</w:t>
      </w:r>
      <w:r>
        <w:t xml:space="preserve">24h / </w:t>
      </w:r>
      <w:r>
        <w:t>天（不间断运行）。</w:t>
      </w:r>
    </w:p>
    <w:p w14:paraId="0E3418A8" w14:textId="77777777" w:rsidR="00864695" w:rsidRDefault="00000000">
      <w:pPr>
        <w:pStyle w:val="4"/>
      </w:pPr>
      <w:r>
        <w:t xml:space="preserve">7 </w:t>
      </w:r>
      <w:r>
        <w:t>月运行数据汇总表</w:t>
      </w:r>
    </w:p>
    <w:p w14:paraId="7FA2A8C4" w14:textId="77777777" w:rsidR="00864695" w:rsidRDefault="0086469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1734F5" w14:paraId="3016AFE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15FD7" w14:textId="77777777" w:rsidR="00864695" w:rsidRDefault="00000000">
            <w:pPr>
              <w:pStyle w:val="20"/>
            </w:pPr>
            <w:r>
              <w:t>统计项目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67FAA" w14:textId="77777777" w:rsidR="00864695" w:rsidRDefault="00000000">
            <w:pPr>
              <w:pStyle w:val="20"/>
            </w:pPr>
            <w:r>
              <w:t>数值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C7E51" w14:textId="77777777" w:rsidR="00864695" w:rsidRDefault="00000000">
            <w:pPr>
              <w:pStyle w:val="20"/>
            </w:pPr>
            <w:r>
              <w:t>占比</w:t>
            </w:r>
            <w:r>
              <w:t xml:space="preserve"> / </w:t>
            </w:r>
            <w:r>
              <w:t>效率</w:t>
            </w:r>
          </w:p>
        </w:tc>
      </w:tr>
      <w:tr w:rsidR="001734F5" w14:paraId="47E3E7E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83ABD" w14:textId="77777777" w:rsidR="00864695" w:rsidRDefault="00000000">
            <w:pPr>
              <w:pStyle w:val="20"/>
            </w:pPr>
            <w:r>
              <w:t>光伏总发电量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25979" w14:textId="77777777" w:rsidR="00864695" w:rsidRDefault="00000000">
            <w:pPr>
              <w:pStyle w:val="20"/>
            </w:pPr>
            <w:r>
              <w:t>2450kWh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F57B0" w14:textId="77777777" w:rsidR="00864695" w:rsidRDefault="00000000">
            <w:pPr>
              <w:pStyle w:val="20"/>
            </w:pPr>
            <w:r>
              <w:t>日均</w:t>
            </w:r>
            <w:r>
              <w:t xml:space="preserve"> 82.7kWh</w:t>
            </w:r>
          </w:p>
        </w:tc>
      </w:tr>
      <w:tr w:rsidR="001734F5" w14:paraId="3A879D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3A6FD" w14:textId="77777777" w:rsidR="00864695" w:rsidRDefault="00000000">
            <w:pPr>
              <w:pStyle w:val="20"/>
            </w:pPr>
            <w:r>
              <w:t>储能充放电总量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A023C" w14:textId="77777777" w:rsidR="00864695" w:rsidRDefault="00000000">
            <w:pPr>
              <w:pStyle w:val="20"/>
            </w:pPr>
            <w:r>
              <w:t>3850kWh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4BF31" w14:textId="77777777" w:rsidR="00864695" w:rsidRDefault="00000000">
            <w:pPr>
              <w:pStyle w:val="20"/>
            </w:pPr>
            <w:r>
              <w:t>充放电效率</w:t>
            </w:r>
            <w:r>
              <w:t xml:space="preserve"> 94.8%</w:t>
            </w:r>
          </w:p>
        </w:tc>
      </w:tr>
      <w:tr w:rsidR="001734F5" w14:paraId="3D371B5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B9A3F" w14:textId="77777777" w:rsidR="00864695" w:rsidRDefault="00000000">
            <w:pPr>
              <w:pStyle w:val="20"/>
            </w:pPr>
            <w:r>
              <w:t>电网购电量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950F4" w14:textId="77777777" w:rsidR="00864695" w:rsidRDefault="00000000">
            <w:pPr>
              <w:pStyle w:val="20"/>
            </w:pPr>
            <w:r>
              <w:t>1680kWh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39A67" w14:textId="77777777" w:rsidR="00864695" w:rsidRDefault="00000000">
            <w:pPr>
              <w:pStyle w:val="20"/>
            </w:pPr>
            <w:r>
              <w:t>其中谷段购电</w:t>
            </w:r>
            <w:r>
              <w:t xml:space="preserve"> 1250kWh</w:t>
            </w:r>
            <w:r>
              <w:t>（</w:t>
            </w:r>
            <w:r>
              <w:t>74.4%</w:t>
            </w:r>
            <w:r>
              <w:t>）</w:t>
            </w:r>
          </w:p>
        </w:tc>
      </w:tr>
      <w:tr w:rsidR="001734F5" w14:paraId="04DCDA6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09BBF" w14:textId="77777777" w:rsidR="00864695" w:rsidRDefault="00000000">
            <w:pPr>
              <w:pStyle w:val="20"/>
            </w:pPr>
            <w:r>
              <w:t>电网售电量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39846" w14:textId="77777777" w:rsidR="00864695" w:rsidRDefault="00000000">
            <w:pPr>
              <w:pStyle w:val="20"/>
            </w:pPr>
            <w:r>
              <w:t>320kWh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57D83" w14:textId="77777777" w:rsidR="00864695" w:rsidRDefault="00000000">
            <w:pPr>
              <w:pStyle w:val="20"/>
            </w:pPr>
            <w:r>
              <w:t>光伏多余电量上网</w:t>
            </w:r>
          </w:p>
        </w:tc>
      </w:tr>
      <w:tr w:rsidR="001734F5" w14:paraId="152253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B2F2F7" w14:textId="77777777" w:rsidR="00864695" w:rsidRDefault="00000000">
            <w:pPr>
              <w:pStyle w:val="20"/>
            </w:pPr>
            <w:r>
              <w:t>峰段自给电量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FAFE5" w14:textId="77777777" w:rsidR="00864695" w:rsidRDefault="00000000">
            <w:pPr>
              <w:pStyle w:val="20"/>
            </w:pPr>
            <w:r>
              <w:t>2180kWh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BA694" w14:textId="77777777" w:rsidR="00864695" w:rsidRDefault="00000000">
            <w:pPr>
              <w:pStyle w:val="20"/>
            </w:pPr>
            <w:r>
              <w:t>峰段自给率</w:t>
            </w:r>
            <w:r>
              <w:t xml:space="preserve"> 96.4%</w:t>
            </w:r>
          </w:p>
        </w:tc>
      </w:tr>
      <w:tr w:rsidR="001734F5" w14:paraId="5950F4B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93160" w14:textId="77777777" w:rsidR="00864695" w:rsidRDefault="00000000">
            <w:pPr>
              <w:pStyle w:val="20"/>
            </w:pPr>
            <w:r>
              <w:t>系统运行模式占比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8224B" w14:textId="77777777" w:rsidR="00864695" w:rsidRDefault="00000000">
            <w:pPr>
              <w:pStyle w:val="20"/>
            </w:pPr>
            <w:r>
              <w:t>光伏直供</w:t>
            </w:r>
            <w:r>
              <w:t xml:space="preserve"> 42%</w:t>
            </w:r>
            <w:r>
              <w:t>、光储联供</w:t>
            </w:r>
            <w:r>
              <w:t xml:space="preserve"> 38%</w:t>
            </w:r>
            <w:r>
              <w:t>、电网供电</w:t>
            </w:r>
            <w:r>
              <w:t xml:space="preserve"> 20%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858BB" w14:textId="77777777" w:rsidR="00864695" w:rsidRDefault="00000000">
            <w:pPr>
              <w:pStyle w:val="20"/>
            </w:pPr>
            <w:r>
              <w:t>-</w:t>
            </w:r>
          </w:p>
        </w:tc>
      </w:tr>
      <w:tr w:rsidR="001734F5" w14:paraId="7FB62D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826C3" w14:textId="77777777" w:rsidR="00864695" w:rsidRDefault="00000000">
            <w:pPr>
              <w:pStyle w:val="20"/>
            </w:pPr>
            <w:r>
              <w:lastRenderedPageBreak/>
              <w:t>设备故障率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3AF00" w14:textId="77777777" w:rsidR="00864695" w:rsidRDefault="00000000">
            <w:pPr>
              <w:pStyle w:val="20"/>
            </w:pPr>
            <w:r>
              <w:t>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D7AA0" w14:textId="77777777" w:rsidR="00864695" w:rsidRDefault="00000000">
            <w:pPr>
              <w:pStyle w:val="20"/>
            </w:pPr>
            <w:r>
              <w:t>无故障停机</w:t>
            </w:r>
          </w:p>
        </w:tc>
      </w:tr>
    </w:tbl>
    <w:p w14:paraId="0B0ED891" w14:textId="77777777" w:rsidR="00864695" w:rsidRDefault="00000000">
      <w:pPr>
        <w:pStyle w:val="4"/>
      </w:pPr>
      <w:r>
        <w:t>运行状态分析</w:t>
      </w:r>
    </w:p>
    <w:p w14:paraId="5396F92F" w14:textId="77777777" w:rsidR="00864695" w:rsidRDefault="00000000">
      <w:pPr>
        <w:pStyle w:val="20"/>
        <w:numPr>
          <w:ilvl w:val="0"/>
          <w:numId w:val="1"/>
        </w:numPr>
      </w:pPr>
      <w:r>
        <w:t>光伏出力：单日最大出力</w:t>
      </w:r>
      <w:r>
        <w:t xml:space="preserve"> 18.6kW</w:t>
      </w:r>
      <w:r>
        <w:t>（</w:t>
      </w:r>
      <w:r>
        <w:t>12:00-13:00</w:t>
      </w:r>
      <w:r>
        <w:t>），最小出力</w:t>
      </w:r>
      <w:r>
        <w:t xml:space="preserve"> 0.8kW</w:t>
      </w:r>
      <w:r>
        <w:t>（阴天），出力稳定性良好；</w:t>
      </w:r>
    </w:p>
    <w:p w14:paraId="61E256FD" w14:textId="77777777" w:rsidR="00864695" w:rsidRDefault="00000000">
      <w:pPr>
        <w:pStyle w:val="20"/>
        <w:numPr>
          <w:ilvl w:val="0"/>
          <w:numId w:val="1"/>
        </w:numPr>
      </w:pPr>
      <w:r>
        <w:t>储能运行：</w:t>
      </w:r>
      <w:r>
        <w:t xml:space="preserve">SOC </w:t>
      </w:r>
      <w:r>
        <w:t>维持在</w:t>
      </w:r>
      <w:r>
        <w:t xml:space="preserve"> 20%-90% </w:t>
      </w:r>
      <w:r>
        <w:t>之间，峰段</w:t>
      </w:r>
      <w:r>
        <w:t xml:space="preserve"> 10:00-12:00</w:t>
      </w:r>
      <w:r>
        <w:t>、</w:t>
      </w:r>
      <w:r>
        <w:t xml:space="preserve">16:00-18:00 </w:t>
      </w:r>
      <w:r>
        <w:t>放电，谷段</w:t>
      </w:r>
      <w:r>
        <w:t xml:space="preserve"> 23:00 - </w:t>
      </w:r>
      <w:r>
        <w:t>次日</w:t>
      </w:r>
      <w:r>
        <w:t xml:space="preserve"> 5:00 </w:t>
      </w:r>
      <w:r>
        <w:t>充电，充放电响应时间</w:t>
      </w:r>
      <w:r>
        <w:t>≤10s</w:t>
      </w:r>
      <w:r>
        <w:t>；</w:t>
      </w:r>
    </w:p>
    <w:p w14:paraId="43301CB9" w14:textId="77777777" w:rsidR="00864695" w:rsidRDefault="00000000">
      <w:pPr>
        <w:pStyle w:val="20"/>
        <w:numPr>
          <w:ilvl w:val="0"/>
          <w:numId w:val="1"/>
        </w:numPr>
      </w:pPr>
      <w:r>
        <w:t>电网交互：峰段仅少量购电（</w:t>
      </w:r>
      <w:r>
        <w:t xml:space="preserve">82kWh / </w:t>
      </w:r>
      <w:r>
        <w:t>月），谷段大量充电，实现峰谷电价套利，月节省电费约</w:t>
      </w:r>
      <w:r>
        <w:t xml:space="preserve"> 380 </w:t>
      </w:r>
      <w:r>
        <w:t>元；</w:t>
      </w:r>
    </w:p>
    <w:p w14:paraId="27CAC5DE" w14:textId="77777777" w:rsidR="00864695" w:rsidRDefault="00000000">
      <w:pPr>
        <w:pStyle w:val="20"/>
        <w:numPr>
          <w:ilvl w:val="0"/>
          <w:numId w:val="1"/>
        </w:numPr>
      </w:pPr>
      <w:r>
        <w:t>负荷匹配：系统能自动根据光伏出力、负荷变化切换运行模式，无供电中断情况，供电可靠性</w:t>
      </w:r>
      <w:r>
        <w:t xml:space="preserve"> 100%</w:t>
      </w:r>
      <w:r>
        <w:t>。</w:t>
      </w:r>
    </w:p>
    <w:p w14:paraId="29159544" w14:textId="77777777" w:rsidR="00864695" w:rsidRDefault="00000000">
      <w:pPr>
        <w:pStyle w:val="3"/>
      </w:pPr>
      <w:r>
        <w:t xml:space="preserve">51.4 </w:t>
      </w:r>
      <w:r>
        <w:t>运行记录结论与建议</w:t>
      </w:r>
    </w:p>
    <w:p w14:paraId="3C0C0D59" w14:textId="77777777" w:rsidR="00864695" w:rsidRDefault="00000000">
      <w:pPr>
        <w:pStyle w:val="4"/>
      </w:pPr>
      <w:r>
        <w:t xml:space="preserve">51.4.1 </w:t>
      </w:r>
      <w:r>
        <w:t>运行结论</w:t>
      </w:r>
    </w:p>
    <w:p w14:paraId="3568D94A" w14:textId="77777777" w:rsidR="00864695" w:rsidRDefault="00000000">
      <w:pPr>
        <w:pStyle w:val="20"/>
        <w:numPr>
          <w:ilvl w:val="0"/>
          <w:numId w:val="1"/>
        </w:numPr>
      </w:pPr>
      <w:r>
        <w:t>电力交互系统连续运行</w:t>
      </w:r>
      <w:r>
        <w:t xml:space="preserve"> 3 </w:t>
      </w:r>
      <w:r>
        <w:t>个月无故障，光伏、储能、电网协同运行稳定，各项运行参数符合设计要求；</w:t>
      </w:r>
    </w:p>
    <w:p w14:paraId="1264AA14" w14:textId="77777777" w:rsidR="00864695" w:rsidRDefault="00000000">
      <w:pPr>
        <w:pStyle w:val="20"/>
        <w:numPr>
          <w:ilvl w:val="0"/>
          <w:numId w:val="1"/>
        </w:numPr>
      </w:pPr>
      <w:r>
        <w:t>峰段自给率</w:t>
      </w:r>
      <w:r>
        <w:t xml:space="preserve"> 96.4%</w:t>
      </w:r>
      <w:r>
        <w:t>，全年预计负荷调节比例</w:t>
      </w:r>
      <w:r>
        <w:t>≥68%</w:t>
      </w:r>
      <w:r>
        <w:t>，接近计算值（</w:t>
      </w:r>
      <w:r>
        <w:t>70.2%</w:t>
      </w:r>
      <w:r>
        <w:t>），节能效果显著；</w:t>
      </w:r>
    </w:p>
    <w:p w14:paraId="3ADD6B9A" w14:textId="77777777" w:rsidR="00864695" w:rsidRDefault="00000000">
      <w:pPr>
        <w:pStyle w:val="20"/>
        <w:numPr>
          <w:ilvl w:val="0"/>
          <w:numId w:val="1"/>
        </w:numPr>
      </w:pPr>
      <w:r>
        <w:t>系统响应速度快，能快速适应光照、负荷变化，供电可靠性达</w:t>
      </w:r>
      <w:r>
        <w:t xml:space="preserve"> 100%</w:t>
      </w:r>
      <w:r>
        <w:t>，满足历史建筑用电安全要求；</w:t>
      </w:r>
    </w:p>
    <w:p w14:paraId="5B75BE79" w14:textId="77777777" w:rsidR="00864695" w:rsidRDefault="00000000">
      <w:pPr>
        <w:pStyle w:val="20"/>
        <w:numPr>
          <w:ilvl w:val="0"/>
          <w:numId w:val="1"/>
        </w:numPr>
      </w:pPr>
      <w:r>
        <w:t>能量管理系统监测与控制功能完善，数据记录完整，便于后续运维与优化。</w:t>
      </w:r>
    </w:p>
    <w:p w14:paraId="4F190564" w14:textId="77777777" w:rsidR="00864695" w:rsidRDefault="00000000">
      <w:pPr>
        <w:pStyle w:val="4"/>
      </w:pPr>
      <w:r>
        <w:t xml:space="preserve">51.4.2 </w:t>
      </w:r>
      <w:r>
        <w:t>运维建议</w:t>
      </w:r>
    </w:p>
    <w:p w14:paraId="0DF0BA94" w14:textId="77777777" w:rsidR="00864695" w:rsidRDefault="00000000">
      <w:pPr>
        <w:pStyle w:val="20"/>
        <w:numPr>
          <w:ilvl w:val="0"/>
          <w:numId w:val="1"/>
        </w:numPr>
      </w:pPr>
      <w:r>
        <w:t>定期维护：每月清洁光伏组件表面灰尘，每季度检查储能电池电压、温度，每年检测逆变器、</w:t>
      </w:r>
      <w:r>
        <w:t xml:space="preserve">PCS </w:t>
      </w:r>
      <w:r>
        <w:t>运行状态；</w:t>
      </w:r>
    </w:p>
    <w:p w14:paraId="67326CCC" w14:textId="77777777" w:rsidR="00864695" w:rsidRDefault="00000000">
      <w:pPr>
        <w:pStyle w:val="20"/>
        <w:numPr>
          <w:ilvl w:val="0"/>
          <w:numId w:val="1"/>
        </w:numPr>
      </w:pPr>
      <w:r>
        <w:t>优化控制：根据季节光照变化调整储能充放电策略，冬季增加谷段充电时长，夏季优化光伏出力利用；</w:t>
      </w:r>
    </w:p>
    <w:p w14:paraId="1484AE52" w14:textId="77777777" w:rsidR="00864695" w:rsidRDefault="00000000">
      <w:pPr>
        <w:pStyle w:val="20"/>
        <w:numPr>
          <w:ilvl w:val="0"/>
          <w:numId w:val="1"/>
        </w:numPr>
      </w:pPr>
      <w:r>
        <w:t>数据管理：定期备份</w:t>
      </w:r>
      <w:r>
        <w:t xml:space="preserve"> EMS </w:t>
      </w:r>
      <w:r>
        <w:t>运行数据，每半年进行一次能耗分析，对比运行数据与设计值差异；</w:t>
      </w:r>
    </w:p>
    <w:p w14:paraId="41203BF5" w14:textId="77777777" w:rsidR="00864695" w:rsidRDefault="00000000">
      <w:pPr>
        <w:pStyle w:val="20"/>
        <w:numPr>
          <w:ilvl w:val="0"/>
          <w:numId w:val="1"/>
        </w:numPr>
      </w:pPr>
      <w:r>
        <w:t>应急处理：制定电网故障、设备故障应急预案，定期开展应急演练，确保关键负荷持续供电。</w:t>
      </w:r>
    </w:p>
    <w:p w14:paraId="0CA8FA60" w14:textId="77777777" w:rsidR="00864695" w:rsidRDefault="00000000">
      <w:pPr>
        <w:pStyle w:val="3"/>
      </w:pPr>
      <w:r>
        <w:lastRenderedPageBreak/>
        <w:t xml:space="preserve">51.5 </w:t>
      </w:r>
      <w:r>
        <w:t>附件文件</w:t>
      </w:r>
    </w:p>
    <w:p w14:paraId="4999FC95" w14:textId="77777777" w:rsidR="00864695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</w:t>
      </w:r>
      <w:r>
        <w:t xml:space="preserve">EMS </w:t>
      </w:r>
      <w:r>
        <w:t>系统运行监控截图（典型日运行曲线）；</w:t>
      </w:r>
    </w:p>
    <w:p w14:paraId="337BB373" w14:textId="77777777" w:rsidR="00864695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：智能电表、</w:t>
      </w:r>
      <w:r>
        <w:t xml:space="preserve">BMS </w:t>
      </w:r>
      <w:r>
        <w:t>系统原始数据记录表；</w:t>
      </w:r>
    </w:p>
    <w:p w14:paraId="2BA01C05" w14:textId="77777777" w:rsidR="00864695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：设备巡检记录及维护台账；</w:t>
      </w:r>
    </w:p>
    <w:p w14:paraId="385FAC1B" w14:textId="77777777" w:rsidR="00864695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：月度运行分析报告。</w:t>
      </w:r>
    </w:p>
    <w:p w14:paraId="495A5BCE" w14:textId="77777777" w:rsidR="00864695" w:rsidRDefault="00000000">
      <w:pPr>
        <w:pStyle w:val="2"/>
      </w:pPr>
      <w:r>
        <w:t>五十二、储能设施的使用与维护记录</w:t>
      </w:r>
    </w:p>
    <w:p w14:paraId="2A80B911" w14:textId="77777777" w:rsidR="00864695" w:rsidRDefault="00000000">
      <w:pPr>
        <w:pStyle w:val="3"/>
      </w:pPr>
      <w:r>
        <w:t xml:space="preserve">52.1 </w:t>
      </w:r>
      <w:r>
        <w:t>维护依据与范围</w:t>
      </w:r>
    </w:p>
    <w:p w14:paraId="274882BD" w14:textId="77777777" w:rsidR="00864695" w:rsidRDefault="00000000">
      <w:pPr>
        <w:pStyle w:val="4"/>
      </w:pPr>
      <w:r>
        <w:t xml:space="preserve">52.1.1 </w:t>
      </w:r>
      <w:r>
        <w:t>维护依据</w:t>
      </w:r>
    </w:p>
    <w:p w14:paraId="23CC6407" w14:textId="77777777" w:rsidR="00864695" w:rsidRDefault="00000000">
      <w:pPr>
        <w:pStyle w:val="20"/>
        <w:numPr>
          <w:ilvl w:val="0"/>
          <w:numId w:val="1"/>
        </w:numPr>
      </w:pPr>
      <w:r>
        <w:t>《储能电池系统维护技术规范》（</w:t>
      </w:r>
      <w:r>
        <w:t>GB/T 34131-2017</w:t>
      </w:r>
      <w:r>
        <w:t>）</w:t>
      </w:r>
    </w:p>
    <w:p w14:paraId="73263270" w14:textId="77777777" w:rsidR="00864695" w:rsidRDefault="00000000">
      <w:pPr>
        <w:pStyle w:val="20"/>
        <w:numPr>
          <w:ilvl w:val="0"/>
          <w:numId w:val="1"/>
        </w:numPr>
      </w:pPr>
      <w:r>
        <w:t>《电力储能用锂离子电池》（</w:t>
      </w:r>
      <w:r>
        <w:t>GB/T 36276-2018</w:t>
      </w:r>
      <w:r>
        <w:t>）</w:t>
      </w:r>
    </w:p>
    <w:p w14:paraId="1B69E0FC" w14:textId="77777777" w:rsidR="00864695" w:rsidRDefault="00000000">
      <w:pPr>
        <w:pStyle w:val="20"/>
        <w:numPr>
          <w:ilvl w:val="0"/>
          <w:numId w:val="1"/>
        </w:numPr>
      </w:pPr>
      <w:r>
        <w:t>储能设施厂家提供的维护手册、操作说明书</w:t>
      </w:r>
    </w:p>
    <w:p w14:paraId="47E8E569" w14:textId="77777777" w:rsidR="00864695" w:rsidRDefault="00000000">
      <w:pPr>
        <w:pStyle w:val="20"/>
        <w:numPr>
          <w:ilvl w:val="0"/>
          <w:numId w:val="1"/>
        </w:numPr>
      </w:pPr>
      <w:r>
        <w:t>项目储能系统设计文件</w:t>
      </w:r>
    </w:p>
    <w:p w14:paraId="4CB5BA05" w14:textId="77777777" w:rsidR="00864695" w:rsidRDefault="00000000">
      <w:pPr>
        <w:pStyle w:val="4"/>
      </w:pPr>
      <w:r>
        <w:t xml:space="preserve">52.1.2 </w:t>
      </w:r>
      <w:r>
        <w:t>维护范围</w:t>
      </w:r>
    </w:p>
    <w:p w14:paraId="72AE3997" w14:textId="77777777" w:rsidR="00864695" w:rsidRDefault="00000000">
      <w:pPr>
        <w:pStyle w:val="20"/>
        <w:numPr>
          <w:ilvl w:val="0"/>
          <w:numId w:val="1"/>
        </w:numPr>
      </w:pPr>
      <w:r>
        <w:t>维护对象：磷酸铁锂电池组（</w:t>
      </w:r>
      <w:r>
        <w:t>15kWh</w:t>
      </w:r>
      <w:r>
        <w:t>）、</w:t>
      </w:r>
      <w:r>
        <w:t xml:space="preserve">PCS </w:t>
      </w:r>
      <w:r>
        <w:t>储能变流器、电池管理系统（</w:t>
      </w:r>
      <w:r>
        <w:t>BMS</w:t>
      </w:r>
      <w:r>
        <w:t>）、冷却系统；</w:t>
      </w:r>
    </w:p>
    <w:p w14:paraId="20E445A7" w14:textId="77777777" w:rsidR="00864695" w:rsidRDefault="00000000">
      <w:pPr>
        <w:pStyle w:val="20"/>
        <w:numPr>
          <w:ilvl w:val="0"/>
          <w:numId w:val="1"/>
        </w:numPr>
      </w:pPr>
      <w:r>
        <w:t>维护周期：日常维护（每日）、定期维护（每月、每季度、每年）、专项维护（故障后）；</w:t>
      </w:r>
    </w:p>
    <w:p w14:paraId="7050CB71" w14:textId="77777777" w:rsidR="00864695" w:rsidRDefault="00000000">
      <w:pPr>
        <w:pStyle w:val="20"/>
        <w:numPr>
          <w:ilvl w:val="0"/>
          <w:numId w:val="1"/>
        </w:numPr>
      </w:pPr>
      <w:r>
        <w:t>维护项目：外观检查、参数监测、清洁保养、性能测试、故障修复。</w:t>
      </w:r>
    </w:p>
    <w:p w14:paraId="66999B98" w14:textId="77777777" w:rsidR="00864695" w:rsidRDefault="00000000">
      <w:pPr>
        <w:pStyle w:val="3"/>
      </w:pPr>
      <w:r>
        <w:t xml:space="preserve">52.2 </w:t>
      </w:r>
      <w:r>
        <w:t>日常使用与维护记录</w:t>
      </w:r>
    </w:p>
    <w:p w14:paraId="2DF305A3" w14:textId="77777777" w:rsidR="00864695" w:rsidRDefault="00000000">
      <w:pPr>
        <w:pStyle w:val="4"/>
      </w:pPr>
      <w:r>
        <w:t xml:space="preserve">52.2.1 </w:t>
      </w:r>
      <w:r>
        <w:t>日常使用记录（每日）</w:t>
      </w:r>
    </w:p>
    <w:p w14:paraId="5F2C1BE0" w14:textId="77777777" w:rsidR="00864695" w:rsidRDefault="0086469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"/>
        <w:gridCol w:w="911"/>
        <w:gridCol w:w="1187"/>
        <w:gridCol w:w="1187"/>
        <w:gridCol w:w="1245"/>
        <w:gridCol w:w="1245"/>
        <w:gridCol w:w="1248"/>
        <w:gridCol w:w="911"/>
      </w:tblGrid>
      <w:tr w:rsidR="001734F5" w14:paraId="2AD4FF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63C2A" w14:textId="77777777" w:rsidR="00864695" w:rsidRDefault="00000000">
            <w:pPr>
              <w:pStyle w:val="20"/>
            </w:pPr>
            <w:r>
              <w:t>记录日期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EDE4A" w14:textId="77777777" w:rsidR="00864695" w:rsidRDefault="00000000">
            <w:pPr>
              <w:pStyle w:val="20"/>
            </w:pPr>
            <w:r>
              <w:t>运行模式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29E37" w14:textId="77777777" w:rsidR="00864695" w:rsidRDefault="00000000">
            <w:pPr>
              <w:pStyle w:val="20"/>
            </w:pPr>
            <w:r>
              <w:t>充电时长（</w:t>
            </w:r>
            <w:r>
              <w:t>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C7BF2" w14:textId="77777777" w:rsidR="00864695" w:rsidRDefault="00000000">
            <w:pPr>
              <w:pStyle w:val="20"/>
            </w:pPr>
            <w:r>
              <w:t>放电时长（</w:t>
            </w:r>
            <w:r>
              <w:t>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BD632" w14:textId="77777777" w:rsidR="00864695" w:rsidRDefault="00000000">
            <w:pPr>
              <w:pStyle w:val="20"/>
            </w:pPr>
            <w:r>
              <w:t>最高</w:t>
            </w:r>
            <w:r>
              <w:t xml:space="preserve"> SOC</w:t>
            </w:r>
            <w:r>
              <w:t>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5097D" w14:textId="77777777" w:rsidR="00864695" w:rsidRDefault="00000000">
            <w:pPr>
              <w:pStyle w:val="20"/>
            </w:pPr>
            <w:r>
              <w:t>最低</w:t>
            </w:r>
            <w:r>
              <w:t xml:space="preserve"> SOC</w:t>
            </w:r>
            <w:r>
              <w:t>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9EBA1" w14:textId="77777777" w:rsidR="00864695" w:rsidRDefault="00000000">
            <w:pPr>
              <w:pStyle w:val="20"/>
            </w:pPr>
            <w:r>
              <w:t>电池最高温度（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17CFE" w14:textId="77777777" w:rsidR="00864695" w:rsidRDefault="00000000">
            <w:pPr>
              <w:pStyle w:val="20"/>
            </w:pPr>
            <w:r>
              <w:t>运行状态</w:t>
            </w:r>
          </w:p>
        </w:tc>
      </w:tr>
      <w:tr w:rsidR="001734F5" w14:paraId="1620F5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277A7" w14:textId="77777777" w:rsidR="00864695" w:rsidRDefault="00000000">
            <w:pPr>
              <w:pStyle w:val="20"/>
            </w:pPr>
            <w:r>
              <w:lastRenderedPageBreak/>
              <w:t>（示例）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524A7" w14:textId="77777777" w:rsidR="00864695" w:rsidRDefault="00000000">
            <w:pPr>
              <w:pStyle w:val="20"/>
            </w:pPr>
            <w:r>
              <w:t>光储联供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BCC1E" w14:textId="77777777" w:rsidR="00864695" w:rsidRDefault="00000000">
            <w:pPr>
              <w:pStyle w:val="20"/>
            </w:pPr>
            <w:r>
              <w:t>6.2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2969B" w14:textId="77777777" w:rsidR="00864695" w:rsidRDefault="00000000">
            <w:pPr>
              <w:pStyle w:val="20"/>
            </w:pPr>
            <w:r>
              <w:t>4.8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88DE1" w14:textId="77777777" w:rsidR="00864695" w:rsidRDefault="00000000">
            <w:pPr>
              <w:pStyle w:val="20"/>
            </w:pPr>
            <w:r>
              <w:t>88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7B4D9" w14:textId="77777777" w:rsidR="00864695" w:rsidRDefault="00000000">
            <w:pPr>
              <w:pStyle w:val="20"/>
            </w:pPr>
            <w:r>
              <w:t>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1C6F1" w14:textId="77777777" w:rsidR="00864695" w:rsidRDefault="00000000">
            <w:pPr>
              <w:pStyle w:val="20"/>
            </w:pPr>
            <w:r>
              <w:t>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9EAC9" w14:textId="77777777" w:rsidR="00864695" w:rsidRDefault="00000000">
            <w:pPr>
              <w:pStyle w:val="20"/>
            </w:pPr>
            <w:r>
              <w:t>正常</w:t>
            </w:r>
          </w:p>
        </w:tc>
      </w:tr>
      <w:tr w:rsidR="001734F5" w14:paraId="4F6155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E4485" w14:textId="77777777" w:rsidR="00864695" w:rsidRDefault="00000000">
            <w:pPr>
              <w:pStyle w:val="20"/>
            </w:pPr>
            <w:r>
              <w:t>（示例）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76527" w14:textId="77777777" w:rsidR="00864695" w:rsidRDefault="00000000">
            <w:pPr>
              <w:pStyle w:val="20"/>
            </w:pPr>
            <w:r>
              <w:t>光伏直供</w:t>
            </w:r>
            <w:r>
              <w:t xml:space="preserve"> + </w:t>
            </w:r>
            <w:r>
              <w:t>储能充电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063E8" w14:textId="77777777" w:rsidR="00864695" w:rsidRDefault="00000000">
            <w:pPr>
              <w:pStyle w:val="20"/>
            </w:pPr>
            <w:r>
              <w:t>5.5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593D9" w14:textId="77777777" w:rsidR="00864695" w:rsidRDefault="00000000">
            <w:pPr>
              <w:pStyle w:val="20"/>
            </w:pPr>
            <w:r>
              <w:t>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5BA21" w14:textId="77777777" w:rsidR="00864695" w:rsidRDefault="00000000">
            <w:pPr>
              <w:pStyle w:val="20"/>
            </w:pPr>
            <w:r>
              <w:t>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27D13" w14:textId="77777777" w:rsidR="00864695" w:rsidRDefault="00000000">
            <w:pPr>
              <w:pStyle w:val="20"/>
            </w:pPr>
            <w:r>
              <w:t>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509C2" w14:textId="77777777" w:rsidR="00864695" w:rsidRDefault="00000000">
            <w:pPr>
              <w:pStyle w:val="20"/>
            </w:pPr>
            <w:r>
              <w:t>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438BB" w14:textId="77777777" w:rsidR="00864695" w:rsidRDefault="00000000">
            <w:pPr>
              <w:pStyle w:val="20"/>
            </w:pPr>
            <w:r>
              <w:t>正常</w:t>
            </w:r>
          </w:p>
        </w:tc>
      </w:tr>
      <w:tr w:rsidR="001734F5" w14:paraId="425BB99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205B8" w14:textId="77777777" w:rsidR="00864695" w:rsidRDefault="00000000">
            <w:pPr>
              <w:pStyle w:val="20"/>
            </w:pPr>
            <w:r>
              <w:t>（示例）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25E21" w14:textId="77777777" w:rsidR="00864695" w:rsidRDefault="00000000">
            <w:pPr>
              <w:pStyle w:val="20"/>
            </w:pPr>
            <w:r>
              <w:t>电网供电</w:t>
            </w:r>
            <w:r>
              <w:t xml:space="preserve"> + </w:t>
            </w:r>
            <w:r>
              <w:t>储能充电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1DC40" w14:textId="77777777" w:rsidR="00864695" w:rsidRDefault="00000000">
            <w:pPr>
              <w:pStyle w:val="20"/>
            </w:pPr>
            <w:r>
              <w:t>7.0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B48EF" w14:textId="77777777" w:rsidR="00864695" w:rsidRDefault="00000000">
            <w:pPr>
              <w:pStyle w:val="20"/>
            </w:pPr>
            <w:r>
              <w:t>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9CFD0" w14:textId="77777777" w:rsidR="00864695" w:rsidRDefault="00000000">
            <w:pPr>
              <w:pStyle w:val="20"/>
            </w:pPr>
            <w:r>
              <w:t>89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65A58" w14:textId="77777777" w:rsidR="00864695" w:rsidRDefault="00000000">
            <w:pPr>
              <w:pStyle w:val="20"/>
            </w:pPr>
            <w:r>
              <w:t>21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4BE81" w14:textId="77777777" w:rsidR="00864695" w:rsidRDefault="00000000">
            <w:pPr>
              <w:pStyle w:val="20"/>
            </w:pPr>
            <w:r>
              <w:t>33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D4138" w14:textId="77777777" w:rsidR="00864695" w:rsidRDefault="00000000">
            <w:pPr>
              <w:pStyle w:val="20"/>
            </w:pPr>
            <w:r>
              <w:t>正常</w:t>
            </w:r>
          </w:p>
        </w:tc>
      </w:tr>
    </w:tbl>
    <w:p w14:paraId="53ECA5AF" w14:textId="77777777" w:rsidR="00864695" w:rsidRDefault="00000000">
      <w:pPr>
        <w:pStyle w:val="4"/>
      </w:pPr>
      <w:r>
        <w:t xml:space="preserve">52.2.2 </w:t>
      </w:r>
      <w:r>
        <w:t>定期维护记录（每月）</w:t>
      </w:r>
    </w:p>
    <w:p w14:paraId="389D08C3" w14:textId="77777777" w:rsidR="00864695" w:rsidRDefault="0086469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718"/>
        <w:gridCol w:w="1824"/>
        <w:gridCol w:w="1942"/>
        <w:gridCol w:w="1718"/>
      </w:tblGrid>
      <w:tr w:rsidR="001734F5" w14:paraId="6FD62F7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5E0AD" w14:textId="77777777" w:rsidR="00864695" w:rsidRDefault="00000000">
            <w:pPr>
              <w:pStyle w:val="20"/>
            </w:pPr>
            <w:r>
              <w:t>维护日期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943C3" w14:textId="77777777" w:rsidR="00864695" w:rsidRDefault="00000000">
            <w:pPr>
              <w:pStyle w:val="20"/>
            </w:pPr>
            <w:r>
              <w:t>维护项目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94D81" w14:textId="77777777" w:rsidR="00864695" w:rsidRDefault="00000000">
            <w:pPr>
              <w:pStyle w:val="20"/>
            </w:pPr>
            <w:r>
              <w:t>维护内容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F3A83" w14:textId="77777777" w:rsidR="00864695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475C0" w14:textId="77777777" w:rsidR="00864695" w:rsidRDefault="00000000">
            <w:pPr>
              <w:pStyle w:val="20"/>
            </w:pPr>
            <w:r>
              <w:t>处理措施</w:t>
            </w:r>
          </w:p>
        </w:tc>
      </w:tr>
      <w:tr w:rsidR="001734F5" w14:paraId="086C1D1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918CC" w14:textId="77777777" w:rsidR="00864695" w:rsidRDefault="00000000">
            <w:pPr>
              <w:pStyle w:val="20"/>
            </w:pPr>
            <w:r>
              <w:t>（示例）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8EEC0" w14:textId="77777777" w:rsidR="00864695" w:rsidRDefault="00000000">
            <w:pPr>
              <w:pStyle w:val="20"/>
            </w:pPr>
            <w:r>
              <w:t>外观检查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C0EC5" w14:textId="77777777" w:rsidR="00864695" w:rsidRDefault="00000000">
            <w:pPr>
              <w:pStyle w:val="20"/>
            </w:pPr>
            <w:r>
              <w:t>电池组、</w:t>
            </w:r>
            <w:r>
              <w:t xml:space="preserve">PCS </w:t>
            </w:r>
            <w:r>
              <w:t>外壳有无破损、变形、渗漏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F7F4C" w14:textId="77777777" w:rsidR="00864695" w:rsidRDefault="00000000">
            <w:pPr>
              <w:pStyle w:val="20"/>
            </w:pPr>
            <w:r>
              <w:t>无破损、渗漏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35761" w14:textId="77777777" w:rsidR="00864695" w:rsidRDefault="00000000">
            <w:pPr>
              <w:pStyle w:val="20"/>
            </w:pPr>
            <w:r>
              <w:t>无</w:t>
            </w:r>
          </w:p>
        </w:tc>
      </w:tr>
      <w:tr w:rsidR="001734F5" w14:paraId="6F7164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52179" w14:textId="77777777" w:rsidR="00864695" w:rsidRDefault="0086469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1ED2E" w14:textId="77777777" w:rsidR="00864695" w:rsidRDefault="00000000">
            <w:pPr>
              <w:pStyle w:val="20"/>
            </w:pPr>
            <w:r>
              <w:t>清洁保养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4EFD3" w14:textId="77777777" w:rsidR="00864695" w:rsidRDefault="00000000">
            <w:pPr>
              <w:pStyle w:val="20"/>
            </w:pPr>
            <w:r>
              <w:t>清洁电池组、</w:t>
            </w:r>
            <w:r>
              <w:t xml:space="preserve">PCS </w:t>
            </w:r>
            <w:r>
              <w:t>表面灰尘，检查散热风扇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16411" w14:textId="77777777" w:rsidR="00864695" w:rsidRDefault="00000000">
            <w:pPr>
              <w:pStyle w:val="20"/>
            </w:pPr>
            <w:r>
              <w:t>散热良好，无积尘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8C81A" w14:textId="77777777" w:rsidR="00864695" w:rsidRDefault="00000000">
            <w:pPr>
              <w:pStyle w:val="20"/>
            </w:pPr>
            <w:r>
              <w:t>无</w:t>
            </w:r>
          </w:p>
        </w:tc>
      </w:tr>
      <w:tr w:rsidR="001734F5" w14:paraId="32FED0D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55175" w14:textId="77777777" w:rsidR="00864695" w:rsidRDefault="0086469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2E3DF" w14:textId="77777777" w:rsidR="00864695" w:rsidRDefault="00000000">
            <w:pPr>
              <w:pStyle w:val="20"/>
            </w:pPr>
            <w:r>
              <w:t>参数监测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CD148" w14:textId="77777777" w:rsidR="00864695" w:rsidRDefault="00000000">
            <w:pPr>
              <w:pStyle w:val="20"/>
            </w:pPr>
            <w:r>
              <w:t>测量电池单体电压、总电压、内阻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586E2" w14:textId="77777777" w:rsidR="00864695" w:rsidRDefault="00000000">
            <w:pPr>
              <w:pStyle w:val="20"/>
            </w:pPr>
            <w:r>
              <w:t>单体电压</w:t>
            </w:r>
            <w:r>
              <w:t xml:space="preserve"> 3.2-3.3V</w:t>
            </w:r>
            <w:r>
              <w:t>，内阻</w:t>
            </w:r>
            <w:r>
              <w:t>≤80mΩ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449C5" w14:textId="77777777" w:rsidR="00864695" w:rsidRDefault="00000000">
            <w:pPr>
              <w:pStyle w:val="20"/>
            </w:pPr>
            <w:r>
              <w:t>无</w:t>
            </w:r>
          </w:p>
        </w:tc>
      </w:tr>
      <w:tr w:rsidR="001734F5" w14:paraId="4E2BEE1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EFD34" w14:textId="77777777" w:rsidR="00864695" w:rsidRDefault="0086469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4B512" w14:textId="77777777" w:rsidR="00864695" w:rsidRDefault="00000000">
            <w:pPr>
              <w:pStyle w:val="20"/>
            </w:pPr>
            <w:r>
              <w:t>冷却系统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32CB6" w14:textId="77777777" w:rsidR="00864695" w:rsidRDefault="00000000">
            <w:pPr>
              <w:pStyle w:val="20"/>
            </w:pPr>
            <w:r>
              <w:t>检查冷却风扇运行状态、冷却液液位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70C4D" w14:textId="77777777" w:rsidR="00864695" w:rsidRDefault="00000000">
            <w:pPr>
              <w:pStyle w:val="20"/>
            </w:pPr>
            <w:r>
              <w:t>风扇运行正常，液位正常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F92B5" w14:textId="77777777" w:rsidR="00864695" w:rsidRDefault="00000000">
            <w:pPr>
              <w:pStyle w:val="20"/>
            </w:pPr>
            <w:r>
              <w:t>无</w:t>
            </w:r>
          </w:p>
        </w:tc>
      </w:tr>
    </w:tbl>
    <w:p w14:paraId="0659B503" w14:textId="77777777" w:rsidR="00864695" w:rsidRDefault="00000000">
      <w:pPr>
        <w:pStyle w:val="4"/>
      </w:pPr>
      <w:r>
        <w:t xml:space="preserve">52.2.3 </w:t>
      </w:r>
      <w:r>
        <w:t>季度维护记录（每</w:t>
      </w:r>
      <w:r>
        <w:t xml:space="preserve"> 3 </w:t>
      </w:r>
      <w:r>
        <w:t>个月）</w:t>
      </w:r>
    </w:p>
    <w:p w14:paraId="3A81E099" w14:textId="77777777" w:rsidR="00864695" w:rsidRDefault="0086469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5"/>
        <w:gridCol w:w="1773"/>
        <w:gridCol w:w="1786"/>
        <w:gridCol w:w="1951"/>
        <w:gridCol w:w="1756"/>
      </w:tblGrid>
      <w:tr w:rsidR="001734F5" w14:paraId="127966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22361" w14:textId="77777777" w:rsidR="00864695" w:rsidRDefault="00000000">
            <w:pPr>
              <w:pStyle w:val="20"/>
            </w:pPr>
            <w:r>
              <w:lastRenderedPageBreak/>
              <w:t>维护日期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3F2E4" w14:textId="77777777" w:rsidR="00864695" w:rsidRDefault="00000000">
            <w:pPr>
              <w:pStyle w:val="20"/>
            </w:pPr>
            <w:r>
              <w:t>维护项目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9E693" w14:textId="77777777" w:rsidR="00864695" w:rsidRDefault="00000000">
            <w:pPr>
              <w:pStyle w:val="20"/>
            </w:pPr>
            <w:r>
              <w:t>维护内容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F75C3" w14:textId="77777777" w:rsidR="00864695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58418" w14:textId="77777777" w:rsidR="00864695" w:rsidRDefault="00000000">
            <w:pPr>
              <w:pStyle w:val="20"/>
            </w:pPr>
            <w:r>
              <w:t>处理措施</w:t>
            </w:r>
          </w:p>
        </w:tc>
      </w:tr>
      <w:tr w:rsidR="001734F5" w14:paraId="4A8B7CA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8ED3B" w14:textId="77777777" w:rsidR="00864695" w:rsidRDefault="00000000">
            <w:pPr>
              <w:pStyle w:val="20"/>
            </w:pPr>
            <w:r>
              <w:t>（示例）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1E3D4" w14:textId="77777777" w:rsidR="00864695" w:rsidRDefault="00000000">
            <w:pPr>
              <w:pStyle w:val="20"/>
            </w:pPr>
            <w:r>
              <w:t>性能测试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DE500" w14:textId="77777777" w:rsidR="00864695" w:rsidRDefault="00000000">
            <w:pPr>
              <w:pStyle w:val="20"/>
            </w:pPr>
            <w:r>
              <w:t>储能充放电循环测试（</w:t>
            </w:r>
            <w:r>
              <w:t xml:space="preserve">1C </w:t>
            </w:r>
            <w:r>
              <w:t>充放电）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7188E" w14:textId="77777777" w:rsidR="00864695" w:rsidRDefault="00000000">
            <w:pPr>
              <w:pStyle w:val="20"/>
            </w:pPr>
            <w:r>
              <w:t>充放电效率</w:t>
            </w:r>
            <w:r>
              <w:t xml:space="preserve"> 94.5%</w:t>
            </w:r>
            <w:r>
              <w:t>，容量保持率</w:t>
            </w:r>
            <w:r>
              <w:t xml:space="preserve"> 98.2%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5B41B" w14:textId="77777777" w:rsidR="00864695" w:rsidRDefault="00000000">
            <w:pPr>
              <w:pStyle w:val="20"/>
            </w:pPr>
            <w:r>
              <w:t>无</w:t>
            </w:r>
          </w:p>
        </w:tc>
      </w:tr>
      <w:tr w:rsidR="001734F5" w14:paraId="14B542A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ABEE7" w14:textId="77777777" w:rsidR="00864695" w:rsidRDefault="0086469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A9DC0" w14:textId="77777777" w:rsidR="00864695" w:rsidRDefault="00000000">
            <w:pPr>
              <w:pStyle w:val="20"/>
            </w:pPr>
            <w:r>
              <w:t xml:space="preserve">BMS </w:t>
            </w:r>
            <w:r>
              <w:t>功能测试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2B5ED" w14:textId="77777777" w:rsidR="00864695" w:rsidRDefault="00000000">
            <w:pPr>
              <w:pStyle w:val="20"/>
            </w:pPr>
            <w:r>
              <w:t>测试</w:t>
            </w:r>
            <w:r>
              <w:t xml:space="preserve"> SOC </w:t>
            </w:r>
            <w:r>
              <w:t>估算精度、均衡功能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A2382" w14:textId="77777777" w:rsidR="00864695" w:rsidRDefault="00000000">
            <w:pPr>
              <w:pStyle w:val="20"/>
            </w:pPr>
            <w:r>
              <w:t xml:space="preserve">SOC </w:t>
            </w:r>
            <w:r>
              <w:t>误差</w:t>
            </w:r>
            <w:r>
              <w:t>≤2%</w:t>
            </w:r>
            <w:r>
              <w:t>，均衡功能正常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106F8" w14:textId="77777777" w:rsidR="00864695" w:rsidRDefault="00000000">
            <w:pPr>
              <w:pStyle w:val="20"/>
            </w:pPr>
            <w:r>
              <w:t>无</w:t>
            </w:r>
          </w:p>
        </w:tc>
      </w:tr>
      <w:tr w:rsidR="001734F5" w14:paraId="172200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A72CF" w14:textId="77777777" w:rsidR="00864695" w:rsidRDefault="0086469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331E2" w14:textId="77777777" w:rsidR="00864695" w:rsidRDefault="00000000">
            <w:pPr>
              <w:pStyle w:val="20"/>
            </w:pPr>
            <w:r>
              <w:t>连接检查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D9E44" w14:textId="77777777" w:rsidR="00864695" w:rsidRDefault="00000000">
            <w:pPr>
              <w:pStyle w:val="20"/>
            </w:pPr>
            <w:r>
              <w:t>检查电池组接线端子、</w:t>
            </w:r>
            <w:r>
              <w:t xml:space="preserve">PCS </w:t>
            </w:r>
            <w:r>
              <w:t>接线螺栓紧固度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D7782" w14:textId="77777777" w:rsidR="00864695" w:rsidRDefault="00000000">
            <w:pPr>
              <w:pStyle w:val="20"/>
            </w:pPr>
            <w:r>
              <w:t>无松动、发热痕迹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EAA24" w14:textId="77777777" w:rsidR="00864695" w:rsidRDefault="00000000">
            <w:pPr>
              <w:pStyle w:val="20"/>
            </w:pPr>
            <w:r>
              <w:t>紧固松动端子（</w:t>
            </w:r>
            <w:r>
              <w:t xml:space="preserve">1 </w:t>
            </w:r>
            <w:r>
              <w:t>处）</w:t>
            </w:r>
          </w:p>
        </w:tc>
      </w:tr>
      <w:tr w:rsidR="001734F5" w14:paraId="402CB8E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7292D" w14:textId="77777777" w:rsidR="00864695" w:rsidRDefault="0086469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35A7E" w14:textId="77777777" w:rsidR="00864695" w:rsidRDefault="00000000">
            <w:pPr>
              <w:pStyle w:val="20"/>
            </w:pPr>
            <w:r>
              <w:t>绝缘测试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387FD" w14:textId="77777777" w:rsidR="00864695" w:rsidRDefault="00000000">
            <w:pPr>
              <w:pStyle w:val="20"/>
            </w:pPr>
            <w:r>
              <w:t>测量电池组对地绝缘电阻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4C442" w14:textId="77777777" w:rsidR="00864695" w:rsidRDefault="00000000">
            <w:pPr>
              <w:pStyle w:val="20"/>
            </w:pPr>
            <w:r>
              <w:t>绝缘电阻</w:t>
            </w:r>
            <w:r>
              <w:t>≥10MΩ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9FF87" w14:textId="77777777" w:rsidR="00864695" w:rsidRDefault="00000000">
            <w:pPr>
              <w:pStyle w:val="20"/>
            </w:pPr>
            <w:r>
              <w:t>无</w:t>
            </w:r>
          </w:p>
        </w:tc>
      </w:tr>
    </w:tbl>
    <w:p w14:paraId="0EBF68F7" w14:textId="77777777" w:rsidR="00864695" w:rsidRDefault="00000000">
      <w:pPr>
        <w:pStyle w:val="4"/>
      </w:pPr>
      <w:r>
        <w:t xml:space="preserve">52.2.4 </w:t>
      </w:r>
      <w:r>
        <w:t>年度维护记录（每年）</w:t>
      </w:r>
    </w:p>
    <w:p w14:paraId="602A91C9" w14:textId="77777777" w:rsidR="00864695" w:rsidRDefault="0086469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9"/>
        <w:gridCol w:w="2291"/>
        <w:gridCol w:w="2392"/>
        <w:gridCol w:w="2169"/>
      </w:tblGrid>
      <w:tr w:rsidR="001734F5" w14:paraId="283575F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7C5DA" w14:textId="77777777" w:rsidR="00864695" w:rsidRDefault="00000000">
            <w:pPr>
              <w:pStyle w:val="20"/>
            </w:pPr>
            <w:r>
              <w:t>维护项目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E235E" w14:textId="77777777" w:rsidR="00864695" w:rsidRDefault="00000000">
            <w:pPr>
              <w:pStyle w:val="20"/>
            </w:pPr>
            <w:r>
              <w:t>维护内容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FD1EB" w14:textId="77777777" w:rsidR="00864695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51F7B" w14:textId="77777777" w:rsidR="00864695" w:rsidRDefault="00000000">
            <w:pPr>
              <w:pStyle w:val="20"/>
            </w:pPr>
            <w:r>
              <w:t>处理措施</w:t>
            </w:r>
          </w:p>
        </w:tc>
      </w:tr>
      <w:tr w:rsidR="001734F5" w14:paraId="516D430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A8A99" w14:textId="77777777" w:rsidR="00864695" w:rsidRDefault="00000000">
            <w:pPr>
              <w:pStyle w:val="20"/>
            </w:pPr>
            <w:r>
              <w:t>容量测试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3E694" w14:textId="77777777" w:rsidR="00864695" w:rsidRDefault="00000000">
            <w:pPr>
              <w:pStyle w:val="20"/>
            </w:pPr>
            <w:r>
              <w:t>全充全放容量测试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16AD3" w14:textId="77777777" w:rsidR="00864695" w:rsidRDefault="00000000">
            <w:pPr>
              <w:pStyle w:val="20"/>
            </w:pPr>
            <w:r>
              <w:t>实际容量</w:t>
            </w:r>
            <w:r>
              <w:t xml:space="preserve"> 14.7kWh</w:t>
            </w:r>
            <w:r>
              <w:t>，容量衰减率</w:t>
            </w:r>
            <w:r>
              <w:t xml:space="preserve"> 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BD6D3" w14:textId="77777777" w:rsidR="00864695" w:rsidRDefault="00000000">
            <w:pPr>
              <w:pStyle w:val="20"/>
            </w:pPr>
            <w:r>
              <w:t>无</w:t>
            </w:r>
          </w:p>
        </w:tc>
      </w:tr>
      <w:tr w:rsidR="001734F5" w14:paraId="35D874E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05BD9" w14:textId="77777777" w:rsidR="00864695" w:rsidRDefault="00000000">
            <w:pPr>
              <w:pStyle w:val="20"/>
            </w:pPr>
            <w:r>
              <w:t>循环寿命评估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06F8B" w14:textId="77777777" w:rsidR="00864695" w:rsidRDefault="00000000">
            <w:pPr>
              <w:pStyle w:val="20"/>
            </w:pPr>
            <w:r>
              <w:t>基于运行数据评估剩余寿命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40DED" w14:textId="77777777" w:rsidR="00864695" w:rsidRDefault="00000000">
            <w:pPr>
              <w:pStyle w:val="20"/>
            </w:pPr>
            <w:r>
              <w:t>预计剩余循环寿命</w:t>
            </w:r>
            <w:r>
              <w:t xml:space="preserve">≥2800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6FC43" w14:textId="77777777" w:rsidR="00864695" w:rsidRDefault="00000000">
            <w:pPr>
              <w:pStyle w:val="20"/>
            </w:pPr>
            <w:r>
              <w:t>无</w:t>
            </w:r>
          </w:p>
        </w:tc>
      </w:tr>
      <w:tr w:rsidR="001734F5" w14:paraId="678C0EB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97E3C" w14:textId="77777777" w:rsidR="00864695" w:rsidRDefault="00000000">
            <w:pPr>
              <w:pStyle w:val="20"/>
            </w:pPr>
            <w:r>
              <w:t>设备校准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CA61B" w14:textId="77777777" w:rsidR="00864695" w:rsidRDefault="00000000">
            <w:pPr>
              <w:pStyle w:val="20"/>
            </w:pPr>
            <w:r>
              <w:t>校准</w:t>
            </w:r>
            <w:r>
              <w:t xml:space="preserve"> BMS </w:t>
            </w:r>
            <w:r>
              <w:t>电压、温度传感器，</w:t>
            </w:r>
            <w:r>
              <w:t xml:space="preserve">PCS </w:t>
            </w:r>
            <w:r>
              <w:t>功率传感器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D1945" w14:textId="77777777" w:rsidR="00864695" w:rsidRDefault="00000000">
            <w:pPr>
              <w:pStyle w:val="20"/>
            </w:pPr>
            <w:r>
              <w:t>校准后误差</w:t>
            </w:r>
            <w:r>
              <w:t>≤1%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F6680" w14:textId="77777777" w:rsidR="00864695" w:rsidRDefault="00000000">
            <w:pPr>
              <w:pStyle w:val="20"/>
            </w:pPr>
            <w:r>
              <w:t>无</w:t>
            </w:r>
          </w:p>
        </w:tc>
      </w:tr>
      <w:tr w:rsidR="001734F5" w14:paraId="0B4D37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CA679" w14:textId="77777777" w:rsidR="00864695" w:rsidRDefault="00000000">
            <w:pPr>
              <w:pStyle w:val="20"/>
            </w:pPr>
            <w:r>
              <w:t>系统升级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B2155" w14:textId="77777777" w:rsidR="00864695" w:rsidRDefault="00000000">
            <w:pPr>
              <w:pStyle w:val="20"/>
            </w:pPr>
            <w:r>
              <w:t>更新</w:t>
            </w:r>
            <w:r>
              <w:t xml:space="preserve"> BMS</w:t>
            </w:r>
            <w:r>
              <w:t>、</w:t>
            </w:r>
            <w:r>
              <w:t xml:space="preserve">PCS </w:t>
            </w:r>
            <w:r>
              <w:t>固件程序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AAE9E" w14:textId="77777777" w:rsidR="00864695" w:rsidRDefault="00000000">
            <w:pPr>
              <w:pStyle w:val="20"/>
            </w:pPr>
            <w:r>
              <w:t>升级成功，运行稳定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9D42B" w14:textId="77777777" w:rsidR="00864695" w:rsidRDefault="00000000">
            <w:pPr>
              <w:pStyle w:val="20"/>
            </w:pPr>
            <w:r>
              <w:t>无</w:t>
            </w:r>
          </w:p>
        </w:tc>
      </w:tr>
    </w:tbl>
    <w:p w14:paraId="2C509D2F" w14:textId="77777777" w:rsidR="00864695" w:rsidRDefault="00000000">
      <w:pPr>
        <w:pStyle w:val="3"/>
      </w:pPr>
      <w:r>
        <w:t xml:space="preserve">52.3 </w:t>
      </w:r>
      <w:r>
        <w:t>故障处理记录</w:t>
      </w:r>
    </w:p>
    <w:p w14:paraId="2BAAE93B" w14:textId="77777777" w:rsidR="00864695" w:rsidRDefault="0086469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1"/>
        <w:gridCol w:w="1721"/>
        <w:gridCol w:w="1921"/>
        <w:gridCol w:w="1826"/>
        <w:gridCol w:w="1732"/>
      </w:tblGrid>
      <w:tr w:rsidR="001734F5" w14:paraId="1879A2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253C3" w14:textId="77777777" w:rsidR="00864695" w:rsidRDefault="00000000">
            <w:pPr>
              <w:pStyle w:val="20"/>
            </w:pPr>
            <w:r>
              <w:lastRenderedPageBreak/>
              <w:t>故障日期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4416E" w14:textId="77777777" w:rsidR="00864695" w:rsidRDefault="00000000">
            <w:pPr>
              <w:pStyle w:val="20"/>
            </w:pPr>
            <w:r>
              <w:t>故障现象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F1C89" w14:textId="77777777" w:rsidR="00864695" w:rsidRDefault="00000000">
            <w:pPr>
              <w:pStyle w:val="20"/>
            </w:pPr>
            <w:r>
              <w:t>故障原因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68C1D" w14:textId="77777777" w:rsidR="00864695" w:rsidRDefault="00000000">
            <w:pPr>
              <w:pStyle w:val="20"/>
            </w:pPr>
            <w:r>
              <w:t>处理过程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9EDED" w14:textId="77777777" w:rsidR="00864695" w:rsidRDefault="00000000">
            <w:pPr>
              <w:pStyle w:val="20"/>
            </w:pPr>
            <w:r>
              <w:t>恢复时间</w:t>
            </w:r>
          </w:p>
        </w:tc>
      </w:tr>
      <w:tr w:rsidR="001734F5" w14:paraId="649B82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D9BAC" w14:textId="77777777" w:rsidR="00864695" w:rsidRDefault="00000000">
            <w:pPr>
              <w:pStyle w:val="20"/>
            </w:pPr>
            <w:r>
              <w:t>（示例）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9BB8C" w14:textId="77777777" w:rsidR="00864695" w:rsidRDefault="00000000">
            <w:pPr>
              <w:pStyle w:val="20"/>
            </w:pPr>
            <w:r>
              <w:t>储能无法充电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CCE30" w14:textId="77777777" w:rsidR="00864695" w:rsidRDefault="00000000">
            <w:pPr>
              <w:pStyle w:val="20"/>
            </w:pPr>
            <w:r>
              <w:t xml:space="preserve">BMS </w:t>
            </w:r>
            <w:r>
              <w:t>过温保护触发（电池温度</w:t>
            </w:r>
            <w:r>
              <w:t xml:space="preserve"> 38℃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EE997" w14:textId="77777777" w:rsidR="00864695" w:rsidRDefault="00000000">
            <w:pPr>
              <w:pStyle w:val="20"/>
            </w:pPr>
            <w:r>
              <w:t>检查冷却系统，清理散热风道灰尘，降低环境温度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44443" w14:textId="77777777" w:rsidR="00864695" w:rsidRDefault="00000000">
            <w:pPr>
              <w:pStyle w:val="20"/>
            </w:pPr>
            <w:r>
              <w:t>2h</w:t>
            </w:r>
          </w:p>
        </w:tc>
      </w:tr>
      <w:tr w:rsidR="001734F5" w14:paraId="3216C1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FB447" w14:textId="77777777" w:rsidR="00864695" w:rsidRDefault="00000000">
            <w:pPr>
              <w:pStyle w:val="20"/>
            </w:pPr>
            <w:r>
              <w:t>（示例）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3CD06" w14:textId="77777777" w:rsidR="00864695" w:rsidRDefault="00000000">
            <w:pPr>
              <w:pStyle w:val="20"/>
            </w:pPr>
            <w:r>
              <w:t>充放电功率不足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D5917" w14:textId="77777777" w:rsidR="00864695" w:rsidRDefault="00000000">
            <w:pPr>
              <w:pStyle w:val="20"/>
            </w:pPr>
            <w:r>
              <w:t xml:space="preserve">PCS </w:t>
            </w:r>
            <w:r>
              <w:t>散热风扇故障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F8F36" w14:textId="77777777" w:rsidR="00864695" w:rsidRDefault="00000000">
            <w:pPr>
              <w:pStyle w:val="20"/>
            </w:pPr>
            <w:r>
              <w:t>更换故障风扇，测试</w:t>
            </w:r>
            <w:r>
              <w:t xml:space="preserve"> PCS </w:t>
            </w:r>
            <w:r>
              <w:t>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5EBE1" w14:textId="77777777" w:rsidR="00864695" w:rsidRDefault="00000000">
            <w:pPr>
              <w:pStyle w:val="20"/>
            </w:pPr>
            <w:r>
              <w:t>4h</w:t>
            </w:r>
          </w:p>
        </w:tc>
      </w:tr>
    </w:tbl>
    <w:p w14:paraId="2E0540EA" w14:textId="77777777" w:rsidR="00864695" w:rsidRDefault="00000000">
      <w:pPr>
        <w:pStyle w:val="3"/>
      </w:pPr>
      <w:r>
        <w:t xml:space="preserve">52.4 </w:t>
      </w:r>
      <w:r>
        <w:t>维护结论与建议</w:t>
      </w:r>
    </w:p>
    <w:p w14:paraId="1A981DF6" w14:textId="77777777" w:rsidR="00864695" w:rsidRDefault="00000000">
      <w:pPr>
        <w:pStyle w:val="4"/>
      </w:pPr>
      <w:r>
        <w:t xml:space="preserve">52.4.1 </w:t>
      </w:r>
      <w:r>
        <w:t>维护结论</w:t>
      </w:r>
    </w:p>
    <w:p w14:paraId="58C22EBF" w14:textId="77777777" w:rsidR="00864695" w:rsidRDefault="00000000">
      <w:pPr>
        <w:pStyle w:val="20"/>
        <w:numPr>
          <w:ilvl w:val="0"/>
          <w:numId w:val="1"/>
        </w:numPr>
      </w:pPr>
      <w:r>
        <w:t>储能设施使用与维护记录完整，维护措施符合规范要求，设施运行状态良好；</w:t>
      </w:r>
    </w:p>
    <w:p w14:paraId="2C88410F" w14:textId="77777777" w:rsidR="00864695" w:rsidRDefault="00000000">
      <w:pPr>
        <w:pStyle w:val="20"/>
        <w:numPr>
          <w:ilvl w:val="0"/>
          <w:numId w:val="1"/>
        </w:numPr>
      </w:pPr>
      <w:r>
        <w:t>电池组容量衰减率仅</w:t>
      </w:r>
      <w:r>
        <w:t xml:space="preserve"> 2%</w:t>
      </w:r>
      <w:r>
        <w:t>，充放电效率</w:t>
      </w:r>
      <w:r>
        <w:t>≥94.5%</w:t>
      </w:r>
      <w:r>
        <w:t>，性能保持稳定，剩余寿命充足；</w:t>
      </w:r>
    </w:p>
    <w:p w14:paraId="0234B6F7" w14:textId="77777777" w:rsidR="00864695" w:rsidRDefault="00000000">
      <w:pPr>
        <w:pStyle w:val="20"/>
        <w:numPr>
          <w:ilvl w:val="0"/>
          <w:numId w:val="1"/>
        </w:numPr>
      </w:pPr>
      <w:r>
        <w:t>故障发生率低（</w:t>
      </w:r>
      <w:r>
        <w:t xml:space="preserve">2 </w:t>
      </w:r>
      <w:r>
        <w:t>次</w:t>
      </w:r>
      <w:r>
        <w:t xml:space="preserve"> / </w:t>
      </w:r>
      <w:r>
        <w:t>年），故障处理及时，未影响系统正常运行；</w:t>
      </w:r>
    </w:p>
    <w:p w14:paraId="3B5BE564" w14:textId="77777777" w:rsidR="00864695" w:rsidRDefault="00000000">
      <w:pPr>
        <w:pStyle w:val="20"/>
        <w:numPr>
          <w:ilvl w:val="0"/>
          <w:numId w:val="1"/>
        </w:numPr>
      </w:pPr>
      <w:r>
        <w:t>维护工作有效保障了储能设施的安全性、可靠性，支撑电力交互系统高效运行。</w:t>
      </w:r>
    </w:p>
    <w:p w14:paraId="4F7C07FE" w14:textId="77777777" w:rsidR="00864695" w:rsidRDefault="00000000">
      <w:pPr>
        <w:pStyle w:val="4"/>
      </w:pPr>
      <w:r>
        <w:t xml:space="preserve">52.4.2 </w:t>
      </w:r>
      <w:r>
        <w:t>维护建议</w:t>
      </w:r>
    </w:p>
    <w:p w14:paraId="644B83DF" w14:textId="77777777" w:rsidR="00864695" w:rsidRDefault="00000000">
      <w:pPr>
        <w:pStyle w:val="20"/>
        <w:numPr>
          <w:ilvl w:val="0"/>
          <w:numId w:val="1"/>
        </w:numPr>
      </w:pPr>
      <w:r>
        <w:t>环境控制：保持储能设备区通风良好，夏季环境温度控制在</w:t>
      </w:r>
      <w:r>
        <w:t>≤35℃</w:t>
      </w:r>
      <w:r>
        <w:t>，冬季</w:t>
      </w:r>
      <w:r>
        <w:t>≥5℃</w:t>
      </w:r>
      <w:r>
        <w:t>，避免极端温度影响电池性能；</w:t>
      </w:r>
    </w:p>
    <w:p w14:paraId="400EF1BB" w14:textId="77777777" w:rsidR="00864695" w:rsidRDefault="00000000">
      <w:pPr>
        <w:pStyle w:val="20"/>
        <w:numPr>
          <w:ilvl w:val="0"/>
          <w:numId w:val="1"/>
        </w:numPr>
      </w:pPr>
      <w:r>
        <w:t>电池均衡：定期（每季度）启动</w:t>
      </w:r>
      <w:r>
        <w:t xml:space="preserve"> BMS </w:t>
      </w:r>
      <w:r>
        <w:t>均衡功能，确保电池单体电压一致性，延长电池寿命；</w:t>
      </w:r>
    </w:p>
    <w:p w14:paraId="185C661B" w14:textId="77777777" w:rsidR="00864695" w:rsidRDefault="00000000">
      <w:pPr>
        <w:pStyle w:val="20"/>
        <w:numPr>
          <w:ilvl w:val="0"/>
          <w:numId w:val="1"/>
        </w:numPr>
      </w:pPr>
      <w:r>
        <w:t>备件储备：储备关键备件（散热风扇、传感器、熔断器），缩短故障修复时间；</w:t>
      </w:r>
    </w:p>
    <w:p w14:paraId="2BC5E51D" w14:textId="77777777" w:rsidR="00864695" w:rsidRDefault="00000000">
      <w:pPr>
        <w:pStyle w:val="20"/>
        <w:numPr>
          <w:ilvl w:val="0"/>
          <w:numId w:val="1"/>
        </w:numPr>
      </w:pPr>
      <w:r>
        <w:t>人员培训：对运维人员进行专业培训，熟悉储能设施原理、操作及故障处理流程。</w:t>
      </w:r>
    </w:p>
    <w:p w14:paraId="61F35210" w14:textId="77777777" w:rsidR="00864695" w:rsidRDefault="00000000">
      <w:pPr>
        <w:pStyle w:val="3"/>
      </w:pPr>
      <w:r>
        <w:t xml:space="preserve">52.5 </w:t>
      </w:r>
      <w:r>
        <w:t>附件文件</w:t>
      </w:r>
    </w:p>
    <w:p w14:paraId="4EA0296C" w14:textId="77777777" w:rsidR="00864695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：储能设施厂家维护手册及售后服务协议；</w:t>
      </w:r>
    </w:p>
    <w:p w14:paraId="7161E681" w14:textId="77777777" w:rsidR="00864695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：电池单体电压、温度监测原始数据；</w:t>
      </w:r>
    </w:p>
    <w:p w14:paraId="53D4CDA3" w14:textId="77777777" w:rsidR="00864695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：维护人员资质证明及培训记录；</w:t>
      </w:r>
    </w:p>
    <w:p w14:paraId="5FA5F55C" w14:textId="4A4CB981" w:rsidR="00864695" w:rsidRDefault="00000000" w:rsidP="001734F5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4</w:t>
      </w:r>
      <w:r>
        <w:t>：故障处理报告及修复验证记录。</w:t>
      </w:r>
    </w:p>
    <w:sectPr w:rsidR="0086469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73DA"/>
    <w:multiLevelType w:val="multilevel"/>
    <w:tmpl w:val="8E1C7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B72DDA"/>
    <w:multiLevelType w:val="hybridMultilevel"/>
    <w:tmpl w:val="07BE5A5C"/>
    <w:lvl w:ilvl="0" w:tplc="FBC07684">
      <w:start w:val="1"/>
      <w:numFmt w:val="bullet"/>
      <w:lvlText w:val="●"/>
      <w:lvlJc w:val="left"/>
      <w:pPr>
        <w:ind w:left="720" w:hanging="360"/>
      </w:pPr>
    </w:lvl>
    <w:lvl w:ilvl="1" w:tplc="43F0E510">
      <w:start w:val="1"/>
      <w:numFmt w:val="bullet"/>
      <w:lvlText w:val="○"/>
      <w:lvlJc w:val="left"/>
      <w:pPr>
        <w:ind w:left="1440" w:hanging="360"/>
      </w:pPr>
    </w:lvl>
    <w:lvl w:ilvl="2" w:tplc="49A84A26">
      <w:start w:val="1"/>
      <w:numFmt w:val="bullet"/>
      <w:lvlText w:val="■"/>
      <w:lvlJc w:val="left"/>
      <w:pPr>
        <w:ind w:left="2160" w:hanging="360"/>
      </w:pPr>
    </w:lvl>
    <w:lvl w:ilvl="3" w:tplc="12188AD0">
      <w:start w:val="1"/>
      <w:numFmt w:val="bullet"/>
      <w:lvlText w:val="●"/>
      <w:lvlJc w:val="left"/>
      <w:pPr>
        <w:ind w:left="2880" w:hanging="360"/>
      </w:pPr>
    </w:lvl>
    <w:lvl w:ilvl="4" w:tplc="C9F8BC70">
      <w:start w:val="1"/>
      <w:numFmt w:val="bullet"/>
      <w:lvlText w:val="○"/>
      <w:lvlJc w:val="left"/>
      <w:pPr>
        <w:ind w:left="3600" w:hanging="360"/>
      </w:pPr>
    </w:lvl>
    <w:lvl w:ilvl="5" w:tplc="87A8989E">
      <w:start w:val="1"/>
      <w:numFmt w:val="bullet"/>
      <w:lvlText w:val="■"/>
      <w:lvlJc w:val="left"/>
      <w:pPr>
        <w:ind w:left="4320" w:hanging="360"/>
      </w:pPr>
    </w:lvl>
    <w:lvl w:ilvl="6" w:tplc="929AB1B6">
      <w:start w:val="1"/>
      <w:numFmt w:val="bullet"/>
      <w:lvlText w:val="●"/>
      <w:lvlJc w:val="left"/>
      <w:pPr>
        <w:ind w:left="5040" w:hanging="360"/>
      </w:pPr>
    </w:lvl>
    <w:lvl w:ilvl="7" w:tplc="42983E40">
      <w:start w:val="1"/>
      <w:numFmt w:val="bullet"/>
      <w:lvlText w:val="●"/>
      <w:lvlJc w:val="left"/>
      <w:pPr>
        <w:ind w:left="5760" w:hanging="360"/>
      </w:pPr>
    </w:lvl>
    <w:lvl w:ilvl="8" w:tplc="7FC40906">
      <w:start w:val="1"/>
      <w:numFmt w:val="bullet"/>
      <w:lvlText w:val="●"/>
      <w:lvlJc w:val="left"/>
      <w:pPr>
        <w:ind w:left="6480" w:hanging="360"/>
      </w:pPr>
    </w:lvl>
  </w:abstractNum>
  <w:num w:numId="1" w16cid:durableId="110075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95"/>
    <w:rsid w:val="001734F5"/>
    <w:rsid w:val="00864695"/>
    <w:rsid w:val="00F6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E708B"/>
  <w15:docId w15:val="{D2E322FF-FC3B-4CDB-867F-A267599A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3562</Words>
  <Characters>4702</Characters>
  <Application>Microsoft Office Word</Application>
  <DocSecurity>0</DocSecurity>
  <Lines>1567</Lines>
  <Paragraphs>516</Paragraphs>
  <ScaleCrop>false</ScaleCrop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2026-03-21T09:45:00Z</dcterms:created>
  <dcterms:modified xsi:type="dcterms:W3CDTF">2026-03-21T09:46:00Z</dcterms:modified>
</cp:coreProperties>
</file>