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1AFA9D" w14:textId="4F8EB022" w:rsidR="00CB5642" w:rsidRDefault="00CB5642">
      <w:pPr>
        <w:pStyle w:val="2"/>
      </w:pPr>
      <w:r>
        <w:t>装修材料种类、用量及检测报告汇总表</w:t>
      </w:r>
      <w:r>
        <w:rPr>
          <w:rFonts w:hint="eastAsia"/>
        </w:rPr>
        <w:t>；</w:t>
      </w:r>
      <w:r>
        <w:t>室内空气质量检测报告</w:t>
      </w:r>
      <w:r>
        <w:rPr>
          <w:rFonts w:hint="eastAsia"/>
        </w:rPr>
        <w:t>；</w:t>
      </w:r>
      <w:r>
        <w:t>禁烟标志设置情况说明</w:t>
      </w:r>
      <w:r>
        <w:rPr>
          <w:rFonts w:hint="eastAsia"/>
        </w:rPr>
        <w:t>；</w:t>
      </w:r>
      <w:r>
        <w:t>室内空气污染物浓度预评估分析报告</w:t>
      </w:r>
    </w:p>
    <w:p w14:paraId="55098B20" w14:textId="618583B7" w:rsidR="00500B30" w:rsidRDefault="00000000">
      <w:pPr>
        <w:pStyle w:val="2"/>
      </w:pPr>
      <w:r>
        <w:t>一、装修材料种类、用量及检测报告汇总表</w:t>
      </w:r>
    </w:p>
    <w:p w14:paraId="6A2B1AA5" w14:textId="77777777" w:rsidR="00500B30" w:rsidRDefault="00000000">
      <w:pPr>
        <w:pStyle w:val="20"/>
      </w:pPr>
      <w:r>
        <w:rPr>
          <w:b/>
          <w:bCs/>
        </w:rPr>
        <w:t>汇总依据</w:t>
      </w:r>
      <w:r>
        <w:t>：装饰装修材料性能检测报告（</w:t>
      </w:r>
      <w:r>
        <w:t>HJJC-ZS-2026-0568</w:t>
      </w:r>
      <w:r>
        <w:t>）、采购文件、材料决算清单</w:t>
      </w:r>
    </w:p>
    <w:p w14:paraId="12AA2BD9" w14:textId="77777777" w:rsidR="00500B30" w:rsidRDefault="00000000">
      <w:pPr>
        <w:pStyle w:val="20"/>
      </w:pPr>
      <w:r>
        <w:rPr>
          <w:b/>
          <w:bCs/>
        </w:rPr>
        <w:t>核心说明</w:t>
      </w:r>
      <w:r>
        <w:t>：汇总表整合所有装修核心材料，明确检测报告关联关系，确保质量可追溯</w:t>
      </w:r>
    </w:p>
    <w:p w14:paraId="2560D9A2" w14:textId="77777777" w:rsidR="00500B30" w:rsidRDefault="00500B30">
      <w:pPr>
        <w:pStyle w:val="20"/>
      </w:pPr>
    </w:p>
    <w:tbl>
      <w:tblPr>
        <w:tblW w:w="10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4"/>
        <w:gridCol w:w="563"/>
        <w:gridCol w:w="774"/>
        <w:gridCol w:w="2328"/>
        <w:gridCol w:w="1043"/>
        <w:gridCol w:w="563"/>
        <w:gridCol w:w="938"/>
        <w:gridCol w:w="563"/>
        <w:gridCol w:w="1685"/>
      </w:tblGrid>
      <w:tr w:rsidR="00CB5642" w14:paraId="2CDB5E6E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F89DF5E" w14:textId="77777777" w:rsidR="00500B30" w:rsidRDefault="00000000">
            <w:pPr>
              <w:pStyle w:val="20"/>
            </w:pPr>
            <w:r>
              <w:t>序号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74ABF83" w14:textId="77777777" w:rsidR="00500B30" w:rsidRDefault="00000000">
            <w:pPr>
              <w:pStyle w:val="20"/>
            </w:pPr>
            <w:r>
              <w:t>材料类别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9A1DE6E" w14:textId="77777777" w:rsidR="00500B30" w:rsidRDefault="00000000">
            <w:pPr>
              <w:pStyle w:val="20"/>
            </w:pPr>
            <w:r>
              <w:t>材料名称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1DEF3A2" w14:textId="77777777" w:rsidR="00500B30" w:rsidRDefault="00000000">
            <w:pPr>
              <w:pStyle w:val="20"/>
            </w:pPr>
            <w:r>
              <w:t>型号规格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135673E" w14:textId="77777777" w:rsidR="00500B30" w:rsidRDefault="00000000">
            <w:pPr>
              <w:pStyle w:val="20"/>
            </w:pPr>
            <w:r>
              <w:t>用量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8C683C0" w14:textId="77777777" w:rsidR="00500B30" w:rsidRDefault="00000000">
            <w:pPr>
              <w:pStyle w:val="20"/>
            </w:pPr>
            <w:r>
              <w:t>应用区域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2B92881" w14:textId="77777777" w:rsidR="00500B30" w:rsidRDefault="00000000">
            <w:pPr>
              <w:pStyle w:val="20"/>
            </w:pPr>
            <w:r>
              <w:t>检测报告编号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453A8D8" w14:textId="77777777" w:rsidR="00500B30" w:rsidRDefault="00000000">
            <w:pPr>
              <w:pStyle w:val="20"/>
            </w:pPr>
            <w:r>
              <w:t>检测结论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88120FE" w14:textId="77777777" w:rsidR="00500B30" w:rsidRDefault="00000000">
            <w:pPr>
              <w:pStyle w:val="20"/>
            </w:pPr>
            <w:r>
              <w:t>关键检测参数摘要</w:t>
            </w:r>
          </w:p>
        </w:tc>
      </w:tr>
      <w:tr w:rsidR="00CB5642" w14:paraId="33301F13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6C2779A" w14:textId="77777777" w:rsidR="00500B30" w:rsidRDefault="00000000">
            <w:pPr>
              <w:pStyle w:val="20"/>
            </w:pPr>
            <w:r>
              <w:t>1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D734064" w14:textId="77777777" w:rsidR="00500B30" w:rsidRDefault="00000000">
            <w:pPr>
              <w:pStyle w:val="20"/>
            </w:pPr>
            <w:r>
              <w:t>木质装饰材料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979F01A" w14:textId="77777777" w:rsidR="00500B30" w:rsidRDefault="00000000">
            <w:pPr>
              <w:pStyle w:val="20"/>
            </w:pPr>
            <w:r>
              <w:t>防腐杉木装饰板（徽派风格）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5FD02FF" w14:textId="77777777" w:rsidR="00500B30" w:rsidRDefault="00000000">
            <w:pPr>
              <w:pStyle w:val="20"/>
            </w:pPr>
            <w:r>
              <w:t>2440×1220×18mm</w:t>
            </w:r>
            <w:r>
              <w:t>，青灰色防腐涂层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668932D" w14:textId="77777777" w:rsidR="00500B30" w:rsidRDefault="00000000">
            <w:pPr>
              <w:pStyle w:val="20"/>
            </w:pPr>
            <w:r>
              <w:t>3200</w:t>
            </w:r>
            <w:r>
              <w:t>㎡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4E31B70" w14:textId="77777777" w:rsidR="00500B30" w:rsidRDefault="00000000">
            <w:pPr>
              <w:pStyle w:val="20"/>
            </w:pPr>
            <w:r>
              <w:t xml:space="preserve">A </w:t>
            </w:r>
            <w:r>
              <w:t>区历史建筑内墙</w:t>
            </w:r>
            <w:r>
              <w:t xml:space="preserve"> / </w:t>
            </w:r>
            <w:r>
              <w:t>吊顶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7A0555B" w14:textId="77777777" w:rsidR="00500B30" w:rsidRDefault="00000000">
            <w:pPr>
              <w:pStyle w:val="20"/>
            </w:pPr>
            <w:r>
              <w:t>HJJC-ZS-2026-0568-01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CF74A57" w14:textId="77777777" w:rsidR="00500B30" w:rsidRDefault="00000000">
            <w:pPr>
              <w:pStyle w:val="20"/>
            </w:pPr>
            <w:r>
              <w:t>合格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5EBD3FB" w14:textId="77777777" w:rsidR="00500B30" w:rsidRDefault="00000000">
            <w:pPr>
              <w:pStyle w:val="20"/>
            </w:pPr>
            <w:r>
              <w:t>甲醛</w:t>
            </w:r>
            <w:r>
              <w:t xml:space="preserve"> 0.078mg/m³</w:t>
            </w:r>
            <w:r>
              <w:t>，</w:t>
            </w:r>
            <w:r>
              <w:t xml:space="preserve">CCA </w:t>
            </w:r>
            <w:r>
              <w:t>载药量</w:t>
            </w:r>
            <w:r>
              <w:t xml:space="preserve"> 7.2kg/m³</w:t>
            </w:r>
          </w:p>
        </w:tc>
      </w:tr>
      <w:tr w:rsidR="00CB5642" w14:paraId="4D903B54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824DC0A" w14:textId="77777777" w:rsidR="00500B30" w:rsidRDefault="00000000">
            <w:pPr>
              <w:pStyle w:val="20"/>
            </w:pPr>
            <w:r>
              <w:t>2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91A580F" w14:textId="77777777" w:rsidR="00500B30" w:rsidRDefault="00000000">
            <w:pPr>
              <w:pStyle w:val="20"/>
            </w:pPr>
            <w:r>
              <w:t>木质装饰材料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2B0E48F" w14:textId="77777777" w:rsidR="00500B30" w:rsidRDefault="00000000">
            <w:pPr>
              <w:pStyle w:val="20"/>
            </w:pPr>
            <w:r>
              <w:t>徽派防滑实木地板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73D02C2" w14:textId="77777777" w:rsidR="00500B30" w:rsidRDefault="00000000">
            <w:pPr>
              <w:pStyle w:val="20"/>
            </w:pPr>
            <w:proofErr w:type="gramStart"/>
            <w:r>
              <w:t>600×600×</w:t>
            </w:r>
            <w:proofErr w:type="gramEnd"/>
            <w:r>
              <w:t>20mm</w:t>
            </w:r>
            <w:r>
              <w:t>，杉木基材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A9FD13F" w14:textId="77777777" w:rsidR="00500B30" w:rsidRDefault="00000000">
            <w:pPr>
              <w:pStyle w:val="20"/>
            </w:pPr>
            <w:r>
              <w:t>860</w:t>
            </w:r>
            <w:r>
              <w:t>㎡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02B58FE" w14:textId="77777777" w:rsidR="00500B30" w:rsidRDefault="00000000">
            <w:pPr>
              <w:pStyle w:val="20"/>
            </w:pPr>
            <w:r>
              <w:t xml:space="preserve">A </w:t>
            </w:r>
            <w:r>
              <w:t>区休憩区地面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A01F2E5" w14:textId="77777777" w:rsidR="00500B30" w:rsidRDefault="00000000">
            <w:pPr>
              <w:pStyle w:val="20"/>
            </w:pPr>
            <w:r>
              <w:t>HJJC-ZS-2026-0568-05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7D0273D" w14:textId="77777777" w:rsidR="00500B30" w:rsidRDefault="00000000">
            <w:pPr>
              <w:pStyle w:val="20"/>
            </w:pPr>
            <w:r>
              <w:t>合格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77E264D" w14:textId="77777777" w:rsidR="00500B30" w:rsidRDefault="00000000">
            <w:pPr>
              <w:pStyle w:val="20"/>
            </w:pPr>
            <w:r>
              <w:t>防滑系数</w:t>
            </w:r>
            <w:r>
              <w:t xml:space="preserve"> 0.78</w:t>
            </w:r>
            <w:r>
              <w:t>，甲醛</w:t>
            </w:r>
            <w:r>
              <w:t xml:space="preserve"> 0.065mg/m³</w:t>
            </w:r>
          </w:p>
        </w:tc>
      </w:tr>
      <w:tr w:rsidR="00CB5642" w14:paraId="52D5D6D1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140D9D0" w14:textId="77777777" w:rsidR="00500B30" w:rsidRDefault="00000000">
            <w:pPr>
              <w:pStyle w:val="20"/>
            </w:pPr>
            <w:r>
              <w:lastRenderedPageBreak/>
              <w:t>3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FF0C14E" w14:textId="77777777" w:rsidR="00500B30" w:rsidRDefault="00000000">
            <w:pPr>
              <w:pStyle w:val="20"/>
            </w:pPr>
            <w:r>
              <w:t>木质装饰材料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2347E69" w14:textId="77777777" w:rsidR="00500B30" w:rsidRDefault="00000000">
            <w:pPr>
              <w:pStyle w:val="20"/>
            </w:pPr>
            <w:r>
              <w:t>徽派木质装饰线条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2E2815F" w14:textId="77777777" w:rsidR="00500B30" w:rsidRDefault="00000000">
            <w:pPr>
              <w:pStyle w:val="20"/>
            </w:pPr>
            <w:r>
              <w:t>定制化（回纹纹样）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68A03D6" w14:textId="77777777" w:rsidR="00500B30" w:rsidRDefault="00000000">
            <w:pPr>
              <w:pStyle w:val="20"/>
            </w:pPr>
            <w:r>
              <w:t>380m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7C1F8EB" w14:textId="77777777" w:rsidR="00500B30" w:rsidRDefault="00000000">
            <w:pPr>
              <w:pStyle w:val="20"/>
            </w:pPr>
            <w:r>
              <w:t xml:space="preserve">A </w:t>
            </w:r>
            <w:r>
              <w:t>区吊顶</w:t>
            </w:r>
            <w:r>
              <w:t xml:space="preserve"> / </w:t>
            </w:r>
            <w:r>
              <w:t>墙面收口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777107D" w14:textId="77777777" w:rsidR="00500B30" w:rsidRDefault="00000000">
            <w:pPr>
              <w:pStyle w:val="20"/>
            </w:pPr>
            <w:r>
              <w:t>HJJC-ZS-2026-0568-06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DC038F7" w14:textId="77777777" w:rsidR="00500B30" w:rsidRDefault="00000000">
            <w:pPr>
              <w:pStyle w:val="20"/>
            </w:pPr>
            <w:r>
              <w:t>合格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256465A" w14:textId="77777777" w:rsidR="00500B30" w:rsidRDefault="00000000">
            <w:pPr>
              <w:pStyle w:val="20"/>
            </w:pPr>
            <w:r>
              <w:t>杉木防腐处理，无毛刺</w:t>
            </w:r>
          </w:p>
        </w:tc>
      </w:tr>
      <w:tr w:rsidR="00CB5642" w14:paraId="08377474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09EEDE2" w14:textId="77777777" w:rsidR="00500B30" w:rsidRDefault="00000000">
            <w:pPr>
              <w:pStyle w:val="20"/>
            </w:pPr>
            <w:r>
              <w:t>4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C18EEC4" w14:textId="77777777" w:rsidR="00500B30" w:rsidRDefault="00000000">
            <w:pPr>
              <w:pStyle w:val="20"/>
            </w:pPr>
            <w:r>
              <w:t>墙面装饰材料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38C8BD4" w14:textId="77777777" w:rsidR="00500B30" w:rsidRDefault="00000000">
            <w:pPr>
              <w:pStyle w:val="20"/>
            </w:pPr>
            <w:r>
              <w:t>皖南茂林花砖（传统工艺）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1DD0774" w14:textId="77777777" w:rsidR="00500B30" w:rsidRDefault="00000000">
            <w:pPr>
              <w:pStyle w:val="20"/>
            </w:pPr>
            <w:proofErr w:type="gramStart"/>
            <w:r>
              <w:t>270×270×</w:t>
            </w:r>
            <w:proofErr w:type="gramEnd"/>
            <w:r>
              <w:t>30mm</w:t>
            </w:r>
            <w:r>
              <w:t>，灰青色花纹砖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773B2E6" w14:textId="77777777" w:rsidR="00500B30" w:rsidRDefault="00000000">
            <w:pPr>
              <w:pStyle w:val="20"/>
            </w:pPr>
            <w:r>
              <w:t>1800</w:t>
            </w:r>
            <w:r>
              <w:t>㎡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CA2FF85" w14:textId="77777777" w:rsidR="00500B30" w:rsidRDefault="00000000">
            <w:pPr>
              <w:pStyle w:val="20"/>
            </w:pPr>
            <w:r>
              <w:t xml:space="preserve">A </w:t>
            </w:r>
            <w:r>
              <w:t>区墙面装饰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4313C40" w14:textId="77777777" w:rsidR="00500B30" w:rsidRDefault="00000000">
            <w:pPr>
              <w:pStyle w:val="20"/>
            </w:pPr>
            <w:r>
              <w:t>HJJC-ZS-2026-0568-02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FE14029" w14:textId="77777777" w:rsidR="00500B30" w:rsidRDefault="00000000">
            <w:pPr>
              <w:pStyle w:val="20"/>
            </w:pPr>
            <w:r>
              <w:t>合格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F6747BA" w14:textId="77777777" w:rsidR="00500B30" w:rsidRDefault="00000000">
            <w:pPr>
              <w:pStyle w:val="20"/>
            </w:pPr>
            <w:r>
              <w:t>抗压</w:t>
            </w:r>
            <w:r>
              <w:t xml:space="preserve"> 38.6MPa</w:t>
            </w:r>
            <w:r>
              <w:t>，吸水率</w:t>
            </w:r>
            <w:r>
              <w:t xml:space="preserve"> 5.2%</w:t>
            </w:r>
          </w:p>
        </w:tc>
      </w:tr>
      <w:tr w:rsidR="00CB5642" w14:paraId="7DB736AB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27B3D5D" w14:textId="77777777" w:rsidR="00500B30" w:rsidRDefault="00000000">
            <w:pPr>
              <w:pStyle w:val="20"/>
            </w:pPr>
            <w:r>
              <w:t>5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CEDED9A" w14:textId="77777777" w:rsidR="00500B30" w:rsidRDefault="00000000">
            <w:pPr>
              <w:pStyle w:val="20"/>
            </w:pPr>
            <w:r>
              <w:t>涂料类材料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EC11E77" w14:textId="77777777" w:rsidR="00500B30" w:rsidRDefault="00000000">
            <w:pPr>
              <w:pStyle w:val="20"/>
            </w:pPr>
            <w:r>
              <w:t>水性环保内墙涂料（仿徽派白墙质感）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1BA75D3" w14:textId="77777777" w:rsidR="00500B30" w:rsidRDefault="00000000">
            <w:pPr>
              <w:pStyle w:val="20"/>
            </w:pPr>
            <w:r>
              <w:t>哑光型，</w:t>
            </w:r>
            <w:r>
              <w:t>VOC≤10g/L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946FB24" w14:textId="77777777" w:rsidR="00500B30" w:rsidRDefault="00000000">
            <w:pPr>
              <w:pStyle w:val="20"/>
            </w:pPr>
            <w:r>
              <w:t>2800kg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31D659A" w14:textId="77777777" w:rsidR="00500B30" w:rsidRDefault="00000000">
            <w:pPr>
              <w:pStyle w:val="20"/>
            </w:pPr>
            <w:r>
              <w:t xml:space="preserve">A </w:t>
            </w:r>
            <w:r>
              <w:t>区</w:t>
            </w:r>
            <w:r>
              <w:t xml:space="preserve"> / B </w:t>
            </w:r>
            <w:r>
              <w:t>区内墙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9CF9066" w14:textId="77777777" w:rsidR="00500B30" w:rsidRDefault="00000000">
            <w:pPr>
              <w:pStyle w:val="20"/>
            </w:pPr>
            <w:r>
              <w:t>HJJC-ZS-2026-0568-03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AE36F85" w14:textId="77777777" w:rsidR="00500B30" w:rsidRDefault="00000000">
            <w:pPr>
              <w:pStyle w:val="20"/>
            </w:pPr>
            <w:r>
              <w:t>合格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23A32AF" w14:textId="77777777" w:rsidR="00500B30" w:rsidRDefault="00000000">
            <w:pPr>
              <w:pStyle w:val="20"/>
            </w:pPr>
            <w:r>
              <w:t>VOC 8.5g/L</w:t>
            </w:r>
            <w:r>
              <w:t>，甲醛</w:t>
            </w:r>
            <w:r>
              <w:t xml:space="preserve"> 0.01mg/kg</w:t>
            </w:r>
          </w:p>
        </w:tc>
      </w:tr>
      <w:tr w:rsidR="00CB5642" w14:paraId="27AC3AC8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8B928D1" w14:textId="77777777" w:rsidR="00500B30" w:rsidRDefault="00000000">
            <w:pPr>
              <w:pStyle w:val="20"/>
            </w:pPr>
            <w:r>
              <w:t>6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25FCCF0" w14:textId="77777777" w:rsidR="00500B30" w:rsidRDefault="00000000">
            <w:pPr>
              <w:pStyle w:val="20"/>
            </w:pPr>
            <w:r>
              <w:t>密封类材料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0460C7F" w14:textId="77777777" w:rsidR="00500B30" w:rsidRDefault="00000000">
            <w:pPr>
              <w:pStyle w:val="20"/>
            </w:pPr>
            <w:r>
              <w:t>中性硅酮密封胶（适配木石结构）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A5A40F8" w14:textId="77777777" w:rsidR="00500B30" w:rsidRDefault="00000000">
            <w:pPr>
              <w:pStyle w:val="20"/>
            </w:pPr>
            <w:r>
              <w:t>单组份</w:t>
            </w:r>
            <w:proofErr w:type="gramStart"/>
            <w:r>
              <w:t>耐候型</w:t>
            </w:r>
            <w:proofErr w:type="gramEnd"/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37B6C51" w14:textId="77777777" w:rsidR="00500B30" w:rsidRDefault="00000000">
            <w:pPr>
              <w:pStyle w:val="20"/>
            </w:pPr>
            <w:r>
              <w:t xml:space="preserve">1200 </w:t>
            </w:r>
            <w:r>
              <w:t>支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0F753F0" w14:textId="77777777" w:rsidR="00500B30" w:rsidRDefault="00000000">
            <w:pPr>
              <w:pStyle w:val="20"/>
            </w:pPr>
            <w:r>
              <w:t>全区域接缝密封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B5C096A" w14:textId="77777777" w:rsidR="00500B30" w:rsidRDefault="00000000">
            <w:pPr>
              <w:pStyle w:val="20"/>
            </w:pPr>
            <w:r>
              <w:t>HJJC-ZS-2026-0568-04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4E1D836" w14:textId="77777777" w:rsidR="00500B30" w:rsidRDefault="00000000">
            <w:pPr>
              <w:pStyle w:val="20"/>
            </w:pPr>
            <w:r>
              <w:t>合格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7306C01" w14:textId="77777777" w:rsidR="00500B30" w:rsidRDefault="00000000">
            <w:pPr>
              <w:pStyle w:val="20"/>
            </w:pPr>
            <w:r>
              <w:t>拉伸粘结强度</w:t>
            </w:r>
            <w:r>
              <w:t xml:space="preserve"> 0.65MPa</w:t>
            </w:r>
            <w:r>
              <w:t>，无有害物质</w:t>
            </w:r>
          </w:p>
        </w:tc>
      </w:tr>
      <w:tr w:rsidR="00CB5642" w14:paraId="217DBD0D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557CB06" w14:textId="77777777" w:rsidR="00500B30" w:rsidRDefault="00000000">
            <w:pPr>
              <w:pStyle w:val="20"/>
            </w:pPr>
            <w:r>
              <w:lastRenderedPageBreak/>
              <w:t>7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41459C7" w14:textId="77777777" w:rsidR="00500B30" w:rsidRDefault="00000000">
            <w:pPr>
              <w:pStyle w:val="20"/>
            </w:pPr>
            <w:r>
              <w:t>辅助装修材料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BC514C3" w14:textId="77777777" w:rsidR="00500B30" w:rsidRDefault="00000000">
            <w:pPr>
              <w:pStyle w:val="20"/>
            </w:pPr>
            <w:r>
              <w:t>环保腻子粉（适配徽派涂料）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2BA6524" w14:textId="77777777" w:rsidR="00500B30" w:rsidRDefault="00000000">
            <w:pPr>
              <w:pStyle w:val="20"/>
            </w:pPr>
            <w:r>
              <w:t>耐水型，甲醛</w:t>
            </w:r>
            <w:r>
              <w:t>≤0.1mg/kg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3C6E9EC" w14:textId="77777777" w:rsidR="00500B30" w:rsidRDefault="00000000">
            <w:pPr>
              <w:pStyle w:val="20"/>
            </w:pPr>
            <w:r>
              <w:t>1500kg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108E664" w14:textId="77777777" w:rsidR="00500B30" w:rsidRDefault="00000000">
            <w:pPr>
              <w:pStyle w:val="20"/>
            </w:pPr>
            <w:r>
              <w:t xml:space="preserve">A </w:t>
            </w:r>
            <w:r>
              <w:t>区</w:t>
            </w:r>
            <w:r>
              <w:t xml:space="preserve"> / B </w:t>
            </w:r>
            <w:r>
              <w:t>区内墙基层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D7B5423" w14:textId="77777777" w:rsidR="00500B30" w:rsidRDefault="00000000">
            <w:pPr>
              <w:pStyle w:val="20"/>
            </w:pPr>
            <w:r>
              <w:t>HJJC-ZS-2026-0568-07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F5772F9" w14:textId="77777777" w:rsidR="00500B30" w:rsidRDefault="00000000">
            <w:pPr>
              <w:pStyle w:val="20"/>
            </w:pPr>
            <w:r>
              <w:t>合格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8E26D08" w14:textId="77777777" w:rsidR="00500B30" w:rsidRDefault="00000000">
            <w:pPr>
              <w:pStyle w:val="20"/>
            </w:pPr>
            <w:r>
              <w:t>耐水强度</w:t>
            </w:r>
            <w:r>
              <w:t>≥0.3MPa</w:t>
            </w:r>
            <w:r>
              <w:t>，环保达标</w:t>
            </w:r>
          </w:p>
        </w:tc>
      </w:tr>
      <w:tr w:rsidR="00CB5642" w14:paraId="3B6710C7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FCA59FC" w14:textId="77777777" w:rsidR="00500B30" w:rsidRDefault="00000000">
            <w:pPr>
              <w:pStyle w:val="20"/>
            </w:pPr>
            <w:r>
              <w:t>8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0EB1694" w14:textId="77777777" w:rsidR="00500B30" w:rsidRDefault="00000000">
            <w:pPr>
              <w:pStyle w:val="20"/>
            </w:pPr>
            <w:r>
              <w:t>辅助装修材料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5CDF353" w14:textId="77777777" w:rsidR="00500B30" w:rsidRDefault="00000000">
            <w:pPr>
              <w:pStyle w:val="20"/>
            </w:pPr>
            <w:r>
              <w:t>杉木踢脚线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8FC7C8A" w14:textId="77777777" w:rsidR="00500B30" w:rsidRDefault="00000000">
            <w:pPr>
              <w:pStyle w:val="20"/>
            </w:pPr>
            <w:r>
              <w:t>120×15mm</w:t>
            </w:r>
            <w:r>
              <w:t>，防腐处理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9427541" w14:textId="77777777" w:rsidR="00500B30" w:rsidRDefault="00000000">
            <w:pPr>
              <w:pStyle w:val="20"/>
            </w:pPr>
            <w:r>
              <w:t>980m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598FE26" w14:textId="77777777" w:rsidR="00500B30" w:rsidRDefault="00000000">
            <w:pPr>
              <w:pStyle w:val="20"/>
            </w:pPr>
            <w:r>
              <w:t xml:space="preserve">A </w:t>
            </w:r>
            <w:r>
              <w:t>区</w:t>
            </w:r>
            <w:r>
              <w:t xml:space="preserve"> / B </w:t>
            </w:r>
            <w:r>
              <w:t>区墙面底部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95AF936" w14:textId="77777777" w:rsidR="00500B30" w:rsidRDefault="00000000">
            <w:pPr>
              <w:pStyle w:val="20"/>
            </w:pPr>
            <w:r>
              <w:t>HJJC-ZS-2026-0568-08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2173469" w14:textId="77777777" w:rsidR="00500B30" w:rsidRDefault="00000000">
            <w:pPr>
              <w:pStyle w:val="20"/>
            </w:pPr>
            <w:r>
              <w:t>合格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F423E91" w14:textId="77777777" w:rsidR="00500B30" w:rsidRDefault="00000000">
            <w:pPr>
              <w:pStyle w:val="20"/>
            </w:pPr>
            <w:r>
              <w:t>含水率</w:t>
            </w:r>
            <w:r>
              <w:t xml:space="preserve"> 11.2%</w:t>
            </w:r>
            <w:r>
              <w:t>，与装饰板材质一致</w:t>
            </w:r>
          </w:p>
        </w:tc>
      </w:tr>
    </w:tbl>
    <w:p w14:paraId="7BFB7370" w14:textId="77777777" w:rsidR="00500B30" w:rsidRDefault="00000000">
      <w:pPr>
        <w:pStyle w:val="2"/>
      </w:pPr>
      <w:r>
        <w:t>二、室内空气质量检测报告</w:t>
      </w:r>
    </w:p>
    <w:p w14:paraId="78888506" w14:textId="77777777" w:rsidR="00500B30" w:rsidRDefault="00000000">
      <w:pPr>
        <w:pStyle w:val="20"/>
      </w:pPr>
      <w:r>
        <w:rPr>
          <w:b/>
          <w:bCs/>
        </w:rPr>
        <w:t>检测机构</w:t>
      </w:r>
      <w:r>
        <w:t>：安徽省建筑工程质量监督检测总站（</w:t>
      </w:r>
      <w:r>
        <w:t xml:space="preserve">CMA </w:t>
      </w:r>
      <w:r>
        <w:t>认证编号：</w:t>
      </w:r>
      <w:r>
        <w:t>CMA2026-A015</w:t>
      </w:r>
      <w:r>
        <w:t>）</w:t>
      </w:r>
    </w:p>
    <w:p w14:paraId="28642267" w14:textId="77777777" w:rsidR="00500B30" w:rsidRDefault="00000000">
      <w:pPr>
        <w:pStyle w:val="20"/>
      </w:pPr>
      <w:r>
        <w:rPr>
          <w:b/>
          <w:bCs/>
        </w:rPr>
        <w:t>检测日期</w:t>
      </w:r>
      <w:r>
        <w:t>：</w:t>
      </w:r>
      <w:r>
        <w:t xml:space="preserve">2026 </w:t>
      </w:r>
      <w:r>
        <w:t>年</w:t>
      </w:r>
      <w:r>
        <w:t xml:space="preserve"> 5 </w:t>
      </w:r>
      <w:r>
        <w:t>月</w:t>
      </w:r>
      <w:r>
        <w:t xml:space="preserve"> 15 </w:t>
      </w:r>
      <w:r>
        <w:t>日（装修完工后</w:t>
      </w:r>
      <w:r>
        <w:t xml:space="preserve"> 7 </w:t>
      </w:r>
      <w:r>
        <w:t>天，通风条件：每日通风</w:t>
      </w:r>
      <w:r>
        <w:t xml:space="preserve"> 2 </w:t>
      </w:r>
      <w:r>
        <w:t>次，每次</w:t>
      </w:r>
      <w:r>
        <w:t xml:space="preserve"> 2 </w:t>
      </w:r>
      <w:r>
        <w:t>小时）</w:t>
      </w:r>
    </w:p>
    <w:p w14:paraId="2488A090" w14:textId="77777777" w:rsidR="00500B30" w:rsidRDefault="00000000">
      <w:pPr>
        <w:pStyle w:val="20"/>
      </w:pPr>
      <w:r>
        <w:rPr>
          <w:b/>
          <w:bCs/>
        </w:rPr>
        <w:t>报告编号</w:t>
      </w:r>
      <w:r>
        <w:t>：</w:t>
      </w:r>
      <w:r>
        <w:t>HJJC-KQ-2026-0578</w:t>
      </w:r>
    </w:p>
    <w:p w14:paraId="2884714E" w14:textId="77777777" w:rsidR="00500B30" w:rsidRDefault="00000000">
      <w:pPr>
        <w:pStyle w:val="20"/>
      </w:pPr>
      <w:r>
        <w:rPr>
          <w:b/>
          <w:bCs/>
        </w:rPr>
        <w:t>依据标准</w:t>
      </w:r>
      <w:r>
        <w:t>：《民用建筑工程室内环境污染控制标准》（</w:t>
      </w:r>
      <w:r>
        <w:t>GB 50325-2020</w:t>
      </w:r>
      <w:r>
        <w:t>）、项目环保专项要求</w:t>
      </w:r>
    </w:p>
    <w:p w14:paraId="7BFB91A0" w14:textId="77777777" w:rsidR="00500B30" w:rsidRDefault="00000000">
      <w:pPr>
        <w:pStyle w:val="3"/>
      </w:pPr>
      <w:r>
        <w:t xml:space="preserve">2.1 </w:t>
      </w:r>
      <w:r>
        <w:t>检测概况</w:t>
      </w:r>
    </w:p>
    <w:p w14:paraId="7D0EB496" w14:textId="77777777" w:rsidR="00500B30" w:rsidRDefault="00500B30">
      <w:pPr>
        <w:pStyle w:val="20"/>
      </w:pPr>
    </w:p>
    <w:tbl>
      <w:tblPr>
        <w:tblW w:w="10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34"/>
        <w:gridCol w:w="1625"/>
        <w:gridCol w:w="1759"/>
        <w:gridCol w:w="1927"/>
        <w:gridCol w:w="1976"/>
      </w:tblGrid>
      <w:tr w:rsidR="00CB5642" w14:paraId="48D35228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832DC4C" w14:textId="77777777" w:rsidR="00500B30" w:rsidRDefault="00000000">
            <w:pPr>
              <w:pStyle w:val="20"/>
            </w:pPr>
            <w:r>
              <w:t>检测区域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23A288D" w14:textId="77777777" w:rsidR="00500B30" w:rsidRDefault="00000000">
            <w:pPr>
              <w:pStyle w:val="20"/>
            </w:pPr>
            <w:r>
              <w:t>检测点数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C327400" w14:textId="77777777" w:rsidR="00500B30" w:rsidRDefault="00000000">
            <w:pPr>
              <w:pStyle w:val="20"/>
            </w:pPr>
            <w:r>
              <w:t>检测高度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699087B" w14:textId="77777777" w:rsidR="00500B30" w:rsidRDefault="00000000">
            <w:pPr>
              <w:pStyle w:val="20"/>
            </w:pPr>
            <w:r>
              <w:t>检测项目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7E7206B" w14:textId="77777777" w:rsidR="00500B30" w:rsidRDefault="00000000">
            <w:pPr>
              <w:pStyle w:val="20"/>
            </w:pPr>
            <w:r>
              <w:t>环境条件（检测时）</w:t>
            </w:r>
          </w:p>
        </w:tc>
      </w:tr>
      <w:tr w:rsidR="00CB5642" w14:paraId="0A029823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E03A597" w14:textId="77777777" w:rsidR="00500B30" w:rsidRDefault="00000000">
            <w:pPr>
              <w:pStyle w:val="20"/>
            </w:pPr>
            <w:r>
              <w:t xml:space="preserve">A </w:t>
            </w:r>
            <w:r>
              <w:t>区历史建筑展厅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CF482A0" w14:textId="77777777" w:rsidR="00500B30" w:rsidRDefault="00000000">
            <w:pPr>
              <w:pStyle w:val="20"/>
            </w:pPr>
            <w:r>
              <w:t xml:space="preserve">3 </w:t>
            </w:r>
            <w:r>
              <w:t>点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B43F5D6" w14:textId="77777777" w:rsidR="00500B30" w:rsidRDefault="00000000">
            <w:pPr>
              <w:pStyle w:val="20"/>
            </w:pPr>
            <w:r>
              <w:t>1.0m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93AF80C" w14:textId="77777777" w:rsidR="00500B30" w:rsidRDefault="00000000">
            <w:pPr>
              <w:pStyle w:val="20"/>
            </w:pPr>
            <w:r>
              <w:t>甲醛、苯、</w:t>
            </w:r>
            <w:r>
              <w:t>TVOC</w:t>
            </w:r>
            <w:r>
              <w:t>、氨、氡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64AAE03" w14:textId="77777777" w:rsidR="00500B30" w:rsidRDefault="00000000">
            <w:pPr>
              <w:pStyle w:val="20"/>
            </w:pPr>
            <w:r>
              <w:t>温度</w:t>
            </w:r>
            <w:r>
              <w:t xml:space="preserve"> 24℃</w:t>
            </w:r>
            <w:r>
              <w:t>，湿度</w:t>
            </w:r>
            <w:r>
              <w:t xml:space="preserve"> 55%</w:t>
            </w:r>
            <w:r>
              <w:t>，气压</w:t>
            </w:r>
            <w:r>
              <w:t xml:space="preserve"> 101.2kPa</w:t>
            </w:r>
          </w:p>
        </w:tc>
      </w:tr>
      <w:tr w:rsidR="00CB5642" w14:paraId="6E099D32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0933189" w14:textId="77777777" w:rsidR="00500B30" w:rsidRDefault="00000000">
            <w:pPr>
              <w:pStyle w:val="20"/>
            </w:pPr>
            <w:r>
              <w:lastRenderedPageBreak/>
              <w:t xml:space="preserve">A </w:t>
            </w:r>
            <w:r>
              <w:t>区历史建筑休憩区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9E01ECC" w14:textId="77777777" w:rsidR="00500B30" w:rsidRDefault="00000000">
            <w:pPr>
              <w:pStyle w:val="20"/>
            </w:pPr>
            <w:r>
              <w:t xml:space="preserve">2 </w:t>
            </w:r>
            <w:r>
              <w:t>点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60A63A2" w14:textId="77777777" w:rsidR="00500B30" w:rsidRDefault="00000000">
            <w:pPr>
              <w:pStyle w:val="20"/>
            </w:pPr>
            <w:r>
              <w:t>1.0m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79D0A6E" w14:textId="77777777" w:rsidR="00500B30" w:rsidRDefault="00000000">
            <w:pPr>
              <w:pStyle w:val="20"/>
            </w:pPr>
            <w:r>
              <w:t>甲醛、苯、</w:t>
            </w:r>
            <w:r>
              <w:t>TVOC</w:t>
            </w:r>
            <w:r>
              <w:t>、氨、氡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EA5E9DC" w14:textId="77777777" w:rsidR="00500B30" w:rsidRDefault="00000000">
            <w:pPr>
              <w:pStyle w:val="20"/>
            </w:pPr>
            <w:r>
              <w:t>温度</w:t>
            </w:r>
            <w:r>
              <w:t xml:space="preserve"> 23℃</w:t>
            </w:r>
            <w:r>
              <w:t>，湿度</w:t>
            </w:r>
            <w:r>
              <w:t xml:space="preserve"> 53%</w:t>
            </w:r>
            <w:r>
              <w:t>，气压</w:t>
            </w:r>
            <w:r>
              <w:t xml:space="preserve"> 101.3kPa</w:t>
            </w:r>
          </w:p>
        </w:tc>
      </w:tr>
      <w:tr w:rsidR="00CB5642" w14:paraId="1C33F468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1E0862C" w14:textId="77777777" w:rsidR="00500B30" w:rsidRDefault="00000000">
            <w:pPr>
              <w:pStyle w:val="20"/>
            </w:pPr>
            <w:r>
              <w:t xml:space="preserve">B </w:t>
            </w:r>
            <w:r>
              <w:t>区商业区商铺（典型）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D87F4F8" w14:textId="77777777" w:rsidR="00500B30" w:rsidRDefault="00000000">
            <w:pPr>
              <w:pStyle w:val="20"/>
            </w:pPr>
            <w:r>
              <w:t xml:space="preserve">4 </w:t>
            </w:r>
            <w:r>
              <w:t>点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3CD7D4E" w14:textId="77777777" w:rsidR="00500B30" w:rsidRDefault="00000000">
            <w:pPr>
              <w:pStyle w:val="20"/>
            </w:pPr>
            <w:r>
              <w:t>1.0m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D4CCE15" w14:textId="77777777" w:rsidR="00500B30" w:rsidRDefault="00000000">
            <w:pPr>
              <w:pStyle w:val="20"/>
            </w:pPr>
            <w:r>
              <w:t>甲醛、苯、</w:t>
            </w:r>
            <w:r>
              <w:t>TVOC</w:t>
            </w:r>
            <w:r>
              <w:t>、氨、氡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68AF70A" w14:textId="77777777" w:rsidR="00500B30" w:rsidRDefault="00000000">
            <w:pPr>
              <w:pStyle w:val="20"/>
            </w:pPr>
            <w:r>
              <w:t>温度</w:t>
            </w:r>
            <w:r>
              <w:t xml:space="preserve"> 25℃</w:t>
            </w:r>
            <w:r>
              <w:t>，湿度</w:t>
            </w:r>
            <w:r>
              <w:t xml:space="preserve"> 56%</w:t>
            </w:r>
            <w:r>
              <w:t>，气压</w:t>
            </w:r>
            <w:r>
              <w:t xml:space="preserve"> 101.1kPa</w:t>
            </w:r>
          </w:p>
        </w:tc>
      </w:tr>
      <w:tr w:rsidR="00CB5642" w14:paraId="05B715F5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033EEFC" w14:textId="77777777" w:rsidR="00500B30" w:rsidRDefault="00000000">
            <w:pPr>
              <w:pStyle w:val="20"/>
            </w:pPr>
            <w:r>
              <w:t xml:space="preserve">B </w:t>
            </w:r>
            <w:r>
              <w:t>区商业区公共走廊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363EBAD" w14:textId="77777777" w:rsidR="00500B30" w:rsidRDefault="00000000">
            <w:pPr>
              <w:pStyle w:val="20"/>
            </w:pPr>
            <w:r>
              <w:t xml:space="preserve">2 </w:t>
            </w:r>
            <w:r>
              <w:t>点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B55132F" w14:textId="77777777" w:rsidR="00500B30" w:rsidRDefault="00000000">
            <w:pPr>
              <w:pStyle w:val="20"/>
            </w:pPr>
            <w:r>
              <w:t>1.0m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9CDA28E" w14:textId="77777777" w:rsidR="00500B30" w:rsidRDefault="00000000">
            <w:pPr>
              <w:pStyle w:val="20"/>
            </w:pPr>
            <w:r>
              <w:t>甲醛、苯、</w:t>
            </w:r>
            <w:r>
              <w:t>TVOC</w:t>
            </w:r>
            <w:r>
              <w:t>、氨、氡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0E1E911" w14:textId="77777777" w:rsidR="00500B30" w:rsidRDefault="00000000">
            <w:pPr>
              <w:pStyle w:val="20"/>
            </w:pPr>
            <w:r>
              <w:t>温度</w:t>
            </w:r>
            <w:r>
              <w:t xml:space="preserve"> 24℃</w:t>
            </w:r>
            <w:r>
              <w:t>，湿度</w:t>
            </w:r>
            <w:r>
              <w:t xml:space="preserve"> 54%</w:t>
            </w:r>
            <w:r>
              <w:t>，气压</w:t>
            </w:r>
            <w:r>
              <w:t xml:space="preserve"> 101.2kPa</w:t>
            </w:r>
          </w:p>
        </w:tc>
      </w:tr>
    </w:tbl>
    <w:p w14:paraId="5BD2173E" w14:textId="77777777" w:rsidR="00500B30" w:rsidRDefault="00000000">
      <w:pPr>
        <w:pStyle w:val="3"/>
      </w:pPr>
      <w:r>
        <w:t xml:space="preserve">2.2 </w:t>
      </w:r>
      <w:r>
        <w:t>检测结果</w:t>
      </w:r>
    </w:p>
    <w:p w14:paraId="25D28B0E" w14:textId="77777777" w:rsidR="00500B30" w:rsidRDefault="00500B30">
      <w:pPr>
        <w:pStyle w:val="20"/>
      </w:pPr>
    </w:p>
    <w:tbl>
      <w:tblPr>
        <w:tblW w:w="10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47"/>
        <w:gridCol w:w="1357"/>
        <w:gridCol w:w="1254"/>
        <w:gridCol w:w="1254"/>
        <w:gridCol w:w="1254"/>
        <w:gridCol w:w="1254"/>
        <w:gridCol w:w="1001"/>
      </w:tblGrid>
      <w:tr w:rsidR="00CB5642" w14:paraId="35D45E60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92D5049" w14:textId="77777777" w:rsidR="00500B30" w:rsidRDefault="00000000">
            <w:pPr>
              <w:pStyle w:val="20"/>
            </w:pPr>
            <w:r>
              <w:t>污染物名称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A6DBCD5" w14:textId="77777777" w:rsidR="00500B30" w:rsidRDefault="00000000">
            <w:pPr>
              <w:pStyle w:val="20"/>
            </w:pPr>
            <w:r>
              <w:t>标准限值（</w:t>
            </w:r>
            <w:r>
              <w:t xml:space="preserve">GB 50325-2020 </w:t>
            </w:r>
            <w:r>
              <w:t>一类民用建筑）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EF2400C" w14:textId="77777777" w:rsidR="00500B30" w:rsidRDefault="00000000">
            <w:pPr>
              <w:pStyle w:val="20"/>
            </w:pPr>
            <w:r>
              <w:t xml:space="preserve">A </w:t>
            </w:r>
            <w:r>
              <w:t>区展厅（平均值）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E8FF231" w14:textId="77777777" w:rsidR="00500B30" w:rsidRDefault="00000000">
            <w:pPr>
              <w:pStyle w:val="20"/>
            </w:pPr>
            <w:r>
              <w:t xml:space="preserve">A </w:t>
            </w:r>
            <w:r>
              <w:t>区休憩区（平均值）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34AEF82" w14:textId="77777777" w:rsidR="00500B30" w:rsidRDefault="00000000">
            <w:pPr>
              <w:pStyle w:val="20"/>
            </w:pPr>
            <w:r>
              <w:t xml:space="preserve">B </w:t>
            </w:r>
            <w:r>
              <w:t>区商铺（平均值）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CD3206D" w14:textId="77777777" w:rsidR="00500B30" w:rsidRDefault="00000000">
            <w:pPr>
              <w:pStyle w:val="20"/>
            </w:pPr>
            <w:r>
              <w:t xml:space="preserve">B </w:t>
            </w:r>
            <w:r>
              <w:t>区走廊（平均值）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A8FB30A" w14:textId="77777777" w:rsidR="00500B30" w:rsidRDefault="00000000">
            <w:pPr>
              <w:pStyle w:val="20"/>
            </w:pPr>
            <w:r>
              <w:t>单项评定</w:t>
            </w:r>
          </w:p>
        </w:tc>
      </w:tr>
      <w:tr w:rsidR="00CB5642" w14:paraId="5D7639F6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F355740" w14:textId="77777777" w:rsidR="00500B30" w:rsidRDefault="00000000">
            <w:pPr>
              <w:pStyle w:val="20"/>
            </w:pPr>
            <w:r>
              <w:t>甲醛（</w:t>
            </w:r>
            <w:r>
              <w:t>mg/m³</w:t>
            </w:r>
            <w:r>
              <w:t>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C610BF1" w14:textId="77777777" w:rsidR="00500B30" w:rsidRDefault="00000000">
            <w:pPr>
              <w:pStyle w:val="20"/>
            </w:pPr>
            <w:r>
              <w:t>≤0.07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213E04A" w14:textId="77777777" w:rsidR="00500B30" w:rsidRDefault="00000000">
            <w:pPr>
              <w:pStyle w:val="20"/>
            </w:pPr>
            <w:r>
              <w:t>0.038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F903226" w14:textId="77777777" w:rsidR="00500B30" w:rsidRDefault="00000000">
            <w:pPr>
              <w:pStyle w:val="20"/>
            </w:pPr>
            <w:r>
              <w:t>0.035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9E0CFA6" w14:textId="77777777" w:rsidR="00500B30" w:rsidRDefault="00000000">
            <w:pPr>
              <w:pStyle w:val="20"/>
            </w:pPr>
            <w:r>
              <w:t>0.042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08ABFE4" w14:textId="77777777" w:rsidR="00500B30" w:rsidRDefault="00000000">
            <w:pPr>
              <w:pStyle w:val="20"/>
            </w:pPr>
            <w:r>
              <w:t>0.032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5F0443A" w14:textId="77777777" w:rsidR="00500B30" w:rsidRDefault="00000000">
            <w:pPr>
              <w:pStyle w:val="20"/>
            </w:pPr>
            <w:r>
              <w:t>合格</w:t>
            </w:r>
          </w:p>
        </w:tc>
      </w:tr>
      <w:tr w:rsidR="00CB5642" w14:paraId="3A204858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B9A8ADB" w14:textId="77777777" w:rsidR="00500B30" w:rsidRDefault="00000000">
            <w:pPr>
              <w:pStyle w:val="20"/>
            </w:pPr>
            <w:r>
              <w:t>苯（</w:t>
            </w:r>
            <w:r>
              <w:t>mg/m³</w:t>
            </w:r>
            <w:r>
              <w:t>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2CDAA09" w14:textId="77777777" w:rsidR="00500B30" w:rsidRDefault="00000000">
            <w:pPr>
              <w:pStyle w:val="20"/>
            </w:pPr>
            <w:r>
              <w:t>≤0.06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700D0C4" w14:textId="77777777" w:rsidR="00500B30" w:rsidRDefault="00000000">
            <w:pPr>
              <w:pStyle w:val="20"/>
            </w:pPr>
            <w:r>
              <w:t>未检出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555E390" w14:textId="77777777" w:rsidR="00500B30" w:rsidRDefault="00000000">
            <w:pPr>
              <w:pStyle w:val="20"/>
            </w:pPr>
            <w:r>
              <w:t>未检出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B080EF5" w14:textId="77777777" w:rsidR="00500B30" w:rsidRDefault="00000000">
            <w:pPr>
              <w:pStyle w:val="20"/>
            </w:pPr>
            <w:r>
              <w:t>未检出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F32D2BF" w14:textId="77777777" w:rsidR="00500B30" w:rsidRDefault="00000000">
            <w:pPr>
              <w:pStyle w:val="20"/>
            </w:pPr>
            <w:r>
              <w:t>未检出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BCBF26E" w14:textId="77777777" w:rsidR="00500B30" w:rsidRDefault="00000000">
            <w:pPr>
              <w:pStyle w:val="20"/>
            </w:pPr>
            <w:r>
              <w:t>合格</w:t>
            </w:r>
          </w:p>
        </w:tc>
      </w:tr>
      <w:tr w:rsidR="00CB5642" w14:paraId="1A0CE00B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3841E68" w14:textId="77777777" w:rsidR="00500B30" w:rsidRDefault="00000000">
            <w:pPr>
              <w:pStyle w:val="20"/>
            </w:pPr>
            <w:r>
              <w:t>TVOC</w:t>
            </w:r>
            <w:r>
              <w:t>（</w:t>
            </w:r>
            <w:r>
              <w:t>mg/m³</w:t>
            </w:r>
            <w:r>
              <w:t>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E8F255D" w14:textId="77777777" w:rsidR="00500B30" w:rsidRDefault="00000000">
            <w:pPr>
              <w:pStyle w:val="20"/>
            </w:pPr>
            <w:r>
              <w:t>≤0.45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49959B8" w14:textId="77777777" w:rsidR="00500B30" w:rsidRDefault="00000000">
            <w:pPr>
              <w:pStyle w:val="20"/>
            </w:pPr>
            <w:r>
              <w:t>0.18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A13C847" w14:textId="77777777" w:rsidR="00500B30" w:rsidRDefault="00000000">
            <w:pPr>
              <w:pStyle w:val="20"/>
            </w:pPr>
            <w:r>
              <w:t>0.16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3F71CDF" w14:textId="77777777" w:rsidR="00500B30" w:rsidRDefault="00000000">
            <w:pPr>
              <w:pStyle w:val="20"/>
            </w:pPr>
            <w:r>
              <w:t>0.22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A1B38A8" w14:textId="77777777" w:rsidR="00500B30" w:rsidRDefault="00000000">
            <w:pPr>
              <w:pStyle w:val="20"/>
            </w:pPr>
            <w:r>
              <w:t>0.15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1594DDD" w14:textId="77777777" w:rsidR="00500B30" w:rsidRDefault="00000000">
            <w:pPr>
              <w:pStyle w:val="20"/>
            </w:pPr>
            <w:r>
              <w:t>合格</w:t>
            </w:r>
          </w:p>
        </w:tc>
      </w:tr>
      <w:tr w:rsidR="00CB5642" w14:paraId="0570C24C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AFBC7C8" w14:textId="77777777" w:rsidR="00500B30" w:rsidRDefault="00000000">
            <w:pPr>
              <w:pStyle w:val="20"/>
            </w:pPr>
            <w:r>
              <w:t>氨（</w:t>
            </w:r>
            <w:r>
              <w:t>mg/m³</w:t>
            </w:r>
            <w:r>
              <w:t>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82C2FEE" w14:textId="77777777" w:rsidR="00500B30" w:rsidRDefault="00000000">
            <w:pPr>
              <w:pStyle w:val="20"/>
            </w:pPr>
            <w:r>
              <w:t>≤0.15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2378312" w14:textId="77777777" w:rsidR="00500B30" w:rsidRDefault="00000000">
            <w:pPr>
              <w:pStyle w:val="20"/>
            </w:pPr>
            <w:r>
              <w:t>0.02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6AC198F" w14:textId="77777777" w:rsidR="00500B30" w:rsidRDefault="00000000">
            <w:pPr>
              <w:pStyle w:val="20"/>
            </w:pPr>
            <w:r>
              <w:t>0.018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35D82D9" w14:textId="77777777" w:rsidR="00500B30" w:rsidRDefault="00000000">
            <w:pPr>
              <w:pStyle w:val="20"/>
            </w:pPr>
            <w:r>
              <w:t>0.025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571C15B" w14:textId="77777777" w:rsidR="00500B30" w:rsidRDefault="00000000">
            <w:pPr>
              <w:pStyle w:val="20"/>
            </w:pPr>
            <w:r>
              <w:t>0.015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813AA15" w14:textId="77777777" w:rsidR="00500B30" w:rsidRDefault="00000000">
            <w:pPr>
              <w:pStyle w:val="20"/>
            </w:pPr>
            <w:r>
              <w:t>合格</w:t>
            </w:r>
          </w:p>
        </w:tc>
      </w:tr>
      <w:tr w:rsidR="00CB5642" w14:paraId="53E790AB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1DA88D8" w14:textId="77777777" w:rsidR="00500B30" w:rsidRDefault="00000000">
            <w:pPr>
              <w:pStyle w:val="20"/>
            </w:pPr>
            <w:r>
              <w:t>氡（</w:t>
            </w:r>
            <w:r>
              <w:t>Bq/m³</w:t>
            </w:r>
            <w:r>
              <w:t>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7C098E4" w14:textId="77777777" w:rsidR="00500B30" w:rsidRDefault="00000000">
            <w:pPr>
              <w:pStyle w:val="20"/>
            </w:pPr>
            <w:r>
              <w:t>≤200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2B6352D" w14:textId="77777777" w:rsidR="00500B30" w:rsidRDefault="00000000">
            <w:pPr>
              <w:pStyle w:val="20"/>
            </w:pPr>
            <w:r>
              <w:t>85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322CAB9" w14:textId="77777777" w:rsidR="00500B30" w:rsidRDefault="00000000">
            <w:pPr>
              <w:pStyle w:val="20"/>
            </w:pPr>
            <w:r>
              <w:t>82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8C81112" w14:textId="77777777" w:rsidR="00500B30" w:rsidRDefault="00000000">
            <w:pPr>
              <w:pStyle w:val="20"/>
            </w:pPr>
            <w:r>
              <w:t>90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E43AEAA" w14:textId="77777777" w:rsidR="00500B30" w:rsidRDefault="00000000">
            <w:pPr>
              <w:pStyle w:val="20"/>
            </w:pPr>
            <w:r>
              <w:t>78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5908267" w14:textId="77777777" w:rsidR="00500B30" w:rsidRDefault="00000000">
            <w:pPr>
              <w:pStyle w:val="20"/>
            </w:pPr>
            <w:r>
              <w:t>合格</w:t>
            </w:r>
          </w:p>
        </w:tc>
      </w:tr>
    </w:tbl>
    <w:p w14:paraId="75A5D57F" w14:textId="77777777" w:rsidR="00500B30" w:rsidRDefault="00000000">
      <w:pPr>
        <w:pStyle w:val="3"/>
      </w:pPr>
      <w:r>
        <w:t xml:space="preserve">2.3 </w:t>
      </w:r>
      <w:r>
        <w:t>检测结论</w:t>
      </w:r>
    </w:p>
    <w:p w14:paraId="75FC601F" w14:textId="77777777" w:rsidR="00500B30" w:rsidRDefault="00000000">
      <w:pPr>
        <w:pStyle w:val="20"/>
      </w:pPr>
      <w:r>
        <w:t>本次室内空气质量检测覆盖项目核心使用区域，所有污染物浓度均低于《民用建筑工程室内环境污染控制标准》（</w:t>
      </w:r>
      <w:r>
        <w:t>GB 50325-2020</w:t>
      </w:r>
      <w:r>
        <w:t>）一类民用建筑限值要求，</w:t>
      </w:r>
      <w:r>
        <w:rPr>
          <w:b/>
          <w:bCs/>
        </w:rPr>
        <w:t>判定室内空气质量合格</w:t>
      </w:r>
      <w:r>
        <w:t>，可投入使用。检测结果表明装修材料环保指标达标，无明显污染排放，符合历史街区室内环境安全要求。</w:t>
      </w:r>
    </w:p>
    <w:p w14:paraId="6E00702F" w14:textId="77777777" w:rsidR="00500B30" w:rsidRDefault="00000000">
      <w:pPr>
        <w:pStyle w:val="2"/>
      </w:pPr>
      <w:r>
        <w:lastRenderedPageBreak/>
        <w:t>三、禁烟标志设置情况说明</w:t>
      </w:r>
    </w:p>
    <w:p w14:paraId="21DC9CB5" w14:textId="77777777" w:rsidR="00500B30" w:rsidRDefault="00000000">
      <w:pPr>
        <w:pStyle w:val="3"/>
      </w:pPr>
      <w:r>
        <w:t xml:space="preserve">3.1 </w:t>
      </w:r>
      <w:r>
        <w:t>设置依据</w:t>
      </w:r>
    </w:p>
    <w:p w14:paraId="2774994E" w14:textId="77777777" w:rsidR="00500B30" w:rsidRDefault="00000000">
      <w:pPr>
        <w:pStyle w:val="20"/>
        <w:numPr>
          <w:ilvl w:val="0"/>
          <w:numId w:val="1"/>
        </w:numPr>
      </w:pPr>
      <w:r>
        <w:t>《公共场所卫生管理条例实施细则》《烟草控制框架公约》</w:t>
      </w:r>
    </w:p>
    <w:p w14:paraId="3F2A1F1A" w14:textId="77777777" w:rsidR="00500B30" w:rsidRDefault="00000000">
      <w:pPr>
        <w:pStyle w:val="20"/>
        <w:numPr>
          <w:ilvl w:val="0"/>
          <w:numId w:val="1"/>
        </w:numPr>
      </w:pPr>
      <w:r>
        <w:t>项目安全防护专项报告（防火、健康防护要求）</w:t>
      </w:r>
    </w:p>
    <w:p w14:paraId="4DF7F326" w14:textId="77777777" w:rsidR="00500B30" w:rsidRDefault="00000000">
      <w:pPr>
        <w:pStyle w:val="20"/>
        <w:numPr>
          <w:ilvl w:val="0"/>
          <w:numId w:val="1"/>
        </w:numPr>
      </w:pPr>
      <w:r>
        <w:t>历史建筑保护要求（避免吸烟引发火灾风险）</w:t>
      </w:r>
    </w:p>
    <w:p w14:paraId="3C37D651" w14:textId="77777777" w:rsidR="00500B30" w:rsidRDefault="00000000">
      <w:pPr>
        <w:pStyle w:val="3"/>
      </w:pPr>
      <w:r>
        <w:t xml:space="preserve">3.2 </w:t>
      </w:r>
      <w:r>
        <w:t>设置方案</w:t>
      </w:r>
    </w:p>
    <w:p w14:paraId="4525AF47" w14:textId="77777777" w:rsidR="00500B30" w:rsidRDefault="00500B30">
      <w:pPr>
        <w:pStyle w:val="20"/>
      </w:pPr>
    </w:p>
    <w:tbl>
      <w:tblPr>
        <w:tblW w:w="10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93"/>
        <w:gridCol w:w="1693"/>
        <w:gridCol w:w="2211"/>
        <w:gridCol w:w="1593"/>
        <w:gridCol w:w="1831"/>
      </w:tblGrid>
      <w:tr w:rsidR="00CB5642" w14:paraId="2205792D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1C20611" w14:textId="77777777" w:rsidR="00500B30" w:rsidRDefault="00000000">
            <w:pPr>
              <w:pStyle w:val="20"/>
            </w:pPr>
            <w:r>
              <w:t>区域类型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B6F9AC3" w14:textId="77777777" w:rsidR="00500B30" w:rsidRDefault="00000000">
            <w:pPr>
              <w:pStyle w:val="20"/>
            </w:pPr>
            <w:r>
              <w:t>设置位置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390E37D" w14:textId="77777777" w:rsidR="00500B30" w:rsidRDefault="00000000">
            <w:pPr>
              <w:pStyle w:val="20"/>
            </w:pPr>
            <w:r>
              <w:t>标志规格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873F22E" w14:textId="77777777" w:rsidR="00500B30" w:rsidRDefault="00000000">
            <w:pPr>
              <w:pStyle w:val="20"/>
            </w:pPr>
            <w:r>
              <w:t>设置数量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31E71ED" w14:textId="77777777" w:rsidR="00500B30" w:rsidRDefault="00000000">
            <w:pPr>
              <w:pStyle w:val="20"/>
            </w:pPr>
            <w:r>
              <w:t>设置要求</w:t>
            </w:r>
          </w:p>
        </w:tc>
      </w:tr>
      <w:tr w:rsidR="00CB5642" w14:paraId="0D541709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706724A" w14:textId="77777777" w:rsidR="00500B30" w:rsidRDefault="00000000">
            <w:pPr>
              <w:pStyle w:val="20"/>
            </w:pPr>
            <w:r>
              <w:t xml:space="preserve">A </w:t>
            </w:r>
            <w:r>
              <w:t>区历史建筑区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D5B4A89" w14:textId="77777777" w:rsidR="00500B30" w:rsidRDefault="00000000">
            <w:pPr>
              <w:pStyle w:val="20"/>
            </w:pPr>
            <w:r>
              <w:t>入口处、展厅、休憩区、楼梯间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24758D1" w14:textId="77777777" w:rsidR="00500B30" w:rsidRDefault="00000000">
            <w:pPr>
              <w:pStyle w:val="20"/>
            </w:pPr>
            <w:r>
              <w:t>300×400mm</w:t>
            </w:r>
            <w:r>
              <w:t>，木质边框（徽派风格）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62704BE" w14:textId="77777777" w:rsidR="00500B30" w:rsidRDefault="00000000">
            <w:pPr>
              <w:pStyle w:val="20"/>
            </w:pPr>
            <w:r>
              <w:t xml:space="preserve">12 </w:t>
            </w:r>
            <w:r>
              <w:t>块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1EDDD6B" w14:textId="77777777" w:rsidR="00500B30" w:rsidRDefault="00000000">
            <w:pPr>
              <w:pStyle w:val="20"/>
            </w:pPr>
            <w:r>
              <w:t>悬挂高度</w:t>
            </w:r>
            <w:r>
              <w:t xml:space="preserve"> 2.2m</w:t>
            </w:r>
            <w:r>
              <w:t>，醒目无遮挡，与建筑风貌协调</w:t>
            </w:r>
          </w:p>
        </w:tc>
      </w:tr>
      <w:tr w:rsidR="00CB5642" w14:paraId="6B0A5297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E045A7B" w14:textId="77777777" w:rsidR="00500B30" w:rsidRDefault="00000000">
            <w:pPr>
              <w:pStyle w:val="20"/>
            </w:pPr>
            <w:r>
              <w:t xml:space="preserve">B </w:t>
            </w:r>
            <w:r>
              <w:t>区新建商业区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81012F3" w14:textId="77777777" w:rsidR="00500B30" w:rsidRDefault="00000000">
            <w:pPr>
              <w:pStyle w:val="20"/>
            </w:pPr>
            <w:r>
              <w:t>商铺入口、公共走廊、卫生间、电梯口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BB3CE44" w14:textId="77777777" w:rsidR="00500B30" w:rsidRDefault="00000000">
            <w:pPr>
              <w:pStyle w:val="20"/>
            </w:pPr>
            <w:r>
              <w:t>250×300mm</w:t>
            </w:r>
            <w:r>
              <w:t>，金属喷塑（青灰色）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BFCE650" w14:textId="77777777" w:rsidR="00500B30" w:rsidRDefault="00000000">
            <w:pPr>
              <w:pStyle w:val="20"/>
            </w:pPr>
            <w:r>
              <w:t xml:space="preserve">28 </w:t>
            </w:r>
            <w:r>
              <w:t>块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01C5C36" w14:textId="77777777" w:rsidR="00500B30" w:rsidRDefault="00000000">
            <w:pPr>
              <w:pStyle w:val="20"/>
            </w:pPr>
            <w:r>
              <w:t>粘贴式</w:t>
            </w:r>
            <w:r>
              <w:t xml:space="preserve"> + </w:t>
            </w:r>
            <w:r>
              <w:t>悬挂式结合，每</w:t>
            </w:r>
            <w:r>
              <w:t xml:space="preserve"> 50</w:t>
            </w:r>
            <w:r>
              <w:t>㎡至少</w:t>
            </w:r>
            <w:r>
              <w:t xml:space="preserve"> 1 </w:t>
            </w:r>
            <w:r>
              <w:t>块</w:t>
            </w:r>
          </w:p>
        </w:tc>
      </w:tr>
      <w:tr w:rsidR="00CB5642" w14:paraId="256E39A5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60F55EF" w14:textId="77777777" w:rsidR="00500B30" w:rsidRDefault="00000000">
            <w:pPr>
              <w:pStyle w:val="20"/>
            </w:pPr>
            <w:r>
              <w:t>过渡区与公共空间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56054AB" w14:textId="77777777" w:rsidR="00500B30" w:rsidRDefault="00000000">
            <w:pPr>
              <w:pStyle w:val="20"/>
            </w:pPr>
            <w:r>
              <w:t>管控岗亭、应急通道入口、停车场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B9CE95B" w14:textId="77777777" w:rsidR="00500B30" w:rsidRDefault="00000000">
            <w:pPr>
              <w:pStyle w:val="20"/>
            </w:pPr>
            <w:r>
              <w:t>300×400mm</w:t>
            </w:r>
            <w:r>
              <w:t>，石质底座（可移动）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DB11B9B" w14:textId="77777777" w:rsidR="00500B30" w:rsidRDefault="00000000">
            <w:pPr>
              <w:pStyle w:val="20"/>
            </w:pPr>
            <w:r>
              <w:t xml:space="preserve">8 </w:t>
            </w:r>
            <w:r>
              <w:t>块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E7CD117" w14:textId="77777777" w:rsidR="00500B30" w:rsidRDefault="00000000">
            <w:pPr>
              <w:pStyle w:val="20"/>
            </w:pPr>
            <w:r>
              <w:t>立于人流密集处，与照明系统联动（夜间醒目）</w:t>
            </w:r>
          </w:p>
        </w:tc>
      </w:tr>
      <w:tr w:rsidR="00CB5642" w14:paraId="5385BF0E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0A64410" w14:textId="77777777" w:rsidR="00500B30" w:rsidRDefault="00000000">
            <w:pPr>
              <w:pStyle w:val="20"/>
            </w:pPr>
            <w:r>
              <w:t>特殊区域（如茶室）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58DDA7A" w14:textId="77777777" w:rsidR="00500B30" w:rsidRDefault="00000000">
            <w:pPr>
              <w:pStyle w:val="20"/>
            </w:pPr>
            <w:r>
              <w:t>室内墙面、桌面提示牌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E034ACB" w14:textId="77777777" w:rsidR="00500B30" w:rsidRDefault="00000000">
            <w:pPr>
              <w:pStyle w:val="20"/>
            </w:pPr>
            <w:r>
              <w:t>150×200mm</w:t>
            </w:r>
            <w:r>
              <w:t>，木质小标牌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F592ABC" w14:textId="77777777" w:rsidR="00500B30" w:rsidRDefault="00000000">
            <w:pPr>
              <w:pStyle w:val="20"/>
            </w:pPr>
            <w:r>
              <w:t xml:space="preserve">45 </w:t>
            </w:r>
            <w:r>
              <w:t>块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AC931BC" w14:textId="77777777" w:rsidR="00500B30" w:rsidRDefault="00000000">
            <w:pPr>
              <w:pStyle w:val="20"/>
            </w:pPr>
            <w:r>
              <w:t>桌面标牌可移动，墙面标牌固定安装</w:t>
            </w:r>
          </w:p>
        </w:tc>
      </w:tr>
    </w:tbl>
    <w:p w14:paraId="4CFF5A0C" w14:textId="77777777" w:rsidR="00500B30" w:rsidRDefault="00000000">
      <w:pPr>
        <w:pStyle w:val="3"/>
      </w:pPr>
      <w:r>
        <w:t xml:space="preserve">3.3 </w:t>
      </w:r>
      <w:r>
        <w:t>管理要求</w:t>
      </w:r>
    </w:p>
    <w:p w14:paraId="7B2E4FA7" w14:textId="77777777" w:rsidR="00500B30" w:rsidRDefault="00000000">
      <w:pPr>
        <w:pStyle w:val="20"/>
        <w:numPr>
          <w:ilvl w:val="0"/>
          <w:numId w:val="2"/>
        </w:numPr>
      </w:pPr>
      <w:r>
        <w:t>标志内容统一为</w:t>
      </w:r>
      <w:r>
        <w:t xml:space="preserve"> “</w:t>
      </w:r>
      <w:r>
        <w:t>禁止吸烟</w:t>
      </w:r>
      <w:r>
        <w:t xml:space="preserve">”+ </w:t>
      </w:r>
      <w:r>
        <w:t>禁烟图标</w:t>
      </w:r>
      <w:r>
        <w:t xml:space="preserve"> + </w:t>
      </w:r>
      <w:r>
        <w:t>举报电话，字体采用徽州书法风格，颜色与环境协调；</w:t>
      </w:r>
    </w:p>
    <w:p w14:paraId="3AB2BCF1" w14:textId="77777777" w:rsidR="00500B30" w:rsidRDefault="00000000">
      <w:pPr>
        <w:pStyle w:val="20"/>
        <w:numPr>
          <w:ilvl w:val="0"/>
          <w:numId w:val="2"/>
        </w:numPr>
      </w:pPr>
      <w:r>
        <w:t>每月巡检标志完整性，破损、褪色及时更换，确保标识清晰可辨；</w:t>
      </w:r>
    </w:p>
    <w:p w14:paraId="76074C61" w14:textId="77777777" w:rsidR="00500B30" w:rsidRDefault="00000000">
      <w:pPr>
        <w:pStyle w:val="20"/>
        <w:numPr>
          <w:ilvl w:val="0"/>
          <w:numId w:val="2"/>
        </w:numPr>
      </w:pPr>
      <w:r>
        <w:lastRenderedPageBreak/>
        <w:t>配合禁烟管理，在各区域设置吸烟区（远离历史建筑及易燃材料，配备烟灰桶），引导规范吸烟行为。</w:t>
      </w:r>
    </w:p>
    <w:p w14:paraId="110A157C" w14:textId="77777777" w:rsidR="00500B30" w:rsidRDefault="00000000">
      <w:pPr>
        <w:pStyle w:val="2"/>
      </w:pPr>
      <w:r>
        <w:t>四、室内空气污染物浓度预评估分析报告</w:t>
      </w:r>
    </w:p>
    <w:p w14:paraId="4AE6ED6B" w14:textId="77777777" w:rsidR="00500B30" w:rsidRDefault="00000000">
      <w:pPr>
        <w:pStyle w:val="20"/>
      </w:pPr>
      <w:r>
        <w:rPr>
          <w:b/>
          <w:bCs/>
        </w:rPr>
        <w:t>评估日期</w:t>
      </w:r>
      <w:r>
        <w:t>：</w:t>
      </w:r>
      <w:r>
        <w:t xml:space="preserve">2026 </w:t>
      </w:r>
      <w:r>
        <w:t>年</w:t>
      </w:r>
      <w:r>
        <w:t xml:space="preserve"> 5 </w:t>
      </w:r>
      <w:r>
        <w:t>月</w:t>
      </w:r>
      <w:r>
        <w:t xml:space="preserve"> 18 </w:t>
      </w:r>
      <w:r>
        <w:t>日</w:t>
      </w:r>
    </w:p>
    <w:p w14:paraId="182F04A1" w14:textId="77777777" w:rsidR="00500B30" w:rsidRDefault="00000000">
      <w:pPr>
        <w:pStyle w:val="20"/>
      </w:pPr>
      <w:r>
        <w:rPr>
          <w:b/>
          <w:bCs/>
        </w:rPr>
        <w:t>评估依据</w:t>
      </w:r>
      <w:r>
        <w:t>：装修材料环保检测报告、室内空气质量检测报告、《民用建筑工程室内环境污染控制标准》</w:t>
      </w:r>
      <w:r>
        <w:t>GB 50325-2020</w:t>
      </w:r>
    </w:p>
    <w:p w14:paraId="5ED15766" w14:textId="77777777" w:rsidR="00500B30" w:rsidRDefault="00000000">
      <w:pPr>
        <w:pStyle w:val="3"/>
      </w:pPr>
      <w:r>
        <w:t xml:space="preserve">4.1 </w:t>
      </w:r>
      <w:r>
        <w:t>预评估范围与方法</w:t>
      </w:r>
    </w:p>
    <w:p w14:paraId="2012C5C3" w14:textId="77777777" w:rsidR="00500B30" w:rsidRDefault="00000000">
      <w:pPr>
        <w:pStyle w:val="20"/>
        <w:numPr>
          <w:ilvl w:val="0"/>
          <w:numId w:val="3"/>
        </w:numPr>
      </w:pPr>
      <w:r>
        <w:t>评估范围：</w:t>
      </w:r>
      <w:r>
        <w:t xml:space="preserve">A </w:t>
      </w:r>
      <w:r>
        <w:t>区历史建筑核心使用区域、</w:t>
      </w:r>
      <w:r>
        <w:t xml:space="preserve">B </w:t>
      </w:r>
      <w:r>
        <w:t>区商业区主要功能区域</w:t>
      </w:r>
    </w:p>
    <w:p w14:paraId="0B399E4A" w14:textId="77777777" w:rsidR="00500B30" w:rsidRDefault="00000000">
      <w:pPr>
        <w:pStyle w:val="20"/>
        <w:numPr>
          <w:ilvl w:val="0"/>
          <w:numId w:val="3"/>
        </w:numPr>
      </w:pPr>
      <w:r>
        <w:t>评估方法：采用</w:t>
      </w:r>
      <w:r>
        <w:t xml:space="preserve"> “</w:t>
      </w:r>
      <w:r>
        <w:t>材料污染贡献法</w:t>
      </w:r>
      <w:r>
        <w:t xml:space="preserve"> + </w:t>
      </w:r>
      <w:r>
        <w:t>实测验证法</w:t>
      </w:r>
      <w:r>
        <w:t>”</w:t>
      </w:r>
      <w:r>
        <w:t>，结合材料用量、污染物释放率及空间容积计算预评估值，与实测值对比分析</w:t>
      </w:r>
    </w:p>
    <w:p w14:paraId="3C7A2532" w14:textId="77777777" w:rsidR="00500B30" w:rsidRDefault="00000000">
      <w:pPr>
        <w:pStyle w:val="3"/>
      </w:pPr>
      <w:r>
        <w:t xml:space="preserve">4.2 </w:t>
      </w:r>
      <w:r>
        <w:t>污染物来源分析</w:t>
      </w:r>
    </w:p>
    <w:p w14:paraId="34F1BE5D" w14:textId="77777777" w:rsidR="00500B30" w:rsidRDefault="00500B30">
      <w:pPr>
        <w:pStyle w:val="20"/>
      </w:pPr>
    </w:p>
    <w:tbl>
      <w:tblPr>
        <w:tblW w:w="10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78"/>
        <w:gridCol w:w="2234"/>
        <w:gridCol w:w="2265"/>
        <w:gridCol w:w="2244"/>
      </w:tblGrid>
      <w:tr w:rsidR="00CB5642" w14:paraId="27C4AA38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920CF66" w14:textId="77777777" w:rsidR="00500B30" w:rsidRDefault="00000000">
            <w:pPr>
              <w:pStyle w:val="20"/>
            </w:pPr>
            <w:r>
              <w:t>污染物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AC15F2F" w14:textId="77777777" w:rsidR="00500B30" w:rsidRDefault="00000000">
            <w:pPr>
              <w:pStyle w:val="20"/>
            </w:pPr>
            <w:r>
              <w:t>主要来源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76D73D4" w14:textId="77777777" w:rsidR="00500B30" w:rsidRDefault="00000000">
            <w:pPr>
              <w:pStyle w:val="20"/>
            </w:pPr>
            <w:r>
              <w:t>贡献占比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D01591E" w14:textId="77777777" w:rsidR="00500B30" w:rsidRDefault="00000000">
            <w:pPr>
              <w:pStyle w:val="20"/>
            </w:pPr>
            <w:r>
              <w:t>控制措施</w:t>
            </w:r>
          </w:p>
        </w:tc>
      </w:tr>
      <w:tr w:rsidR="00CB5642" w14:paraId="66B7505F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EC2E369" w14:textId="77777777" w:rsidR="00500B30" w:rsidRDefault="00000000">
            <w:pPr>
              <w:pStyle w:val="20"/>
            </w:pPr>
            <w:r>
              <w:t>甲醛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59B0E68" w14:textId="77777777" w:rsidR="00500B30" w:rsidRDefault="00000000">
            <w:pPr>
              <w:pStyle w:val="20"/>
            </w:pPr>
            <w:r>
              <w:t>防腐杉木装饰板、实木地板、腻子粉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8848EC3" w14:textId="77777777" w:rsidR="00500B30" w:rsidRDefault="00000000">
            <w:pPr>
              <w:pStyle w:val="20"/>
            </w:pPr>
            <w:r>
              <w:t>65%</w:t>
            </w:r>
            <w:r>
              <w:t>（木质材料）</w:t>
            </w:r>
            <w:r>
              <w:t>+ 20%</w:t>
            </w:r>
            <w:r>
              <w:t>（辅助材料）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065A6A8" w14:textId="77777777" w:rsidR="00500B30" w:rsidRDefault="00000000">
            <w:pPr>
              <w:pStyle w:val="20"/>
            </w:pPr>
            <w:r>
              <w:t>选用</w:t>
            </w:r>
            <w:r>
              <w:t xml:space="preserve"> E1 </w:t>
            </w:r>
            <w:r>
              <w:t>级环保材料，施工后通风</w:t>
            </w:r>
            <w:r>
              <w:t xml:space="preserve"> 7 </w:t>
            </w:r>
            <w:proofErr w:type="gramStart"/>
            <w:r>
              <w:t>天以上</w:t>
            </w:r>
            <w:proofErr w:type="gramEnd"/>
          </w:p>
        </w:tc>
      </w:tr>
      <w:tr w:rsidR="00CB5642" w14:paraId="6E039D11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1934872" w14:textId="77777777" w:rsidR="00500B30" w:rsidRDefault="00000000">
            <w:pPr>
              <w:pStyle w:val="20"/>
            </w:pPr>
            <w:r>
              <w:t>TVOC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A4F0187" w14:textId="77777777" w:rsidR="00500B30" w:rsidRDefault="00000000">
            <w:pPr>
              <w:pStyle w:val="20"/>
            </w:pPr>
            <w:r>
              <w:t>水性内墙涂料、中性硅酮密封胶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3FA4FCA" w14:textId="77777777" w:rsidR="00500B30" w:rsidRDefault="00000000">
            <w:pPr>
              <w:pStyle w:val="20"/>
            </w:pPr>
            <w:r>
              <w:t>55%</w:t>
            </w:r>
            <w:r>
              <w:t>（涂料）</w:t>
            </w:r>
            <w:r>
              <w:t>+ 30%</w:t>
            </w:r>
            <w:r>
              <w:t>（密封胶）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4D3D79E" w14:textId="77777777" w:rsidR="00500B30" w:rsidRDefault="00000000">
            <w:pPr>
              <w:pStyle w:val="20"/>
            </w:pPr>
            <w:r>
              <w:t>选择低</w:t>
            </w:r>
            <w:r>
              <w:t xml:space="preserve"> VOC </w:t>
            </w:r>
            <w:r>
              <w:t>产品，控制材料用量密度</w:t>
            </w:r>
          </w:p>
        </w:tc>
      </w:tr>
      <w:tr w:rsidR="00CB5642" w14:paraId="24103B23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BAD78C2" w14:textId="77777777" w:rsidR="00500B30" w:rsidRDefault="00000000">
            <w:pPr>
              <w:pStyle w:val="20"/>
            </w:pPr>
            <w:r>
              <w:t>苯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8FE6D63" w14:textId="77777777" w:rsidR="00500B30" w:rsidRDefault="00000000">
            <w:pPr>
              <w:pStyle w:val="20"/>
            </w:pPr>
            <w:r>
              <w:t>涂料稀释剂（微量）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3B750AD" w14:textId="77777777" w:rsidR="00500B30" w:rsidRDefault="00000000">
            <w:pPr>
              <w:pStyle w:val="20"/>
            </w:pPr>
            <w:r>
              <w:t>100%</w:t>
            </w:r>
            <w:r>
              <w:t>（涂料辅助材料）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A9EAAEE" w14:textId="77777777" w:rsidR="00500B30" w:rsidRDefault="00000000">
            <w:pPr>
              <w:pStyle w:val="20"/>
            </w:pPr>
            <w:r>
              <w:t>采用无苯稀释剂，施工后充分通风</w:t>
            </w:r>
          </w:p>
        </w:tc>
      </w:tr>
      <w:tr w:rsidR="00CB5642" w14:paraId="65E18519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DB97CEB" w14:textId="77777777" w:rsidR="00500B30" w:rsidRDefault="00000000">
            <w:pPr>
              <w:pStyle w:val="20"/>
            </w:pPr>
            <w:r>
              <w:t>氨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FF9F69F" w14:textId="77777777" w:rsidR="00500B30" w:rsidRDefault="00000000">
            <w:pPr>
              <w:pStyle w:val="20"/>
            </w:pPr>
            <w:r>
              <w:t>腻子粉、混凝土外加剂（微量）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37714E4" w14:textId="77777777" w:rsidR="00500B30" w:rsidRDefault="00000000">
            <w:pPr>
              <w:pStyle w:val="20"/>
            </w:pPr>
            <w:r>
              <w:t>70%</w:t>
            </w:r>
            <w:r>
              <w:t>（腻子粉）</w:t>
            </w:r>
            <w:r>
              <w:t>+ 30%</w:t>
            </w:r>
            <w:r>
              <w:t>（其他）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A6954A7" w14:textId="77777777" w:rsidR="00500B30" w:rsidRDefault="00000000">
            <w:pPr>
              <w:pStyle w:val="20"/>
            </w:pPr>
            <w:r>
              <w:t>选用低氨环保腻子，控制施工湿度</w:t>
            </w:r>
          </w:p>
        </w:tc>
      </w:tr>
      <w:tr w:rsidR="00CB5642" w14:paraId="0CF529D0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7BC08A5" w14:textId="77777777" w:rsidR="00500B30" w:rsidRDefault="00000000">
            <w:pPr>
              <w:pStyle w:val="20"/>
            </w:pPr>
            <w:r>
              <w:t>氡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3A45F62" w14:textId="77777777" w:rsidR="00500B30" w:rsidRDefault="00000000">
            <w:pPr>
              <w:pStyle w:val="20"/>
            </w:pPr>
            <w:r>
              <w:t>地基土壤、石材材料（青石板、花砖）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3EC0A57" w14:textId="77777777" w:rsidR="00500B30" w:rsidRDefault="00000000">
            <w:pPr>
              <w:pStyle w:val="20"/>
            </w:pPr>
            <w:r>
              <w:t>60%</w:t>
            </w:r>
            <w:r>
              <w:t>（土壤）</w:t>
            </w:r>
            <w:r>
              <w:t>+ 40%</w:t>
            </w:r>
            <w:r>
              <w:t>（石材）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155A058" w14:textId="77777777" w:rsidR="00500B30" w:rsidRDefault="00000000">
            <w:pPr>
              <w:pStyle w:val="20"/>
            </w:pPr>
            <w:r>
              <w:t>加强通风，石材进场前检测氡释放量</w:t>
            </w:r>
          </w:p>
        </w:tc>
      </w:tr>
    </w:tbl>
    <w:p w14:paraId="3451BBDF" w14:textId="77777777" w:rsidR="00500B30" w:rsidRDefault="00000000">
      <w:pPr>
        <w:pStyle w:val="3"/>
      </w:pPr>
      <w:r>
        <w:t xml:space="preserve">4.3 </w:t>
      </w:r>
      <w:r>
        <w:t>预评估结果与验证</w:t>
      </w:r>
    </w:p>
    <w:p w14:paraId="3EA13367" w14:textId="77777777" w:rsidR="00500B30" w:rsidRDefault="00500B30">
      <w:pPr>
        <w:pStyle w:val="20"/>
      </w:pPr>
    </w:p>
    <w:tbl>
      <w:tblPr>
        <w:tblW w:w="10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50"/>
        <w:gridCol w:w="1258"/>
        <w:gridCol w:w="2124"/>
        <w:gridCol w:w="2124"/>
        <w:gridCol w:w="1268"/>
        <w:gridCol w:w="1297"/>
      </w:tblGrid>
      <w:tr w:rsidR="00CB5642" w14:paraId="50CBA6C0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93DC4A5" w14:textId="77777777" w:rsidR="00500B30" w:rsidRDefault="00000000">
            <w:pPr>
              <w:pStyle w:val="20"/>
            </w:pPr>
            <w:r>
              <w:lastRenderedPageBreak/>
              <w:t>区域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1ADB9B1" w14:textId="77777777" w:rsidR="00500B30" w:rsidRDefault="00000000">
            <w:pPr>
              <w:pStyle w:val="20"/>
            </w:pPr>
            <w:r>
              <w:t>污染物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0B9ADA4" w14:textId="77777777" w:rsidR="00500B30" w:rsidRDefault="00000000">
            <w:pPr>
              <w:pStyle w:val="20"/>
            </w:pPr>
            <w:r>
              <w:t>预评估浓度（</w:t>
            </w:r>
            <w:r>
              <w:t>mg/m³/Bq/m³</w:t>
            </w:r>
            <w:r>
              <w:t>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E474D76" w14:textId="77777777" w:rsidR="00500B30" w:rsidRDefault="00000000">
            <w:pPr>
              <w:pStyle w:val="20"/>
            </w:pPr>
            <w:r>
              <w:t>实测浓度（</w:t>
            </w:r>
            <w:r>
              <w:t>mg/m³/Bq/m³</w:t>
            </w:r>
            <w:r>
              <w:t>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0737C63" w14:textId="77777777" w:rsidR="00500B30" w:rsidRDefault="00000000">
            <w:pPr>
              <w:pStyle w:val="20"/>
            </w:pPr>
            <w:r>
              <w:t>偏差率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977B79D" w14:textId="77777777" w:rsidR="00500B30" w:rsidRDefault="00000000">
            <w:pPr>
              <w:pStyle w:val="20"/>
            </w:pPr>
            <w:r>
              <w:t>评估结论</w:t>
            </w:r>
          </w:p>
        </w:tc>
      </w:tr>
      <w:tr w:rsidR="00CB5642" w14:paraId="51196C4D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FC8EDBD" w14:textId="77777777" w:rsidR="00500B30" w:rsidRDefault="00000000">
            <w:pPr>
              <w:pStyle w:val="20"/>
            </w:pPr>
            <w:r>
              <w:t xml:space="preserve">A </w:t>
            </w:r>
            <w:r>
              <w:t>区展厅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A554B45" w14:textId="77777777" w:rsidR="00500B30" w:rsidRDefault="00000000">
            <w:pPr>
              <w:pStyle w:val="20"/>
            </w:pPr>
            <w:r>
              <w:t>甲醛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5356737" w14:textId="77777777" w:rsidR="00500B30" w:rsidRDefault="00000000">
            <w:pPr>
              <w:pStyle w:val="20"/>
            </w:pPr>
            <w:r>
              <w:t>0.040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CC577F5" w14:textId="77777777" w:rsidR="00500B30" w:rsidRDefault="00000000">
            <w:pPr>
              <w:pStyle w:val="20"/>
            </w:pPr>
            <w:r>
              <w:t>0.038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E97B6B7" w14:textId="77777777" w:rsidR="00500B30" w:rsidRDefault="00000000">
            <w:pPr>
              <w:pStyle w:val="20"/>
            </w:pPr>
            <w:r>
              <w:t>-5%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D49539D" w14:textId="77777777" w:rsidR="00500B30" w:rsidRDefault="00000000">
            <w:pPr>
              <w:pStyle w:val="20"/>
            </w:pPr>
            <w:r>
              <w:t>预评估准确，浓度低于限值</w:t>
            </w:r>
            <w:r>
              <w:t xml:space="preserve"> 60%</w:t>
            </w:r>
            <w:r>
              <w:t>，安全冗余充足</w:t>
            </w:r>
          </w:p>
        </w:tc>
      </w:tr>
      <w:tr w:rsidR="00CB5642" w14:paraId="4B6DEA8B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75C9DA3" w14:textId="77777777" w:rsidR="00500B30" w:rsidRDefault="00000000">
            <w:pPr>
              <w:pStyle w:val="20"/>
            </w:pPr>
            <w:r>
              <w:t xml:space="preserve">A </w:t>
            </w:r>
            <w:r>
              <w:t>区展厅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71863FD" w14:textId="77777777" w:rsidR="00500B30" w:rsidRDefault="00000000">
            <w:pPr>
              <w:pStyle w:val="20"/>
            </w:pPr>
            <w:r>
              <w:t>TVOC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DC0985C" w14:textId="77777777" w:rsidR="00500B30" w:rsidRDefault="00000000">
            <w:pPr>
              <w:pStyle w:val="20"/>
            </w:pPr>
            <w:r>
              <w:t>0.19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0A1C4C9" w14:textId="77777777" w:rsidR="00500B30" w:rsidRDefault="00000000">
            <w:pPr>
              <w:pStyle w:val="20"/>
            </w:pPr>
            <w:r>
              <w:t>0.18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90711CF" w14:textId="77777777" w:rsidR="00500B30" w:rsidRDefault="00000000">
            <w:pPr>
              <w:pStyle w:val="20"/>
            </w:pPr>
            <w:r>
              <w:t>-5.3%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F431447" w14:textId="77777777" w:rsidR="00500B30" w:rsidRDefault="00000000">
            <w:pPr>
              <w:pStyle w:val="20"/>
            </w:pPr>
            <w:r>
              <w:t>释放量稳定，无叠加污染风险</w:t>
            </w:r>
          </w:p>
        </w:tc>
      </w:tr>
      <w:tr w:rsidR="00CB5642" w14:paraId="4181EE24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2CBAEFC" w14:textId="77777777" w:rsidR="00500B30" w:rsidRDefault="00000000">
            <w:pPr>
              <w:pStyle w:val="20"/>
            </w:pPr>
            <w:r>
              <w:t xml:space="preserve">B </w:t>
            </w:r>
            <w:r>
              <w:t>区商铺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B04E73D" w14:textId="77777777" w:rsidR="00500B30" w:rsidRDefault="00000000">
            <w:pPr>
              <w:pStyle w:val="20"/>
            </w:pPr>
            <w:r>
              <w:t>甲醛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6280C5E" w14:textId="77777777" w:rsidR="00500B30" w:rsidRDefault="00000000">
            <w:pPr>
              <w:pStyle w:val="20"/>
            </w:pPr>
            <w:r>
              <w:t>0.045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96F39B5" w14:textId="77777777" w:rsidR="00500B30" w:rsidRDefault="00000000">
            <w:pPr>
              <w:pStyle w:val="20"/>
            </w:pPr>
            <w:r>
              <w:t>0.042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B059A22" w14:textId="77777777" w:rsidR="00500B30" w:rsidRDefault="00000000">
            <w:pPr>
              <w:pStyle w:val="20"/>
            </w:pPr>
            <w:r>
              <w:t>-6.7%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0F71233" w14:textId="77777777" w:rsidR="00500B30" w:rsidRDefault="00000000">
            <w:pPr>
              <w:pStyle w:val="20"/>
            </w:pPr>
            <w:r>
              <w:t>符合商业区域环保要求，适配长期使用</w:t>
            </w:r>
          </w:p>
        </w:tc>
      </w:tr>
      <w:tr w:rsidR="00CB5642" w14:paraId="6607DDEB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099BD16" w14:textId="77777777" w:rsidR="00500B30" w:rsidRDefault="00000000">
            <w:pPr>
              <w:pStyle w:val="20"/>
            </w:pPr>
            <w:r>
              <w:t xml:space="preserve">B </w:t>
            </w:r>
            <w:r>
              <w:t>区商铺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4F7BEF3" w14:textId="77777777" w:rsidR="00500B30" w:rsidRDefault="00000000">
            <w:pPr>
              <w:pStyle w:val="20"/>
            </w:pPr>
            <w:r>
              <w:t>TVOC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F652E77" w14:textId="77777777" w:rsidR="00500B30" w:rsidRDefault="00000000">
            <w:pPr>
              <w:pStyle w:val="20"/>
            </w:pPr>
            <w:r>
              <w:t>0.23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7B4824A" w14:textId="77777777" w:rsidR="00500B30" w:rsidRDefault="00000000">
            <w:pPr>
              <w:pStyle w:val="20"/>
            </w:pPr>
            <w:r>
              <w:t>0.22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2F742DA" w14:textId="77777777" w:rsidR="00500B30" w:rsidRDefault="00000000">
            <w:pPr>
              <w:pStyle w:val="20"/>
            </w:pPr>
            <w:r>
              <w:t>-4.3%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2CC633D" w14:textId="77777777" w:rsidR="00500B30" w:rsidRDefault="00000000">
            <w:pPr>
              <w:pStyle w:val="20"/>
            </w:pPr>
            <w:r>
              <w:t>材料释放率达标，无异常污染</w:t>
            </w:r>
          </w:p>
        </w:tc>
      </w:tr>
      <w:tr w:rsidR="00CB5642" w14:paraId="61C8B263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6D97A81" w14:textId="77777777" w:rsidR="00500B30" w:rsidRDefault="00000000">
            <w:pPr>
              <w:pStyle w:val="20"/>
            </w:pPr>
            <w:r>
              <w:t>全区域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03D838C" w14:textId="77777777" w:rsidR="00500B30" w:rsidRDefault="00000000">
            <w:pPr>
              <w:pStyle w:val="20"/>
            </w:pPr>
            <w:r>
              <w:t>苯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2EC8627" w14:textId="77777777" w:rsidR="00500B30" w:rsidRDefault="00000000">
            <w:pPr>
              <w:pStyle w:val="20"/>
            </w:pPr>
            <w:r>
              <w:t>未检出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6E3360C" w14:textId="77777777" w:rsidR="00500B30" w:rsidRDefault="00000000">
            <w:pPr>
              <w:pStyle w:val="20"/>
            </w:pPr>
            <w:r>
              <w:t>未检出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59D46D3" w14:textId="77777777" w:rsidR="00500B30" w:rsidRDefault="00000000">
            <w:pPr>
              <w:pStyle w:val="20"/>
            </w:pPr>
            <w:r>
              <w:t>——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DB2DCAD" w14:textId="77777777" w:rsidR="00500B30" w:rsidRDefault="00000000">
            <w:pPr>
              <w:pStyle w:val="20"/>
            </w:pPr>
            <w:r>
              <w:t>无苯污染风险，环保控制有效</w:t>
            </w:r>
          </w:p>
        </w:tc>
      </w:tr>
      <w:tr w:rsidR="00CB5642" w14:paraId="30ED4985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B705C20" w14:textId="77777777" w:rsidR="00500B30" w:rsidRDefault="00000000">
            <w:pPr>
              <w:pStyle w:val="20"/>
            </w:pPr>
            <w:r>
              <w:t>全区域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08B217F" w14:textId="77777777" w:rsidR="00500B30" w:rsidRDefault="00000000">
            <w:pPr>
              <w:pStyle w:val="20"/>
            </w:pPr>
            <w:r>
              <w:t>氡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490F84E" w14:textId="77777777" w:rsidR="00500B30" w:rsidRDefault="00000000">
            <w:pPr>
              <w:pStyle w:val="20"/>
            </w:pPr>
            <w:r>
              <w:t>95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89282C8" w14:textId="77777777" w:rsidR="00500B30" w:rsidRDefault="00000000">
            <w:pPr>
              <w:pStyle w:val="20"/>
            </w:pPr>
            <w:r>
              <w:t>85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7B00035" w14:textId="77777777" w:rsidR="00500B30" w:rsidRDefault="00000000">
            <w:pPr>
              <w:pStyle w:val="20"/>
            </w:pPr>
            <w:r>
              <w:t>-10.5%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604CB04" w14:textId="77777777" w:rsidR="00500B30" w:rsidRDefault="00000000">
            <w:pPr>
              <w:pStyle w:val="20"/>
            </w:pPr>
            <w:r>
              <w:t>土壤及石材氡释放量低，安全达标</w:t>
            </w:r>
          </w:p>
        </w:tc>
      </w:tr>
    </w:tbl>
    <w:p w14:paraId="1A2A50E8" w14:textId="77777777" w:rsidR="00500B30" w:rsidRDefault="00000000">
      <w:pPr>
        <w:pStyle w:val="3"/>
      </w:pPr>
      <w:r>
        <w:t xml:space="preserve">4.4 </w:t>
      </w:r>
      <w:r>
        <w:t>长期使用预评估与建议</w:t>
      </w:r>
    </w:p>
    <w:p w14:paraId="646E82BC" w14:textId="77777777" w:rsidR="00500B30" w:rsidRDefault="00000000">
      <w:pPr>
        <w:pStyle w:val="20"/>
        <w:numPr>
          <w:ilvl w:val="0"/>
          <w:numId w:val="4"/>
        </w:numPr>
      </w:pPr>
      <w:r>
        <w:rPr>
          <w:b/>
          <w:bCs/>
        </w:rPr>
        <w:lastRenderedPageBreak/>
        <w:t>长期稳定性</w:t>
      </w:r>
      <w:r>
        <w:t>：预测正常使用</w:t>
      </w:r>
      <w:r>
        <w:t xml:space="preserve"> 3 </w:t>
      </w:r>
      <w:r>
        <w:t>年内，污染物浓度将持续下降（甲醛浓度预计降至</w:t>
      </w:r>
      <w:r>
        <w:t xml:space="preserve"> 0.02~0.03mg/m³</w:t>
      </w:r>
      <w:r>
        <w:t>），无反弹风险，因选用材料环保性能优异，释放周期短；</w:t>
      </w:r>
    </w:p>
    <w:p w14:paraId="7E9A57CF" w14:textId="77777777" w:rsidR="00500B30" w:rsidRDefault="00000000">
      <w:pPr>
        <w:pStyle w:val="20"/>
        <w:numPr>
          <w:ilvl w:val="0"/>
          <w:numId w:val="4"/>
        </w:numPr>
      </w:pPr>
      <w:r>
        <w:rPr>
          <w:b/>
          <w:bCs/>
        </w:rPr>
        <w:t>特殊场景管控</w:t>
      </w:r>
      <w:r>
        <w:t>：</w:t>
      </w:r>
    </w:p>
    <w:p w14:paraId="0227A786" w14:textId="77777777" w:rsidR="00500B30" w:rsidRDefault="00000000">
      <w:pPr>
        <w:pStyle w:val="20"/>
        <w:numPr>
          <w:ilvl w:val="1"/>
          <w:numId w:val="3"/>
        </w:numPr>
      </w:pPr>
      <w:r>
        <w:t>梅雨季节（湿度</w:t>
      </w:r>
      <w:r>
        <w:t>≥70%</w:t>
      </w:r>
      <w:r>
        <w:t>）：甲醛释放量可能上升</w:t>
      </w:r>
      <w:r>
        <w:t xml:space="preserve"> 10%~15%</w:t>
      </w:r>
      <w:r>
        <w:t>，需加强通风（每日通风</w:t>
      </w:r>
      <w:r>
        <w:t xml:space="preserve"> 3 </w:t>
      </w:r>
      <w:r>
        <w:t>次，每次</w:t>
      </w:r>
      <w:r>
        <w:t xml:space="preserve"> 3 </w:t>
      </w:r>
      <w:r>
        <w:t>小时），必要时开启除湿设备；</w:t>
      </w:r>
    </w:p>
    <w:p w14:paraId="465274F4" w14:textId="77777777" w:rsidR="00500B30" w:rsidRDefault="00000000">
      <w:pPr>
        <w:pStyle w:val="20"/>
        <w:numPr>
          <w:ilvl w:val="1"/>
          <w:numId w:val="3"/>
        </w:numPr>
      </w:pPr>
      <w:r>
        <w:t>密闭空间（如展厅）：建议安装新风系统，确保空气流通，维持污染物浓度稳定；</w:t>
      </w:r>
    </w:p>
    <w:p w14:paraId="645D941A" w14:textId="77777777" w:rsidR="00500B30" w:rsidRDefault="00000000">
      <w:pPr>
        <w:pStyle w:val="20"/>
        <w:numPr>
          <w:ilvl w:val="0"/>
          <w:numId w:val="5"/>
        </w:numPr>
      </w:pPr>
      <w:r>
        <w:rPr>
          <w:b/>
          <w:bCs/>
        </w:rPr>
        <w:t>定期复测要求</w:t>
      </w:r>
      <w:r>
        <w:t>：每半年进行一次室内空气质量复测，重点监测甲醛、</w:t>
      </w:r>
      <w:r>
        <w:t xml:space="preserve">TVOC </w:t>
      </w:r>
      <w:r>
        <w:t>指标，若浓度接近限值</w:t>
      </w:r>
      <w:r>
        <w:t xml:space="preserve"> 80%</w:t>
      </w:r>
      <w:r>
        <w:t>，及时采取强化通风、更换材料等管控措施；</w:t>
      </w:r>
    </w:p>
    <w:p w14:paraId="750783A8" w14:textId="77777777" w:rsidR="00500B30" w:rsidRDefault="00000000">
      <w:pPr>
        <w:pStyle w:val="20"/>
        <w:numPr>
          <w:ilvl w:val="0"/>
          <w:numId w:val="5"/>
        </w:numPr>
      </w:pPr>
      <w:r>
        <w:rPr>
          <w:b/>
          <w:bCs/>
        </w:rPr>
        <w:t>材料叠加风险</w:t>
      </w:r>
      <w:r>
        <w:t>：未来若新增装修材料（如展陈道具），需提前进行环保检测，避免叠加污染导致浓度超标。</w:t>
      </w:r>
    </w:p>
    <w:p w14:paraId="3C52B88C" w14:textId="77777777" w:rsidR="00500B30" w:rsidRDefault="00000000">
      <w:pPr>
        <w:pStyle w:val="3"/>
      </w:pPr>
      <w:r>
        <w:t xml:space="preserve">4.5 </w:t>
      </w:r>
      <w:r>
        <w:t>评估结论</w:t>
      </w:r>
    </w:p>
    <w:p w14:paraId="4C7E97B8" w14:textId="77777777" w:rsidR="00500B30" w:rsidRDefault="00000000">
      <w:pPr>
        <w:pStyle w:val="20"/>
      </w:pPr>
      <w:r>
        <w:t>本次室内空气污染物浓度预评估结果与实测数据高度吻合，所有区域污染物浓度均远低于国家标准限值，</w:t>
      </w:r>
      <w:r>
        <w:rPr>
          <w:b/>
          <w:bCs/>
        </w:rPr>
        <w:t>预评估等级为</w:t>
      </w:r>
      <w:r>
        <w:rPr>
          <w:b/>
          <w:bCs/>
        </w:rPr>
        <w:t xml:space="preserve"> “</w:t>
      </w:r>
      <w:r>
        <w:rPr>
          <w:b/>
          <w:bCs/>
        </w:rPr>
        <w:t>优</w:t>
      </w:r>
      <w:r>
        <w:rPr>
          <w:b/>
          <w:bCs/>
        </w:rPr>
        <w:t>”</w:t>
      </w:r>
      <w:r>
        <w:t>。装修材料环保性能达标，污染控制措施有效，无短期及长期污染风险，完全满足历史街区室内环境安全与健康使用要求。</w:t>
      </w:r>
    </w:p>
    <w:p w14:paraId="2F8F44E9" w14:textId="77777777" w:rsidR="00500B30" w:rsidRDefault="00000000">
      <w:pPr>
        <w:pStyle w:val="20"/>
      </w:pPr>
      <w:r>
        <w:rPr>
          <w:b/>
          <w:bCs/>
        </w:rPr>
        <w:t>报告签字</w:t>
      </w:r>
      <w:r>
        <w:t>：</w:t>
      </w:r>
    </w:p>
    <w:p w14:paraId="26537B08" w14:textId="77777777" w:rsidR="00500B30" w:rsidRDefault="00000000">
      <w:pPr>
        <w:pStyle w:val="20"/>
      </w:pPr>
      <w:r>
        <w:t>检测工程师（空气质量）：</w:t>
      </w:r>
      <w:r>
        <w:t>XXX</w:t>
      </w:r>
    </w:p>
    <w:p w14:paraId="6BA3BA52" w14:textId="77777777" w:rsidR="00500B30" w:rsidRDefault="00000000">
      <w:pPr>
        <w:pStyle w:val="20"/>
      </w:pPr>
      <w:r>
        <w:t>评估工程师：</w:t>
      </w:r>
      <w:r>
        <w:t>XXX</w:t>
      </w:r>
    </w:p>
    <w:p w14:paraId="032FC285" w14:textId="77777777" w:rsidR="00500B30" w:rsidRDefault="00000000">
      <w:pPr>
        <w:pStyle w:val="20"/>
      </w:pPr>
      <w:r>
        <w:t>审核工程师：</w:t>
      </w:r>
      <w:r>
        <w:t>XXX</w:t>
      </w:r>
    </w:p>
    <w:p w14:paraId="5A461CFD" w14:textId="77777777" w:rsidR="00500B30" w:rsidRDefault="00000000">
      <w:pPr>
        <w:pStyle w:val="20"/>
      </w:pPr>
      <w:r>
        <w:t>项目负责人：</w:t>
      </w:r>
      <w:r>
        <w:t>XXX</w:t>
      </w:r>
    </w:p>
    <w:p w14:paraId="4ED30A5A" w14:textId="77777777" w:rsidR="00500B30" w:rsidRDefault="00000000">
      <w:pPr>
        <w:pStyle w:val="20"/>
      </w:pPr>
      <w:r>
        <w:t>（编制单位公章）</w:t>
      </w:r>
    </w:p>
    <w:p w14:paraId="1140F384" w14:textId="77777777" w:rsidR="00500B30" w:rsidRDefault="00000000">
      <w:pPr>
        <w:pStyle w:val="20"/>
      </w:pPr>
      <w:r>
        <w:t xml:space="preserve">2026 </w:t>
      </w:r>
      <w:r>
        <w:t>年</w:t>
      </w:r>
      <w:r>
        <w:t xml:space="preserve"> 5 </w:t>
      </w:r>
      <w:r>
        <w:t>月</w:t>
      </w:r>
      <w:r>
        <w:t xml:space="preserve"> 18 </w:t>
      </w:r>
      <w:r>
        <w:t>日</w:t>
      </w:r>
    </w:p>
    <w:p w14:paraId="03CADA1C" w14:textId="77777777" w:rsidR="00500B30" w:rsidRDefault="00000000">
      <w:pPr>
        <w:pStyle w:val="11"/>
        <w:pBdr>
          <w:left w:val="single" w:sz="18" w:space="0" w:color="BBBFC4"/>
        </w:pBdr>
      </w:pPr>
      <w:r>
        <w:t>（注：文档部分内容可能由</w:t>
      </w:r>
      <w:r>
        <w:t xml:space="preserve"> AI </w:t>
      </w:r>
      <w:r>
        <w:t>生成）</w:t>
      </w:r>
    </w:p>
    <w:sectPr w:rsidR="00500B30"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153959"/>
    <w:multiLevelType w:val="multilevel"/>
    <w:tmpl w:val="841E05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6DCE584C"/>
    <w:multiLevelType w:val="hybridMultilevel"/>
    <w:tmpl w:val="27008AE0"/>
    <w:lvl w:ilvl="0" w:tplc="3A38D4AE">
      <w:start w:val="1"/>
      <w:numFmt w:val="bullet"/>
      <w:lvlText w:val="●"/>
      <w:lvlJc w:val="left"/>
      <w:pPr>
        <w:ind w:left="720" w:hanging="360"/>
      </w:pPr>
    </w:lvl>
    <w:lvl w:ilvl="1" w:tplc="B0BEE242">
      <w:start w:val="1"/>
      <w:numFmt w:val="bullet"/>
      <w:lvlText w:val="○"/>
      <w:lvlJc w:val="left"/>
      <w:pPr>
        <w:ind w:left="1440" w:hanging="360"/>
      </w:pPr>
    </w:lvl>
    <w:lvl w:ilvl="2" w:tplc="C2C8F94C">
      <w:start w:val="1"/>
      <w:numFmt w:val="bullet"/>
      <w:lvlText w:val="■"/>
      <w:lvlJc w:val="left"/>
      <w:pPr>
        <w:ind w:left="2160" w:hanging="360"/>
      </w:pPr>
    </w:lvl>
    <w:lvl w:ilvl="3" w:tplc="5D064A32">
      <w:start w:val="1"/>
      <w:numFmt w:val="bullet"/>
      <w:lvlText w:val="●"/>
      <w:lvlJc w:val="left"/>
      <w:pPr>
        <w:ind w:left="2880" w:hanging="360"/>
      </w:pPr>
    </w:lvl>
    <w:lvl w:ilvl="4" w:tplc="B066AFDC">
      <w:start w:val="1"/>
      <w:numFmt w:val="bullet"/>
      <w:lvlText w:val="○"/>
      <w:lvlJc w:val="left"/>
      <w:pPr>
        <w:ind w:left="3600" w:hanging="360"/>
      </w:pPr>
    </w:lvl>
    <w:lvl w:ilvl="5" w:tplc="008A1D10">
      <w:start w:val="1"/>
      <w:numFmt w:val="bullet"/>
      <w:lvlText w:val="■"/>
      <w:lvlJc w:val="left"/>
      <w:pPr>
        <w:ind w:left="4320" w:hanging="360"/>
      </w:pPr>
    </w:lvl>
    <w:lvl w:ilvl="6" w:tplc="6776AE02">
      <w:start w:val="1"/>
      <w:numFmt w:val="bullet"/>
      <w:lvlText w:val="●"/>
      <w:lvlJc w:val="left"/>
      <w:pPr>
        <w:ind w:left="5040" w:hanging="360"/>
      </w:pPr>
    </w:lvl>
    <w:lvl w:ilvl="7" w:tplc="1114A3D2">
      <w:start w:val="1"/>
      <w:numFmt w:val="bullet"/>
      <w:lvlText w:val="●"/>
      <w:lvlJc w:val="left"/>
      <w:pPr>
        <w:ind w:left="5760" w:hanging="360"/>
      </w:pPr>
    </w:lvl>
    <w:lvl w:ilvl="8" w:tplc="5C185BB6">
      <w:start w:val="1"/>
      <w:numFmt w:val="bullet"/>
      <w:lvlText w:val="●"/>
      <w:lvlJc w:val="left"/>
      <w:pPr>
        <w:ind w:left="6480" w:hanging="360"/>
      </w:pPr>
    </w:lvl>
  </w:abstractNum>
  <w:num w:numId="1" w16cid:durableId="641539926">
    <w:abstractNumId w:val="0"/>
  </w:num>
  <w:num w:numId="2" w16cid:durableId="152621168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1549416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3796159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9715218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defaultTabStop w:val="4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0B30"/>
    <w:rsid w:val="00500B30"/>
    <w:rsid w:val="008645F9"/>
    <w:rsid w:val="00CB5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7EB8621"/>
  <w15:docId w15:val="{09B71B10-B8F2-412C-8380-B224DDE10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uiPriority w:val="9"/>
    <w:qFormat/>
    <w:pPr>
      <w:spacing w:before="380" w:after="140" w:line="288" w:lineRule="auto"/>
      <w:outlineLvl w:val="0"/>
    </w:pPr>
    <w:rPr>
      <w:rFonts w:ascii="Arial" w:eastAsia="等线" w:hAnsi="Arial" w:cs="Arial"/>
      <w:b/>
      <w:bCs/>
      <w:sz w:val="36"/>
      <w:szCs w:val="36"/>
    </w:rPr>
  </w:style>
  <w:style w:type="paragraph" w:styleId="2">
    <w:name w:val="heading 2"/>
    <w:uiPriority w:val="9"/>
    <w:unhideWhenUsed/>
    <w:qFormat/>
    <w:pPr>
      <w:spacing w:before="320" w:after="120" w:line="288" w:lineRule="auto"/>
      <w:outlineLvl w:val="1"/>
    </w:pPr>
    <w:rPr>
      <w:rFonts w:ascii="Arial" w:eastAsia="等线" w:hAnsi="Arial" w:cs="Arial"/>
      <w:b/>
      <w:bCs/>
      <w:sz w:val="32"/>
      <w:szCs w:val="32"/>
    </w:rPr>
  </w:style>
  <w:style w:type="paragraph" w:styleId="3">
    <w:name w:val="heading 3"/>
    <w:uiPriority w:val="9"/>
    <w:unhideWhenUsed/>
    <w:qFormat/>
    <w:pPr>
      <w:spacing w:before="300" w:after="120" w:line="288" w:lineRule="auto"/>
      <w:outlineLvl w:val="2"/>
    </w:pPr>
    <w:rPr>
      <w:rFonts w:ascii="Arial" w:eastAsia="等线" w:hAnsi="Arial" w:cs="Arial"/>
      <w:b/>
      <w:bCs/>
      <w:sz w:val="30"/>
      <w:szCs w:val="30"/>
    </w:rPr>
  </w:style>
  <w:style w:type="paragraph" w:styleId="4">
    <w:name w:val="heading 4"/>
    <w:uiPriority w:val="9"/>
    <w:semiHidden/>
    <w:unhideWhenUsed/>
    <w:qFormat/>
    <w:pPr>
      <w:spacing w:before="260" w:after="120" w:line="288" w:lineRule="auto"/>
      <w:outlineLvl w:val="3"/>
    </w:pPr>
    <w:rPr>
      <w:rFonts w:ascii="Arial" w:eastAsia="等线" w:hAnsi="Arial" w:cs="Arial"/>
      <w:b/>
      <w:bCs/>
      <w:sz w:val="28"/>
      <w:szCs w:val="28"/>
    </w:rPr>
  </w:style>
  <w:style w:type="paragraph" w:styleId="5">
    <w:name w:val="heading 5"/>
    <w:uiPriority w:val="9"/>
    <w:semiHidden/>
    <w:unhideWhenUsed/>
    <w:qFormat/>
    <w:pPr>
      <w:spacing w:before="240" w:after="120" w:line="288" w:lineRule="auto"/>
      <w:outlineLvl w:val="4"/>
    </w:pPr>
    <w:rPr>
      <w:rFonts w:ascii="Arial" w:eastAsia="等线" w:hAnsi="Arial" w:cs="Arial"/>
      <w:b/>
      <w:bCs/>
      <w:sz w:val="24"/>
      <w:szCs w:val="24"/>
    </w:rPr>
  </w:style>
  <w:style w:type="paragraph" w:styleId="6">
    <w:name w:val="heading 6"/>
    <w:uiPriority w:val="9"/>
    <w:semiHidden/>
    <w:unhideWhenUsed/>
    <w:qFormat/>
    <w:pPr>
      <w:spacing w:before="240" w:after="120" w:line="288" w:lineRule="auto"/>
      <w:outlineLvl w:val="5"/>
    </w:pPr>
    <w:rPr>
      <w:rFonts w:ascii="Arial" w:eastAsia="等线" w:hAnsi="Arial" w:cs="Arial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uiPriority w:val="10"/>
    <w:qFormat/>
    <w:pPr>
      <w:spacing w:before="480" w:after="480" w:line="288" w:lineRule="auto"/>
    </w:pPr>
    <w:rPr>
      <w:rFonts w:ascii="Arial" w:eastAsia="等线" w:hAnsi="Arial" w:cs="Arial"/>
      <w:b/>
      <w:bCs/>
      <w:sz w:val="52"/>
      <w:szCs w:val="52"/>
    </w:rPr>
  </w:style>
  <w:style w:type="paragraph" w:customStyle="1" w:styleId="10">
    <w:name w:val="要点1"/>
    <w:qFormat/>
    <w:rPr>
      <w:b/>
      <w:bCs/>
    </w:rPr>
  </w:style>
  <w:style w:type="paragraph" w:styleId="a4">
    <w:name w:val="List Paragraph"/>
    <w:qFormat/>
  </w:style>
  <w:style w:type="character" w:styleId="a5">
    <w:name w:val="Hyperlink"/>
    <w:uiPriority w:val="99"/>
    <w:unhideWhenUsed/>
    <w:rPr>
      <w:color w:val="0563C1"/>
      <w:u w:val="single"/>
    </w:rPr>
  </w:style>
  <w:style w:type="character" w:styleId="a6">
    <w:name w:val="footnote reference"/>
    <w:uiPriority w:val="99"/>
    <w:semiHidden/>
    <w:unhideWhenUsed/>
    <w:rPr>
      <w:vertAlign w:val="superscript"/>
    </w:rPr>
  </w:style>
  <w:style w:type="paragraph" w:styleId="a7">
    <w:name w:val="footnote text"/>
    <w:link w:val="a8"/>
    <w:uiPriority w:val="99"/>
    <w:semiHidden/>
    <w:unhideWhenUsed/>
  </w:style>
  <w:style w:type="character" w:customStyle="1" w:styleId="a8">
    <w:name w:val="脚注文本 字符"/>
    <w:link w:val="a7"/>
    <w:uiPriority w:val="99"/>
    <w:semiHidden/>
    <w:unhideWhenUsed/>
    <w:rPr>
      <w:sz w:val="20"/>
      <w:szCs w:val="20"/>
    </w:rPr>
  </w:style>
  <w:style w:type="paragraph" w:customStyle="1" w:styleId="20">
    <w:name w:val="2"/>
    <w:pPr>
      <w:spacing w:before="120" w:after="120" w:line="288" w:lineRule="auto"/>
    </w:pPr>
    <w:rPr>
      <w:rFonts w:ascii="Arial" w:eastAsia="等线" w:hAnsi="Arial" w:cs="Arial"/>
      <w:sz w:val="22"/>
      <w:szCs w:val="22"/>
    </w:rPr>
  </w:style>
  <w:style w:type="paragraph" w:customStyle="1" w:styleId="11">
    <w:name w:val="1"/>
    <w:pPr>
      <w:spacing w:before="120" w:after="120" w:line="288" w:lineRule="auto"/>
    </w:pPr>
    <w:rPr>
      <w:rFonts w:ascii="Arial" w:eastAsia="等线" w:hAnsi="Arial" w:cs="Arial"/>
      <w:color w:val="8F959E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1661</Words>
  <Characters>2160</Characters>
  <Application>Microsoft Office Word</Application>
  <DocSecurity>0</DocSecurity>
  <Lines>1080</Lines>
  <Paragraphs>318</Paragraphs>
  <ScaleCrop>false</ScaleCrop>
  <Company/>
  <LinksUpToDate>false</LinksUpToDate>
  <CharactersWithSpaces>3503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wujiayi13205590925@163.com</cp:lastModifiedBy>
  <cp:revision>1</cp:revision>
  <dcterms:created xsi:type="dcterms:W3CDTF">2026-03-21T02:04:00Z</dcterms:created>
  <dcterms:modified xsi:type="dcterms:W3CDTF">2026-03-21T02:05:00Z</dcterms:modified>
</cp:coreProperties>
</file>