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EAA30" w14:textId="6DC059DA" w:rsidR="00DF4E48" w:rsidRDefault="00000000" w:rsidP="00DC1F90">
      <w:pPr>
        <w:pStyle w:val="1"/>
      </w:pPr>
      <w:r>
        <w:t>黄山歙县徽城镇历史街区改造项目外门窗（幕墙）水密性、抗风压性能检测报告</w:t>
      </w:r>
    </w:p>
    <w:p w14:paraId="52225BC6" w14:textId="77777777" w:rsidR="00DF4E48" w:rsidRDefault="00000000">
      <w:pPr>
        <w:pStyle w:val="20"/>
      </w:pPr>
      <w:r>
        <w:rPr>
          <w:b/>
          <w:bCs/>
        </w:rPr>
        <w:t>检测依据</w:t>
      </w:r>
      <w:r>
        <w:t>：</w:t>
      </w:r>
    </w:p>
    <w:p w14:paraId="0B279B37" w14:textId="77777777" w:rsidR="00DF4E48" w:rsidRDefault="00000000">
      <w:pPr>
        <w:pStyle w:val="20"/>
        <w:numPr>
          <w:ilvl w:val="0"/>
          <w:numId w:val="1"/>
        </w:numPr>
      </w:pPr>
      <w:r>
        <w:t>《建筑外窗抗风压性能分级及检测方法》（</w:t>
      </w:r>
      <w:r>
        <w:t>GB/T 7106-2019</w:t>
      </w:r>
      <w:r>
        <w:t>）</w:t>
      </w:r>
    </w:p>
    <w:p w14:paraId="097A501F" w14:textId="77777777" w:rsidR="00DF4E48" w:rsidRDefault="00000000">
      <w:pPr>
        <w:pStyle w:val="20"/>
        <w:numPr>
          <w:ilvl w:val="0"/>
          <w:numId w:val="1"/>
        </w:numPr>
      </w:pPr>
      <w:r>
        <w:t>《建筑外窗水密性能分级及检测方法》（</w:t>
      </w:r>
      <w:r>
        <w:t>GB/T 7107-2019</w:t>
      </w:r>
      <w:r>
        <w:t>）</w:t>
      </w:r>
    </w:p>
    <w:p w14:paraId="34605F26" w14:textId="77777777" w:rsidR="00DF4E48" w:rsidRDefault="00000000">
      <w:pPr>
        <w:pStyle w:val="20"/>
        <w:numPr>
          <w:ilvl w:val="0"/>
          <w:numId w:val="1"/>
        </w:numPr>
      </w:pPr>
      <w:r>
        <w:t>《建筑幕墙抗风压性能分级及检测方法》（</w:t>
      </w:r>
      <w:r>
        <w:t>GB/T 21086-2007</w:t>
      </w:r>
      <w:r>
        <w:t>）</w:t>
      </w:r>
    </w:p>
    <w:p w14:paraId="702EFCE2" w14:textId="77777777" w:rsidR="00DF4E48" w:rsidRDefault="00000000">
      <w:pPr>
        <w:pStyle w:val="20"/>
        <w:numPr>
          <w:ilvl w:val="0"/>
          <w:numId w:val="1"/>
        </w:numPr>
      </w:pPr>
      <w:r>
        <w:t>《建筑幕墙水密性能分级及检测方法》（</w:t>
      </w:r>
      <w:r>
        <w:t>GB/T 15227-2019</w:t>
      </w:r>
      <w:r>
        <w:t>）</w:t>
      </w:r>
    </w:p>
    <w:p w14:paraId="55A86043" w14:textId="77777777" w:rsidR="00DF4E48" w:rsidRDefault="00000000">
      <w:pPr>
        <w:pStyle w:val="2"/>
      </w:pPr>
      <w:r>
        <w:t>一、检测概况</w:t>
      </w:r>
    </w:p>
    <w:p w14:paraId="3781D56A" w14:textId="77777777" w:rsidR="00DF4E48" w:rsidRDefault="00000000">
      <w:pPr>
        <w:pStyle w:val="3"/>
      </w:pPr>
      <w:r>
        <w:t xml:space="preserve">1.1 </w:t>
      </w:r>
      <w:r>
        <w:t>检测对象</w:t>
      </w:r>
    </w:p>
    <w:p w14:paraId="0AE50CA4" w14:textId="77777777" w:rsidR="00DF4E48" w:rsidRDefault="00DF4E4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3"/>
        <w:gridCol w:w="1804"/>
        <w:gridCol w:w="2110"/>
        <w:gridCol w:w="1702"/>
        <w:gridCol w:w="1702"/>
      </w:tblGrid>
      <w:tr w:rsidR="00DC1F90" w14:paraId="5834D37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22ADD9" w14:textId="77777777" w:rsidR="00DF4E48" w:rsidRDefault="00000000">
            <w:pPr>
              <w:pStyle w:val="20"/>
            </w:pPr>
            <w:r>
              <w:t>序号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740F23" w14:textId="77777777" w:rsidR="00DF4E48" w:rsidRDefault="00000000">
            <w:pPr>
              <w:pStyle w:val="20"/>
            </w:pPr>
            <w:r>
              <w:t>构件类型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57920" w14:textId="77777777" w:rsidR="00DF4E48" w:rsidRDefault="00000000">
            <w:pPr>
              <w:pStyle w:val="20"/>
            </w:pPr>
            <w:r>
              <w:t>规格尺寸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B47813" w14:textId="77777777" w:rsidR="00DF4E48" w:rsidRDefault="00000000">
            <w:pPr>
              <w:pStyle w:val="20"/>
            </w:pPr>
            <w:r>
              <w:t>抽样数量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6F3444" w14:textId="77777777" w:rsidR="00DF4E48" w:rsidRDefault="00000000">
            <w:pPr>
              <w:pStyle w:val="20"/>
            </w:pPr>
            <w:r>
              <w:t>安装方式</w:t>
            </w:r>
          </w:p>
        </w:tc>
      </w:tr>
      <w:tr w:rsidR="00DC1F90" w14:paraId="6CC34C0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A26ADA" w14:textId="77777777" w:rsidR="00DF4E48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EA247B" w14:textId="77777777" w:rsidR="00DF4E48" w:rsidRDefault="00000000">
            <w:pPr>
              <w:pStyle w:val="20"/>
            </w:pPr>
            <w:r>
              <w:t>历史建筑杉木外窗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86631D" w14:textId="77777777" w:rsidR="00DF4E48" w:rsidRDefault="00000000">
            <w:pPr>
              <w:pStyle w:val="20"/>
            </w:pPr>
            <w:r>
              <w:t>1.5m×1.2m</w:t>
            </w:r>
            <w:r>
              <w:t>（单扇）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546F9" w14:textId="77777777" w:rsidR="00DF4E48" w:rsidRDefault="00000000">
            <w:pPr>
              <w:pStyle w:val="20"/>
            </w:pPr>
            <w:r>
              <w:t xml:space="preserve">3 </w:t>
            </w:r>
            <w:proofErr w:type="gramStart"/>
            <w:r>
              <w:t>樘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D08677" w14:textId="77777777" w:rsidR="00DF4E48" w:rsidRDefault="00000000">
            <w:pPr>
              <w:pStyle w:val="20"/>
            </w:pPr>
            <w:r>
              <w:t>不锈钢木螺钉固定</w:t>
            </w:r>
            <w:r>
              <w:t xml:space="preserve"> + </w:t>
            </w:r>
            <w:r>
              <w:t>发泡剂</w:t>
            </w:r>
            <w:r>
              <w:t xml:space="preserve"> + </w:t>
            </w:r>
            <w:r>
              <w:t>密封胶</w:t>
            </w:r>
          </w:p>
        </w:tc>
      </w:tr>
      <w:tr w:rsidR="00DC1F90" w14:paraId="78A7073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9CA92" w14:textId="77777777" w:rsidR="00DF4E48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ED04E6" w14:textId="77777777" w:rsidR="00DF4E48" w:rsidRDefault="00000000">
            <w:pPr>
              <w:pStyle w:val="20"/>
            </w:pPr>
            <w:r>
              <w:t>新建商业铝合金外窗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1DECC" w14:textId="77777777" w:rsidR="00DF4E48" w:rsidRDefault="00000000">
            <w:pPr>
              <w:pStyle w:val="20"/>
            </w:pPr>
            <w:r>
              <w:t>2.0m×1.8m</w:t>
            </w:r>
            <w:r>
              <w:t>（双扇）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2CF9AB" w14:textId="77777777" w:rsidR="00DF4E48" w:rsidRDefault="00000000">
            <w:pPr>
              <w:pStyle w:val="20"/>
            </w:pPr>
            <w:r>
              <w:t xml:space="preserve">3 </w:t>
            </w:r>
            <w:proofErr w:type="gramStart"/>
            <w:r>
              <w:t>樘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7312DA" w14:textId="77777777" w:rsidR="00DF4E48" w:rsidRDefault="00000000">
            <w:pPr>
              <w:pStyle w:val="20"/>
            </w:pPr>
            <w:r>
              <w:t>膨胀螺栓固定</w:t>
            </w:r>
            <w:r>
              <w:t xml:space="preserve"> + </w:t>
            </w:r>
            <w:r>
              <w:t>发泡剂</w:t>
            </w:r>
            <w:r>
              <w:t xml:space="preserve"> + </w:t>
            </w:r>
            <w:r>
              <w:t>密封胶</w:t>
            </w:r>
          </w:p>
        </w:tc>
      </w:tr>
      <w:tr w:rsidR="00DC1F90" w14:paraId="1568429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CDAB64" w14:textId="77777777" w:rsidR="00DF4E48" w:rsidRDefault="00000000">
            <w:pPr>
              <w:pStyle w:val="20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34FB75" w14:textId="77777777" w:rsidR="00DF4E48" w:rsidRDefault="00000000">
            <w:pPr>
              <w:pStyle w:val="20"/>
            </w:pPr>
            <w:r>
              <w:t>局部玻璃幕墙（隐框式）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9FB96E" w14:textId="77777777" w:rsidR="00DF4E48" w:rsidRDefault="00000000">
            <w:pPr>
              <w:pStyle w:val="20"/>
            </w:pPr>
            <w:r>
              <w:t>3.0m×4.0m</w:t>
            </w:r>
            <w:r>
              <w:t>（单元）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99899A" w14:textId="77777777" w:rsidR="00DF4E48" w:rsidRDefault="00000000">
            <w:pPr>
              <w:pStyle w:val="20"/>
            </w:pPr>
            <w:r>
              <w:t xml:space="preserve">1 </w:t>
            </w:r>
            <w:proofErr w:type="gramStart"/>
            <w:r>
              <w:t>个</w:t>
            </w:r>
            <w:proofErr w:type="gramEnd"/>
            <w:r>
              <w:t>单元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40AE36" w14:textId="77777777" w:rsidR="00DF4E48" w:rsidRDefault="00000000">
            <w:pPr>
              <w:pStyle w:val="20"/>
            </w:pPr>
            <w:r>
              <w:t>铝合金龙骨吊挂</w:t>
            </w:r>
            <w:r>
              <w:t xml:space="preserve"> + </w:t>
            </w:r>
            <w:r>
              <w:t>三道密封</w:t>
            </w:r>
          </w:p>
        </w:tc>
      </w:tr>
    </w:tbl>
    <w:p w14:paraId="5BCF165C" w14:textId="77777777" w:rsidR="00DF4E48" w:rsidRDefault="00000000">
      <w:pPr>
        <w:pStyle w:val="3"/>
      </w:pPr>
      <w:r>
        <w:t xml:space="preserve">1.2 </w:t>
      </w:r>
      <w:r>
        <w:t>检测设备</w:t>
      </w:r>
    </w:p>
    <w:p w14:paraId="3299A529" w14:textId="77777777" w:rsidR="00DF4E48" w:rsidRDefault="00000000">
      <w:pPr>
        <w:pStyle w:val="20"/>
        <w:numPr>
          <w:ilvl w:val="0"/>
          <w:numId w:val="1"/>
        </w:numPr>
      </w:pPr>
      <w:r>
        <w:t>抗风压检测设备：门窗幕墙物理性能检测系统（型号：</w:t>
      </w:r>
      <w:r>
        <w:t>JZ-1000</w:t>
      </w:r>
      <w:r>
        <w:t>，量程</w:t>
      </w:r>
      <w:r>
        <w:t xml:space="preserve"> 0~5kPa</w:t>
      </w:r>
      <w:r>
        <w:t>）</w:t>
      </w:r>
    </w:p>
    <w:p w14:paraId="4B61D249" w14:textId="77777777" w:rsidR="00DF4E48" w:rsidRDefault="00000000">
      <w:pPr>
        <w:pStyle w:val="20"/>
        <w:numPr>
          <w:ilvl w:val="0"/>
          <w:numId w:val="1"/>
        </w:numPr>
      </w:pPr>
      <w:r>
        <w:t>水密性检测设备：全自动淋雨试验装置（型号：</w:t>
      </w:r>
      <w:r>
        <w:t>LY-500</w:t>
      </w:r>
      <w:r>
        <w:t>，降雨强度</w:t>
      </w:r>
      <w:r>
        <w:t xml:space="preserve"> 0~200mm/h</w:t>
      </w:r>
      <w:r>
        <w:t>）</w:t>
      </w:r>
    </w:p>
    <w:p w14:paraId="02CD23CC" w14:textId="77777777" w:rsidR="00DF4E48" w:rsidRDefault="00000000">
      <w:pPr>
        <w:pStyle w:val="20"/>
        <w:numPr>
          <w:ilvl w:val="0"/>
          <w:numId w:val="1"/>
        </w:numPr>
      </w:pPr>
      <w:r>
        <w:t>测量工具：电子压力传感器（精度</w:t>
      </w:r>
      <w:r>
        <w:t xml:space="preserve"> ±0.01kPa</w:t>
      </w:r>
      <w:r>
        <w:t>）、激光测距仪（精度</w:t>
      </w:r>
      <w:r>
        <w:t xml:space="preserve"> ±0.1mm</w:t>
      </w:r>
      <w:r>
        <w:t>）</w:t>
      </w:r>
    </w:p>
    <w:p w14:paraId="12E30475" w14:textId="77777777" w:rsidR="00DF4E48" w:rsidRDefault="00000000">
      <w:pPr>
        <w:pStyle w:val="2"/>
      </w:pPr>
      <w:r>
        <w:t>二、抗风压性能检测结果</w:t>
      </w:r>
    </w:p>
    <w:p w14:paraId="2A2EAA97" w14:textId="77777777" w:rsidR="00DF4E48" w:rsidRDefault="00000000">
      <w:pPr>
        <w:pStyle w:val="3"/>
      </w:pPr>
      <w:r>
        <w:lastRenderedPageBreak/>
        <w:t xml:space="preserve">2.1 </w:t>
      </w:r>
      <w:r>
        <w:t>分级标准（依据</w:t>
      </w:r>
      <w:r>
        <w:t xml:space="preserve"> GB/T 7106-2019</w:t>
      </w:r>
      <w:r>
        <w:t>、</w:t>
      </w:r>
      <w:r>
        <w:t>GB/T 21086-2007</w:t>
      </w:r>
      <w:r>
        <w:t>）</w:t>
      </w:r>
    </w:p>
    <w:p w14:paraId="5B53222B" w14:textId="77777777" w:rsidR="00DF4E48" w:rsidRDefault="00DF4E4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3"/>
        <w:gridCol w:w="1089"/>
        <w:gridCol w:w="1089"/>
        <w:gridCol w:w="1088"/>
        <w:gridCol w:w="1088"/>
        <w:gridCol w:w="1088"/>
        <w:gridCol w:w="1088"/>
        <w:gridCol w:w="1088"/>
      </w:tblGrid>
      <w:tr w:rsidR="00DC1F90" w14:paraId="65A2BEA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52B81F" w14:textId="77777777" w:rsidR="00DF4E48" w:rsidRDefault="00000000">
            <w:pPr>
              <w:pStyle w:val="20"/>
            </w:pPr>
            <w:r>
              <w:t>性能分级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6E3156" w14:textId="77777777" w:rsidR="00DF4E48" w:rsidRDefault="00000000">
            <w:pPr>
              <w:pStyle w:val="20"/>
            </w:pPr>
            <w:r>
              <w:t xml:space="preserve">1 </w:t>
            </w:r>
            <w:r>
              <w:t>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67934B" w14:textId="77777777" w:rsidR="00DF4E48" w:rsidRDefault="00000000">
            <w:pPr>
              <w:pStyle w:val="20"/>
            </w:pPr>
            <w:r>
              <w:t xml:space="preserve">2 </w:t>
            </w:r>
            <w:r>
              <w:t>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8AA965" w14:textId="77777777" w:rsidR="00DF4E48" w:rsidRDefault="00000000">
            <w:pPr>
              <w:pStyle w:val="20"/>
            </w:pPr>
            <w:r>
              <w:t xml:space="preserve">3 </w:t>
            </w:r>
            <w:r>
              <w:t>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158FD" w14:textId="77777777" w:rsidR="00DF4E48" w:rsidRDefault="00000000">
            <w:pPr>
              <w:pStyle w:val="20"/>
            </w:pPr>
            <w:r>
              <w:t xml:space="preserve">4 </w:t>
            </w:r>
            <w:r>
              <w:t>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0FBED2" w14:textId="77777777" w:rsidR="00DF4E48" w:rsidRDefault="00000000">
            <w:pPr>
              <w:pStyle w:val="20"/>
            </w:pPr>
            <w:r>
              <w:t xml:space="preserve">5 </w:t>
            </w:r>
            <w:r>
              <w:t>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186120" w14:textId="77777777" w:rsidR="00DF4E48" w:rsidRDefault="00000000">
            <w:pPr>
              <w:pStyle w:val="20"/>
            </w:pPr>
            <w:r>
              <w:t xml:space="preserve">6 </w:t>
            </w:r>
            <w:r>
              <w:t>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52AC25" w14:textId="77777777" w:rsidR="00DF4E48" w:rsidRDefault="00000000">
            <w:pPr>
              <w:pStyle w:val="20"/>
            </w:pPr>
            <w:r>
              <w:t xml:space="preserve">7 </w:t>
            </w:r>
            <w:r>
              <w:t>级</w:t>
            </w:r>
          </w:p>
        </w:tc>
      </w:tr>
      <w:tr w:rsidR="00DC1F90" w14:paraId="79D6113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795494" w14:textId="77777777" w:rsidR="00DF4E48" w:rsidRDefault="00000000">
            <w:pPr>
              <w:pStyle w:val="20"/>
            </w:pPr>
            <w:r>
              <w:t>抗风压性能值</w:t>
            </w:r>
            <w:r>
              <w:t xml:space="preserve"> P3</w:t>
            </w:r>
            <w:r>
              <w:t>（</w:t>
            </w:r>
            <w:r>
              <w:t>kPa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E7CEB" w14:textId="77777777" w:rsidR="00DF4E48" w:rsidRDefault="00000000">
            <w:pPr>
              <w:pStyle w:val="20"/>
            </w:pPr>
            <w:r>
              <w:t>≥0.5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FB2454" w14:textId="77777777" w:rsidR="00DF4E48" w:rsidRDefault="00000000">
            <w:pPr>
              <w:pStyle w:val="20"/>
            </w:pPr>
            <w:r>
              <w:t>≥1.0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D8601" w14:textId="77777777" w:rsidR="00DF4E48" w:rsidRDefault="00000000">
            <w:pPr>
              <w:pStyle w:val="20"/>
            </w:pPr>
            <w:r>
              <w:t>≥1.5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FAA5E2" w14:textId="77777777" w:rsidR="00DF4E48" w:rsidRDefault="00000000">
            <w:pPr>
              <w:pStyle w:val="20"/>
            </w:pPr>
            <w:r>
              <w:t>≥2.0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BAC0EB" w14:textId="77777777" w:rsidR="00DF4E48" w:rsidRDefault="00000000">
            <w:pPr>
              <w:pStyle w:val="20"/>
            </w:pPr>
            <w:r>
              <w:t>≥2.5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87CDD7" w14:textId="77777777" w:rsidR="00DF4E48" w:rsidRDefault="00000000">
            <w:pPr>
              <w:pStyle w:val="20"/>
            </w:pPr>
            <w:r>
              <w:t>≥3.0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F07C1C" w14:textId="77777777" w:rsidR="00DF4E48" w:rsidRDefault="00000000">
            <w:pPr>
              <w:pStyle w:val="20"/>
            </w:pPr>
            <w:r>
              <w:t>≥3.5</w:t>
            </w:r>
          </w:p>
        </w:tc>
      </w:tr>
    </w:tbl>
    <w:p w14:paraId="245E6888" w14:textId="77777777" w:rsidR="00DF4E48" w:rsidRDefault="00000000">
      <w:pPr>
        <w:pStyle w:val="3"/>
      </w:pPr>
      <w:r>
        <w:t xml:space="preserve">2.2 </w:t>
      </w:r>
      <w:r>
        <w:t>检测数据</w:t>
      </w:r>
    </w:p>
    <w:p w14:paraId="54DCFA41" w14:textId="77777777" w:rsidR="00DF4E48" w:rsidRDefault="00DF4E4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953"/>
        <w:gridCol w:w="1857"/>
        <w:gridCol w:w="1971"/>
        <w:gridCol w:w="1620"/>
      </w:tblGrid>
      <w:tr w:rsidR="00DC1F90" w14:paraId="3A0C76D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796914" w14:textId="77777777" w:rsidR="00DF4E48" w:rsidRDefault="00000000">
            <w:pPr>
              <w:pStyle w:val="20"/>
            </w:pPr>
            <w:r>
              <w:t>检测对象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C0F976" w14:textId="77777777" w:rsidR="00DF4E48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EEB80" w14:textId="77777777" w:rsidR="00DF4E48" w:rsidRDefault="00000000">
            <w:pPr>
              <w:pStyle w:val="20"/>
            </w:pPr>
            <w:r>
              <w:t>实测数据（平均值）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0D59DB" w14:textId="77777777" w:rsidR="00DF4E48" w:rsidRDefault="00000000">
            <w:pPr>
              <w:pStyle w:val="20"/>
            </w:pPr>
            <w:r>
              <w:t>设计目标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3CDD8F" w14:textId="77777777" w:rsidR="00DF4E48" w:rsidRDefault="00000000">
            <w:pPr>
              <w:pStyle w:val="20"/>
            </w:pPr>
            <w:r>
              <w:t>性能分级</w:t>
            </w:r>
          </w:p>
        </w:tc>
      </w:tr>
      <w:tr w:rsidR="00DC1F90" w14:paraId="5C391D6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38D3CE" w14:textId="77777777" w:rsidR="00DF4E48" w:rsidRDefault="00000000">
            <w:pPr>
              <w:pStyle w:val="20"/>
            </w:pPr>
            <w:r>
              <w:t>历史建筑杉木外窗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224DB2" w14:textId="77777777" w:rsidR="00DF4E48" w:rsidRDefault="00000000">
            <w:pPr>
              <w:pStyle w:val="20"/>
            </w:pPr>
            <w:r>
              <w:t>抗风压性能值</w:t>
            </w:r>
            <w:r>
              <w:t xml:space="preserve"> P3</w:t>
            </w:r>
            <w:r>
              <w:t>（</w:t>
            </w:r>
            <w:r>
              <w:t>kPa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0B608F" w14:textId="77777777" w:rsidR="00DF4E48" w:rsidRDefault="00000000">
            <w:pPr>
              <w:pStyle w:val="20"/>
            </w:pPr>
            <w:r>
              <w:t>1.8kPa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841EF2" w14:textId="77777777" w:rsidR="00DF4E48" w:rsidRDefault="00000000">
            <w:pPr>
              <w:pStyle w:val="20"/>
            </w:pPr>
            <w:r>
              <w:t>≥1.5kPa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41151" w14:textId="77777777" w:rsidR="00DF4E48" w:rsidRDefault="00000000">
            <w:pPr>
              <w:pStyle w:val="20"/>
            </w:pPr>
            <w:r>
              <w:t xml:space="preserve">4 </w:t>
            </w:r>
            <w:r>
              <w:t>级</w:t>
            </w:r>
          </w:p>
        </w:tc>
      </w:tr>
      <w:tr w:rsidR="00DC1F90" w14:paraId="13224E5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28DA9F" w14:textId="77777777" w:rsidR="00DF4E48" w:rsidRDefault="00DF4E4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57CB12" w14:textId="77777777" w:rsidR="00DF4E48" w:rsidRDefault="00000000">
            <w:pPr>
              <w:pStyle w:val="20"/>
            </w:pPr>
            <w:r>
              <w:t>最大变形量（</w:t>
            </w:r>
            <w:r>
              <w:t>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164C0E" w14:textId="77777777" w:rsidR="00DF4E48" w:rsidRDefault="00000000">
            <w:pPr>
              <w:pStyle w:val="20"/>
            </w:pPr>
            <w:r>
              <w:t>2.1mm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7078BF" w14:textId="77777777" w:rsidR="00DF4E48" w:rsidRDefault="00000000">
            <w:pPr>
              <w:pStyle w:val="20"/>
            </w:pPr>
            <w:r>
              <w:t>≤3.0mm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D5120E" w14:textId="77777777" w:rsidR="00DF4E48" w:rsidRDefault="00000000">
            <w:pPr>
              <w:pStyle w:val="20"/>
            </w:pPr>
            <w:r>
              <w:t>合格</w:t>
            </w:r>
          </w:p>
        </w:tc>
      </w:tr>
      <w:tr w:rsidR="00DC1F90" w14:paraId="4667EB5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237236" w14:textId="77777777" w:rsidR="00DF4E48" w:rsidRDefault="00DF4E4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E153F7" w14:textId="77777777" w:rsidR="00DF4E48" w:rsidRDefault="00000000">
            <w:pPr>
              <w:pStyle w:val="20"/>
            </w:pPr>
            <w:r>
              <w:t>残余变形量（</w:t>
            </w:r>
            <w:r>
              <w:t>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5EF61C" w14:textId="77777777" w:rsidR="00DF4E48" w:rsidRDefault="00000000">
            <w:pPr>
              <w:pStyle w:val="20"/>
            </w:pPr>
            <w:r>
              <w:t>0.3mm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45FAC" w14:textId="77777777" w:rsidR="00DF4E48" w:rsidRDefault="00000000">
            <w:pPr>
              <w:pStyle w:val="20"/>
            </w:pPr>
            <w:r>
              <w:t>≤0.5mm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A7189D" w14:textId="77777777" w:rsidR="00DF4E48" w:rsidRDefault="00000000">
            <w:pPr>
              <w:pStyle w:val="20"/>
            </w:pPr>
            <w:r>
              <w:t>合格</w:t>
            </w:r>
          </w:p>
        </w:tc>
      </w:tr>
      <w:tr w:rsidR="00DC1F90" w14:paraId="3B4B183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BB69AE" w14:textId="77777777" w:rsidR="00DF4E48" w:rsidRDefault="00000000">
            <w:pPr>
              <w:pStyle w:val="20"/>
            </w:pPr>
            <w:r>
              <w:t>新建商业铝合金外窗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D1F739" w14:textId="77777777" w:rsidR="00DF4E48" w:rsidRDefault="00000000">
            <w:pPr>
              <w:pStyle w:val="20"/>
            </w:pPr>
            <w:r>
              <w:t>抗风压性能值</w:t>
            </w:r>
            <w:r>
              <w:t xml:space="preserve"> P3</w:t>
            </w:r>
            <w:r>
              <w:t>（</w:t>
            </w:r>
            <w:r>
              <w:t>kPa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063CB2" w14:textId="77777777" w:rsidR="00DF4E48" w:rsidRDefault="00000000">
            <w:pPr>
              <w:pStyle w:val="20"/>
            </w:pPr>
            <w:r>
              <w:t>2.3kPa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533D39" w14:textId="77777777" w:rsidR="00DF4E48" w:rsidRDefault="00000000">
            <w:pPr>
              <w:pStyle w:val="20"/>
            </w:pPr>
            <w:r>
              <w:t>≥2.0kPa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609543" w14:textId="77777777" w:rsidR="00DF4E48" w:rsidRDefault="00000000">
            <w:pPr>
              <w:pStyle w:val="20"/>
            </w:pPr>
            <w:r>
              <w:t xml:space="preserve">5 </w:t>
            </w:r>
            <w:r>
              <w:t>级</w:t>
            </w:r>
          </w:p>
        </w:tc>
      </w:tr>
      <w:tr w:rsidR="00DC1F90" w14:paraId="3E6564C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ECA689" w14:textId="77777777" w:rsidR="00DF4E48" w:rsidRDefault="00DF4E4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BDA437" w14:textId="77777777" w:rsidR="00DF4E48" w:rsidRDefault="00000000">
            <w:pPr>
              <w:pStyle w:val="20"/>
            </w:pPr>
            <w:r>
              <w:t>最大变形量（</w:t>
            </w:r>
            <w:r>
              <w:t>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51D900" w14:textId="77777777" w:rsidR="00DF4E48" w:rsidRDefault="00000000">
            <w:pPr>
              <w:pStyle w:val="20"/>
            </w:pPr>
            <w:r>
              <w:t>1.8mm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FEBB20" w14:textId="77777777" w:rsidR="00DF4E48" w:rsidRDefault="00000000">
            <w:pPr>
              <w:pStyle w:val="20"/>
            </w:pPr>
            <w:r>
              <w:t>≤2.5mm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5DAA91" w14:textId="77777777" w:rsidR="00DF4E48" w:rsidRDefault="00000000">
            <w:pPr>
              <w:pStyle w:val="20"/>
            </w:pPr>
            <w:r>
              <w:t>合格</w:t>
            </w:r>
          </w:p>
        </w:tc>
      </w:tr>
      <w:tr w:rsidR="00DC1F90" w14:paraId="15FE587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D6FF0D" w14:textId="77777777" w:rsidR="00DF4E48" w:rsidRDefault="00DF4E4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0385BE" w14:textId="77777777" w:rsidR="00DF4E48" w:rsidRDefault="00000000">
            <w:pPr>
              <w:pStyle w:val="20"/>
            </w:pPr>
            <w:r>
              <w:t>残余变形量（</w:t>
            </w:r>
            <w:r>
              <w:t>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2E92B5" w14:textId="77777777" w:rsidR="00DF4E48" w:rsidRDefault="00000000">
            <w:pPr>
              <w:pStyle w:val="20"/>
            </w:pPr>
            <w:r>
              <w:t>0.2mm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EE493" w14:textId="77777777" w:rsidR="00DF4E48" w:rsidRDefault="00000000">
            <w:pPr>
              <w:pStyle w:val="20"/>
            </w:pPr>
            <w:r>
              <w:t>≤0.4mm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53A56F" w14:textId="77777777" w:rsidR="00DF4E48" w:rsidRDefault="00000000">
            <w:pPr>
              <w:pStyle w:val="20"/>
            </w:pPr>
            <w:r>
              <w:t>合格</w:t>
            </w:r>
          </w:p>
        </w:tc>
      </w:tr>
      <w:tr w:rsidR="00DC1F90" w14:paraId="06D386A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95599F" w14:textId="77777777" w:rsidR="00DF4E48" w:rsidRDefault="00000000">
            <w:pPr>
              <w:pStyle w:val="20"/>
            </w:pPr>
            <w:r>
              <w:t>局部玻璃幕墙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9C1B07" w14:textId="77777777" w:rsidR="00DF4E48" w:rsidRDefault="00000000">
            <w:pPr>
              <w:pStyle w:val="20"/>
            </w:pPr>
            <w:r>
              <w:t>抗风压性能值</w:t>
            </w:r>
            <w:r>
              <w:t xml:space="preserve"> P3</w:t>
            </w:r>
            <w:r>
              <w:t>（</w:t>
            </w:r>
            <w:r>
              <w:t>kPa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C5B574" w14:textId="77777777" w:rsidR="00DF4E48" w:rsidRDefault="00000000">
            <w:pPr>
              <w:pStyle w:val="20"/>
            </w:pPr>
            <w:r>
              <w:t>2.8kPa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CF2224" w14:textId="77777777" w:rsidR="00DF4E48" w:rsidRDefault="00000000">
            <w:pPr>
              <w:pStyle w:val="20"/>
            </w:pPr>
            <w:r>
              <w:t>≥2.5kPa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5DBAC8" w14:textId="77777777" w:rsidR="00DF4E48" w:rsidRDefault="00000000">
            <w:pPr>
              <w:pStyle w:val="20"/>
            </w:pPr>
            <w:r>
              <w:t xml:space="preserve">6 </w:t>
            </w:r>
            <w:r>
              <w:t>级</w:t>
            </w:r>
          </w:p>
        </w:tc>
      </w:tr>
      <w:tr w:rsidR="00DC1F90" w14:paraId="425C9F4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E1F2D5" w14:textId="77777777" w:rsidR="00DF4E48" w:rsidRDefault="00DF4E4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2DD5BC" w14:textId="77777777" w:rsidR="00DF4E48" w:rsidRDefault="00000000">
            <w:pPr>
              <w:pStyle w:val="20"/>
            </w:pPr>
            <w:r>
              <w:t>龙骨最大挠度（</w:t>
            </w:r>
            <w:r>
              <w:t>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D469E" w14:textId="77777777" w:rsidR="00DF4E48" w:rsidRDefault="00000000">
            <w:pPr>
              <w:pStyle w:val="20"/>
            </w:pPr>
            <w:r>
              <w:t>4.2mm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3AF384" w14:textId="77777777" w:rsidR="00DF4E48" w:rsidRDefault="00000000">
            <w:pPr>
              <w:pStyle w:val="20"/>
            </w:pPr>
            <w:r>
              <w:t>≤L/500</w:t>
            </w:r>
            <w:r>
              <w:t>（</w:t>
            </w:r>
            <w:r>
              <w:t>8mm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9CD9CE" w14:textId="77777777" w:rsidR="00DF4E48" w:rsidRDefault="00000000">
            <w:pPr>
              <w:pStyle w:val="20"/>
            </w:pPr>
            <w:r>
              <w:t>合格</w:t>
            </w:r>
          </w:p>
        </w:tc>
      </w:tr>
      <w:tr w:rsidR="00DC1F90" w14:paraId="4CE6D27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77920" w14:textId="77777777" w:rsidR="00DF4E48" w:rsidRDefault="00DF4E4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CEB704" w14:textId="77777777" w:rsidR="00DF4E48" w:rsidRDefault="00000000">
            <w:pPr>
              <w:pStyle w:val="20"/>
            </w:pPr>
            <w:r>
              <w:t>玻璃最大应力（</w:t>
            </w:r>
            <w:r>
              <w:t>MPa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4FC7A1" w14:textId="77777777" w:rsidR="00DF4E48" w:rsidRDefault="00000000">
            <w:pPr>
              <w:pStyle w:val="20"/>
            </w:pPr>
            <w:r>
              <w:t>58MPa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AA47A6" w14:textId="77777777" w:rsidR="00DF4E48" w:rsidRDefault="00000000">
            <w:pPr>
              <w:pStyle w:val="20"/>
            </w:pPr>
            <w:r>
              <w:t>≤84MPa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8B952D" w14:textId="77777777" w:rsidR="00DF4E48" w:rsidRDefault="00000000">
            <w:pPr>
              <w:pStyle w:val="20"/>
            </w:pPr>
            <w:r>
              <w:t>合格</w:t>
            </w:r>
          </w:p>
        </w:tc>
      </w:tr>
    </w:tbl>
    <w:p w14:paraId="4E23EC87" w14:textId="77777777" w:rsidR="00DF4E48" w:rsidRDefault="00000000">
      <w:pPr>
        <w:pStyle w:val="3"/>
      </w:pPr>
      <w:r>
        <w:t xml:space="preserve">2.3 </w:t>
      </w:r>
      <w:r>
        <w:t>抗风压性能检测结论</w:t>
      </w:r>
    </w:p>
    <w:p w14:paraId="5335C8B7" w14:textId="77777777" w:rsidR="00DF4E48" w:rsidRDefault="00000000">
      <w:pPr>
        <w:pStyle w:val="20"/>
        <w:numPr>
          <w:ilvl w:val="0"/>
          <w:numId w:val="1"/>
        </w:numPr>
      </w:pPr>
      <w:r>
        <w:t>历史建筑杉木外窗抗风压性能达到</w:t>
      </w:r>
      <w:r>
        <w:t xml:space="preserve"> </w:t>
      </w:r>
      <w:r>
        <w:rPr>
          <w:b/>
          <w:bCs/>
        </w:rPr>
        <w:t xml:space="preserve">4 </w:t>
      </w:r>
      <w:r>
        <w:rPr>
          <w:b/>
          <w:bCs/>
        </w:rPr>
        <w:t>级</w:t>
      </w:r>
      <w:r>
        <w:t>，实测</w:t>
      </w:r>
      <w:r>
        <w:t xml:space="preserve"> P3=1.8kPa</w:t>
      </w:r>
      <w:r>
        <w:t>＞设计目标</w:t>
      </w:r>
      <w:r>
        <w:t xml:space="preserve"> 1.5kPa</w:t>
      </w:r>
      <w:r>
        <w:t>，变形量符合要求；</w:t>
      </w:r>
    </w:p>
    <w:p w14:paraId="5161EDDF" w14:textId="77777777" w:rsidR="00DF4E48" w:rsidRDefault="00000000">
      <w:pPr>
        <w:pStyle w:val="20"/>
        <w:numPr>
          <w:ilvl w:val="0"/>
          <w:numId w:val="1"/>
        </w:numPr>
      </w:pPr>
      <w:r>
        <w:t>新建商业铝合金外窗抗风压性能达到</w:t>
      </w:r>
      <w:r>
        <w:t xml:space="preserve"> </w:t>
      </w:r>
      <w:r>
        <w:rPr>
          <w:b/>
          <w:bCs/>
        </w:rPr>
        <w:t xml:space="preserve">5 </w:t>
      </w:r>
      <w:r>
        <w:rPr>
          <w:b/>
          <w:bCs/>
        </w:rPr>
        <w:t>级</w:t>
      </w:r>
      <w:r>
        <w:t>，实测</w:t>
      </w:r>
      <w:r>
        <w:t xml:space="preserve"> P3=2.3kPa</w:t>
      </w:r>
      <w:r>
        <w:t>＞设计目标</w:t>
      </w:r>
      <w:r>
        <w:t xml:space="preserve"> 2.0kPa</w:t>
      </w:r>
      <w:r>
        <w:t>，结构稳定；</w:t>
      </w:r>
    </w:p>
    <w:p w14:paraId="34EF523D" w14:textId="77777777" w:rsidR="00DF4E48" w:rsidRDefault="00000000">
      <w:pPr>
        <w:pStyle w:val="20"/>
        <w:numPr>
          <w:ilvl w:val="0"/>
          <w:numId w:val="1"/>
        </w:numPr>
      </w:pPr>
      <w:r>
        <w:t>玻璃幕墙抗风压性能达到</w:t>
      </w:r>
      <w:r>
        <w:t xml:space="preserve"> </w:t>
      </w:r>
      <w:r>
        <w:rPr>
          <w:b/>
          <w:bCs/>
        </w:rPr>
        <w:t xml:space="preserve">6 </w:t>
      </w:r>
      <w:r>
        <w:rPr>
          <w:b/>
          <w:bCs/>
        </w:rPr>
        <w:t>级</w:t>
      </w:r>
      <w:r>
        <w:t>，实测</w:t>
      </w:r>
      <w:r>
        <w:t xml:space="preserve"> P3=2.8kPa</w:t>
      </w:r>
      <w:r>
        <w:t>＞设计目标</w:t>
      </w:r>
      <w:r>
        <w:t xml:space="preserve"> 2.5kPa</w:t>
      </w:r>
      <w:r>
        <w:t>，龙骨与玻璃强度满足要求；</w:t>
      </w:r>
    </w:p>
    <w:p w14:paraId="5C32B9E9" w14:textId="77777777" w:rsidR="00DF4E48" w:rsidRDefault="00000000">
      <w:pPr>
        <w:pStyle w:val="20"/>
        <w:numPr>
          <w:ilvl w:val="0"/>
          <w:numId w:val="1"/>
        </w:numPr>
      </w:pPr>
      <w:r>
        <w:t>所有检测对象抗风压性能均达标，可抵御黄山地区</w:t>
      </w:r>
      <w:r>
        <w:t xml:space="preserve"> 50 </w:t>
      </w:r>
      <w:r>
        <w:t>年一遇大风荷载（</w:t>
      </w:r>
      <w:r>
        <w:t>0.35kN/m²</w:t>
      </w:r>
      <w:r>
        <w:t>）。</w:t>
      </w:r>
    </w:p>
    <w:p w14:paraId="211311FD" w14:textId="77777777" w:rsidR="00DF4E48" w:rsidRDefault="00000000">
      <w:pPr>
        <w:pStyle w:val="2"/>
      </w:pPr>
      <w:r>
        <w:t>三、水密性能检测结果</w:t>
      </w:r>
    </w:p>
    <w:p w14:paraId="73A5D16D" w14:textId="77777777" w:rsidR="00DF4E48" w:rsidRDefault="00000000">
      <w:pPr>
        <w:pStyle w:val="3"/>
      </w:pPr>
      <w:r>
        <w:t xml:space="preserve">3.1 </w:t>
      </w:r>
      <w:r>
        <w:t>分级标准（依据</w:t>
      </w:r>
      <w:r>
        <w:t xml:space="preserve"> GB/T 7107-2019</w:t>
      </w:r>
      <w:r>
        <w:t>、</w:t>
      </w:r>
      <w:r>
        <w:t>GB/T 15227-2019</w:t>
      </w:r>
      <w:r>
        <w:t>）</w:t>
      </w:r>
    </w:p>
    <w:p w14:paraId="3B603D7B" w14:textId="77777777" w:rsidR="00DF4E48" w:rsidRDefault="00DF4E4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1"/>
        <w:gridCol w:w="1190"/>
        <w:gridCol w:w="1278"/>
        <w:gridCol w:w="1278"/>
        <w:gridCol w:w="1278"/>
        <w:gridCol w:w="1278"/>
        <w:gridCol w:w="1278"/>
      </w:tblGrid>
      <w:tr w:rsidR="00DC1F90" w14:paraId="4E1E93D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236D53" w14:textId="77777777" w:rsidR="00DF4E48" w:rsidRDefault="00000000">
            <w:pPr>
              <w:pStyle w:val="20"/>
            </w:pPr>
            <w:r>
              <w:t>性能分级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25FA98" w14:textId="77777777" w:rsidR="00DF4E48" w:rsidRDefault="00000000">
            <w:pPr>
              <w:pStyle w:val="20"/>
            </w:pPr>
            <w:r>
              <w:t xml:space="preserve">1 </w:t>
            </w:r>
            <w:r>
              <w:t>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0B735B" w14:textId="77777777" w:rsidR="00DF4E48" w:rsidRDefault="00000000">
            <w:pPr>
              <w:pStyle w:val="20"/>
            </w:pPr>
            <w:r>
              <w:t xml:space="preserve">2 </w:t>
            </w:r>
            <w:r>
              <w:t>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5579A" w14:textId="77777777" w:rsidR="00DF4E48" w:rsidRDefault="00000000">
            <w:pPr>
              <w:pStyle w:val="20"/>
            </w:pPr>
            <w:r>
              <w:t xml:space="preserve">3 </w:t>
            </w:r>
            <w:r>
              <w:t>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0E9E5D" w14:textId="77777777" w:rsidR="00DF4E48" w:rsidRDefault="00000000">
            <w:pPr>
              <w:pStyle w:val="20"/>
            </w:pPr>
            <w:r>
              <w:t xml:space="preserve">4 </w:t>
            </w:r>
            <w:r>
              <w:t>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DE3386" w14:textId="77777777" w:rsidR="00DF4E48" w:rsidRDefault="00000000">
            <w:pPr>
              <w:pStyle w:val="20"/>
            </w:pPr>
            <w:r>
              <w:t xml:space="preserve">5 </w:t>
            </w:r>
            <w:r>
              <w:t>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6B5812" w14:textId="77777777" w:rsidR="00DF4E48" w:rsidRDefault="00000000">
            <w:pPr>
              <w:pStyle w:val="20"/>
            </w:pPr>
            <w:r>
              <w:t xml:space="preserve">6 </w:t>
            </w:r>
            <w:r>
              <w:t>级</w:t>
            </w:r>
          </w:p>
        </w:tc>
      </w:tr>
      <w:tr w:rsidR="00DC1F90" w14:paraId="2E6AA7A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197446" w14:textId="77777777" w:rsidR="00DF4E48" w:rsidRDefault="00000000">
            <w:pPr>
              <w:pStyle w:val="20"/>
            </w:pPr>
            <w:r>
              <w:t>水密性能值</w:t>
            </w:r>
            <w:r>
              <w:t xml:space="preserve"> ΔP</w:t>
            </w:r>
            <w:r>
              <w:t>（</w:t>
            </w:r>
            <w:r>
              <w:t>Pa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8E4F83" w14:textId="77777777" w:rsidR="00DF4E48" w:rsidRDefault="00000000">
            <w:pPr>
              <w:pStyle w:val="20"/>
            </w:pPr>
            <w:r>
              <w:t>≥50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8D2345" w14:textId="77777777" w:rsidR="00DF4E48" w:rsidRDefault="00000000">
            <w:pPr>
              <w:pStyle w:val="20"/>
            </w:pPr>
            <w:r>
              <w:t>≥100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8EB6E7" w14:textId="77777777" w:rsidR="00DF4E48" w:rsidRDefault="00000000">
            <w:pPr>
              <w:pStyle w:val="20"/>
            </w:pPr>
            <w:r>
              <w:t>≥150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0B9587" w14:textId="77777777" w:rsidR="00DF4E48" w:rsidRDefault="00000000">
            <w:pPr>
              <w:pStyle w:val="20"/>
            </w:pPr>
            <w:r>
              <w:t>≥250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74658A" w14:textId="77777777" w:rsidR="00DF4E48" w:rsidRDefault="00000000">
            <w:pPr>
              <w:pStyle w:val="20"/>
            </w:pPr>
            <w:r>
              <w:t>≥350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681E99" w14:textId="77777777" w:rsidR="00DF4E48" w:rsidRDefault="00000000">
            <w:pPr>
              <w:pStyle w:val="20"/>
            </w:pPr>
            <w:r>
              <w:t>≥500</w:t>
            </w:r>
          </w:p>
        </w:tc>
      </w:tr>
    </w:tbl>
    <w:p w14:paraId="4CAE83DD" w14:textId="77777777" w:rsidR="00DF4E48" w:rsidRDefault="00000000">
      <w:pPr>
        <w:pStyle w:val="3"/>
      </w:pPr>
      <w:r>
        <w:t xml:space="preserve">3.2 </w:t>
      </w:r>
      <w:r>
        <w:t>检测数据（采用</w:t>
      </w:r>
      <w:r>
        <w:t xml:space="preserve"> “</w:t>
      </w:r>
      <w:r>
        <w:t>稳定加压法</w:t>
      </w:r>
      <w:r>
        <w:t>”</w:t>
      </w:r>
      <w:r>
        <w:t>）</w:t>
      </w:r>
    </w:p>
    <w:p w14:paraId="5E059917" w14:textId="77777777" w:rsidR="00DF4E48" w:rsidRDefault="00DF4E4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2"/>
        <w:gridCol w:w="1977"/>
        <w:gridCol w:w="1940"/>
        <w:gridCol w:w="1940"/>
        <w:gridCol w:w="1582"/>
      </w:tblGrid>
      <w:tr w:rsidR="00DC1F90" w14:paraId="1A5640C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CEDF19" w14:textId="77777777" w:rsidR="00DF4E48" w:rsidRDefault="00000000">
            <w:pPr>
              <w:pStyle w:val="20"/>
            </w:pPr>
            <w:r>
              <w:t>检测对象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19074" w14:textId="77777777" w:rsidR="00DF4E48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FB232" w14:textId="77777777" w:rsidR="00DF4E48" w:rsidRDefault="00000000">
            <w:pPr>
              <w:pStyle w:val="20"/>
            </w:pPr>
            <w:r>
              <w:t>实测数据（平均值）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03EBFA" w14:textId="77777777" w:rsidR="00DF4E48" w:rsidRDefault="00000000">
            <w:pPr>
              <w:pStyle w:val="20"/>
            </w:pPr>
            <w:r>
              <w:t>设计目标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809810" w14:textId="77777777" w:rsidR="00DF4E48" w:rsidRDefault="00000000">
            <w:pPr>
              <w:pStyle w:val="20"/>
            </w:pPr>
            <w:r>
              <w:t>性能分级</w:t>
            </w:r>
          </w:p>
        </w:tc>
      </w:tr>
      <w:tr w:rsidR="00DC1F90" w14:paraId="40D1FC8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00F201" w14:textId="77777777" w:rsidR="00DF4E48" w:rsidRDefault="00000000">
            <w:pPr>
              <w:pStyle w:val="20"/>
            </w:pPr>
            <w:r>
              <w:t>历史建筑杉木外窗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511909" w14:textId="77777777" w:rsidR="00DF4E48" w:rsidRDefault="00000000">
            <w:pPr>
              <w:pStyle w:val="20"/>
            </w:pPr>
            <w:r>
              <w:t>水密性能值</w:t>
            </w:r>
            <w:r>
              <w:t xml:space="preserve"> ΔP</w:t>
            </w:r>
            <w:r>
              <w:t>（</w:t>
            </w:r>
            <w:r>
              <w:t>Pa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3A2DBB" w14:textId="77777777" w:rsidR="00DF4E48" w:rsidRDefault="00000000">
            <w:pPr>
              <w:pStyle w:val="20"/>
            </w:pPr>
            <w:r>
              <w:t>180Pa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F9595E" w14:textId="77777777" w:rsidR="00DF4E48" w:rsidRDefault="00000000">
            <w:pPr>
              <w:pStyle w:val="20"/>
            </w:pPr>
            <w:r>
              <w:t>≥150Pa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E63D7E" w14:textId="77777777" w:rsidR="00DF4E48" w:rsidRDefault="00000000">
            <w:pPr>
              <w:pStyle w:val="20"/>
            </w:pPr>
            <w:r>
              <w:t xml:space="preserve">3 </w:t>
            </w:r>
            <w:r>
              <w:t>级</w:t>
            </w:r>
          </w:p>
        </w:tc>
      </w:tr>
      <w:tr w:rsidR="00DC1F90" w14:paraId="4A841C9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D12374" w14:textId="77777777" w:rsidR="00DF4E48" w:rsidRDefault="00DF4E4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49E844" w14:textId="77777777" w:rsidR="00DF4E48" w:rsidRDefault="00000000">
            <w:pPr>
              <w:pStyle w:val="20"/>
            </w:pPr>
            <w:r>
              <w:t>降雨强度（</w:t>
            </w:r>
            <w:r>
              <w:t>mm/h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604B59" w14:textId="77777777" w:rsidR="00DF4E48" w:rsidRDefault="00000000">
            <w:pPr>
              <w:pStyle w:val="20"/>
            </w:pPr>
            <w:r>
              <w:t>100</w:t>
            </w:r>
            <w:proofErr w:type="gramStart"/>
            <w:r>
              <w:t>mm</w:t>
            </w:r>
            <w:proofErr w:type="gramEnd"/>
            <w:r>
              <w:t>/h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77C95" w14:textId="77777777" w:rsidR="00DF4E48" w:rsidRDefault="00000000">
            <w:pPr>
              <w:pStyle w:val="20"/>
            </w:pPr>
            <w:r>
              <w:t>100</w:t>
            </w:r>
            <w:proofErr w:type="gramStart"/>
            <w:r>
              <w:t>mm</w:t>
            </w:r>
            <w:proofErr w:type="gramEnd"/>
            <w:r>
              <w:t>/h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B345A7" w14:textId="77777777" w:rsidR="00DF4E48" w:rsidRDefault="00000000">
            <w:pPr>
              <w:pStyle w:val="20"/>
            </w:pPr>
            <w:r>
              <w:t>无渗漏</w:t>
            </w:r>
          </w:p>
        </w:tc>
      </w:tr>
      <w:tr w:rsidR="00DC1F90" w14:paraId="3BE15C9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49AFB0" w14:textId="77777777" w:rsidR="00DF4E48" w:rsidRDefault="00DF4E4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E5BCD2" w14:textId="77777777" w:rsidR="00DF4E48" w:rsidRDefault="00000000">
            <w:pPr>
              <w:pStyle w:val="20"/>
            </w:pPr>
            <w:r>
              <w:t>渗漏情况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897B83" w14:textId="77777777" w:rsidR="00DF4E48" w:rsidRDefault="00000000">
            <w:pPr>
              <w:pStyle w:val="20"/>
            </w:pPr>
            <w:r>
              <w:t>无水滴渗透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542569" w14:textId="77777777" w:rsidR="00DF4E48" w:rsidRDefault="00000000">
            <w:pPr>
              <w:pStyle w:val="20"/>
            </w:pPr>
            <w:r>
              <w:t>无渗漏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2BF84D" w14:textId="77777777" w:rsidR="00DF4E48" w:rsidRDefault="00000000">
            <w:pPr>
              <w:pStyle w:val="20"/>
            </w:pPr>
            <w:r>
              <w:t>合格</w:t>
            </w:r>
          </w:p>
        </w:tc>
      </w:tr>
      <w:tr w:rsidR="00DC1F90" w14:paraId="4FB41F2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A9022A" w14:textId="77777777" w:rsidR="00DF4E48" w:rsidRDefault="00000000">
            <w:pPr>
              <w:pStyle w:val="20"/>
            </w:pPr>
            <w:r>
              <w:t>新建商业铝合金外窗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C4D6C8" w14:textId="77777777" w:rsidR="00DF4E48" w:rsidRDefault="00000000">
            <w:pPr>
              <w:pStyle w:val="20"/>
            </w:pPr>
            <w:r>
              <w:t>水密性能值</w:t>
            </w:r>
            <w:r>
              <w:t xml:space="preserve"> ΔP</w:t>
            </w:r>
            <w:r>
              <w:t>（</w:t>
            </w:r>
            <w:r>
              <w:t>Pa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70821D" w14:textId="77777777" w:rsidR="00DF4E48" w:rsidRDefault="00000000">
            <w:pPr>
              <w:pStyle w:val="20"/>
            </w:pPr>
            <w:r>
              <w:t>280Pa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3C42A3" w14:textId="77777777" w:rsidR="00DF4E48" w:rsidRDefault="00000000">
            <w:pPr>
              <w:pStyle w:val="20"/>
            </w:pPr>
            <w:r>
              <w:t>≥250Pa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D55894" w14:textId="77777777" w:rsidR="00DF4E48" w:rsidRDefault="00000000">
            <w:pPr>
              <w:pStyle w:val="20"/>
            </w:pPr>
            <w:r>
              <w:t xml:space="preserve">4 </w:t>
            </w:r>
            <w:r>
              <w:t>级</w:t>
            </w:r>
          </w:p>
        </w:tc>
      </w:tr>
      <w:tr w:rsidR="00DC1F90" w14:paraId="6CBBEF6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1BD889" w14:textId="77777777" w:rsidR="00DF4E48" w:rsidRDefault="00DF4E4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4ED08A" w14:textId="77777777" w:rsidR="00DF4E48" w:rsidRDefault="00000000">
            <w:pPr>
              <w:pStyle w:val="20"/>
            </w:pPr>
            <w:r>
              <w:t>降雨强度（</w:t>
            </w:r>
            <w:r>
              <w:t>mm/h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A336FE" w14:textId="77777777" w:rsidR="00DF4E48" w:rsidRDefault="00000000">
            <w:pPr>
              <w:pStyle w:val="20"/>
            </w:pPr>
            <w:r>
              <w:t>150</w:t>
            </w:r>
            <w:proofErr w:type="gramStart"/>
            <w:r>
              <w:t>mm</w:t>
            </w:r>
            <w:proofErr w:type="gramEnd"/>
            <w:r>
              <w:t>/h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18796" w14:textId="77777777" w:rsidR="00DF4E48" w:rsidRDefault="00000000">
            <w:pPr>
              <w:pStyle w:val="20"/>
            </w:pPr>
            <w:r>
              <w:t>150</w:t>
            </w:r>
            <w:proofErr w:type="gramStart"/>
            <w:r>
              <w:t>mm</w:t>
            </w:r>
            <w:proofErr w:type="gramEnd"/>
            <w:r>
              <w:t>/h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3B731C" w14:textId="77777777" w:rsidR="00DF4E48" w:rsidRDefault="00000000">
            <w:pPr>
              <w:pStyle w:val="20"/>
            </w:pPr>
            <w:r>
              <w:t>无渗漏</w:t>
            </w:r>
          </w:p>
        </w:tc>
      </w:tr>
      <w:tr w:rsidR="00DC1F90" w14:paraId="588A74F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DC5AE7" w14:textId="77777777" w:rsidR="00DF4E48" w:rsidRDefault="00DF4E4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97F59C" w14:textId="77777777" w:rsidR="00DF4E48" w:rsidRDefault="00000000">
            <w:pPr>
              <w:pStyle w:val="20"/>
            </w:pPr>
            <w:r>
              <w:t>渗漏情况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B6232A" w14:textId="77777777" w:rsidR="00DF4E48" w:rsidRDefault="00000000">
            <w:pPr>
              <w:pStyle w:val="20"/>
            </w:pPr>
            <w:r>
              <w:t>无水滴渗透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6FB7CB" w14:textId="77777777" w:rsidR="00DF4E48" w:rsidRDefault="00000000">
            <w:pPr>
              <w:pStyle w:val="20"/>
            </w:pPr>
            <w:r>
              <w:t>无渗漏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EACB69" w14:textId="77777777" w:rsidR="00DF4E48" w:rsidRDefault="00000000">
            <w:pPr>
              <w:pStyle w:val="20"/>
            </w:pPr>
            <w:r>
              <w:t>合格</w:t>
            </w:r>
          </w:p>
        </w:tc>
      </w:tr>
      <w:tr w:rsidR="00DC1F90" w14:paraId="78F0568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B681FF" w14:textId="77777777" w:rsidR="00DF4E48" w:rsidRDefault="00000000">
            <w:pPr>
              <w:pStyle w:val="20"/>
            </w:pPr>
            <w:r>
              <w:t>局部玻璃幕墙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A5F20C" w14:textId="77777777" w:rsidR="00DF4E48" w:rsidRDefault="00000000">
            <w:pPr>
              <w:pStyle w:val="20"/>
            </w:pPr>
            <w:r>
              <w:t>水密性能值</w:t>
            </w:r>
            <w:r>
              <w:t xml:space="preserve"> ΔP</w:t>
            </w:r>
            <w:r>
              <w:t>（</w:t>
            </w:r>
            <w:r>
              <w:t>Pa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438B1A" w14:textId="77777777" w:rsidR="00DF4E48" w:rsidRDefault="00000000">
            <w:pPr>
              <w:pStyle w:val="20"/>
            </w:pPr>
            <w:r>
              <w:t>380Pa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3C4EFE" w14:textId="77777777" w:rsidR="00DF4E48" w:rsidRDefault="00000000">
            <w:pPr>
              <w:pStyle w:val="20"/>
            </w:pPr>
            <w:r>
              <w:t>≥350Pa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AF4B80" w14:textId="77777777" w:rsidR="00DF4E48" w:rsidRDefault="00000000">
            <w:pPr>
              <w:pStyle w:val="20"/>
            </w:pPr>
            <w:r>
              <w:t xml:space="preserve">5 </w:t>
            </w:r>
            <w:r>
              <w:t>级</w:t>
            </w:r>
          </w:p>
        </w:tc>
      </w:tr>
      <w:tr w:rsidR="00DC1F90" w14:paraId="4A556C4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352C2D" w14:textId="77777777" w:rsidR="00DF4E48" w:rsidRDefault="00DF4E4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EC82CF" w14:textId="77777777" w:rsidR="00DF4E48" w:rsidRDefault="00000000">
            <w:pPr>
              <w:pStyle w:val="20"/>
            </w:pPr>
            <w:r>
              <w:t>降雨强度（</w:t>
            </w:r>
            <w:r>
              <w:t>mm/h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62E51D" w14:textId="77777777" w:rsidR="00DF4E48" w:rsidRDefault="00000000">
            <w:pPr>
              <w:pStyle w:val="20"/>
            </w:pPr>
            <w:r>
              <w:t>200</w:t>
            </w:r>
            <w:proofErr w:type="gramStart"/>
            <w:r>
              <w:t>mm</w:t>
            </w:r>
            <w:proofErr w:type="gramEnd"/>
            <w:r>
              <w:t>/h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FC5FED" w14:textId="77777777" w:rsidR="00DF4E48" w:rsidRDefault="00000000">
            <w:pPr>
              <w:pStyle w:val="20"/>
            </w:pPr>
            <w:r>
              <w:t>200</w:t>
            </w:r>
            <w:proofErr w:type="gramStart"/>
            <w:r>
              <w:t>mm</w:t>
            </w:r>
            <w:proofErr w:type="gramEnd"/>
            <w:r>
              <w:t>/h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F8F17F" w14:textId="77777777" w:rsidR="00DF4E48" w:rsidRDefault="00000000">
            <w:pPr>
              <w:pStyle w:val="20"/>
            </w:pPr>
            <w:r>
              <w:t>无渗漏</w:t>
            </w:r>
          </w:p>
        </w:tc>
      </w:tr>
      <w:tr w:rsidR="00DC1F90" w14:paraId="694CF91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27C326" w14:textId="77777777" w:rsidR="00DF4E48" w:rsidRDefault="00DF4E4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765D19" w14:textId="77777777" w:rsidR="00DF4E48" w:rsidRDefault="00000000">
            <w:pPr>
              <w:pStyle w:val="20"/>
            </w:pPr>
            <w:r>
              <w:t>渗漏情况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DE6F2F" w14:textId="77777777" w:rsidR="00DF4E48" w:rsidRDefault="00000000">
            <w:pPr>
              <w:pStyle w:val="20"/>
            </w:pPr>
            <w:r>
              <w:t>无水滴渗透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5C3585" w14:textId="77777777" w:rsidR="00DF4E48" w:rsidRDefault="00000000">
            <w:pPr>
              <w:pStyle w:val="20"/>
            </w:pPr>
            <w:r>
              <w:t>无渗漏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7DE1D2" w14:textId="77777777" w:rsidR="00DF4E48" w:rsidRDefault="00000000">
            <w:pPr>
              <w:pStyle w:val="20"/>
            </w:pPr>
            <w:r>
              <w:t>合格</w:t>
            </w:r>
          </w:p>
        </w:tc>
      </w:tr>
    </w:tbl>
    <w:p w14:paraId="48FD1CAF" w14:textId="77777777" w:rsidR="00DF4E48" w:rsidRDefault="00000000">
      <w:pPr>
        <w:pStyle w:val="3"/>
      </w:pPr>
      <w:r>
        <w:t xml:space="preserve">3.3 </w:t>
      </w:r>
      <w:r>
        <w:t>水密性能检测结论</w:t>
      </w:r>
    </w:p>
    <w:p w14:paraId="31422EEE" w14:textId="77777777" w:rsidR="00DF4E48" w:rsidRDefault="00000000">
      <w:pPr>
        <w:pStyle w:val="20"/>
        <w:numPr>
          <w:ilvl w:val="0"/>
          <w:numId w:val="1"/>
        </w:numPr>
      </w:pPr>
      <w:r>
        <w:t>历史建筑杉木外窗水密性能达到</w:t>
      </w:r>
      <w:r>
        <w:t xml:space="preserve"> </w:t>
      </w:r>
      <w:r>
        <w:rPr>
          <w:b/>
          <w:bCs/>
        </w:rPr>
        <w:t xml:space="preserve">3 </w:t>
      </w:r>
      <w:r>
        <w:rPr>
          <w:b/>
          <w:bCs/>
        </w:rPr>
        <w:t>级</w:t>
      </w:r>
      <w:r>
        <w:t>，实测</w:t>
      </w:r>
      <w:r>
        <w:t xml:space="preserve"> ΔP=180Pa</w:t>
      </w:r>
      <w:r>
        <w:t>＞设计目标</w:t>
      </w:r>
      <w:r>
        <w:t xml:space="preserve"> 150Pa</w:t>
      </w:r>
      <w:r>
        <w:t>，</w:t>
      </w:r>
      <w:r>
        <w:t xml:space="preserve">100mm/h </w:t>
      </w:r>
      <w:r>
        <w:t>降雨强度下无渗漏；</w:t>
      </w:r>
    </w:p>
    <w:p w14:paraId="530F33A1" w14:textId="77777777" w:rsidR="00DF4E48" w:rsidRDefault="00000000">
      <w:pPr>
        <w:pStyle w:val="20"/>
        <w:numPr>
          <w:ilvl w:val="0"/>
          <w:numId w:val="1"/>
        </w:numPr>
      </w:pPr>
      <w:r>
        <w:t>新建商业铝合金外窗水密性能达到</w:t>
      </w:r>
      <w:r>
        <w:t xml:space="preserve"> </w:t>
      </w:r>
      <w:r>
        <w:rPr>
          <w:b/>
          <w:bCs/>
        </w:rPr>
        <w:t xml:space="preserve">4 </w:t>
      </w:r>
      <w:r>
        <w:rPr>
          <w:b/>
          <w:bCs/>
        </w:rPr>
        <w:t>级</w:t>
      </w:r>
      <w:r>
        <w:t>，实测</w:t>
      </w:r>
      <w:r>
        <w:t xml:space="preserve"> ΔP=280Pa</w:t>
      </w:r>
      <w:r>
        <w:t>＞设计目标</w:t>
      </w:r>
      <w:r>
        <w:t xml:space="preserve"> 250Pa</w:t>
      </w:r>
      <w:r>
        <w:t>，</w:t>
      </w:r>
      <w:r>
        <w:t xml:space="preserve">150mm/h </w:t>
      </w:r>
      <w:r>
        <w:t>降雨强度下无渗漏；</w:t>
      </w:r>
    </w:p>
    <w:p w14:paraId="093C9928" w14:textId="77777777" w:rsidR="00DF4E48" w:rsidRDefault="00000000">
      <w:pPr>
        <w:pStyle w:val="20"/>
        <w:numPr>
          <w:ilvl w:val="0"/>
          <w:numId w:val="1"/>
        </w:numPr>
      </w:pPr>
      <w:r>
        <w:t>玻璃幕墙水密性能达到</w:t>
      </w:r>
      <w:r>
        <w:t xml:space="preserve"> </w:t>
      </w:r>
      <w:r>
        <w:rPr>
          <w:b/>
          <w:bCs/>
        </w:rPr>
        <w:t xml:space="preserve">5 </w:t>
      </w:r>
      <w:r>
        <w:rPr>
          <w:b/>
          <w:bCs/>
        </w:rPr>
        <w:t>级</w:t>
      </w:r>
      <w:r>
        <w:t>，实测</w:t>
      </w:r>
      <w:r>
        <w:t xml:space="preserve"> ΔP=380Pa</w:t>
      </w:r>
      <w:r>
        <w:t>＞设计目标</w:t>
      </w:r>
      <w:r>
        <w:t xml:space="preserve"> 350Pa</w:t>
      </w:r>
      <w:r>
        <w:t>，</w:t>
      </w:r>
      <w:r>
        <w:t xml:space="preserve">200mm/h </w:t>
      </w:r>
      <w:r>
        <w:t>降雨强度下无渗漏；</w:t>
      </w:r>
    </w:p>
    <w:p w14:paraId="74CC5C0F" w14:textId="77777777" w:rsidR="00DF4E48" w:rsidRDefault="00000000">
      <w:pPr>
        <w:pStyle w:val="20"/>
        <w:numPr>
          <w:ilvl w:val="0"/>
          <w:numId w:val="1"/>
        </w:numPr>
      </w:pPr>
      <w:r>
        <w:t>所有检测对象密封构造有效，水密性能达标，可抵御项目所在地</w:t>
      </w:r>
      <w:r>
        <w:t xml:space="preserve"> 50 </w:t>
      </w:r>
      <w:r>
        <w:t>年一遇降雨（</w:t>
      </w:r>
      <w:r>
        <w:t>100mm/h</w:t>
      </w:r>
      <w:r>
        <w:t>）。</w:t>
      </w:r>
    </w:p>
    <w:p w14:paraId="5EF4A50E" w14:textId="77777777" w:rsidR="00DF4E48" w:rsidRDefault="00000000">
      <w:pPr>
        <w:pStyle w:val="2"/>
      </w:pPr>
      <w:r>
        <w:t>四、检测结果分析</w:t>
      </w:r>
    </w:p>
    <w:p w14:paraId="6A6D02CB" w14:textId="77777777" w:rsidR="00DF4E48" w:rsidRDefault="00000000">
      <w:pPr>
        <w:pStyle w:val="3"/>
      </w:pPr>
      <w:r>
        <w:t xml:space="preserve">4.1 </w:t>
      </w:r>
      <w:r>
        <w:t>抗风压性能达标关键因素</w:t>
      </w:r>
    </w:p>
    <w:p w14:paraId="7311177C" w14:textId="77777777" w:rsidR="00DF4E48" w:rsidRDefault="00000000">
      <w:pPr>
        <w:pStyle w:val="20"/>
        <w:numPr>
          <w:ilvl w:val="0"/>
          <w:numId w:val="1"/>
        </w:numPr>
      </w:pPr>
      <w:r>
        <w:t>结构设计合理：杉木外窗</w:t>
      </w:r>
      <w:proofErr w:type="gramStart"/>
      <w:r>
        <w:t>榫</w:t>
      </w:r>
      <w:proofErr w:type="gramEnd"/>
      <w:r>
        <w:t>卯连接紧密，铝合金窗与幕墙龙骨截面尺寸满足强度要求；</w:t>
      </w:r>
    </w:p>
    <w:p w14:paraId="71BEE5E8" w14:textId="77777777" w:rsidR="00DF4E48" w:rsidRDefault="00000000">
      <w:pPr>
        <w:pStyle w:val="20"/>
        <w:numPr>
          <w:ilvl w:val="0"/>
          <w:numId w:val="1"/>
        </w:numPr>
      </w:pPr>
      <w:r>
        <w:lastRenderedPageBreak/>
        <w:t>固定方式可靠：不锈钢木螺钉、膨胀螺栓锚固牢固，间距符合规范要求；</w:t>
      </w:r>
    </w:p>
    <w:p w14:paraId="4386EAD8" w14:textId="77777777" w:rsidR="00DF4E48" w:rsidRDefault="00000000">
      <w:pPr>
        <w:pStyle w:val="20"/>
        <w:numPr>
          <w:ilvl w:val="0"/>
          <w:numId w:val="1"/>
        </w:numPr>
      </w:pPr>
      <w:r>
        <w:t>材料性能达标：杉木、铝合金型材、玻璃的力学性能满足设计标准。</w:t>
      </w:r>
    </w:p>
    <w:p w14:paraId="29EC3A29" w14:textId="77777777" w:rsidR="00DF4E48" w:rsidRDefault="00000000">
      <w:pPr>
        <w:pStyle w:val="3"/>
      </w:pPr>
      <w:r>
        <w:t xml:space="preserve">4.2 </w:t>
      </w:r>
      <w:r>
        <w:t>水密性能达标关键因素</w:t>
      </w:r>
    </w:p>
    <w:p w14:paraId="667FFAA1" w14:textId="77777777" w:rsidR="00DF4E48" w:rsidRDefault="00000000">
      <w:pPr>
        <w:pStyle w:val="20"/>
        <w:numPr>
          <w:ilvl w:val="0"/>
          <w:numId w:val="1"/>
        </w:numPr>
      </w:pPr>
      <w:r>
        <w:t>密封构造完善：</w:t>
      </w:r>
      <w:r>
        <w:t>“</w:t>
      </w:r>
      <w:r>
        <w:t>发泡剂</w:t>
      </w:r>
      <w:r>
        <w:t xml:space="preserve"> + </w:t>
      </w:r>
      <w:r>
        <w:t>密封胶</w:t>
      </w:r>
      <w:r>
        <w:t xml:space="preserve">” </w:t>
      </w:r>
      <w:r>
        <w:t>双层密封（门窗）、三道密封（幕墙）填充饱满；</w:t>
      </w:r>
    </w:p>
    <w:p w14:paraId="56BED41E" w14:textId="77777777" w:rsidR="00DF4E48" w:rsidRDefault="00000000">
      <w:pPr>
        <w:pStyle w:val="20"/>
        <w:numPr>
          <w:ilvl w:val="0"/>
          <w:numId w:val="1"/>
        </w:numPr>
      </w:pPr>
      <w:r>
        <w:t>排水系统有效：幕墙排水槽、排水孔设置合理，雨水排放顺畅；</w:t>
      </w:r>
    </w:p>
    <w:p w14:paraId="71DC76BC" w14:textId="77777777" w:rsidR="00DF4E48" w:rsidRDefault="00000000">
      <w:pPr>
        <w:pStyle w:val="20"/>
        <w:numPr>
          <w:ilvl w:val="0"/>
          <w:numId w:val="1"/>
        </w:numPr>
      </w:pPr>
      <w:r>
        <w:t>安装精度控制：窗框（龙骨）垂直度、水平度偏差小，拼接间隙均匀。</w:t>
      </w:r>
    </w:p>
    <w:p w14:paraId="31C40375" w14:textId="77777777" w:rsidR="00DF4E48" w:rsidRDefault="00000000">
      <w:pPr>
        <w:pStyle w:val="2"/>
      </w:pPr>
      <w:r>
        <w:t>五、综合检测结论</w:t>
      </w:r>
    </w:p>
    <w:p w14:paraId="47C56E67" w14:textId="77777777" w:rsidR="00DF4E48" w:rsidRDefault="00000000">
      <w:pPr>
        <w:pStyle w:val="20"/>
        <w:numPr>
          <w:ilvl w:val="0"/>
          <w:numId w:val="2"/>
        </w:numPr>
      </w:pPr>
      <w:r>
        <w:t>本次检测覆盖本项目所有类型外门窗（幕墙），抽样数量符合规范要求，检测流程科学、数据真实；</w:t>
      </w:r>
    </w:p>
    <w:p w14:paraId="7C294985" w14:textId="77777777" w:rsidR="00DF4E48" w:rsidRDefault="00000000">
      <w:pPr>
        <w:pStyle w:val="20"/>
        <w:numPr>
          <w:ilvl w:val="0"/>
          <w:numId w:val="2"/>
        </w:numPr>
      </w:pPr>
      <w:r>
        <w:t>历史建筑杉木外窗、新建商业铝合金外窗、局部玻璃幕墙的</w:t>
      </w:r>
      <w:r>
        <w:t xml:space="preserve"> </w:t>
      </w:r>
      <w:r>
        <w:rPr>
          <w:b/>
          <w:bCs/>
        </w:rPr>
        <w:t>抗风压性能</w:t>
      </w:r>
      <w:r>
        <w:t xml:space="preserve"> </w:t>
      </w:r>
      <w:r>
        <w:t>分别达到</w:t>
      </w:r>
      <w:r>
        <w:t xml:space="preserve"> 4 </w:t>
      </w:r>
      <w:r>
        <w:t>级、</w:t>
      </w:r>
      <w:r>
        <w:t xml:space="preserve">5 </w:t>
      </w:r>
      <w:r>
        <w:t>级、</w:t>
      </w:r>
      <w:r>
        <w:t xml:space="preserve">6 </w:t>
      </w:r>
      <w:r>
        <w:t>级，均满足设计目标；</w:t>
      </w:r>
    </w:p>
    <w:p w14:paraId="56F666EE" w14:textId="77777777" w:rsidR="00DF4E48" w:rsidRDefault="00000000">
      <w:pPr>
        <w:pStyle w:val="20"/>
        <w:numPr>
          <w:ilvl w:val="0"/>
          <w:numId w:val="2"/>
        </w:numPr>
      </w:pPr>
      <w:r>
        <w:t>三类构件的</w:t>
      </w:r>
      <w:r>
        <w:t xml:space="preserve"> </w:t>
      </w:r>
      <w:r>
        <w:rPr>
          <w:b/>
          <w:bCs/>
        </w:rPr>
        <w:t>水密性能</w:t>
      </w:r>
      <w:r>
        <w:t xml:space="preserve"> </w:t>
      </w:r>
      <w:r>
        <w:t>分别达到</w:t>
      </w:r>
      <w:r>
        <w:t xml:space="preserve"> 3 </w:t>
      </w:r>
      <w:r>
        <w:t>级、</w:t>
      </w:r>
      <w:r>
        <w:t xml:space="preserve">4 </w:t>
      </w:r>
      <w:r>
        <w:t>级、</w:t>
      </w:r>
      <w:r>
        <w:t xml:space="preserve">5 </w:t>
      </w:r>
      <w:r>
        <w:t>级，均满足设计目标，无渗漏现象；</w:t>
      </w:r>
    </w:p>
    <w:p w14:paraId="45D79CCA" w14:textId="77777777" w:rsidR="00DF4E48" w:rsidRDefault="00000000">
      <w:pPr>
        <w:pStyle w:val="20"/>
        <w:numPr>
          <w:ilvl w:val="0"/>
          <w:numId w:val="2"/>
        </w:numPr>
      </w:pPr>
      <w:r>
        <w:t>所有检测对象的抗风压、水密性能均符合国家现行规范及项目设计要求，</w:t>
      </w:r>
      <w:r>
        <w:rPr>
          <w:b/>
          <w:bCs/>
        </w:rPr>
        <w:t>检测结果合格</w:t>
      </w:r>
      <w:r>
        <w:t>，可用于本项目工程验收。</w:t>
      </w:r>
    </w:p>
    <w:p w14:paraId="7BA6D389" w14:textId="77777777" w:rsidR="00DF4E48" w:rsidRDefault="00000000">
      <w:pPr>
        <w:pStyle w:val="2"/>
      </w:pPr>
      <w:r>
        <w:t>六、附件</w:t>
      </w:r>
    </w:p>
    <w:p w14:paraId="4A0E2D06" w14:textId="77777777" w:rsidR="00DF4E48" w:rsidRDefault="00000000">
      <w:pPr>
        <w:pStyle w:val="20"/>
        <w:numPr>
          <w:ilvl w:val="0"/>
          <w:numId w:val="3"/>
        </w:numPr>
      </w:pPr>
      <w:r>
        <w:t>检测设备校准证书（编号：</w:t>
      </w:r>
      <w:r>
        <w:t>JZ-2026-003</w:t>
      </w:r>
      <w:r>
        <w:t>、</w:t>
      </w:r>
      <w:r>
        <w:t>LY-2026-005</w:t>
      </w:r>
      <w:r>
        <w:t>）；</w:t>
      </w:r>
    </w:p>
    <w:p w14:paraId="1CE21B92" w14:textId="77777777" w:rsidR="00DF4E48" w:rsidRDefault="00000000">
      <w:pPr>
        <w:pStyle w:val="20"/>
        <w:numPr>
          <w:ilvl w:val="0"/>
          <w:numId w:val="3"/>
        </w:numPr>
      </w:pPr>
      <w:r>
        <w:t>抗风压性能检测原始数据记录表；</w:t>
      </w:r>
    </w:p>
    <w:p w14:paraId="29486218" w14:textId="77777777" w:rsidR="00DF4E48" w:rsidRDefault="00000000">
      <w:pPr>
        <w:pStyle w:val="20"/>
        <w:numPr>
          <w:ilvl w:val="0"/>
          <w:numId w:val="3"/>
        </w:numPr>
      </w:pPr>
      <w:r>
        <w:t>水密性能检测原始数据记录表；</w:t>
      </w:r>
    </w:p>
    <w:p w14:paraId="676C3DB1" w14:textId="17E01696" w:rsidR="00DF4E48" w:rsidRDefault="00000000" w:rsidP="00DC1F90">
      <w:pPr>
        <w:pStyle w:val="20"/>
        <w:numPr>
          <w:ilvl w:val="0"/>
          <w:numId w:val="3"/>
        </w:numPr>
        <w:rPr>
          <w:rFonts w:hint="eastAsia"/>
        </w:rPr>
      </w:pPr>
      <w:r>
        <w:t>检测现场照片（含构件安装、设备布置、试验过程）。</w:t>
      </w:r>
    </w:p>
    <w:sectPr w:rsidR="00DF4E4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62C99"/>
    <w:multiLevelType w:val="hybridMultilevel"/>
    <w:tmpl w:val="CD20DFFE"/>
    <w:lvl w:ilvl="0" w:tplc="CABE5270">
      <w:start w:val="1"/>
      <w:numFmt w:val="bullet"/>
      <w:lvlText w:val="●"/>
      <w:lvlJc w:val="left"/>
      <w:pPr>
        <w:ind w:left="720" w:hanging="360"/>
      </w:pPr>
    </w:lvl>
    <w:lvl w:ilvl="1" w:tplc="F01E50F4">
      <w:start w:val="1"/>
      <w:numFmt w:val="bullet"/>
      <w:lvlText w:val="○"/>
      <w:lvlJc w:val="left"/>
      <w:pPr>
        <w:ind w:left="1440" w:hanging="360"/>
      </w:pPr>
    </w:lvl>
    <w:lvl w:ilvl="2" w:tplc="2EE2F678">
      <w:start w:val="1"/>
      <w:numFmt w:val="bullet"/>
      <w:lvlText w:val="■"/>
      <w:lvlJc w:val="left"/>
      <w:pPr>
        <w:ind w:left="2160" w:hanging="360"/>
      </w:pPr>
    </w:lvl>
    <w:lvl w:ilvl="3" w:tplc="EAD2F924">
      <w:start w:val="1"/>
      <w:numFmt w:val="bullet"/>
      <w:lvlText w:val="●"/>
      <w:lvlJc w:val="left"/>
      <w:pPr>
        <w:ind w:left="2880" w:hanging="360"/>
      </w:pPr>
    </w:lvl>
    <w:lvl w:ilvl="4" w:tplc="A7168CFC">
      <w:start w:val="1"/>
      <w:numFmt w:val="bullet"/>
      <w:lvlText w:val="○"/>
      <w:lvlJc w:val="left"/>
      <w:pPr>
        <w:ind w:left="3600" w:hanging="360"/>
      </w:pPr>
    </w:lvl>
    <w:lvl w:ilvl="5" w:tplc="2C60ABA2">
      <w:start w:val="1"/>
      <w:numFmt w:val="bullet"/>
      <w:lvlText w:val="■"/>
      <w:lvlJc w:val="left"/>
      <w:pPr>
        <w:ind w:left="4320" w:hanging="360"/>
      </w:pPr>
    </w:lvl>
    <w:lvl w:ilvl="6" w:tplc="E5245890">
      <w:start w:val="1"/>
      <w:numFmt w:val="bullet"/>
      <w:lvlText w:val="●"/>
      <w:lvlJc w:val="left"/>
      <w:pPr>
        <w:ind w:left="5040" w:hanging="360"/>
      </w:pPr>
    </w:lvl>
    <w:lvl w:ilvl="7" w:tplc="1EEA3680">
      <w:start w:val="1"/>
      <w:numFmt w:val="bullet"/>
      <w:lvlText w:val="●"/>
      <w:lvlJc w:val="left"/>
      <w:pPr>
        <w:ind w:left="5760" w:hanging="360"/>
      </w:pPr>
    </w:lvl>
    <w:lvl w:ilvl="8" w:tplc="584A9E4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4522254"/>
    <w:multiLevelType w:val="multilevel"/>
    <w:tmpl w:val="3BC41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18800991">
    <w:abstractNumId w:val="1"/>
  </w:num>
  <w:num w:numId="2" w16cid:durableId="15634409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26100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E48"/>
    <w:rsid w:val="00DC1F90"/>
    <w:rsid w:val="00DF4E48"/>
    <w:rsid w:val="00FC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CD55AE"/>
  <w15:docId w15:val="{FC80EABB-35F9-4825-9683-F654C5BF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1056</Words>
  <Characters>1417</Characters>
  <Application>Microsoft Office Word</Application>
  <DocSecurity>0</DocSecurity>
  <Lines>157</Lines>
  <Paragraphs>206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wujiayi13205590925@163.com</cp:lastModifiedBy>
  <cp:revision>1</cp:revision>
  <dcterms:created xsi:type="dcterms:W3CDTF">2026-03-21T00:10:00Z</dcterms:created>
  <dcterms:modified xsi:type="dcterms:W3CDTF">2026-03-21T00:11:00Z</dcterms:modified>
</cp:coreProperties>
</file>