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AC69" w14:textId="6445F5AC" w:rsidR="00CF2CAD" w:rsidRDefault="00000000" w:rsidP="00C83371">
      <w:pPr>
        <w:pStyle w:val="1"/>
      </w:pPr>
      <w:r>
        <w:t>黄山歙县徽城镇历史街区改造项目外门窗（幕墙）维修与管理记录</w:t>
      </w:r>
    </w:p>
    <w:p w14:paraId="31F7C5A3" w14:textId="77777777" w:rsidR="00CF2CAD" w:rsidRDefault="00000000">
      <w:pPr>
        <w:pStyle w:val="2"/>
      </w:pPr>
      <w:r>
        <w:t>一、管理概况</w:t>
      </w:r>
    </w:p>
    <w:p w14:paraId="0965C121" w14:textId="77777777" w:rsidR="00CF2CAD" w:rsidRDefault="00000000">
      <w:pPr>
        <w:pStyle w:val="3"/>
      </w:pPr>
      <w:r>
        <w:t xml:space="preserve">1.1 </w:t>
      </w:r>
      <w:r>
        <w:t>管理范围</w:t>
      </w:r>
    </w:p>
    <w:p w14:paraId="1FAECA55" w14:textId="77777777" w:rsidR="00CF2CAD" w:rsidRDefault="00CF2CA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C83371" w14:paraId="389748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4F354" w14:textId="77777777" w:rsidR="00CF2CAD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785D3" w14:textId="77777777" w:rsidR="00CF2CAD" w:rsidRDefault="00000000">
            <w:pPr>
              <w:pStyle w:val="20"/>
            </w:pPr>
            <w:r>
              <w:t>核心管理对象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5E537" w14:textId="77777777" w:rsidR="00CF2CAD" w:rsidRDefault="00000000">
            <w:pPr>
              <w:pStyle w:val="20"/>
            </w:pPr>
            <w:r>
              <w:t>风貌保护重点</w:t>
            </w:r>
          </w:p>
        </w:tc>
      </w:tr>
      <w:tr w:rsidR="00C83371" w14:paraId="5180BA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8D25A" w14:textId="77777777" w:rsidR="00CF2CAD" w:rsidRDefault="00000000">
            <w:pPr>
              <w:pStyle w:val="20"/>
            </w:pPr>
            <w:r>
              <w:t>历史建筑杉木外窗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A8616" w14:textId="77777777" w:rsidR="00CF2CAD" w:rsidRDefault="00000000">
            <w:pPr>
              <w:pStyle w:val="20"/>
            </w:pPr>
            <w:r>
              <w:t>木窗框、木格栅、钢化玻璃、密封胶、五金配件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6C717" w14:textId="77777777" w:rsidR="00CF2CAD" w:rsidRDefault="00000000">
            <w:pPr>
              <w:pStyle w:val="20"/>
            </w:pPr>
            <w:r>
              <w:t>青灰色涂层、传统格栅纹样</w:t>
            </w:r>
          </w:p>
        </w:tc>
      </w:tr>
      <w:tr w:rsidR="00C83371" w14:paraId="208C0F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6DCEB3" w14:textId="77777777" w:rsidR="00CF2CAD" w:rsidRDefault="00000000">
            <w:pPr>
              <w:pStyle w:val="20"/>
            </w:pPr>
            <w:r>
              <w:t>新建商业铝合金外窗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F844A" w14:textId="77777777" w:rsidR="00CF2CAD" w:rsidRDefault="00000000">
            <w:pPr>
              <w:pStyle w:val="20"/>
            </w:pPr>
            <w:r>
              <w:t>铝合金框、中空钢化玻璃、百叶遮阳、密封胶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2EDDD" w14:textId="77777777" w:rsidR="00CF2CAD" w:rsidRDefault="00000000">
            <w:pPr>
              <w:pStyle w:val="20"/>
            </w:pPr>
            <w:r>
              <w:t>青灰色喷涂涂层、百叶角度调节</w:t>
            </w:r>
          </w:p>
        </w:tc>
      </w:tr>
      <w:tr w:rsidR="00C83371" w14:paraId="0E9B72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C2DCA" w14:textId="77777777" w:rsidR="00CF2CAD" w:rsidRDefault="00000000">
            <w:pPr>
              <w:pStyle w:val="20"/>
            </w:pPr>
            <w:r>
              <w:t>局部玻璃幕墙（隐框式）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573F4" w14:textId="77777777" w:rsidR="00CF2CAD" w:rsidRDefault="00000000">
            <w:pPr>
              <w:pStyle w:val="20"/>
            </w:pPr>
            <w:r>
              <w:t>铝合金龙骨、中空</w:t>
            </w:r>
            <w:r>
              <w:t xml:space="preserve"> Low-E </w:t>
            </w:r>
            <w:r>
              <w:t>玻璃、密封胶、排水系统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E1BC1" w14:textId="77777777" w:rsidR="00CF2CAD" w:rsidRDefault="00000000">
            <w:pPr>
              <w:pStyle w:val="20"/>
            </w:pPr>
            <w:r>
              <w:t>低反射玻璃、隐框密封效果</w:t>
            </w:r>
          </w:p>
        </w:tc>
      </w:tr>
    </w:tbl>
    <w:p w14:paraId="7C924127" w14:textId="77777777" w:rsidR="00CF2CAD" w:rsidRDefault="00000000">
      <w:pPr>
        <w:pStyle w:val="3"/>
      </w:pPr>
      <w:r>
        <w:t xml:space="preserve">1.2 </w:t>
      </w:r>
      <w:r>
        <w:t>管理目标</w:t>
      </w:r>
    </w:p>
    <w:p w14:paraId="11DA7034" w14:textId="77777777" w:rsidR="00CF2CAD" w:rsidRDefault="00000000">
      <w:pPr>
        <w:pStyle w:val="20"/>
        <w:numPr>
          <w:ilvl w:val="0"/>
          <w:numId w:val="1"/>
        </w:numPr>
      </w:pPr>
      <w:r>
        <w:t>功能保障：维持抗风压（</w:t>
      </w:r>
      <w:r>
        <w:t xml:space="preserve">4-6 </w:t>
      </w:r>
      <w:r>
        <w:t>级）、水密（</w:t>
      </w:r>
      <w:r>
        <w:t xml:space="preserve">3-5 </w:t>
      </w:r>
      <w:r>
        <w:t>级）性能达标，无渗漏、无结构松动</w:t>
      </w:r>
    </w:p>
    <w:p w14:paraId="040F3843" w14:textId="77777777" w:rsidR="00CF2CAD" w:rsidRDefault="00000000">
      <w:pPr>
        <w:pStyle w:val="20"/>
        <w:numPr>
          <w:ilvl w:val="0"/>
          <w:numId w:val="1"/>
        </w:numPr>
      </w:pPr>
      <w:r>
        <w:t>风貌延续：保护木窗传统样式、铝合金框</w:t>
      </w:r>
      <w:r>
        <w:t xml:space="preserve"> / </w:t>
      </w:r>
      <w:r>
        <w:t>幕墙色彩一致性，无明显破损或风格冲突</w:t>
      </w:r>
    </w:p>
    <w:p w14:paraId="56EE0CC0" w14:textId="77777777" w:rsidR="00CF2CAD" w:rsidRDefault="00000000">
      <w:pPr>
        <w:pStyle w:val="20"/>
        <w:numPr>
          <w:ilvl w:val="0"/>
          <w:numId w:val="1"/>
        </w:numPr>
      </w:pPr>
      <w:r>
        <w:t>长效运维：建立</w:t>
      </w:r>
      <w:r>
        <w:t xml:space="preserve"> “</w:t>
      </w:r>
      <w:r>
        <w:t>巡检</w:t>
      </w:r>
      <w:r>
        <w:t xml:space="preserve"> - </w:t>
      </w:r>
      <w:r>
        <w:t>维护</w:t>
      </w:r>
      <w:r>
        <w:t xml:space="preserve"> - </w:t>
      </w:r>
      <w:r>
        <w:t>维修</w:t>
      </w:r>
      <w:r>
        <w:t xml:space="preserve"> - </w:t>
      </w:r>
      <w:r>
        <w:t>评估</w:t>
      </w:r>
      <w:r>
        <w:t xml:space="preserve">” </w:t>
      </w:r>
      <w:r>
        <w:t>闭环机制，延长使用寿命至设计年限</w:t>
      </w:r>
    </w:p>
    <w:p w14:paraId="056BF440" w14:textId="77777777" w:rsidR="00CF2CAD" w:rsidRDefault="00000000">
      <w:pPr>
        <w:pStyle w:val="3"/>
      </w:pPr>
      <w:r>
        <w:t xml:space="preserve">1.3 </w:t>
      </w:r>
      <w:r>
        <w:t>责任分工与频次</w:t>
      </w:r>
    </w:p>
    <w:p w14:paraId="1985EE34" w14:textId="77777777" w:rsidR="00CF2CAD" w:rsidRDefault="00CF2CA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2254"/>
        <w:gridCol w:w="2259"/>
        <w:gridCol w:w="2254"/>
      </w:tblGrid>
      <w:tr w:rsidR="00C83371" w14:paraId="5B4D9AB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00826" w14:textId="77777777" w:rsidR="00CF2CAD" w:rsidRDefault="00000000">
            <w:pPr>
              <w:pStyle w:val="20"/>
            </w:pPr>
            <w:r>
              <w:t>管理类别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569AD" w14:textId="77777777" w:rsidR="00CF2CAD" w:rsidRDefault="00000000">
            <w:pPr>
              <w:pStyle w:val="20"/>
            </w:pPr>
            <w:r>
              <w:t>责任部门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403D0" w14:textId="77777777" w:rsidR="00CF2CAD" w:rsidRDefault="00000000">
            <w:pPr>
              <w:pStyle w:val="20"/>
            </w:pPr>
            <w:r>
              <w:t>巡检频次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3270A" w14:textId="77777777" w:rsidR="00CF2CAD" w:rsidRDefault="00000000">
            <w:pPr>
              <w:pStyle w:val="20"/>
            </w:pPr>
            <w:r>
              <w:t>专项维护频次</w:t>
            </w:r>
          </w:p>
        </w:tc>
      </w:tr>
      <w:tr w:rsidR="00C83371" w14:paraId="134A14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5A138" w14:textId="77777777" w:rsidR="00CF2CAD" w:rsidRDefault="00000000">
            <w:pPr>
              <w:pStyle w:val="20"/>
            </w:pPr>
            <w:r>
              <w:t>日常巡检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6BE67" w14:textId="77777777" w:rsidR="00CF2CAD" w:rsidRDefault="00000000">
            <w:pPr>
              <w:pStyle w:val="20"/>
            </w:pPr>
            <w:r>
              <w:t>物业运营部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3662F" w14:textId="77777777" w:rsidR="00CF2CAD" w:rsidRDefault="00000000">
            <w:pPr>
              <w:pStyle w:val="20"/>
            </w:pPr>
            <w:r>
              <w:t>每月</w:t>
            </w:r>
            <w:r>
              <w:t xml:space="preserve"> 1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40113" w14:textId="77777777" w:rsidR="00CF2CAD" w:rsidRDefault="00000000">
            <w:pPr>
              <w:pStyle w:val="20"/>
            </w:pPr>
            <w:r>
              <w:t>-</w:t>
            </w:r>
          </w:p>
        </w:tc>
      </w:tr>
      <w:tr w:rsidR="00C83371" w14:paraId="0597BE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735F0" w14:textId="77777777" w:rsidR="00CF2CAD" w:rsidRDefault="00000000">
            <w:pPr>
              <w:pStyle w:val="20"/>
            </w:pPr>
            <w:r>
              <w:t>雨季专项巡检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D007E" w14:textId="77777777" w:rsidR="00CF2CAD" w:rsidRDefault="00000000">
            <w:pPr>
              <w:pStyle w:val="20"/>
            </w:pPr>
            <w:r>
              <w:t>物业运营部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8C67A" w14:textId="77777777" w:rsidR="00CF2CAD" w:rsidRDefault="00000000">
            <w:pPr>
              <w:pStyle w:val="20"/>
            </w:pPr>
            <w:r>
              <w:t>降雨后</w:t>
            </w:r>
            <w:r>
              <w:t xml:space="preserve"> 24 </w:t>
            </w:r>
            <w:r>
              <w:t>小时内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314F4" w14:textId="77777777" w:rsidR="00CF2CAD" w:rsidRDefault="00000000">
            <w:pPr>
              <w:pStyle w:val="20"/>
            </w:pPr>
            <w:r>
              <w:t>-</w:t>
            </w:r>
          </w:p>
        </w:tc>
      </w:tr>
      <w:tr w:rsidR="00C83371" w14:paraId="6DCDF6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BFB12" w14:textId="77777777" w:rsidR="00CF2CAD" w:rsidRDefault="00000000">
            <w:pPr>
              <w:pStyle w:val="20"/>
            </w:pPr>
            <w:r>
              <w:t>密封性能维护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BA161" w14:textId="77777777" w:rsidR="00CF2CAD" w:rsidRDefault="00000000">
            <w:pPr>
              <w:pStyle w:val="20"/>
            </w:pPr>
            <w:r>
              <w:t>设备运维部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AD6C9" w14:textId="77777777" w:rsidR="00CF2CA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EC0F9" w14:textId="77777777" w:rsidR="00CF2CAD" w:rsidRDefault="00000000">
            <w:pPr>
              <w:pStyle w:val="20"/>
            </w:pPr>
            <w:r>
              <w:t>每</w:t>
            </w:r>
            <w:r>
              <w:t xml:space="preserve"> 2 </w:t>
            </w:r>
            <w:r>
              <w:t>年</w:t>
            </w:r>
            <w:r>
              <w:t xml:space="preserve"> 1 </w:t>
            </w:r>
            <w:r>
              <w:t>次</w:t>
            </w:r>
          </w:p>
        </w:tc>
      </w:tr>
      <w:tr w:rsidR="00C83371" w14:paraId="77D8B8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862DA" w14:textId="77777777" w:rsidR="00CF2CAD" w:rsidRDefault="00000000">
            <w:pPr>
              <w:pStyle w:val="20"/>
            </w:pPr>
            <w:r>
              <w:lastRenderedPageBreak/>
              <w:t>木构件防腐维护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4F945" w14:textId="77777777" w:rsidR="00CF2CAD" w:rsidRDefault="00000000">
            <w:pPr>
              <w:pStyle w:val="20"/>
            </w:pPr>
            <w:r>
              <w:t>文物保护专员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BAF20" w14:textId="77777777" w:rsidR="00CF2CA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A1732" w14:textId="77777777" w:rsidR="00CF2CAD" w:rsidRDefault="00000000">
            <w:pPr>
              <w:pStyle w:val="20"/>
            </w:pPr>
            <w:r>
              <w:t>每</w:t>
            </w:r>
            <w:r>
              <w:t xml:space="preserve"> 3 </w:t>
            </w:r>
            <w:r>
              <w:t>年</w:t>
            </w:r>
            <w:r>
              <w:t xml:space="preserve"> 1 </w:t>
            </w:r>
            <w:r>
              <w:t>次</w:t>
            </w:r>
          </w:p>
        </w:tc>
      </w:tr>
      <w:tr w:rsidR="00C83371" w14:paraId="77C5479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415DA" w14:textId="77777777" w:rsidR="00CF2CAD" w:rsidRDefault="00000000">
            <w:pPr>
              <w:pStyle w:val="20"/>
            </w:pPr>
            <w:r>
              <w:t>全面性能检测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733F9" w14:textId="77777777" w:rsidR="00CF2CAD" w:rsidRDefault="00000000">
            <w:pPr>
              <w:pStyle w:val="20"/>
            </w:pPr>
            <w:r>
              <w:t>第三方检测机构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1A0E2" w14:textId="77777777" w:rsidR="00CF2CA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5FE9A" w14:textId="77777777" w:rsidR="00CF2CAD" w:rsidRDefault="00000000">
            <w:pPr>
              <w:pStyle w:val="20"/>
            </w:pPr>
            <w:r>
              <w:t>每</w:t>
            </w:r>
            <w:r>
              <w:t xml:space="preserve"> 5 </w:t>
            </w:r>
            <w:r>
              <w:t>年</w:t>
            </w:r>
            <w:r>
              <w:t xml:space="preserve"> 1 </w:t>
            </w:r>
            <w:r>
              <w:t>次</w:t>
            </w:r>
          </w:p>
        </w:tc>
      </w:tr>
    </w:tbl>
    <w:p w14:paraId="6657558C" w14:textId="77777777" w:rsidR="00CF2CAD" w:rsidRDefault="00CF2CAD">
      <w:pPr>
        <w:pStyle w:val="20"/>
      </w:pPr>
    </w:p>
    <w:p w14:paraId="3F79CDFA" w14:textId="77777777" w:rsidR="00CF2CAD" w:rsidRDefault="00CF2CAD">
      <w:pPr>
        <w:pBdr>
          <w:bottom w:val="single" w:sz="6" w:space="1" w:color="auto"/>
        </w:pBdr>
      </w:pPr>
    </w:p>
    <w:p w14:paraId="3EDFBBCC" w14:textId="77777777" w:rsidR="00CF2CAD" w:rsidRDefault="00000000">
      <w:pPr>
        <w:pStyle w:val="2"/>
      </w:pPr>
      <w:r>
        <w:t>二、日常巡检记录（示例：</w:t>
      </w:r>
      <w:r>
        <w:t xml:space="preserve">2026 </w:t>
      </w:r>
      <w:r>
        <w:t>年</w:t>
      </w:r>
      <w:r>
        <w:t xml:space="preserve"> Q1</w:t>
      </w:r>
      <w:r>
        <w:t>）</w:t>
      </w:r>
    </w:p>
    <w:p w14:paraId="283461FE" w14:textId="77777777" w:rsidR="00CF2CAD" w:rsidRDefault="00CF2CA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9"/>
        <w:gridCol w:w="1020"/>
        <w:gridCol w:w="1039"/>
        <w:gridCol w:w="1187"/>
        <w:gridCol w:w="1269"/>
        <w:gridCol w:w="1187"/>
        <w:gridCol w:w="1020"/>
        <w:gridCol w:w="1020"/>
      </w:tblGrid>
      <w:tr w:rsidR="00C83371" w14:paraId="4529DA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021CA" w14:textId="77777777" w:rsidR="00CF2CAD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D3E64" w14:textId="77777777" w:rsidR="00CF2CAD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F4D7C" w14:textId="77777777" w:rsidR="00CF2CAD" w:rsidRDefault="00000000">
            <w:pPr>
              <w:pStyle w:val="20"/>
            </w:pPr>
            <w:r>
              <w:t>巡检部位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C48A5" w14:textId="77777777" w:rsidR="00CF2CAD" w:rsidRDefault="00000000">
            <w:pPr>
              <w:pStyle w:val="20"/>
            </w:pPr>
            <w:r>
              <w:t>巡检内容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B9712" w14:textId="77777777" w:rsidR="00CF2CAD" w:rsidRDefault="00000000">
            <w:pPr>
              <w:pStyle w:val="20"/>
            </w:pPr>
            <w:r>
              <w:t>发现问题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F38B3" w14:textId="77777777" w:rsidR="00CF2CAD" w:rsidRDefault="00000000">
            <w:pPr>
              <w:pStyle w:val="20"/>
            </w:pPr>
            <w:r>
              <w:t>处理措施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EF67B" w14:textId="77777777" w:rsidR="00CF2CAD" w:rsidRDefault="00000000">
            <w:pPr>
              <w:pStyle w:val="20"/>
            </w:pPr>
            <w:r>
              <w:t>处理人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2A327" w14:textId="77777777" w:rsidR="00CF2CAD" w:rsidRDefault="00000000">
            <w:pPr>
              <w:pStyle w:val="20"/>
            </w:pPr>
            <w:r>
              <w:t>复查结果</w:t>
            </w:r>
          </w:p>
        </w:tc>
      </w:tr>
      <w:tr w:rsidR="00C83371" w14:paraId="4B9BC4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39D01" w14:textId="77777777" w:rsidR="00CF2CAD" w:rsidRDefault="00000000">
            <w:pPr>
              <w:pStyle w:val="20"/>
            </w:pPr>
            <w:r>
              <w:t>2026-03-05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B1318" w14:textId="77777777" w:rsidR="00CF2CAD" w:rsidRDefault="00000000">
            <w:pPr>
              <w:pStyle w:val="20"/>
            </w:pPr>
            <w:r>
              <w:t>历史建筑杉木外窗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85092" w14:textId="77777777" w:rsidR="00CF2CAD" w:rsidRDefault="00000000">
            <w:pPr>
              <w:pStyle w:val="20"/>
            </w:pPr>
            <w:r>
              <w:t xml:space="preserve">3# </w:t>
            </w:r>
            <w:r>
              <w:t>建筑</w:t>
            </w:r>
            <w:proofErr w:type="gramStart"/>
            <w:r>
              <w:t>东向窗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7A424" w14:textId="77777777" w:rsidR="00CF2CAD" w:rsidRDefault="00000000">
            <w:pPr>
              <w:pStyle w:val="20"/>
            </w:pPr>
            <w:r>
              <w:t>木框涂层、玻璃完整性、密封胶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0CE45" w14:textId="77777777" w:rsidR="00CF2CAD" w:rsidRDefault="00000000">
            <w:pPr>
              <w:pStyle w:val="20"/>
            </w:pPr>
            <w:r>
              <w:t>局部涂层起皮（面积</w:t>
            </w:r>
            <w:r>
              <w:t>≤0.01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61B0F" w14:textId="77777777" w:rsidR="00CF2CAD" w:rsidRDefault="00000000">
            <w:pPr>
              <w:pStyle w:val="20"/>
            </w:pPr>
            <w:r>
              <w:t>打磨后补涂</w:t>
            </w:r>
            <w:proofErr w:type="gramStart"/>
            <w:r>
              <w:t>青灰色氟碳</w:t>
            </w:r>
            <w:proofErr w:type="gramEnd"/>
            <w:r>
              <w:t>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9012A" w14:textId="77777777" w:rsidR="00CF2CAD" w:rsidRDefault="00000000">
            <w:pPr>
              <w:pStyle w:val="20"/>
            </w:pPr>
            <w:r>
              <w:t>张工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E85B1" w14:textId="77777777" w:rsidR="00CF2CAD" w:rsidRDefault="00000000">
            <w:pPr>
              <w:pStyle w:val="20"/>
            </w:pPr>
            <w:r>
              <w:t>合格</w:t>
            </w:r>
          </w:p>
        </w:tc>
      </w:tr>
      <w:tr w:rsidR="00C83371" w14:paraId="7DF6DD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00268" w14:textId="77777777" w:rsidR="00CF2CAD" w:rsidRDefault="00000000">
            <w:pPr>
              <w:pStyle w:val="20"/>
            </w:pPr>
            <w:r>
              <w:t>2026-03-12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91791" w14:textId="77777777" w:rsidR="00CF2CAD" w:rsidRDefault="00000000">
            <w:pPr>
              <w:pStyle w:val="20"/>
            </w:pPr>
            <w:r>
              <w:t>新建商业铝合金外窗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9C99A" w14:textId="77777777" w:rsidR="00CF2CAD" w:rsidRDefault="00000000">
            <w:pPr>
              <w:pStyle w:val="20"/>
            </w:pPr>
            <w:r>
              <w:t>商业楼</w:t>
            </w:r>
            <w:proofErr w:type="gramStart"/>
            <w:r>
              <w:t>南向窗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7EE10" w14:textId="77777777" w:rsidR="00CF2CAD" w:rsidRDefault="00000000">
            <w:pPr>
              <w:pStyle w:val="20"/>
            </w:pPr>
            <w:r>
              <w:t>百叶牢固性、玻璃密封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4C2D8" w14:textId="77777777" w:rsidR="00CF2CAD" w:rsidRDefault="00000000">
            <w:pPr>
              <w:pStyle w:val="20"/>
            </w:pPr>
            <w:r>
              <w:t xml:space="preserve">2 </w:t>
            </w:r>
            <w:r>
              <w:t>片百叶松动，无破损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38294" w14:textId="77777777" w:rsidR="00CF2CAD" w:rsidRDefault="00000000">
            <w:pPr>
              <w:pStyle w:val="20"/>
            </w:pPr>
            <w:r>
              <w:t>紧固百叶支架螺栓，调整角度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544C0" w14:textId="77777777" w:rsidR="00CF2CAD" w:rsidRDefault="00000000">
            <w:pPr>
              <w:pStyle w:val="20"/>
            </w:pPr>
            <w:r>
              <w:t>李工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B638D" w14:textId="77777777" w:rsidR="00CF2CAD" w:rsidRDefault="00000000">
            <w:pPr>
              <w:pStyle w:val="20"/>
            </w:pPr>
            <w:r>
              <w:t>合格</w:t>
            </w:r>
          </w:p>
        </w:tc>
      </w:tr>
      <w:tr w:rsidR="00C83371" w14:paraId="157F92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EC426" w14:textId="77777777" w:rsidR="00CF2CAD" w:rsidRDefault="00000000">
            <w:pPr>
              <w:pStyle w:val="20"/>
            </w:pPr>
            <w:r>
              <w:t>2026-03-18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790E4" w14:textId="77777777" w:rsidR="00CF2CAD" w:rsidRDefault="00000000">
            <w:pPr>
              <w:pStyle w:val="20"/>
            </w:pPr>
            <w:r>
              <w:t>玻璃幕墙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E3F52" w14:textId="77777777" w:rsidR="00CF2CAD" w:rsidRDefault="00000000">
            <w:pPr>
              <w:pStyle w:val="20"/>
            </w:pPr>
            <w:r>
              <w:t>单元式</w:t>
            </w:r>
            <w:proofErr w:type="gramStart"/>
            <w:r>
              <w:t>幕墙板块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FD1A6" w14:textId="77777777" w:rsidR="00CF2CAD" w:rsidRDefault="00000000">
            <w:pPr>
              <w:pStyle w:val="20"/>
            </w:pPr>
            <w:r>
              <w:t>密封胶、排水孔、玻璃表面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A7F9C" w14:textId="77777777" w:rsidR="00CF2CAD" w:rsidRDefault="00000000">
            <w:pPr>
              <w:pStyle w:val="20"/>
            </w:pPr>
            <w:r>
              <w:t xml:space="preserve">1 </w:t>
            </w:r>
            <w:r>
              <w:t>处排水孔堵塞，胶缝无开裂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E605A" w14:textId="77777777" w:rsidR="00CF2CAD" w:rsidRDefault="00000000">
            <w:pPr>
              <w:pStyle w:val="20"/>
            </w:pPr>
            <w:r>
              <w:t>清理排水孔杂物，检查相邻孔道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31B60" w14:textId="77777777" w:rsidR="00CF2CAD" w:rsidRDefault="00000000">
            <w:pPr>
              <w:pStyle w:val="20"/>
            </w:pPr>
            <w:proofErr w:type="gramStart"/>
            <w:r>
              <w:t>王工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DF653" w14:textId="77777777" w:rsidR="00CF2CAD" w:rsidRDefault="00000000">
            <w:pPr>
              <w:pStyle w:val="20"/>
            </w:pPr>
            <w:r>
              <w:t>合格</w:t>
            </w:r>
          </w:p>
        </w:tc>
      </w:tr>
      <w:tr w:rsidR="00C83371" w14:paraId="42836AB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3C2C6" w14:textId="77777777" w:rsidR="00CF2CAD" w:rsidRDefault="00000000">
            <w:pPr>
              <w:pStyle w:val="20"/>
            </w:pPr>
            <w:r>
              <w:t>2026-03-25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3FC49" w14:textId="77777777" w:rsidR="00CF2CAD" w:rsidRDefault="00000000">
            <w:pPr>
              <w:pStyle w:val="20"/>
            </w:pPr>
            <w:r>
              <w:t>历史建筑杉木外窗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2504A" w14:textId="77777777" w:rsidR="00CF2CAD" w:rsidRDefault="00000000">
            <w:pPr>
              <w:pStyle w:val="20"/>
            </w:pPr>
            <w:r>
              <w:t xml:space="preserve">7# </w:t>
            </w:r>
            <w:r>
              <w:t>建筑</w:t>
            </w:r>
            <w:proofErr w:type="gramStart"/>
            <w:r>
              <w:t>北向窗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F0392" w14:textId="77777777" w:rsidR="00CF2CAD" w:rsidRDefault="00000000">
            <w:pPr>
              <w:pStyle w:val="20"/>
            </w:pPr>
            <w:r>
              <w:t>五金配件、启闭灵活性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8C5F7" w14:textId="77777777" w:rsidR="00CF2CAD" w:rsidRDefault="00000000">
            <w:pPr>
              <w:pStyle w:val="20"/>
            </w:pPr>
            <w:proofErr w:type="gramStart"/>
            <w:r>
              <w:t>合页卡顿</w:t>
            </w:r>
            <w:proofErr w:type="gramEnd"/>
            <w:r>
              <w:t>，启闭不畅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F6AF9" w14:textId="77777777" w:rsidR="00CF2CAD" w:rsidRDefault="00000000">
            <w:pPr>
              <w:pStyle w:val="20"/>
            </w:pPr>
            <w:r>
              <w:t>加注润滑油，调整合页位置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7AEEB" w14:textId="77777777" w:rsidR="00CF2CAD" w:rsidRDefault="00000000">
            <w:pPr>
              <w:pStyle w:val="20"/>
            </w:pPr>
            <w:r>
              <w:t>刘工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E4CC2" w14:textId="77777777" w:rsidR="00CF2CAD" w:rsidRDefault="00000000">
            <w:pPr>
              <w:pStyle w:val="20"/>
            </w:pPr>
            <w:r>
              <w:t>合格</w:t>
            </w:r>
          </w:p>
        </w:tc>
      </w:tr>
      <w:tr w:rsidR="00C83371" w14:paraId="0E615C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1F02E" w14:textId="77777777" w:rsidR="00CF2CAD" w:rsidRDefault="00000000">
            <w:pPr>
              <w:pStyle w:val="20"/>
            </w:pPr>
            <w:r>
              <w:t>2026-03-30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7FEA9" w14:textId="77777777" w:rsidR="00CF2CAD" w:rsidRDefault="00000000">
            <w:pPr>
              <w:pStyle w:val="20"/>
            </w:pPr>
            <w:r>
              <w:t>玻璃幕墙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16D16" w14:textId="77777777" w:rsidR="00CF2CAD" w:rsidRDefault="00000000">
            <w:pPr>
              <w:pStyle w:val="20"/>
            </w:pPr>
            <w:r>
              <w:t>幕墙底部集水槽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2E112" w14:textId="77777777" w:rsidR="00CF2CAD" w:rsidRDefault="00000000">
            <w:pPr>
              <w:pStyle w:val="20"/>
            </w:pPr>
            <w:r>
              <w:t>积水情况、密封效果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167F4" w14:textId="77777777" w:rsidR="00CF2CAD" w:rsidRDefault="00000000">
            <w:pPr>
              <w:pStyle w:val="20"/>
            </w:pPr>
            <w:r>
              <w:t>少量积水，无渗漏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DAB24" w14:textId="77777777" w:rsidR="00CF2CAD" w:rsidRDefault="00000000">
            <w:pPr>
              <w:pStyle w:val="20"/>
            </w:pPr>
            <w:r>
              <w:t>疏通集水槽，清理沉淀物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B8A6D" w14:textId="77777777" w:rsidR="00CF2CAD" w:rsidRDefault="00000000">
            <w:pPr>
              <w:pStyle w:val="20"/>
            </w:pPr>
            <w:r>
              <w:t>赵工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A454C" w14:textId="77777777" w:rsidR="00CF2CAD" w:rsidRDefault="00000000">
            <w:pPr>
              <w:pStyle w:val="20"/>
            </w:pPr>
            <w:r>
              <w:t>合格</w:t>
            </w:r>
          </w:p>
        </w:tc>
      </w:tr>
    </w:tbl>
    <w:p w14:paraId="481F2B86" w14:textId="77777777" w:rsidR="00CF2CAD" w:rsidRDefault="00CF2CAD">
      <w:pPr>
        <w:pStyle w:val="20"/>
      </w:pPr>
    </w:p>
    <w:p w14:paraId="6ED591F0" w14:textId="77777777" w:rsidR="00CF2CAD" w:rsidRDefault="00CF2CAD">
      <w:pPr>
        <w:pBdr>
          <w:bottom w:val="single" w:sz="6" w:space="1" w:color="auto"/>
        </w:pBdr>
      </w:pPr>
    </w:p>
    <w:p w14:paraId="124C915C" w14:textId="77777777" w:rsidR="00CF2CAD" w:rsidRDefault="00000000">
      <w:pPr>
        <w:pStyle w:val="2"/>
      </w:pPr>
      <w:r>
        <w:lastRenderedPageBreak/>
        <w:t>三、定期维护记录</w:t>
      </w:r>
    </w:p>
    <w:p w14:paraId="1E7142ED" w14:textId="77777777" w:rsidR="00CF2CAD" w:rsidRDefault="00000000">
      <w:pPr>
        <w:pStyle w:val="3"/>
      </w:pPr>
      <w:r>
        <w:t xml:space="preserve">3.1 </w:t>
      </w:r>
      <w:r>
        <w:t>木构件防腐维护（每</w:t>
      </w:r>
      <w:r>
        <w:t xml:space="preserve"> 3 </w:t>
      </w:r>
      <w:r>
        <w:t>年</w:t>
      </w:r>
      <w:r>
        <w:t xml:space="preserve"> 1 </w:t>
      </w:r>
      <w:r>
        <w:t>次）</w:t>
      </w:r>
    </w:p>
    <w:p w14:paraId="7A214307" w14:textId="77777777" w:rsidR="00CF2CAD" w:rsidRDefault="00CF2CA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377"/>
        <w:gridCol w:w="1524"/>
        <w:gridCol w:w="1782"/>
        <w:gridCol w:w="1377"/>
        <w:gridCol w:w="1377"/>
      </w:tblGrid>
      <w:tr w:rsidR="00C83371" w14:paraId="11BEA1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567F0" w14:textId="77777777" w:rsidR="00CF2CAD" w:rsidRDefault="00000000">
            <w:pPr>
              <w:pStyle w:val="20"/>
            </w:pPr>
            <w:r>
              <w:t>维护日期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160E3" w14:textId="77777777" w:rsidR="00CF2CAD" w:rsidRDefault="00000000">
            <w:pPr>
              <w:pStyle w:val="20"/>
            </w:pPr>
            <w:r>
              <w:t>维护对象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EEA96" w14:textId="77777777" w:rsidR="00CF2CAD" w:rsidRDefault="00000000">
            <w:pPr>
              <w:pStyle w:val="20"/>
            </w:pPr>
            <w:r>
              <w:t>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A5BB9" w14:textId="77777777" w:rsidR="00CF2CAD" w:rsidRDefault="00000000">
            <w:pPr>
              <w:pStyle w:val="20"/>
            </w:pPr>
            <w:r>
              <w:t>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DC33D" w14:textId="77777777" w:rsidR="00CF2CAD" w:rsidRDefault="00000000">
            <w:pPr>
              <w:pStyle w:val="20"/>
            </w:pPr>
            <w:r>
              <w:t>维护人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7DEE3" w14:textId="77777777" w:rsidR="00CF2CAD" w:rsidRDefault="00000000">
            <w:pPr>
              <w:pStyle w:val="20"/>
            </w:pPr>
            <w:r>
              <w:t>验收结果</w:t>
            </w:r>
          </w:p>
        </w:tc>
      </w:tr>
      <w:tr w:rsidR="00C83371" w14:paraId="635636B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A6371" w14:textId="77777777" w:rsidR="00CF2CAD" w:rsidRDefault="00000000">
            <w:pPr>
              <w:pStyle w:val="20"/>
            </w:pPr>
            <w:r>
              <w:t>2026-03-20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5BF5E" w14:textId="77777777" w:rsidR="00CF2CAD" w:rsidRDefault="00000000">
            <w:pPr>
              <w:pStyle w:val="20"/>
            </w:pPr>
            <w:r>
              <w:t>所有杉木外窗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B4068" w14:textId="77777777" w:rsidR="00CF2CAD" w:rsidRDefault="00000000">
            <w:pPr>
              <w:pStyle w:val="20"/>
            </w:pPr>
            <w:r>
              <w:t xml:space="preserve">1. </w:t>
            </w:r>
            <w:r>
              <w:t>木框</w:t>
            </w:r>
            <w:r>
              <w:t xml:space="preserve"> / </w:t>
            </w:r>
            <w:r>
              <w:t>格栅表面清洁；</w:t>
            </w:r>
            <w:r>
              <w:t xml:space="preserve">2. </w:t>
            </w:r>
            <w:r>
              <w:t>涂刷</w:t>
            </w:r>
            <w:r>
              <w:t xml:space="preserve"> CCA </w:t>
            </w:r>
            <w:r>
              <w:t>防腐剂；</w:t>
            </w:r>
            <w:r>
              <w:t xml:space="preserve">3. </w:t>
            </w:r>
            <w:r>
              <w:t>补涂氟碳清漆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2A5A7" w14:textId="77777777" w:rsidR="00CF2CAD" w:rsidRDefault="00000000">
            <w:pPr>
              <w:pStyle w:val="20"/>
            </w:pPr>
            <w:r>
              <w:t>防腐剂载药量</w:t>
            </w:r>
            <w:r>
              <w:t xml:space="preserve"> 6kg/m³</w:t>
            </w:r>
            <w:r>
              <w:t>，涂层厚度</w:t>
            </w:r>
            <w:r>
              <w:t>≥0.3mm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9E9A3" w14:textId="77777777" w:rsidR="00CF2CAD" w:rsidRDefault="00000000">
            <w:pPr>
              <w:pStyle w:val="20"/>
            </w:pPr>
            <w:r>
              <w:t>张工</w:t>
            </w:r>
            <w:r>
              <w:t xml:space="preserve"> + </w:t>
            </w:r>
            <w:r>
              <w:t>文物专员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4D042" w14:textId="77777777" w:rsidR="00CF2CAD" w:rsidRDefault="00000000">
            <w:pPr>
              <w:pStyle w:val="20"/>
            </w:pPr>
            <w:r>
              <w:t>合格</w:t>
            </w:r>
          </w:p>
        </w:tc>
      </w:tr>
      <w:tr w:rsidR="00C83371" w14:paraId="4E8E71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EDB6E" w14:textId="77777777" w:rsidR="00CF2CAD" w:rsidRDefault="00000000">
            <w:pPr>
              <w:pStyle w:val="20"/>
            </w:pPr>
            <w:r>
              <w:t>2029-03-15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504F3" w14:textId="77777777" w:rsidR="00CF2CAD" w:rsidRDefault="00000000">
            <w:pPr>
              <w:pStyle w:val="20"/>
            </w:pPr>
            <w:r>
              <w:t>所有杉木外窗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B86A9" w14:textId="77777777" w:rsidR="00CF2CAD" w:rsidRDefault="00000000">
            <w:pPr>
              <w:pStyle w:val="20"/>
            </w:pPr>
            <w:r>
              <w:t xml:space="preserve">1. </w:t>
            </w:r>
            <w:r>
              <w:t>检查防腐层完整性；</w:t>
            </w:r>
            <w:r>
              <w:t xml:space="preserve">2. </w:t>
            </w:r>
            <w:r>
              <w:t>局部破损补涂；</w:t>
            </w:r>
            <w:r>
              <w:t xml:space="preserve">3. </w:t>
            </w:r>
            <w:r>
              <w:t>木格栅</w:t>
            </w:r>
            <w:proofErr w:type="gramStart"/>
            <w:r>
              <w:t>榫</w:t>
            </w:r>
            <w:proofErr w:type="gramEnd"/>
            <w:r>
              <w:t>卯加固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9FDED" w14:textId="77777777" w:rsidR="00CF2CAD" w:rsidRDefault="00000000">
            <w:pPr>
              <w:pStyle w:val="20"/>
            </w:pPr>
            <w:r>
              <w:t>无腐朽、无虫蛀，</w:t>
            </w:r>
            <w:proofErr w:type="gramStart"/>
            <w:r>
              <w:t>榫</w:t>
            </w:r>
            <w:proofErr w:type="gramEnd"/>
            <w:r>
              <w:t>卯缝隙</w:t>
            </w:r>
            <w:r>
              <w:t>≤0.5mm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F4298" w14:textId="77777777" w:rsidR="00CF2CAD" w:rsidRDefault="00000000">
            <w:pPr>
              <w:pStyle w:val="20"/>
            </w:pPr>
            <w:r>
              <w:t>李工</w:t>
            </w:r>
            <w:r>
              <w:t xml:space="preserve"> + </w:t>
            </w:r>
            <w:r>
              <w:t>文物专员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A7E5C" w14:textId="77777777" w:rsidR="00CF2CAD" w:rsidRDefault="00000000">
            <w:pPr>
              <w:pStyle w:val="20"/>
            </w:pPr>
            <w:r>
              <w:t>合格</w:t>
            </w:r>
          </w:p>
        </w:tc>
      </w:tr>
    </w:tbl>
    <w:p w14:paraId="49AB0988" w14:textId="77777777" w:rsidR="00CF2CAD" w:rsidRDefault="00000000">
      <w:pPr>
        <w:pStyle w:val="3"/>
      </w:pPr>
      <w:r>
        <w:t xml:space="preserve">3.2 </w:t>
      </w:r>
      <w:r>
        <w:t>密封性能维护（每</w:t>
      </w:r>
      <w:r>
        <w:t xml:space="preserve"> 2 </w:t>
      </w:r>
      <w:r>
        <w:t>年</w:t>
      </w:r>
      <w:r>
        <w:t xml:space="preserve"> 1 </w:t>
      </w:r>
      <w:r>
        <w:t>次）</w:t>
      </w:r>
    </w:p>
    <w:p w14:paraId="41997588" w14:textId="77777777" w:rsidR="00CF2CAD" w:rsidRDefault="00CF2CA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82"/>
        <w:gridCol w:w="1513"/>
        <w:gridCol w:w="1776"/>
        <w:gridCol w:w="1381"/>
        <w:gridCol w:w="1381"/>
      </w:tblGrid>
      <w:tr w:rsidR="00C83371" w14:paraId="6625DBC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EB50E" w14:textId="77777777" w:rsidR="00CF2CAD" w:rsidRDefault="00000000">
            <w:pPr>
              <w:pStyle w:val="20"/>
            </w:pPr>
            <w:r>
              <w:t>维护日期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49AF8" w14:textId="77777777" w:rsidR="00CF2CAD" w:rsidRDefault="00000000">
            <w:pPr>
              <w:pStyle w:val="20"/>
            </w:pPr>
            <w:r>
              <w:t>维护对象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A27D5" w14:textId="77777777" w:rsidR="00CF2CAD" w:rsidRDefault="00000000">
            <w:pPr>
              <w:pStyle w:val="20"/>
            </w:pPr>
            <w:r>
              <w:t>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70D71" w14:textId="77777777" w:rsidR="00CF2CAD" w:rsidRDefault="00000000">
            <w:pPr>
              <w:pStyle w:val="20"/>
            </w:pPr>
            <w:r>
              <w:t>材料规格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B7395" w14:textId="77777777" w:rsidR="00CF2CAD" w:rsidRDefault="00000000">
            <w:pPr>
              <w:pStyle w:val="20"/>
            </w:pPr>
            <w:r>
              <w:t>维护人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DD233" w14:textId="77777777" w:rsidR="00CF2CAD" w:rsidRDefault="00000000">
            <w:pPr>
              <w:pStyle w:val="20"/>
            </w:pPr>
            <w:r>
              <w:t>验收结果</w:t>
            </w:r>
          </w:p>
        </w:tc>
      </w:tr>
      <w:tr w:rsidR="00C83371" w14:paraId="11BD72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D0E53" w14:textId="77777777" w:rsidR="00CF2CAD" w:rsidRDefault="00000000">
            <w:pPr>
              <w:pStyle w:val="20"/>
            </w:pPr>
            <w:r>
              <w:t>2026-03-22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B665C" w14:textId="77777777" w:rsidR="00CF2CAD" w:rsidRDefault="00000000">
            <w:pPr>
              <w:pStyle w:val="20"/>
            </w:pPr>
            <w:r>
              <w:t>铝合金外窗</w:t>
            </w:r>
            <w:r>
              <w:t xml:space="preserve"> + </w:t>
            </w:r>
            <w:r>
              <w:t>幕墙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2B9F4" w14:textId="77777777" w:rsidR="00CF2CAD" w:rsidRDefault="00000000">
            <w:pPr>
              <w:pStyle w:val="20"/>
            </w:pPr>
            <w:r>
              <w:t xml:space="preserve">1. </w:t>
            </w:r>
            <w:r>
              <w:t>清理旧密封胶；</w:t>
            </w:r>
            <w:r>
              <w:t xml:space="preserve">2. </w:t>
            </w:r>
            <w:r>
              <w:t>重新打中性硅酮耐候胶；</w:t>
            </w:r>
            <w:r>
              <w:t xml:space="preserve">3. </w:t>
            </w:r>
            <w:r>
              <w:t>压实固化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49A02" w14:textId="77777777" w:rsidR="00CF2CAD" w:rsidRDefault="00000000">
            <w:pPr>
              <w:pStyle w:val="20"/>
            </w:pPr>
            <w:r>
              <w:t>耐候胶邵氏硬度</w:t>
            </w:r>
            <w:r>
              <w:t xml:space="preserve"> 25-35</w:t>
            </w:r>
            <w:r>
              <w:t>，粘结强度</w:t>
            </w:r>
            <w:r>
              <w:t>≥0.6MPa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52CCB" w14:textId="77777777" w:rsidR="00CF2CAD" w:rsidRDefault="00000000">
            <w:pPr>
              <w:pStyle w:val="20"/>
            </w:pPr>
            <w:proofErr w:type="gramStart"/>
            <w:r>
              <w:t>王工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46181" w14:textId="77777777" w:rsidR="00CF2CAD" w:rsidRDefault="00000000">
            <w:pPr>
              <w:pStyle w:val="20"/>
            </w:pPr>
            <w:r>
              <w:t>合格</w:t>
            </w:r>
          </w:p>
        </w:tc>
      </w:tr>
      <w:tr w:rsidR="00C83371" w14:paraId="164110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0DEF1" w14:textId="77777777" w:rsidR="00CF2CAD" w:rsidRDefault="00000000">
            <w:pPr>
              <w:pStyle w:val="20"/>
            </w:pPr>
            <w:r>
              <w:t>2026-03-24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593CE" w14:textId="77777777" w:rsidR="00CF2CAD" w:rsidRDefault="00000000">
            <w:pPr>
              <w:pStyle w:val="20"/>
            </w:pPr>
            <w:r>
              <w:t>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3E78D" w14:textId="77777777" w:rsidR="00CF2CAD" w:rsidRDefault="00000000">
            <w:pPr>
              <w:pStyle w:val="20"/>
            </w:pPr>
            <w:r>
              <w:t xml:space="preserve">1. </w:t>
            </w:r>
            <w:r>
              <w:t>检查发泡剂饱满度；</w:t>
            </w:r>
            <w:r>
              <w:t xml:space="preserve">2. </w:t>
            </w:r>
            <w:r>
              <w:t>补打密封胶；</w:t>
            </w:r>
            <w:r>
              <w:t xml:space="preserve">3. </w:t>
            </w:r>
            <w:r>
              <w:t>玻璃边缘防水处理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70263" w14:textId="77777777" w:rsidR="00CF2CAD" w:rsidRDefault="00000000">
            <w:pPr>
              <w:pStyle w:val="20"/>
            </w:pPr>
            <w:r>
              <w:t>发泡剂饱满度</w:t>
            </w:r>
            <w:r>
              <w:t>≥95%</w:t>
            </w:r>
            <w:r>
              <w:t>，胶缝宽度</w:t>
            </w:r>
            <w:r>
              <w:t xml:space="preserve"> 15mm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354AD" w14:textId="77777777" w:rsidR="00CF2CAD" w:rsidRDefault="00000000">
            <w:pPr>
              <w:pStyle w:val="20"/>
            </w:pPr>
            <w:r>
              <w:t>刘工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439FB" w14:textId="77777777" w:rsidR="00CF2CAD" w:rsidRDefault="00000000">
            <w:pPr>
              <w:pStyle w:val="20"/>
            </w:pPr>
            <w:r>
              <w:t>合格</w:t>
            </w:r>
          </w:p>
        </w:tc>
      </w:tr>
    </w:tbl>
    <w:p w14:paraId="5920E371" w14:textId="77777777" w:rsidR="00CF2CAD" w:rsidRDefault="00000000">
      <w:pPr>
        <w:pStyle w:val="3"/>
      </w:pPr>
      <w:r>
        <w:lastRenderedPageBreak/>
        <w:t xml:space="preserve">3.3 </w:t>
      </w:r>
      <w:r>
        <w:t>排水系统维护（每年雨季前）</w:t>
      </w:r>
    </w:p>
    <w:p w14:paraId="5DC253D2" w14:textId="77777777" w:rsidR="00CF2CAD" w:rsidRDefault="00CF2CA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398"/>
        <w:gridCol w:w="1529"/>
        <w:gridCol w:w="1695"/>
        <w:gridCol w:w="1399"/>
        <w:gridCol w:w="1399"/>
      </w:tblGrid>
      <w:tr w:rsidR="00C83371" w14:paraId="6564A2E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67D1A" w14:textId="77777777" w:rsidR="00CF2CAD" w:rsidRDefault="00000000">
            <w:pPr>
              <w:pStyle w:val="20"/>
            </w:pPr>
            <w:r>
              <w:t>维护日期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A11CF" w14:textId="77777777" w:rsidR="00CF2CAD" w:rsidRDefault="00000000">
            <w:pPr>
              <w:pStyle w:val="20"/>
            </w:pPr>
            <w:r>
              <w:t>维护对象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9F0FE" w14:textId="77777777" w:rsidR="00CF2CAD" w:rsidRDefault="00000000">
            <w:pPr>
              <w:pStyle w:val="20"/>
            </w:pPr>
            <w:r>
              <w:t>维护内容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F1300" w14:textId="77777777" w:rsidR="00CF2CAD" w:rsidRDefault="00000000">
            <w:pPr>
              <w:pStyle w:val="20"/>
            </w:pPr>
            <w:r>
              <w:t>维护标准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8887E" w14:textId="77777777" w:rsidR="00CF2CAD" w:rsidRDefault="00000000">
            <w:pPr>
              <w:pStyle w:val="20"/>
            </w:pPr>
            <w:r>
              <w:t>维护人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92B08" w14:textId="77777777" w:rsidR="00CF2CAD" w:rsidRDefault="00000000">
            <w:pPr>
              <w:pStyle w:val="20"/>
            </w:pPr>
            <w:r>
              <w:t>验收结果</w:t>
            </w:r>
          </w:p>
        </w:tc>
      </w:tr>
      <w:tr w:rsidR="00C83371" w14:paraId="07BEEA0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A5F51" w14:textId="77777777" w:rsidR="00CF2CAD" w:rsidRDefault="00000000">
            <w:pPr>
              <w:pStyle w:val="20"/>
            </w:pPr>
            <w:r>
              <w:t>2026-05-10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799BD" w14:textId="77777777" w:rsidR="00CF2CAD" w:rsidRDefault="00000000">
            <w:pPr>
              <w:pStyle w:val="20"/>
            </w:pPr>
            <w:r>
              <w:t>玻璃幕墙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1D667" w14:textId="77777777" w:rsidR="00CF2CAD" w:rsidRDefault="00000000">
            <w:pPr>
              <w:pStyle w:val="20"/>
            </w:pPr>
            <w:r>
              <w:t xml:space="preserve">1. </w:t>
            </w:r>
            <w:r>
              <w:t>清理排水孔、排水槽；</w:t>
            </w:r>
            <w:r>
              <w:t xml:space="preserve">2. </w:t>
            </w:r>
            <w:r>
              <w:t>测试排水流速；</w:t>
            </w:r>
            <w:r>
              <w:t xml:space="preserve">3. </w:t>
            </w:r>
            <w:r>
              <w:t>修复破损集水槽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B1918" w14:textId="77777777" w:rsidR="00CF2CAD" w:rsidRDefault="00000000">
            <w:pPr>
              <w:pStyle w:val="20"/>
            </w:pPr>
            <w:r>
              <w:t>排水孔无堵塞，流速</w:t>
            </w:r>
            <w:r>
              <w:t>≥0.5L/s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E61F3" w14:textId="77777777" w:rsidR="00CF2CAD" w:rsidRDefault="00000000">
            <w:pPr>
              <w:pStyle w:val="20"/>
            </w:pPr>
            <w:r>
              <w:t>赵工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04B8C" w14:textId="77777777" w:rsidR="00CF2CAD" w:rsidRDefault="00000000">
            <w:pPr>
              <w:pStyle w:val="20"/>
            </w:pPr>
            <w:r>
              <w:t>合格</w:t>
            </w:r>
          </w:p>
        </w:tc>
      </w:tr>
      <w:tr w:rsidR="00C83371" w14:paraId="722576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5539B" w14:textId="77777777" w:rsidR="00CF2CAD" w:rsidRDefault="00000000">
            <w:pPr>
              <w:pStyle w:val="20"/>
            </w:pPr>
            <w:r>
              <w:t>2026-05-12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53036" w14:textId="77777777" w:rsidR="00CF2CAD" w:rsidRDefault="00000000">
            <w:pPr>
              <w:pStyle w:val="20"/>
            </w:pPr>
            <w:r>
              <w:t>铝合金外窗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7455C" w14:textId="77777777" w:rsidR="00CF2CAD" w:rsidRDefault="00000000">
            <w:pPr>
              <w:pStyle w:val="20"/>
            </w:pPr>
            <w:r>
              <w:t xml:space="preserve">1. </w:t>
            </w:r>
            <w:r>
              <w:t>清理窗框排水孔；</w:t>
            </w:r>
            <w:r>
              <w:t xml:space="preserve">2. </w:t>
            </w:r>
            <w:r>
              <w:t>检查</w:t>
            </w:r>
            <w:proofErr w:type="gramStart"/>
            <w:r>
              <w:t>滴水线</w:t>
            </w:r>
            <w:proofErr w:type="gramEnd"/>
            <w:r>
              <w:t>完整性；</w:t>
            </w:r>
            <w:r>
              <w:t xml:space="preserve">3. </w:t>
            </w:r>
            <w:r>
              <w:t>调整排水坡度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CA7AD" w14:textId="77777777" w:rsidR="00CF2CAD" w:rsidRDefault="00000000">
            <w:pPr>
              <w:pStyle w:val="20"/>
            </w:pPr>
            <w:proofErr w:type="gramStart"/>
            <w:r>
              <w:t>滴水线</w:t>
            </w:r>
            <w:proofErr w:type="gramEnd"/>
            <w:r>
              <w:t>坡度</w:t>
            </w:r>
            <w:r>
              <w:t>≥3%</w:t>
            </w:r>
            <w:r>
              <w:t>，无积水残留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955BC" w14:textId="77777777" w:rsidR="00CF2CAD" w:rsidRDefault="00000000">
            <w:pPr>
              <w:pStyle w:val="20"/>
            </w:pPr>
            <w:r>
              <w:t>张工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B0ED9" w14:textId="77777777" w:rsidR="00CF2CAD" w:rsidRDefault="00000000">
            <w:pPr>
              <w:pStyle w:val="20"/>
            </w:pPr>
            <w:r>
              <w:t>合格</w:t>
            </w:r>
          </w:p>
        </w:tc>
      </w:tr>
    </w:tbl>
    <w:p w14:paraId="224FF847" w14:textId="77777777" w:rsidR="00CF2CAD" w:rsidRDefault="00CF2CAD">
      <w:pPr>
        <w:pStyle w:val="20"/>
      </w:pPr>
    </w:p>
    <w:p w14:paraId="70F48CA3" w14:textId="77777777" w:rsidR="00CF2CAD" w:rsidRDefault="00CF2CAD">
      <w:pPr>
        <w:pBdr>
          <w:bottom w:val="single" w:sz="6" w:space="1" w:color="auto"/>
        </w:pBdr>
      </w:pPr>
    </w:p>
    <w:p w14:paraId="70C4490A" w14:textId="77777777" w:rsidR="00CF2CAD" w:rsidRDefault="00000000">
      <w:pPr>
        <w:pStyle w:val="2"/>
      </w:pPr>
      <w:r>
        <w:t>四、故障维修与应急处理记录</w:t>
      </w:r>
    </w:p>
    <w:p w14:paraId="35330057" w14:textId="77777777" w:rsidR="00CF2CAD" w:rsidRDefault="00000000">
      <w:pPr>
        <w:pStyle w:val="3"/>
      </w:pPr>
      <w:r>
        <w:t xml:space="preserve">4.1 </w:t>
      </w:r>
      <w:r>
        <w:t>故障维修记录（示例）</w:t>
      </w:r>
    </w:p>
    <w:p w14:paraId="00A0DF41" w14:textId="77777777" w:rsidR="00CF2CAD" w:rsidRDefault="00CF2CA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925"/>
        <w:gridCol w:w="1101"/>
        <w:gridCol w:w="925"/>
        <w:gridCol w:w="1140"/>
        <w:gridCol w:w="925"/>
        <w:gridCol w:w="1199"/>
        <w:gridCol w:w="1607"/>
      </w:tblGrid>
      <w:tr w:rsidR="00C83371" w14:paraId="787147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16554" w14:textId="77777777" w:rsidR="00CF2CAD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92181" w14:textId="77777777" w:rsidR="00CF2CAD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73CF0" w14:textId="77777777" w:rsidR="00CF2CAD" w:rsidRDefault="00000000">
            <w:pPr>
              <w:pStyle w:val="20"/>
            </w:pPr>
            <w:r>
              <w:t>故障描述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98C51" w14:textId="77777777" w:rsidR="00CF2CAD" w:rsidRDefault="00000000">
            <w:pPr>
              <w:pStyle w:val="20"/>
            </w:pPr>
            <w:r>
              <w:t>原因分析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8E40E" w14:textId="77777777" w:rsidR="00CF2CAD" w:rsidRDefault="00000000">
            <w:pPr>
              <w:pStyle w:val="20"/>
            </w:pPr>
            <w:r>
              <w:t>维修措施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1C4C2" w14:textId="77777777" w:rsidR="00CF2CAD" w:rsidRDefault="00000000">
            <w:pPr>
              <w:pStyle w:val="20"/>
            </w:pPr>
            <w:r>
              <w:t>维修人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5E786" w14:textId="77777777" w:rsidR="00CF2CAD" w:rsidRDefault="00000000">
            <w:pPr>
              <w:pStyle w:val="20"/>
            </w:pPr>
            <w:r>
              <w:t>恢复时间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FB721" w14:textId="77777777" w:rsidR="00CF2CAD" w:rsidRDefault="00000000">
            <w:pPr>
              <w:pStyle w:val="20"/>
            </w:pPr>
            <w:r>
              <w:t>维修标准</w:t>
            </w:r>
          </w:p>
        </w:tc>
      </w:tr>
      <w:tr w:rsidR="00C83371" w14:paraId="63AA0E7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B23C9" w14:textId="77777777" w:rsidR="00CF2CAD" w:rsidRDefault="00000000">
            <w:pPr>
              <w:pStyle w:val="20"/>
            </w:pPr>
            <w:r>
              <w:t>2026-06-08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892A4" w14:textId="77777777" w:rsidR="00CF2CAD" w:rsidRDefault="00000000">
            <w:pPr>
              <w:pStyle w:val="20"/>
            </w:pPr>
            <w:r>
              <w:t>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E4F09" w14:textId="77777777" w:rsidR="00CF2CAD" w:rsidRDefault="00000000">
            <w:pPr>
              <w:pStyle w:val="20"/>
            </w:pPr>
            <w:r>
              <w:t>玻璃破裂，密封胶脱落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ABB40" w14:textId="77777777" w:rsidR="00CF2CAD" w:rsidRDefault="00000000">
            <w:pPr>
              <w:pStyle w:val="20"/>
            </w:pPr>
            <w:r>
              <w:t>外力撞击导致玻璃破损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E5BD2" w14:textId="77777777" w:rsidR="00CF2CAD" w:rsidRDefault="00000000">
            <w:pPr>
              <w:pStyle w:val="20"/>
            </w:pPr>
            <w:r>
              <w:t>更换</w:t>
            </w:r>
            <w:r>
              <w:t xml:space="preserve"> 6mm </w:t>
            </w:r>
            <w:r>
              <w:t>钢化玻璃，重新打密封胶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54B67" w14:textId="77777777" w:rsidR="00CF2CAD" w:rsidRDefault="00000000">
            <w:pPr>
              <w:pStyle w:val="20"/>
            </w:pPr>
            <w:r>
              <w:t>刘工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A662A" w14:textId="77777777" w:rsidR="00CF2CAD" w:rsidRDefault="00000000">
            <w:pPr>
              <w:pStyle w:val="20"/>
            </w:pPr>
            <w:r>
              <w:t>2026-06-09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E387E" w14:textId="77777777" w:rsidR="00CF2CAD" w:rsidRDefault="00000000">
            <w:pPr>
              <w:pStyle w:val="20"/>
            </w:pPr>
            <w:r>
              <w:t>玻璃无划痕，胶缝平整无气泡</w:t>
            </w:r>
          </w:p>
        </w:tc>
      </w:tr>
      <w:tr w:rsidR="00C83371" w14:paraId="2C1003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8E8A2" w14:textId="77777777" w:rsidR="00CF2CAD" w:rsidRDefault="00000000">
            <w:pPr>
              <w:pStyle w:val="20"/>
            </w:pPr>
            <w:r>
              <w:lastRenderedPageBreak/>
              <w:t>2026-07-15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151B1" w14:textId="77777777" w:rsidR="00CF2CAD" w:rsidRDefault="00000000">
            <w:pPr>
              <w:pStyle w:val="20"/>
            </w:pPr>
            <w:r>
              <w:t>铝合金外窗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7A7AD" w14:textId="77777777" w:rsidR="00CF2CAD" w:rsidRDefault="00000000">
            <w:pPr>
              <w:pStyle w:val="20"/>
            </w:pPr>
            <w:r>
              <w:t>窗框变形，启闭困难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8706A" w14:textId="77777777" w:rsidR="00CF2CAD" w:rsidRDefault="00000000">
            <w:pPr>
              <w:pStyle w:val="20"/>
            </w:pPr>
            <w:r>
              <w:t>台风导致风压过载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D60CF" w14:textId="77777777" w:rsidR="00CF2CAD" w:rsidRDefault="00000000">
            <w:pPr>
              <w:pStyle w:val="20"/>
            </w:pPr>
            <w:r>
              <w:t>校正窗框，更换受损五金配件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7B7EC" w14:textId="77777777" w:rsidR="00CF2CAD" w:rsidRDefault="00000000">
            <w:pPr>
              <w:pStyle w:val="20"/>
            </w:pPr>
            <w:r>
              <w:t>李工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7A097" w14:textId="77777777" w:rsidR="00CF2CAD" w:rsidRDefault="00000000">
            <w:pPr>
              <w:pStyle w:val="20"/>
            </w:pPr>
            <w:r>
              <w:t>2026-07-16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8A21C" w14:textId="77777777" w:rsidR="00CF2CAD" w:rsidRDefault="00000000">
            <w:pPr>
              <w:pStyle w:val="20"/>
            </w:pPr>
            <w:r>
              <w:t>垂直度偏差</w:t>
            </w:r>
            <w:r>
              <w:t>≤2mm/m</w:t>
            </w:r>
            <w:r>
              <w:t>，启闭灵活</w:t>
            </w:r>
          </w:p>
        </w:tc>
      </w:tr>
      <w:tr w:rsidR="00C83371" w14:paraId="5D31DF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45FCE" w14:textId="77777777" w:rsidR="00CF2CAD" w:rsidRDefault="00000000">
            <w:pPr>
              <w:pStyle w:val="20"/>
            </w:pPr>
            <w:r>
              <w:t>2026-08-20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C5527" w14:textId="77777777" w:rsidR="00CF2CAD" w:rsidRDefault="00000000">
            <w:pPr>
              <w:pStyle w:val="20"/>
            </w:pPr>
            <w:r>
              <w:t>玻璃幕墙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B819F" w14:textId="77777777" w:rsidR="00CF2CAD" w:rsidRDefault="00000000">
            <w:pPr>
              <w:pStyle w:val="20"/>
            </w:pPr>
            <w:r>
              <w:t>局部胶缝开裂，轻微渗漏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8A367" w14:textId="77777777" w:rsidR="00CF2CAD" w:rsidRDefault="00000000">
            <w:pPr>
              <w:pStyle w:val="20"/>
            </w:pPr>
            <w:r>
              <w:t>温度变化导致胶缝老化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17CCF" w14:textId="77777777" w:rsidR="00CF2CAD" w:rsidRDefault="00000000">
            <w:pPr>
              <w:pStyle w:val="20"/>
            </w:pPr>
            <w:r>
              <w:t>切割旧胶，重新打三道密封胶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DFB99" w14:textId="77777777" w:rsidR="00CF2CAD" w:rsidRDefault="00000000">
            <w:pPr>
              <w:pStyle w:val="20"/>
            </w:pPr>
            <w:proofErr w:type="gramStart"/>
            <w:r>
              <w:t>王工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9F3B9" w14:textId="77777777" w:rsidR="00CF2CAD" w:rsidRDefault="00000000">
            <w:pPr>
              <w:pStyle w:val="20"/>
            </w:pPr>
            <w:r>
              <w:t>2026-08-21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7E390" w14:textId="77777777" w:rsidR="00CF2CAD" w:rsidRDefault="00000000">
            <w:pPr>
              <w:pStyle w:val="20"/>
            </w:pPr>
            <w:r>
              <w:t>无渗漏，胶缝宽度</w:t>
            </w:r>
            <w:r>
              <w:t xml:space="preserve"> 15mm</w:t>
            </w:r>
            <w:r>
              <w:t>、厚度</w:t>
            </w:r>
            <w:r>
              <w:t xml:space="preserve"> 10mm</w:t>
            </w:r>
          </w:p>
        </w:tc>
      </w:tr>
      <w:tr w:rsidR="00C83371" w14:paraId="5A60BD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C2469" w14:textId="77777777" w:rsidR="00CF2CAD" w:rsidRDefault="00000000">
            <w:pPr>
              <w:pStyle w:val="20"/>
            </w:pPr>
            <w:r>
              <w:t>2026-09-05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DA796" w14:textId="77777777" w:rsidR="00CF2CAD" w:rsidRDefault="00000000">
            <w:pPr>
              <w:pStyle w:val="20"/>
            </w:pPr>
            <w:r>
              <w:t>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2FE5B" w14:textId="77777777" w:rsidR="00CF2CAD" w:rsidRDefault="00000000">
            <w:pPr>
              <w:pStyle w:val="20"/>
            </w:pPr>
            <w:r>
              <w:t>木格栅腐朽，纹样破损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4D33B" w14:textId="77777777" w:rsidR="00CF2CAD" w:rsidRDefault="00000000">
            <w:pPr>
              <w:pStyle w:val="20"/>
            </w:pPr>
            <w:r>
              <w:t>雨水渗透导致木材受潮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8670A" w14:textId="77777777" w:rsidR="00CF2CAD" w:rsidRDefault="00000000">
            <w:pPr>
              <w:pStyle w:val="20"/>
            </w:pPr>
            <w:r>
              <w:t>更换腐朽格栅，按传统纹样复刻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58D9F" w14:textId="77777777" w:rsidR="00CF2CAD" w:rsidRDefault="00000000">
            <w:pPr>
              <w:pStyle w:val="20"/>
            </w:pPr>
            <w:r>
              <w:t>张工</w:t>
            </w:r>
            <w:r>
              <w:t xml:space="preserve"> + </w:t>
            </w:r>
            <w:r>
              <w:t>文物专员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7064D" w14:textId="77777777" w:rsidR="00CF2CAD" w:rsidRDefault="00000000">
            <w:pPr>
              <w:pStyle w:val="20"/>
            </w:pPr>
            <w:r>
              <w:t>2026-09-07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973E9" w14:textId="77777777" w:rsidR="00CF2CAD" w:rsidRDefault="00000000">
            <w:pPr>
              <w:pStyle w:val="20"/>
            </w:pPr>
            <w:r>
              <w:t>纹样与</w:t>
            </w:r>
            <w:proofErr w:type="gramStart"/>
            <w:r>
              <w:t>原风格</w:t>
            </w:r>
            <w:proofErr w:type="gramEnd"/>
            <w:r>
              <w:t>一致，含水率</w:t>
            </w:r>
            <w:r>
              <w:t>≤15%</w:t>
            </w:r>
          </w:p>
        </w:tc>
      </w:tr>
    </w:tbl>
    <w:p w14:paraId="4C5F8EE3" w14:textId="77777777" w:rsidR="00CF2CAD" w:rsidRDefault="00000000">
      <w:pPr>
        <w:pStyle w:val="3"/>
      </w:pPr>
      <w:r>
        <w:t xml:space="preserve">4.2 </w:t>
      </w:r>
      <w:r>
        <w:t>应急处理记录（示例）</w:t>
      </w:r>
    </w:p>
    <w:p w14:paraId="08F973A2" w14:textId="77777777" w:rsidR="00CF2CAD" w:rsidRDefault="00CF2CA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1624"/>
        <w:gridCol w:w="1440"/>
        <w:gridCol w:w="1553"/>
        <w:gridCol w:w="1553"/>
        <w:gridCol w:w="1425"/>
      </w:tblGrid>
      <w:tr w:rsidR="00C83371" w14:paraId="160A05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5C72B" w14:textId="77777777" w:rsidR="00CF2CAD" w:rsidRDefault="00000000">
            <w:pPr>
              <w:pStyle w:val="20"/>
            </w:pPr>
            <w:r>
              <w:t>应急事件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6BB19" w14:textId="77777777" w:rsidR="00CF2CAD" w:rsidRDefault="00000000">
            <w:pPr>
              <w:pStyle w:val="20"/>
            </w:pPr>
            <w:r>
              <w:t>发生日期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49F4C" w14:textId="77777777" w:rsidR="00CF2CAD" w:rsidRDefault="00000000">
            <w:pPr>
              <w:pStyle w:val="20"/>
            </w:pPr>
            <w:r>
              <w:t>影响范围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01222" w14:textId="77777777" w:rsidR="00CF2CAD" w:rsidRDefault="00000000">
            <w:pPr>
              <w:pStyle w:val="20"/>
            </w:pPr>
            <w:r>
              <w:t>处理流程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46EEE" w14:textId="77777777" w:rsidR="00CF2CAD" w:rsidRDefault="00000000">
            <w:pPr>
              <w:pStyle w:val="20"/>
            </w:pPr>
            <w:r>
              <w:t>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06C5C" w14:textId="77777777" w:rsidR="00CF2CAD" w:rsidRDefault="00000000">
            <w:pPr>
              <w:pStyle w:val="20"/>
            </w:pPr>
            <w:r>
              <w:t>责任人</w:t>
            </w:r>
          </w:p>
        </w:tc>
      </w:tr>
      <w:tr w:rsidR="00C83371" w14:paraId="7B8EB0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97CAC" w14:textId="77777777" w:rsidR="00CF2CAD" w:rsidRDefault="00000000">
            <w:pPr>
              <w:pStyle w:val="20"/>
            </w:pPr>
            <w:r>
              <w:t>暴雨突袭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08164" w14:textId="77777777" w:rsidR="00CF2CAD" w:rsidRDefault="00000000">
            <w:pPr>
              <w:pStyle w:val="20"/>
            </w:pPr>
            <w:r>
              <w:t>2026-06-18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0A7EE" w14:textId="77777777" w:rsidR="00CF2CAD" w:rsidRDefault="00000000">
            <w:pPr>
              <w:pStyle w:val="20"/>
            </w:pPr>
            <w:r>
              <w:t>所有外门窗</w:t>
            </w:r>
            <w:r>
              <w:t xml:space="preserve"> + </w:t>
            </w:r>
            <w:r>
              <w:t>幕墙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71DB1" w14:textId="77777777" w:rsidR="00CF2CAD" w:rsidRDefault="00000000">
            <w:pPr>
              <w:pStyle w:val="20"/>
            </w:pPr>
            <w:r>
              <w:t xml:space="preserve">1. </w:t>
            </w:r>
            <w:r>
              <w:t>雨中巡查渗漏点；</w:t>
            </w:r>
            <w:r>
              <w:t xml:space="preserve">2. </w:t>
            </w:r>
            <w:r>
              <w:t>临时封堵疑似渗漏处；</w:t>
            </w:r>
            <w:r>
              <w:t xml:space="preserve">3. </w:t>
            </w:r>
            <w:r>
              <w:t>雨后全面检修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AED09" w14:textId="77777777" w:rsidR="00CF2CAD" w:rsidRDefault="00000000">
            <w:pPr>
              <w:pStyle w:val="20"/>
            </w:pPr>
            <w:r>
              <w:t>仅</w:t>
            </w:r>
            <w:r>
              <w:t xml:space="preserve"> 1 </w:t>
            </w:r>
            <w:r>
              <w:t>处铝合金窗轻微渗水，已修复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45506" w14:textId="77777777" w:rsidR="00CF2CAD" w:rsidRDefault="00000000">
            <w:pPr>
              <w:pStyle w:val="20"/>
            </w:pPr>
            <w:r>
              <w:t>赵工</w:t>
            </w:r>
          </w:p>
        </w:tc>
      </w:tr>
      <w:tr w:rsidR="00C83371" w14:paraId="367114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433D9" w14:textId="77777777" w:rsidR="00CF2CAD" w:rsidRDefault="00000000">
            <w:pPr>
              <w:pStyle w:val="20"/>
            </w:pPr>
            <w:r>
              <w:t>强风天气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5E047" w14:textId="77777777" w:rsidR="00CF2CAD" w:rsidRDefault="00000000">
            <w:pPr>
              <w:pStyle w:val="20"/>
            </w:pPr>
            <w:r>
              <w:t>2026-07-22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9D278" w14:textId="77777777" w:rsidR="00CF2CAD" w:rsidRDefault="00000000">
            <w:pPr>
              <w:pStyle w:val="20"/>
            </w:pPr>
            <w:r>
              <w:t>幕墙</w:t>
            </w:r>
            <w:r>
              <w:t xml:space="preserve"> + </w:t>
            </w:r>
            <w:r>
              <w:t>铝合金外窗百叶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C14CB" w14:textId="77777777" w:rsidR="00CF2CAD" w:rsidRDefault="00000000">
            <w:pPr>
              <w:pStyle w:val="20"/>
            </w:pPr>
            <w:r>
              <w:t xml:space="preserve">1. </w:t>
            </w:r>
            <w:r>
              <w:t>提前关闭所有外窗；</w:t>
            </w:r>
            <w:r>
              <w:t xml:space="preserve">2. </w:t>
            </w:r>
            <w:r>
              <w:t>加固百叶支架；</w:t>
            </w:r>
            <w:r>
              <w:t xml:space="preserve">3. </w:t>
            </w:r>
            <w:r>
              <w:t>风后检查结构变形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6895B" w14:textId="77777777" w:rsidR="00CF2CAD" w:rsidRDefault="00000000">
            <w:pPr>
              <w:pStyle w:val="20"/>
            </w:pPr>
            <w:r>
              <w:t>无结构损坏，百叶无脱落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0718D" w14:textId="77777777" w:rsidR="00CF2CAD" w:rsidRDefault="00000000">
            <w:pPr>
              <w:pStyle w:val="20"/>
            </w:pPr>
            <w:r>
              <w:t>李工</w:t>
            </w:r>
          </w:p>
        </w:tc>
      </w:tr>
      <w:tr w:rsidR="00C83371" w14:paraId="347EDA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B0ACB" w14:textId="77777777" w:rsidR="00CF2CAD" w:rsidRDefault="00000000">
            <w:pPr>
              <w:pStyle w:val="20"/>
            </w:pPr>
            <w:r>
              <w:t>意外撞击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9DFF1" w14:textId="77777777" w:rsidR="00CF2CAD" w:rsidRDefault="00000000">
            <w:pPr>
              <w:pStyle w:val="20"/>
            </w:pPr>
            <w:r>
              <w:t>2026-10-03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1045B" w14:textId="77777777" w:rsidR="00CF2CAD" w:rsidRDefault="00000000">
            <w:pPr>
              <w:pStyle w:val="20"/>
            </w:pPr>
            <w:r>
              <w:t xml:space="preserve">1# </w:t>
            </w:r>
            <w:r>
              <w:t>建筑杉木外窗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0EECD" w14:textId="77777777" w:rsidR="00CF2CAD" w:rsidRDefault="00000000">
            <w:pPr>
              <w:pStyle w:val="20"/>
            </w:pPr>
            <w:r>
              <w:t xml:space="preserve">1. </w:t>
            </w:r>
            <w:r>
              <w:t>隔离破损区域；</w:t>
            </w:r>
            <w:r>
              <w:t xml:space="preserve">2. </w:t>
            </w:r>
            <w:r>
              <w:t>紧急更换玻</w:t>
            </w:r>
            <w:r>
              <w:lastRenderedPageBreak/>
              <w:t>璃；</w:t>
            </w:r>
            <w:r>
              <w:t xml:space="preserve">3. </w:t>
            </w:r>
            <w:r>
              <w:t>修复木框破损处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5FCDA" w14:textId="77777777" w:rsidR="00CF2CAD" w:rsidRDefault="00000000">
            <w:pPr>
              <w:pStyle w:val="20"/>
            </w:pPr>
            <w:r>
              <w:lastRenderedPageBreak/>
              <w:t xml:space="preserve">24 </w:t>
            </w:r>
            <w:r>
              <w:t>小时内恢复，风貌无影响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1EA86" w14:textId="77777777" w:rsidR="00CF2CAD" w:rsidRDefault="00000000">
            <w:pPr>
              <w:pStyle w:val="20"/>
            </w:pPr>
            <w:r>
              <w:t>张工</w:t>
            </w:r>
          </w:p>
        </w:tc>
      </w:tr>
    </w:tbl>
    <w:p w14:paraId="018DF625" w14:textId="77777777" w:rsidR="00CF2CAD" w:rsidRDefault="00CF2CAD">
      <w:pPr>
        <w:pStyle w:val="20"/>
      </w:pPr>
    </w:p>
    <w:p w14:paraId="3E28908E" w14:textId="77777777" w:rsidR="00CF2CAD" w:rsidRDefault="00CF2CAD">
      <w:pPr>
        <w:pBdr>
          <w:bottom w:val="single" w:sz="6" w:space="1" w:color="auto"/>
        </w:pBdr>
      </w:pPr>
    </w:p>
    <w:p w14:paraId="353E6A62" w14:textId="77777777" w:rsidR="00CF2CAD" w:rsidRDefault="00000000">
      <w:pPr>
        <w:pStyle w:val="2"/>
      </w:pPr>
      <w:r>
        <w:t>五、年度评估与更新记录</w:t>
      </w:r>
    </w:p>
    <w:p w14:paraId="36840BE4" w14:textId="77777777" w:rsidR="00CF2CAD" w:rsidRDefault="00000000">
      <w:pPr>
        <w:pStyle w:val="3"/>
      </w:pPr>
      <w:r>
        <w:t xml:space="preserve">5.1 </w:t>
      </w:r>
      <w:r>
        <w:t>年度评估（</w:t>
      </w:r>
      <w:r>
        <w:t xml:space="preserve">2026 </w:t>
      </w:r>
      <w:r>
        <w:t>年度示例）</w:t>
      </w:r>
    </w:p>
    <w:p w14:paraId="02C8FEF3" w14:textId="77777777" w:rsidR="00CF2CAD" w:rsidRDefault="00CF2CA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2"/>
        <w:gridCol w:w="1479"/>
        <w:gridCol w:w="1343"/>
        <w:gridCol w:w="1614"/>
        <w:gridCol w:w="1765"/>
        <w:gridCol w:w="1478"/>
      </w:tblGrid>
      <w:tr w:rsidR="00C83371" w14:paraId="55B9AE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970F0" w14:textId="77777777" w:rsidR="00CF2CAD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E9E06" w14:textId="77777777" w:rsidR="00CF2CAD" w:rsidRDefault="00000000">
            <w:pPr>
              <w:pStyle w:val="20"/>
            </w:pPr>
            <w:r>
              <w:t>完好率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1403F" w14:textId="77777777" w:rsidR="00CF2CAD" w:rsidRDefault="00000000">
            <w:pPr>
              <w:pStyle w:val="20"/>
            </w:pPr>
            <w:r>
              <w:t>故障次数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A7239" w14:textId="77777777" w:rsidR="00CF2CAD" w:rsidRDefault="00000000">
            <w:pPr>
              <w:pStyle w:val="20"/>
            </w:pPr>
            <w:r>
              <w:t>维护成本（元）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CDD88" w14:textId="77777777" w:rsidR="00CF2CAD" w:rsidRDefault="00000000">
            <w:pPr>
              <w:pStyle w:val="20"/>
            </w:pPr>
            <w:r>
              <w:t>性能检测结果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B88BE" w14:textId="77777777" w:rsidR="00CF2CAD" w:rsidRDefault="00000000">
            <w:pPr>
              <w:pStyle w:val="20"/>
            </w:pPr>
            <w:r>
              <w:t>评估结论</w:t>
            </w:r>
          </w:p>
        </w:tc>
      </w:tr>
      <w:tr w:rsidR="00C83371" w14:paraId="517AF3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3B6C7" w14:textId="77777777" w:rsidR="00CF2CAD" w:rsidRDefault="00000000">
            <w:pPr>
              <w:pStyle w:val="20"/>
            </w:pPr>
            <w:r>
              <w:t>历史建筑杉木外窗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7D500" w14:textId="77777777" w:rsidR="00CF2CAD" w:rsidRDefault="00000000">
            <w:pPr>
              <w:pStyle w:val="20"/>
            </w:pPr>
            <w:r>
              <w:t>97%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31945" w14:textId="77777777" w:rsidR="00CF2CAD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D55B7" w14:textId="77777777" w:rsidR="00CF2CAD" w:rsidRDefault="00000000">
            <w:pPr>
              <w:pStyle w:val="20"/>
            </w:pPr>
            <w:r>
              <w:t>18000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E2BAB" w14:textId="77777777" w:rsidR="00CF2CAD" w:rsidRDefault="00000000">
            <w:pPr>
              <w:pStyle w:val="20"/>
            </w:pPr>
            <w:r>
              <w:t>抗风压</w:t>
            </w:r>
            <w:r>
              <w:t xml:space="preserve"> 1.7kPa</w:t>
            </w:r>
            <w:r>
              <w:t>，水密</w:t>
            </w:r>
            <w:r>
              <w:t xml:space="preserve"> 170Pa</w:t>
            </w:r>
            <w:r>
              <w:t>（达标）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DFEF6" w14:textId="77777777" w:rsidR="00CF2CAD" w:rsidRDefault="00000000">
            <w:pPr>
              <w:pStyle w:val="20"/>
            </w:pPr>
            <w:r>
              <w:t>木构件防腐良好，需加强密封维护</w:t>
            </w:r>
          </w:p>
        </w:tc>
      </w:tr>
      <w:tr w:rsidR="00C83371" w14:paraId="3FB362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C3BF6" w14:textId="77777777" w:rsidR="00CF2CAD" w:rsidRDefault="00000000">
            <w:pPr>
              <w:pStyle w:val="20"/>
            </w:pPr>
            <w:r>
              <w:t>新建商业铝合金外窗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5320C" w14:textId="77777777" w:rsidR="00CF2CAD" w:rsidRDefault="00000000">
            <w:pPr>
              <w:pStyle w:val="20"/>
            </w:pPr>
            <w:r>
              <w:t>98%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DBC92" w14:textId="77777777" w:rsidR="00CF2CAD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7E816" w14:textId="77777777" w:rsidR="00CF2CAD" w:rsidRDefault="00000000">
            <w:pPr>
              <w:pStyle w:val="20"/>
            </w:pPr>
            <w:r>
              <w:t>12000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F4C91" w14:textId="77777777" w:rsidR="00CF2CAD" w:rsidRDefault="00000000">
            <w:pPr>
              <w:pStyle w:val="20"/>
            </w:pPr>
            <w:r>
              <w:t>抗风压</w:t>
            </w:r>
            <w:r>
              <w:t xml:space="preserve"> 2.2kPa</w:t>
            </w:r>
            <w:r>
              <w:t>，水密</w:t>
            </w:r>
            <w:r>
              <w:t xml:space="preserve"> 270Pa</w:t>
            </w:r>
            <w:r>
              <w:t>（达标）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90F79" w14:textId="77777777" w:rsidR="00CF2CAD" w:rsidRDefault="00000000">
            <w:pPr>
              <w:pStyle w:val="20"/>
            </w:pPr>
            <w:r>
              <w:t>运行稳定，百叶支架需定期紧固</w:t>
            </w:r>
          </w:p>
        </w:tc>
      </w:tr>
      <w:tr w:rsidR="00C83371" w14:paraId="04EDD6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CAEBB" w14:textId="77777777" w:rsidR="00CF2CAD" w:rsidRDefault="00000000">
            <w:pPr>
              <w:pStyle w:val="20"/>
            </w:pPr>
            <w:r>
              <w:t>玻璃幕墙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824C2" w14:textId="77777777" w:rsidR="00CF2CAD" w:rsidRDefault="00000000">
            <w:pPr>
              <w:pStyle w:val="20"/>
            </w:pPr>
            <w:r>
              <w:t>99%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704BD" w14:textId="77777777" w:rsidR="00CF2CAD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D8D79" w14:textId="77777777" w:rsidR="00CF2CAD" w:rsidRDefault="00000000">
            <w:pPr>
              <w:pStyle w:val="20"/>
            </w:pPr>
            <w:r>
              <w:t>25000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90105" w14:textId="77777777" w:rsidR="00CF2CAD" w:rsidRDefault="00000000">
            <w:pPr>
              <w:pStyle w:val="20"/>
            </w:pPr>
            <w:r>
              <w:t>抗风压</w:t>
            </w:r>
            <w:r>
              <w:t xml:space="preserve"> 2.7kPa</w:t>
            </w:r>
            <w:r>
              <w:t>，水密</w:t>
            </w:r>
            <w:r>
              <w:t xml:space="preserve"> 370Pa</w:t>
            </w:r>
            <w:r>
              <w:t>（达标）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90125" w14:textId="77777777" w:rsidR="00CF2CAD" w:rsidRDefault="00000000">
            <w:pPr>
              <w:pStyle w:val="20"/>
            </w:pPr>
            <w:r>
              <w:t>密封与排水系统完好，无隐患</w:t>
            </w:r>
          </w:p>
        </w:tc>
      </w:tr>
    </w:tbl>
    <w:p w14:paraId="3339F3C3" w14:textId="77777777" w:rsidR="00CF2CAD" w:rsidRDefault="00000000">
      <w:pPr>
        <w:pStyle w:val="3"/>
      </w:pPr>
      <w:r>
        <w:t xml:space="preserve">5.2 </w:t>
      </w:r>
      <w:r>
        <w:t>年度更新计划（</w:t>
      </w:r>
      <w:r>
        <w:t xml:space="preserve">2027 </w:t>
      </w:r>
      <w:r>
        <w:t>年度示例）</w:t>
      </w:r>
    </w:p>
    <w:p w14:paraId="51495269" w14:textId="77777777" w:rsidR="00CF2CAD" w:rsidRDefault="00000000">
      <w:pPr>
        <w:pStyle w:val="20"/>
        <w:numPr>
          <w:ilvl w:val="0"/>
          <w:numId w:val="1"/>
        </w:numPr>
      </w:pPr>
      <w:r>
        <w:t>完成</w:t>
      </w:r>
      <w:r>
        <w:t xml:space="preserve"> 10 </w:t>
      </w:r>
      <w:proofErr w:type="gramStart"/>
      <w:r>
        <w:t>樘</w:t>
      </w:r>
      <w:proofErr w:type="gramEnd"/>
      <w:r>
        <w:t>杉木外窗密封</w:t>
      </w:r>
      <w:proofErr w:type="gramStart"/>
      <w:r>
        <w:t>胶全面</w:t>
      </w:r>
      <w:proofErr w:type="gramEnd"/>
      <w:r>
        <w:t>更换，同步补涂防腐涂层；</w:t>
      </w:r>
    </w:p>
    <w:p w14:paraId="04EB666E" w14:textId="77777777" w:rsidR="00CF2CAD" w:rsidRDefault="00000000">
      <w:pPr>
        <w:pStyle w:val="20"/>
        <w:numPr>
          <w:ilvl w:val="0"/>
          <w:numId w:val="1"/>
        </w:numPr>
      </w:pPr>
      <w:r>
        <w:t>对铝合金外窗百叶支架进行防锈处理，更换老化螺栓；</w:t>
      </w:r>
    </w:p>
    <w:p w14:paraId="55C54D18" w14:textId="77777777" w:rsidR="00CF2CAD" w:rsidRDefault="00000000">
      <w:pPr>
        <w:pStyle w:val="20"/>
        <w:numPr>
          <w:ilvl w:val="0"/>
          <w:numId w:val="1"/>
        </w:numPr>
      </w:pPr>
      <w:r>
        <w:t>委托第三方机构开展幕墙抗风压、水密性能复测；</w:t>
      </w:r>
    </w:p>
    <w:p w14:paraId="0D2B8855" w14:textId="77777777" w:rsidR="00CF2CAD" w:rsidRDefault="00000000">
      <w:pPr>
        <w:pStyle w:val="20"/>
        <w:numPr>
          <w:ilvl w:val="0"/>
          <w:numId w:val="1"/>
        </w:numPr>
      </w:pPr>
      <w:r>
        <w:t>复刻</w:t>
      </w:r>
      <w:r>
        <w:t xml:space="preserve"> 3 </w:t>
      </w:r>
      <w:r>
        <w:t>组破损木格栅，确保传统纹样一致性；</w:t>
      </w:r>
    </w:p>
    <w:p w14:paraId="5A19ECF5" w14:textId="77777777" w:rsidR="00CF2CAD" w:rsidRDefault="00000000">
      <w:pPr>
        <w:pStyle w:val="20"/>
        <w:numPr>
          <w:ilvl w:val="0"/>
          <w:numId w:val="1"/>
        </w:numPr>
      </w:pPr>
      <w:r>
        <w:t>升级幕墙排水孔防护网，防止杂物堵塞。</w:t>
      </w:r>
    </w:p>
    <w:p w14:paraId="2FA4692B" w14:textId="77777777" w:rsidR="00CF2CAD" w:rsidRDefault="00CF2CAD">
      <w:pPr>
        <w:pStyle w:val="20"/>
      </w:pPr>
    </w:p>
    <w:p w14:paraId="51635B41" w14:textId="77777777" w:rsidR="00CF2CAD" w:rsidRDefault="00CF2CAD">
      <w:pPr>
        <w:pBdr>
          <w:bottom w:val="single" w:sz="6" w:space="1" w:color="auto"/>
        </w:pBdr>
      </w:pPr>
    </w:p>
    <w:p w14:paraId="6BB0B523" w14:textId="77777777" w:rsidR="00CF2CAD" w:rsidRDefault="00000000">
      <w:pPr>
        <w:pStyle w:val="2"/>
      </w:pPr>
      <w:r>
        <w:lastRenderedPageBreak/>
        <w:t>六、归档与风貌保护要求</w:t>
      </w:r>
    </w:p>
    <w:p w14:paraId="7521E876" w14:textId="77777777" w:rsidR="00CF2CAD" w:rsidRDefault="00000000">
      <w:pPr>
        <w:pStyle w:val="3"/>
      </w:pPr>
      <w:r>
        <w:t xml:space="preserve">6.1 </w:t>
      </w:r>
      <w:r>
        <w:t>归档管理</w:t>
      </w:r>
    </w:p>
    <w:p w14:paraId="30DFF4AC" w14:textId="77777777" w:rsidR="00CF2CAD" w:rsidRDefault="00000000">
      <w:pPr>
        <w:pStyle w:val="20"/>
        <w:numPr>
          <w:ilvl w:val="0"/>
          <w:numId w:val="1"/>
        </w:numPr>
      </w:pPr>
      <w:r>
        <w:t>记录形式：纸质档案</w:t>
      </w:r>
      <w:r>
        <w:t xml:space="preserve"> + </w:t>
      </w:r>
      <w:r>
        <w:t>电子数据库双备份，按年度分类归档；</w:t>
      </w:r>
    </w:p>
    <w:p w14:paraId="1ABA436D" w14:textId="77777777" w:rsidR="00CF2CAD" w:rsidRDefault="00000000">
      <w:pPr>
        <w:pStyle w:val="20"/>
        <w:numPr>
          <w:ilvl w:val="0"/>
          <w:numId w:val="1"/>
        </w:numPr>
      </w:pPr>
      <w:r>
        <w:t>保存期限：</w:t>
      </w:r>
      <w:r>
        <w:t xml:space="preserve">≥50 </w:t>
      </w:r>
      <w:r>
        <w:t>年（与建筑设计使用年限一致）；</w:t>
      </w:r>
    </w:p>
    <w:p w14:paraId="76B97760" w14:textId="77777777" w:rsidR="00CF2CAD" w:rsidRDefault="00000000">
      <w:pPr>
        <w:pStyle w:val="20"/>
        <w:numPr>
          <w:ilvl w:val="0"/>
          <w:numId w:val="1"/>
        </w:numPr>
      </w:pPr>
      <w:r>
        <w:t>查阅权限：</w:t>
      </w:r>
      <w:proofErr w:type="gramStart"/>
      <w:r>
        <w:t>接受住</w:t>
      </w:r>
      <w:proofErr w:type="gramEnd"/>
      <w:r>
        <w:t>建、文物部门监督检查，文物专员负责风貌相关记录审核。</w:t>
      </w:r>
    </w:p>
    <w:p w14:paraId="4425825B" w14:textId="77777777" w:rsidR="00CF2CAD" w:rsidRDefault="00000000">
      <w:pPr>
        <w:pStyle w:val="3"/>
      </w:pPr>
      <w:r>
        <w:t xml:space="preserve">6.2 </w:t>
      </w:r>
      <w:r>
        <w:t>风貌保护专项要求</w:t>
      </w:r>
    </w:p>
    <w:p w14:paraId="6E06A6DC" w14:textId="77777777" w:rsidR="00CF2CAD" w:rsidRDefault="00000000">
      <w:pPr>
        <w:pStyle w:val="20"/>
        <w:numPr>
          <w:ilvl w:val="0"/>
          <w:numId w:val="1"/>
        </w:numPr>
      </w:pPr>
      <w:r>
        <w:t>材料替换：木窗维修需选用</w:t>
      </w:r>
      <w:r>
        <w:t xml:space="preserve"> TC15 </w:t>
      </w:r>
      <w:r>
        <w:t>杉木，涂层需与原有青灰色色差</w:t>
      </w:r>
      <w:r>
        <w:t>≤ΔE2</w:t>
      </w:r>
      <w:r>
        <w:t>；</w:t>
      </w:r>
    </w:p>
    <w:p w14:paraId="103C42E8" w14:textId="77777777" w:rsidR="00CF2CAD" w:rsidRDefault="00000000">
      <w:pPr>
        <w:pStyle w:val="20"/>
        <w:numPr>
          <w:ilvl w:val="0"/>
          <w:numId w:val="1"/>
        </w:numPr>
      </w:pPr>
      <w:r>
        <w:t>工艺传承：木格栅修复需采用传统</w:t>
      </w:r>
      <w:proofErr w:type="gramStart"/>
      <w:r>
        <w:t>榫</w:t>
      </w:r>
      <w:proofErr w:type="gramEnd"/>
      <w:r>
        <w:t>卯工艺，纹样</w:t>
      </w:r>
      <w:proofErr w:type="gramStart"/>
      <w:r>
        <w:t>复刻需经文</w:t>
      </w:r>
      <w:proofErr w:type="gramEnd"/>
      <w:r>
        <w:t>物部门确认；</w:t>
      </w:r>
    </w:p>
    <w:p w14:paraId="72DF70DB" w14:textId="77777777" w:rsidR="00CF2CAD" w:rsidRDefault="00000000">
      <w:pPr>
        <w:pStyle w:val="20"/>
        <w:numPr>
          <w:ilvl w:val="0"/>
          <w:numId w:val="1"/>
        </w:numPr>
      </w:pPr>
      <w:r>
        <w:t>禁止改造：不得擅自改变门窗尺寸、开启方式或色彩，幕墙不得新增外露构件。</w:t>
      </w:r>
    </w:p>
    <w:p w14:paraId="00F972B4" w14:textId="77777777" w:rsidR="00CF2CAD" w:rsidRDefault="00CF2CAD">
      <w:pPr>
        <w:pStyle w:val="20"/>
      </w:pPr>
    </w:p>
    <w:p w14:paraId="7CB221A7" w14:textId="77777777" w:rsidR="00CF2CAD" w:rsidRDefault="00CF2CAD">
      <w:pPr>
        <w:pBdr>
          <w:bottom w:val="single" w:sz="6" w:space="1" w:color="auto"/>
        </w:pBdr>
      </w:pPr>
    </w:p>
    <w:p w14:paraId="58C201B3" w14:textId="77777777" w:rsidR="00CF2CAD" w:rsidRDefault="00000000">
      <w:pPr>
        <w:pStyle w:val="2"/>
      </w:pPr>
      <w:r>
        <w:t>七、结论</w:t>
      </w:r>
    </w:p>
    <w:p w14:paraId="0526E739" w14:textId="5FEC1C1B" w:rsidR="00CF2CAD" w:rsidRDefault="00000000" w:rsidP="00C83371">
      <w:pPr>
        <w:pStyle w:val="20"/>
        <w:rPr>
          <w:rFonts w:hint="eastAsia"/>
        </w:rPr>
      </w:pPr>
      <w:r>
        <w:t>本记录完整覆盖外门窗（幕墙）运维全流程，聚焦</w:t>
      </w:r>
      <w:r>
        <w:t xml:space="preserve"> “</w:t>
      </w:r>
      <w:r>
        <w:t>功能达标</w:t>
      </w:r>
      <w:r>
        <w:t xml:space="preserve"> + </w:t>
      </w:r>
      <w:r>
        <w:t>风貌保护</w:t>
      </w:r>
      <w:r>
        <w:t xml:space="preserve">” </w:t>
      </w:r>
      <w:r>
        <w:t>双重目标，通过规范巡检、针对性维护、快速维修，确保构件抗风压、水密性能长期稳定，同时延续徽州历史街区传统风貌，符合项目可持续运营要求。</w:t>
      </w:r>
    </w:p>
    <w:sectPr w:rsidR="00CF2CA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61836"/>
    <w:multiLevelType w:val="multilevel"/>
    <w:tmpl w:val="2DBA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674AF4"/>
    <w:multiLevelType w:val="hybridMultilevel"/>
    <w:tmpl w:val="9D16C228"/>
    <w:lvl w:ilvl="0" w:tplc="F878BDAC">
      <w:start w:val="1"/>
      <w:numFmt w:val="bullet"/>
      <w:lvlText w:val="●"/>
      <w:lvlJc w:val="left"/>
      <w:pPr>
        <w:ind w:left="720" w:hanging="360"/>
      </w:pPr>
    </w:lvl>
    <w:lvl w:ilvl="1" w:tplc="FBAA4A60">
      <w:start w:val="1"/>
      <w:numFmt w:val="bullet"/>
      <w:lvlText w:val="○"/>
      <w:lvlJc w:val="left"/>
      <w:pPr>
        <w:ind w:left="1440" w:hanging="360"/>
      </w:pPr>
    </w:lvl>
    <w:lvl w:ilvl="2" w:tplc="D5547ECE">
      <w:start w:val="1"/>
      <w:numFmt w:val="bullet"/>
      <w:lvlText w:val="■"/>
      <w:lvlJc w:val="left"/>
      <w:pPr>
        <w:ind w:left="2160" w:hanging="360"/>
      </w:pPr>
    </w:lvl>
    <w:lvl w:ilvl="3" w:tplc="3336E4BA">
      <w:start w:val="1"/>
      <w:numFmt w:val="bullet"/>
      <w:lvlText w:val="●"/>
      <w:lvlJc w:val="left"/>
      <w:pPr>
        <w:ind w:left="2880" w:hanging="360"/>
      </w:pPr>
    </w:lvl>
    <w:lvl w:ilvl="4" w:tplc="5B564476">
      <w:start w:val="1"/>
      <w:numFmt w:val="bullet"/>
      <w:lvlText w:val="○"/>
      <w:lvlJc w:val="left"/>
      <w:pPr>
        <w:ind w:left="3600" w:hanging="360"/>
      </w:pPr>
    </w:lvl>
    <w:lvl w:ilvl="5" w:tplc="BD62FCE6">
      <w:start w:val="1"/>
      <w:numFmt w:val="bullet"/>
      <w:lvlText w:val="■"/>
      <w:lvlJc w:val="left"/>
      <w:pPr>
        <w:ind w:left="4320" w:hanging="360"/>
      </w:pPr>
    </w:lvl>
    <w:lvl w:ilvl="6" w:tplc="A4A60D86">
      <w:start w:val="1"/>
      <w:numFmt w:val="bullet"/>
      <w:lvlText w:val="●"/>
      <w:lvlJc w:val="left"/>
      <w:pPr>
        <w:ind w:left="5040" w:hanging="360"/>
      </w:pPr>
    </w:lvl>
    <w:lvl w:ilvl="7" w:tplc="3D7E6FD2">
      <w:start w:val="1"/>
      <w:numFmt w:val="bullet"/>
      <w:lvlText w:val="●"/>
      <w:lvlJc w:val="left"/>
      <w:pPr>
        <w:ind w:left="5760" w:hanging="360"/>
      </w:pPr>
    </w:lvl>
    <w:lvl w:ilvl="8" w:tplc="619E559C">
      <w:start w:val="1"/>
      <w:numFmt w:val="bullet"/>
      <w:lvlText w:val="●"/>
      <w:lvlJc w:val="left"/>
      <w:pPr>
        <w:ind w:left="6480" w:hanging="360"/>
      </w:pPr>
    </w:lvl>
  </w:abstractNum>
  <w:num w:numId="1" w16cid:durableId="22014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AD"/>
    <w:rsid w:val="00AF3563"/>
    <w:rsid w:val="00C83371"/>
    <w:rsid w:val="00C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37A56"/>
  <w15:docId w15:val="{EEABF1D6-395D-4B0A-9DFF-D29020B7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1391</Words>
  <Characters>1643</Characters>
  <Application>Microsoft Office Word</Application>
  <DocSecurity>0</DocSecurity>
  <Lines>821</Lines>
  <Paragraphs>275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wujiayi13205590925@163.com</cp:lastModifiedBy>
  <cp:revision>1</cp:revision>
  <dcterms:created xsi:type="dcterms:W3CDTF">2026-03-21T00:12:00Z</dcterms:created>
  <dcterms:modified xsi:type="dcterms:W3CDTF">2026-03-21T00:13:00Z</dcterms:modified>
</cp:coreProperties>
</file>