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8645" w14:textId="7083DA09" w:rsidR="00153D62" w:rsidRDefault="00000000" w:rsidP="001C650E">
      <w:pPr>
        <w:pStyle w:val="1"/>
      </w:pPr>
      <w:r>
        <w:t>黄山歙县徽城镇历史街区改造项目防护栏杆检测检验报告</w:t>
      </w:r>
    </w:p>
    <w:p w14:paraId="7790F9F6" w14:textId="77777777" w:rsidR="00153D62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0FD240D1" w14:textId="77777777" w:rsidR="00153D62" w:rsidRDefault="00000000">
      <w:pPr>
        <w:pStyle w:val="20"/>
        <w:numPr>
          <w:ilvl w:val="0"/>
          <w:numId w:val="1"/>
        </w:numPr>
      </w:pPr>
      <w:r>
        <w:t>《建筑防护栏杆技术标准》（</w:t>
      </w:r>
      <w:r>
        <w:t>JGJ/T 470-2019</w:t>
      </w:r>
      <w:r>
        <w:t>）</w:t>
      </w:r>
    </w:p>
    <w:p w14:paraId="100D3B84" w14:textId="77777777" w:rsidR="00153D62" w:rsidRDefault="00000000">
      <w:pPr>
        <w:pStyle w:val="20"/>
        <w:numPr>
          <w:ilvl w:val="0"/>
          <w:numId w:val="1"/>
        </w:numPr>
      </w:pPr>
      <w:r>
        <w:t>《建筑用玻璃与金属护栏》（</w:t>
      </w:r>
      <w:r>
        <w:t>JG/T 342-2012</w:t>
      </w:r>
      <w:r>
        <w:t>）</w:t>
      </w:r>
    </w:p>
    <w:p w14:paraId="66B0E329" w14:textId="77777777" w:rsidR="00153D62" w:rsidRDefault="00000000">
      <w:pPr>
        <w:pStyle w:val="20"/>
        <w:numPr>
          <w:ilvl w:val="0"/>
          <w:numId w:val="1"/>
        </w:numPr>
      </w:pPr>
      <w:r>
        <w:t>《民用建筑通用规范》（</w:t>
      </w:r>
      <w:r>
        <w:t>GB 55031-2022</w:t>
      </w:r>
      <w:r>
        <w:t>）</w:t>
      </w:r>
    </w:p>
    <w:p w14:paraId="2B077C2E" w14:textId="77777777" w:rsidR="00153D62" w:rsidRDefault="00000000">
      <w:pPr>
        <w:pStyle w:val="20"/>
        <w:numPr>
          <w:ilvl w:val="0"/>
          <w:numId w:val="1"/>
        </w:numPr>
      </w:pPr>
      <w:r>
        <w:t>《建筑结构荷载规范》（</w:t>
      </w:r>
      <w:r>
        <w:t>GB 50009-2012</w:t>
      </w:r>
      <w:r>
        <w:t>）</w:t>
      </w:r>
    </w:p>
    <w:p w14:paraId="5933B3D8" w14:textId="77777777" w:rsidR="00153D62" w:rsidRDefault="00000000">
      <w:pPr>
        <w:pStyle w:val="20"/>
        <w:numPr>
          <w:ilvl w:val="0"/>
          <w:numId w:val="1"/>
        </w:numPr>
      </w:pPr>
      <w:r>
        <w:t>项目防护栏杆设计图纸技术要求</w:t>
      </w:r>
    </w:p>
    <w:p w14:paraId="2F875C15" w14:textId="77777777" w:rsidR="00153D62" w:rsidRDefault="00000000">
      <w:pPr>
        <w:pStyle w:val="2"/>
      </w:pPr>
      <w:r>
        <w:t>一、检测概况</w:t>
      </w:r>
    </w:p>
    <w:p w14:paraId="76E459B5" w14:textId="77777777" w:rsidR="00153D62" w:rsidRDefault="00000000">
      <w:pPr>
        <w:pStyle w:val="3"/>
      </w:pPr>
      <w:r>
        <w:t xml:space="preserve">1.1 </w:t>
      </w:r>
      <w:r>
        <w:t>检测对象及用途</w:t>
      </w:r>
    </w:p>
    <w:p w14:paraId="31526AEB" w14:textId="77777777" w:rsidR="00153D62" w:rsidRDefault="00153D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388"/>
        <w:gridCol w:w="1658"/>
        <w:gridCol w:w="1658"/>
        <w:gridCol w:w="1658"/>
      </w:tblGrid>
      <w:tr w:rsidR="001C650E" w14:paraId="56BA32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C7E15" w14:textId="77777777" w:rsidR="00153D62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DB4C2" w14:textId="77777777" w:rsidR="00153D62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C5B1B" w14:textId="77777777" w:rsidR="00153D62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FF27A" w14:textId="77777777" w:rsidR="00153D62" w:rsidRDefault="00000000">
            <w:pPr>
              <w:pStyle w:val="20"/>
            </w:pPr>
            <w:r>
              <w:t>设计功能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5F9BA" w14:textId="77777777" w:rsidR="00153D62" w:rsidRDefault="00000000">
            <w:pPr>
              <w:pStyle w:val="20"/>
            </w:pPr>
            <w:r>
              <w:t>取样数量</w:t>
            </w:r>
          </w:p>
        </w:tc>
      </w:tr>
      <w:tr w:rsidR="001C650E" w14:paraId="2D8FA8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B9CF6" w14:textId="77777777" w:rsidR="00153D62" w:rsidRDefault="00000000">
            <w:pPr>
              <w:pStyle w:val="20"/>
            </w:pPr>
            <w:r>
              <w:t>实木防护栏杆（历史建筑区）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16E85" w14:textId="77777777" w:rsidR="00153D62" w:rsidRDefault="00000000">
            <w:pPr>
              <w:pStyle w:val="20"/>
            </w:pPr>
            <w:r>
              <w:t>竖杆净距</w:t>
            </w:r>
            <w:r>
              <w:t xml:space="preserve"> 110mm</w:t>
            </w:r>
            <w:r>
              <w:t>，净高</w:t>
            </w:r>
            <w:r>
              <w:t xml:space="preserve"> 1200mm</w:t>
            </w:r>
            <w:r>
              <w:t>，杉木栏板</w:t>
            </w:r>
            <w:r>
              <w:t xml:space="preserve"> + </w:t>
            </w:r>
            <w:r>
              <w:t>木格栅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9C665" w14:textId="77777777" w:rsidR="00153D62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D07FB" w14:textId="77777777" w:rsidR="00153D62" w:rsidRDefault="00000000">
            <w:pPr>
              <w:pStyle w:val="20"/>
            </w:pPr>
            <w:r>
              <w:t>防坠落防护，适配徽派木构风貌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7E242" w14:textId="77777777" w:rsidR="00153D62" w:rsidRDefault="00000000">
            <w:pPr>
              <w:pStyle w:val="20"/>
            </w:pPr>
            <w:r>
              <w:t xml:space="preserve">3 </w:t>
            </w:r>
            <w:r>
              <w:t>组（见证取样）</w:t>
            </w:r>
          </w:p>
        </w:tc>
      </w:tr>
      <w:tr w:rsidR="001C650E" w14:paraId="2E1834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72FF1" w14:textId="77777777" w:rsidR="00153D62" w:rsidRDefault="00000000">
            <w:pPr>
              <w:pStyle w:val="20"/>
            </w:pPr>
            <w:r>
              <w:t>金属</w:t>
            </w:r>
            <w:r>
              <w:t xml:space="preserve"> - </w:t>
            </w:r>
            <w:r>
              <w:t>石材防护栏杆（新建商业区）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71FBE" w14:textId="77777777" w:rsidR="00153D62" w:rsidRDefault="00000000">
            <w:pPr>
              <w:pStyle w:val="20"/>
            </w:pPr>
            <w:r>
              <w:t>竖杆净距</w:t>
            </w:r>
            <w:r>
              <w:t xml:space="preserve"> 100mm</w:t>
            </w:r>
            <w:r>
              <w:t>，净高</w:t>
            </w:r>
            <w:r>
              <w:t xml:space="preserve"> 1100mm</w:t>
            </w:r>
            <w:r>
              <w:t>，</w:t>
            </w:r>
            <w:r>
              <w:t xml:space="preserve">Q235 </w:t>
            </w:r>
            <w:r>
              <w:t>方管</w:t>
            </w:r>
            <w:r>
              <w:t xml:space="preserve"> + </w:t>
            </w:r>
            <w:r>
              <w:t>青石板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9AB25" w14:textId="77777777" w:rsidR="00153D62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区）阳台</w:t>
            </w:r>
            <w:r>
              <w:t xml:space="preserve"> / </w:t>
            </w:r>
            <w:r>
              <w:t>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76C4D" w14:textId="77777777" w:rsidR="00153D62" w:rsidRDefault="00000000">
            <w:pPr>
              <w:pStyle w:val="20"/>
            </w:pPr>
            <w:r>
              <w:t>防坠落、防攀爬，满足公共区域防护要求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2B937" w14:textId="77777777" w:rsidR="00153D62" w:rsidRDefault="00000000">
            <w:pPr>
              <w:pStyle w:val="20"/>
            </w:pPr>
            <w:r>
              <w:t xml:space="preserve">3 </w:t>
            </w:r>
            <w:r>
              <w:t>组（见证取样）</w:t>
            </w:r>
          </w:p>
        </w:tc>
      </w:tr>
      <w:tr w:rsidR="001C650E" w14:paraId="60DD30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ED01E" w14:textId="77777777" w:rsidR="00153D62" w:rsidRDefault="00000000">
            <w:pPr>
              <w:pStyle w:val="20"/>
            </w:pPr>
            <w:r>
              <w:t>隐形金属防护栏（窗台防护）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30F66" w14:textId="77777777" w:rsidR="00153D62" w:rsidRDefault="00000000">
            <w:pPr>
              <w:pStyle w:val="20"/>
            </w:pPr>
            <w:r>
              <w:t>网格间距</w:t>
            </w:r>
            <w:r>
              <w:t xml:space="preserve"> 100mm×100mm</w:t>
            </w:r>
            <w:r>
              <w:t>，</w:t>
            </w:r>
            <w:r>
              <w:t xml:space="preserve">304 </w:t>
            </w:r>
            <w:r>
              <w:t>不锈钢，高度</w:t>
            </w:r>
            <w:r>
              <w:t xml:space="preserve"> 900mm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2A9AD" w14:textId="77777777" w:rsidR="00153D62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区）低窗台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421CC" w14:textId="77777777" w:rsidR="00153D62" w:rsidRDefault="00000000">
            <w:pPr>
              <w:pStyle w:val="20"/>
            </w:pPr>
            <w:r>
              <w:t>暗藏式防护，不破坏木窗风貌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161AF" w14:textId="77777777" w:rsidR="00153D62" w:rsidRDefault="00000000">
            <w:pPr>
              <w:pStyle w:val="20"/>
            </w:pPr>
            <w:r>
              <w:t xml:space="preserve">2 </w:t>
            </w:r>
            <w:r>
              <w:t>组（见证取样）</w:t>
            </w:r>
          </w:p>
        </w:tc>
      </w:tr>
    </w:tbl>
    <w:p w14:paraId="209A3B46" w14:textId="77777777" w:rsidR="00153D62" w:rsidRDefault="00000000">
      <w:pPr>
        <w:pStyle w:val="3"/>
      </w:pPr>
      <w:r>
        <w:t xml:space="preserve">1.2 </w:t>
      </w:r>
      <w:r>
        <w:t>检测类型及流程</w:t>
      </w:r>
    </w:p>
    <w:p w14:paraId="57E0BCAD" w14:textId="77777777" w:rsidR="00153D62" w:rsidRDefault="00000000">
      <w:pPr>
        <w:pStyle w:val="20"/>
        <w:numPr>
          <w:ilvl w:val="0"/>
          <w:numId w:val="2"/>
        </w:numPr>
      </w:pPr>
      <w:r>
        <w:t>检测类型：进场见证检验</w:t>
      </w:r>
      <w:r>
        <w:t xml:space="preserve"> + </w:t>
      </w:r>
      <w:r>
        <w:t>性能型式检验（依据《建筑防护栏杆技术标准》</w:t>
      </w:r>
      <w:r>
        <w:t xml:space="preserve">7.1.5 </w:t>
      </w:r>
      <w:r>
        <w:t>条要求）</w:t>
      </w:r>
    </w:p>
    <w:p w14:paraId="63B3274A" w14:textId="77777777" w:rsidR="00153D62" w:rsidRDefault="00000000">
      <w:pPr>
        <w:pStyle w:val="20"/>
        <w:numPr>
          <w:ilvl w:val="0"/>
          <w:numId w:val="2"/>
        </w:numPr>
      </w:pPr>
      <w:r>
        <w:t>检测流程：样品接收</w:t>
      </w:r>
      <w:r>
        <w:t>→</w:t>
      </w:r>
      <w:r>
        <w:t>外观尺寸核查</w:t>
      </w:r>
      <w:r>
        <w:t>→</w:t>
      </w:r>
      <w:r>
        <w:t>材料性能检测</w:t>
      </w:r>
      <w:r>
        <w:t>→</w:t>
      </w:r>
      <w:r>
        <w:t>力学性能测试</w:t>
      </w:r>
      <w:r>
        <w:t>→</w:t>
      </w:r>
      <w:r>
        <w:t>耐久性测试</w:t>
      </w:r>
      <w:r>
        <w:t>→</w:t>
      </w:r>
      <w:r>
        <w:t>数据处理</w:t>
      </w:r>
      <w:r>
        <w:t>→</w:t>
      </w:r>
      <w:r>
        <w:t>结论判定</w:t>
      </w:r>
    </w:p>
    <w:p w14:paraId="6AF7380B" w14:textId="77777777" w:rsidR="00153D62" w:rsidRDefault="00000000">
      <w:pPr>
        <w:pStyle w:val="20"/>
        <w:numPr>
          <w:ilvl w:val="0"/>
          <w:numId w:val="2"/>
        </w:numPr>
      </w:pPr>
      <w:r>
        <w:lastRenderedPageBreak/>
        <w:t>取样方式：施工单位、监理单位共同见证取样，样品唯一编码追溯（编码：</w:t>
      </w:r>
      <w:r>
        <w:t>FH-2026-0322-001~008</w:t>
      </w:r>
      <w:r>
        <w:t>）</w:t>
      </w:r>
    </w:p>
    <w:p w14:paraId="292DE8FF" w14:textId="77777777" w:rsidR="00153D62" w:rsidRDefault="00000000">
      <w:pPr>
        <w:pStyle w:val="2"/>
      </w:pPr>
      <w:r>
        <w:t>二、防护栏杆检测结果</w:t>
      </w:r>
    </w:p>
    <w:p w14:paraId="615040CC" w14:textId="77777777" w:rsidR="00153D62" w:rsidRDefault="00000000">
      <w:pPr>
        <w:pStyle w:val="3"/>
      </w:pPr>
      <w:r>
        <w:t xml:space="preserve">2.1 </w:t>
      </w:r>
      <w:r>
        <w:t>外观及尺寸偏差检测</w:t>
      </w:r>
    </w:p>
    <w:p w14:paraId="5ED2BADC" w14:textId="77777777" w:rsidR="00153D62" w:rsidRDefault="00153D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2256"/>
        <w:gridCol w:w="2808"/>
        <w:gridCol w:w="1978"/>
      </w:tblGrid>
      <w:tr w:rsidR="001C650E" w14:paraId="36539B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6136" w14:textId="77777777" w:rsidR="00153D6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945E9" w14:textId="77777777" w:rsidR="00153D62" w:rsidRDefault="00000000">
            <w:pPr>
              <w:pStyle w:val="20"/>
            </w:pPr>
            <w:r>
              <w:t>标准要求（</w:t>
            </w:r>
            <w:r>
              <w:t>JGJ/T 470-2019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BC7B2" w14:textId="77777777" w:rsidR="00153D62" w:rsidRDefault="00000000">
            <w:pPr>
              <w:pStyle w:val="20"/>
            </w:pPr>
            <w:r>
              <w:t>实测结果（历史建筑区</w:t>
            </w:r>
            <w:r>
              <w:t xml:space="preserve"> / </w:t>
            </w:r>
            <w:r>
              <w:t>新建商业区</w:t>
            </w:r>
            <w:r>
              <w:t xml:space="preserve"> / </w:t>
            </w:r>
            <w:r>
              <w:t>隐形防护栏）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8DF84" w14:textId="77777777" w:rsidR="00153D62" w:rsidRDefault="00000000">
            <w:pPr>
              <w:pStyle w:val="20"/>
            </w:pPr>
            <w:r>
              <w:t>单项评定</w:t>
            </w:r>
          </w:p>
        </w:tc>
      </w:tr>
      <w:tr w:rsidR="001C650E" w14:paraId="114230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16174" w14:textId="77777777" w:rsidR="00153D62" w:rsidRDefault="00000000">
            <w:pPr>
              <w:pStyle w:val="20"/>
            </w:pPr>
            <w:r>
              <w:t>栏杆净高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484D2" w14:textId="77777777" w:rsidR="00153D62" w:rsidRDefault="00000000">
            <w:pPr>
              <w:pStyle w:val="20"/>
            </w:pPr>
            <w:r>
              <w:t>≥1200mm</w:t>
            </w:r>
            <w:r>
              <w:t>（</w:t>
            </w:r>
            <w:r>
              <w:t xml:space="preserve">A </w:t>
            </w:r>
            <w:r>
              <w:t>区）</w:t>
            </w:r>
            <w:r>
              <w:t>/≥1100mm</w:t>
            </w:r>
            <w:r>
              <w:t>（</w:t>
            </w:r>
            <w:r>
              <w:t xml:space="preserve">B </w:t>
            </w:r>
            <w:r>
              <w:t>区）</w:t>
            </w:r>
            <w:r>
              <w:t>/≥900mm</w:t>
            </w:r>
            <w:r>
              <w:t>（窗台）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8326B" w14:textId="77777777" w:rsidR="00153D62" w:rsidRDefault="00000000">
            <w:pPr>
              <w:pStyle w:val="20"/>
            </w:pPr>
            <w:r>
              <w:t>1205mm/1108mm/905mm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333AC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520E90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FDCDD" w14:textId="77777777" w:rsidR="00153D62" w:rsidRDefault="00000000">
            <w:pPr>
              <w:pStyle w:val="20"/>
            </w:pPr>
            <w:r>
              <w:t>竖杆</w:t>
            </w:r>
            <w:r>
              <w:t xml:space="preserve"> / </w:t>
            </w:r>
            <w:r>
              <w:t>网格净距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8DE5B" w14:textId="77777777" w:rsidR="00153D62" w:rsidRDefault="00000000">
            <w:pPr>
              <w:pStyle w:val="20"/>
            </w:pPr>
            <w:r>
              <w:t>≤110mm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71B42" w14:textId="77777777" w:rsidR="00153D62" w:rsidRDefault="00000000">
            <w:pPr>
              <w:pStyle w:val="20"/>
            </w:pPr>
            <w:r>
              <w:t>108mm/98mm/100mm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D706A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0B1C1E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EA56A" w14:textId="77777777" w:rsidR="00153D62" w:rsidRDefault="00000000">
            <w:pPr>
              <w:pStyle w:val="20"/>
            </w:pPr>
            <w:r>
              <w:t>栏板厚度偏差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C86D5" w14:textId="77777777" w:rsidR="00153D62" w:rsidRDefault="00000000">
            <w:pPr>
              <w:pStyle w:val="20"/>
            </w:pPr>
            <w:r>
              <w:t>±3mm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D837A" w14:textId="77777777" w:rsidR="00153D62" w:rsidRDefault="00000000">
            <w:pPr>
              <w:pStyle w:val="20"/>
            </w:pPr>
            <w:r>
              <w:t>20.2mm/25.1mm</w:t>
            </w:r>
            <w:r>
              <w:t>（石材）</w:t>
            </w:r>
            <w:r>
              <w:t>/2.1mm</w:t>
            </w:r>
            <w:r>
              <w:t>（金属网）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9C0F5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46527D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C37B2" w14:textId="77777777" w:rsidR="00153D62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1767D" w14:textId="77777777" w:rsidR="00153D62" w:rsidRDefault="00000000">
            <w:pPr>
              <w:pStyle w:val="20"/>
            </w:pPr>
            <w:r>
              <w:t>无裂纹、变形、锈蚀，木构件无腐朽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B768C" w14:textId="77777777" w:rsidR="00153D62" w:rsidRDefault="00000000">
            <w:pPr>
              <w:pStyle w:val="20"/>
            </w:pPr>
            <w:r>
              <w:t>表面平整，木构件无腐朽，金属件无锈蚀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FAA3B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09731A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E44C5" w14:textId="77777777" w:rsidR="00153D62" w:rsidRDefault="00000000">
            <w:pPr>
              <w:pStyle w:val="20"/>
            </w:pPr>
            <w:r>
              <w:t>连接节点状况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12A30" w14:textId="77777777" w:rsidR="00153D62" w:rsidRDefault="00000000">
            <w:pPr>
              <w:pStyle w:val="20"/>
            </w:pPr>
            <w:r>
              <w:t>无松动、脱落，锚固可靠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C2724" w14:textId="77777777" w:rsidR="00153D62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</w:t>
            </w:r>
            <w:r>
              <w:t xml:space="preserve"> + </w:t>
            </w:r>
            <w:r>
              <w:t>螺栓连接牢固，锚栓无松动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6504B" w14:textId="77777777" w:rsidR="00153D62" w:rsidRDefault="00000000">
            <w:pPr>
              <w:pStyle w:val="20"/>
            </w:pPr>
            <w:r>
              <w:t>合格</w:t>
            </w:r>
          </w:p>
        </w:tc>
      </w:tr>
    </w:tbl>
    <w:p w14:paraId="1FC3BEC8" w14:textId="77777777" w:rsidR="00153D62" w:rsidRDefault="00000000">
      <w:pPr>
        <w:pStyle w:val="3"/>
      </w:pPr>
      <w:r>
        <w:t xml:space="preserve">2.2 </w:t>
      </w:r>
      <w:r>
        <w:t>材料性能检测</w:t>
      </w:r>
    </w:p>
    <w:p w14:paraId="337ABFD8" w14:textId="77777777" w:rsidR="00153D62" w:rsidRDefault="00153D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2365"/>
        <w:gridCol w:w="2333"/>
        <w:gridCol w:w="2161"/>
      </w:tblGrid>
      <w:tr w:rsidR="001C650E" w14:paraId="16F9AA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E9C5C" w14:textId="77777777" w:rsidR="00153D6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13590" w14:textId="77777777" w:rsidR="00153D62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09B5E" w14:textId="77777777" w:rsidR="00153D62" w:rsidRDefault="00000000">
            <w:pPr>
              <w:pStyle w:val="20"/>
            </w:pPr>
            <w:r>
              <w:t>实测结果（对应构件类型）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55EFB" w14:textId="77777777" w:rsidR="00153D62" w:rsidRDefault="00000000">
            <w:pPr>
              <w:pStyle w:val="20"/>
            </w:pPr>
            <w:r>
              <w:t>单项评定</w:t>
            </w:r>
          </w:p>
        </w:tc>
      </w:tr>
      <w:tr w:rsidR="001C650E" w14:paraId="1D331E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F2994" w14:textId="77777777" w:rsidR="00153D62" w:rsidRDefault="00000000">
            <w:pPr>
              <w:pStyle w:val="20"/>
            </w:pPr>
            <w:r>
              <w:t>杉木含水率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AB8E7" w14:textId="77777777" w:rsidR="00153D62" w:rsidRDefault="00000000">
            <w:pPr>
              <w:pStyle w:val="20"/>
            </w:pPr>
            <w:r>
              <w:t>≤12%</w:t>
            </w:r>
            <w:r>
              <w:t>（</w:t>
            </w:r>
            <w:r>
              <w:t>JGJ/T 470-2019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46138" w14:textId="77777777" w:rsidR="00153D62" w:rsidRDefault="00000000">
            <w:pPr>
              <w:pStyle w:val="20"/>
            </w:pPr>
            <w:r>
              <w:t>10.5%</w:t>
            </w:r>
            <w:r>
              <w:t>（历史建筑区栏杆）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27018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63B608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4BFF5" w14:textId="77777777" w:rsidR="00153D62" w:rsidRDefault="00000000">
            <w:pPr>
              <w:pStyle w:val="20"/>
            </w:pPr>
            <w:r>
              <w:lastRenderedPageBreak/>
              <w:t>金属构件屈服强度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4FD81" w14:textId="77777777" w:rsidR="00153D62" w:rsidRDefault="00000000">
            <w:pPr>
              <w:pStyle w:val="20"/>
            </w:pPr>
            <w:r>
              <w:t>≥235MPa</w:t>
            </w:r>
            <w:r>
              <w:t>（</w:t>
            </w:r>
            <w:r>
              <w:t>Q235</w:t>
            </w:r>
            <w:r>
              <w:t>）</w:t>
            </w:r>
            <w:r>
              <w:t>/≥201MPa</w:t>
            </w:r>
            <w:r>
              <w:t>（</w:t>
            </w:r>
            <w:r>
              <w:t xml:space="preserve">304 </w:t>
            </w:r>
            <w:r>
              <w:t>不锈钢）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E4675" w14:textId="77777777" w:rsidR="00153D62" w:rsidRDefault="00000000">
            <w:pPr>
              <w:pStyle w:val="20"/>
            </w:pPr>
            <w:r>
              <w:t>242MPa</w:t>
            </w:r>
            <w:r>
              <w:t>（新建区金属杆）</w:t>
            </w:r>
            <w:r>
              <w:t>/215MPa</w:t>
            </w:r>
            <w:r>
              <w:t>（隐形防护栏）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1D570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1892EB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3A88" w14:textId="77777777" w:rsidR="00153D62" w:rsidRDefault="00000000">
            <w:pPr>
              <w:pStyle w:val="20"/>
            </w:pPr>
            <w:r>
              <w:t>石材抗压强度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85B1B" w14:textId="77777777" w:rsidR="00153D62" w:rsidRDefault="00000000">
            <w:pPr>
              <w:pStyle w:val="20"/>
            </w:pPr>
            <w:r>
              <w:t>≥30MPa</w:t>
            </w:r>
            <w:r>
              <w:t>（青石板）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C03A3" w14:textId="77777777" w:rsidR="00153D62" w:rsidRDefault="00000000">
            <w:pPr>
              <w:pStyle w:val="20"/>
            </w:pPr>
            <w:r>
              <w:t>32.5MPa</w:t>
            </w:r>
            <w:r>
              <w:t>（新建区栏板）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43C1C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06AA69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B5B78" w14:textId="77777777" w:rsidR="00153D62" w:rsidRDefault="00000000">
            <w:pPr>
              <w:pStyle w:val="20"/>
            </w:pPr>
            <w:r>
              <w:t>防腐涂层厚度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0F5E4" w14:textId="77777777" w:rsidR="00153D62" w:rsidRDefault="00000000">
            <w:pPr>
              <w:pStyle w:val="20"/>
            </w:pPr>
            <w:r>
              <w:t>≥40μm</w:t>
            </w:r>
            <w:r>
              <w:t>（</w:t>
            </w:r>
            <w:proofErr w:type="gramStart"/>
            <w:r>
              <w:t>金属件氟碳</w:t>
            </w:r>
            <w:proofErr w:type="gramEnd"/>
            <w:r>
              <w:t>喷涂）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609DC" w14:textId="77777777" w:rsidR="00153D62" w:rsidRDefault="00000000">
            <w:pPr>
              <w:pStyle w:val="20"/>
            </w:pPr>
            <w:r>
              <w:t>45μm</w:t>
            </w:r>
            <w:r>
              <w:t>（新建区金属构件）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53B8D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7118C2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13B09" w14:textId="77777777" w:rsidR="00153D62" w:rsidRDefault="00000000">
            <w:pPr>
              <w:pStyle w:val="20"/>
            </w:pPr>
            <w:r>
              <w:t>木材防腐性能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2ACC0" w14:textId="77777777" w:rsidR="00153D62" w:rsidRDefault="00000000">
            <w:pPr>
              <w:pStyle w:val="20"/>
            </w:pPr>
            <w:r>
              <w:t>载药量</w:t>
            </w:r>
            <w:r>
              <w:t>≥6kg/m³</w:t>
            </w:r>
            <w:r>
              <w:t>（</w:t>
            </w:r>
            <w:r>
              <w:t xml:space="preserve">CCA </w:t>
            </w:r>
            <w:r>
              <w:t>防腐处理）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A0B7B" w14:textId="77777777" w:rsidR="00153D62" w:rsidRDefault="00000000">
            <w:pPr>
              <w:pStyle w:val="20"/>
            </w:pPr>
            <w:r>
              <w:t>6.8kg/m³</w:t>
            </w:r>
            <w:r>
              <w:t>（历史建筑区木构件）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73D56" w14:textId="77777777" w:rsidR="00153D62" w:rsidRDefault="00000000">
            <w:pPr>
              <w:pStyle w:val="20"/>
            </w:pPr>
            <w:r>
              <w:t>合格</w:t>
            </w:r>
          </w:p>
        </w:tc>
      </w:tr>
    </w:tbl>
    <w:p w14:paraId="5DFB61F4" w14:textId="77777777" w:rsidR="00153D62" w:rsidRDefault="00000000">
      <w:pPr>
        <w:pStyle w:val="3"/>
      </w:pPr>
      <w:r>
        <w:t xml:space="preserve">2.3 </w:t>
      </w:r>
      <w:r>
        <w:t>核心力学性能检测</w:t>
      </w:r>
    </w:p>
    <w:p w14:paraId="0FE9B5B8" w14:textId="77777777" w:rsidR="00153D62" w:rsidRDefault="00153D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7"/>
        <w:gridCol w:w="2295"/>
        <w:gridCol w:w="2652"/>
        <w:gridCol w:w="2037"/>
      </w:tblGrid>
      <w:tr w:rsidR="001C650E" w14:paraId="7C29FE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D12C9" w14:textId="77777777" w:rsidR="00153D6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672AD" w14:textId="77777777" w:rsidR="00153D62" w:rsidRDefault="00000000">
            <w:pPr>
              <w:pStyle w:val="20"/>
            </w:pPr>
            <w:r>
              <w:t>标准要求（</w:t>
            </w:r>
            <w:r>
              <w:t>JGJ/T 470-2019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A1F87" w14:textId="77777777" w:rsidR="00153D62" w:rsidRDefault="00000000">
            <w:pPr>
              <w:pStyle w:val="20"/>
            </w:pPr>
            <w:r>
              <w:t>实测结果（历史建筑区</w:t>
            </w:r>
            <w:r>
              <w:t xml:space="preserve"> / </w:t>
            </w:r>
            <w:r>
              <w:t>新建商业区</w:t>
            </w:r>
            <w:r>
              <w:t xml:space="preserve"> / </w:t>
            </w:r>
            <w:r>
              <w:t>隐形防护栏）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85F3A" w14:textId="77777777" w:rsidR="00153D62" w:rsidRDefault="00000000">
            <w:pPr>
              <w:pStyle w:val="20"/>
            </w:pPr>
            <w:r>
              <w:t>单项评定</w:t>
            </w:r>
          </w:p>
        </w:tc>
      </w:tr>
      <w:tr w:rsidR="001C650E" w14:paraId="5A4379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8D079" w14:textId="77777777" w:rsidR="00153D62" w:rsidRDefault="00000000">
            <w:pPr>
              <w:pStyle w:val="20"/>
            </w:pPr>
            <w:proofErr w:type="gramStart"/>
            <w:r>
              <w:t>抗水平</w:t>
            </w:r>
            <w:proofErr w:type="gramEnd"/>
            <w:r>
              <w:t>荷载性能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2A0C6" w14:textId="77777777" w:rsidR="00153D62" w:rsidRDefault="00000000">
            <w:pPr>
              <w:pStyle w:val="20"/>
            </w:pPr>
            <w:r>
              <w:t>荷载</w:t>
            </w:r>
            <w:r>
              <w:t xml:space="preserve"> 1.0kN/m</w:t>
            </w:r>
            <w:r>
              <w:t>，残余挠度</w:t>
            </w:r>
            <w:r>
              <w:t>≤L/1000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EBEA5" w14:textId="77777777" w:rsidR="00153D62" w:rsidRDefault="00000000">
            <w:pPr>
              <w:pStyle w:val="20"/>
            </w:pPr>
            <w:r>
              <w:t>最大位移</w:t>
            </w:r>
            <w:r>
              <w:t xml:space="preserve"> 12mm/10mm/8mm</w:t>
            </w:r>
            <w:r>
              <w:t>，残余挠度</w:t>
            </w:r>
            <w:r>
              <w:t>≤3mm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49D4E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295FD4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F63C4" w14:textId="77777777" w:rsidR="00153D62" w:rsidRDefault="00000000">
            <w:pPr>
              <w:pStyle w:val="20"/>
            </w:pPr>
            <w:r>
              <w:t>抗垂直荷载性能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33609" w14:textId="77777777" w:rsidR="00153D62" w:rsidRDefault="00000000">
            <w:pPr>
              <w:pStyle w:val="20"/>
            </w:pPr>
            <w:r>
              <w:t>荷载</w:t>
            </w:r>
            <w:r>
              <w:t xml:space="preserve"> 1500N</w:t>
            </w:r>
            <w:r>
              <w:t>，挠度</w:t>
            </w:r>
            <w:r>
              <w:t>≤L/250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CDD52" w14:textId="77777777" w:rsidR="00153D62" w:rsidRDefault="00000000">
            <w:pPr>
              <w:pStyle w:val="20"/>
            </w:pPr>
            <w:r>
              <w:t>最大挠度</w:t>
            </w:r>
            <w:r>
              <w:t xml:space="preserve"> 8mm/6mm/5mm</w:t>
            </w:r>
            <w:r>
              <w:t>，无永久变形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37BC4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1962F3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64232" w14:textId="77777777" w:rsidR="00153D62" w:rsidRDefault="00000000">
            <w:pPr>
              <w:pStyle w:val="20"/>
            </w:pPr>
            <w:r>
              <w:t>抗硬物撞击性能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66BB3" w14:textId="77777777" w:rsidR="00153D62" w:rsidRDefault="00000000">
            <w:pPr>
              <w:pStyle w:val="20"/>
            </w:pPr>
            <w:r>
              <w:t xml:space="preserve">1.2m </w:t>
            </w:r>
            <w:r>
              <w:t>高度撞击无损坏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EB5AD" w14:textId="77777777" w:rsidR="00153D62" w:rsidRDefault="00000000">
            <w:pPr>
              <w:pStyle w:val="20"/>
            </w:pPr>
            <w:r>
              <w:t>撞击后无开裂、变形，连接完好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C8D3C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1A4AD3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2A1F9" w14:textId="77777777" w:rsidR="00153D62" w:rsidRDefault="00000000">
            <w:pPr>
              <w:pStyle w:val="20"/>
            </w:pPr>
            <w:proofErr w:type="gramStart"/>
            <w:r>
              <w:t>抗软重物</w:t>
            </w:r>
            <w:proofErr w:type="gramEnd"/>
            <w:r>
              <w:t>撞击性能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910B" w14:textId="77777777" w:rsidR="00153D62" w:rsidRDefault="00000000">
            <w:pPr>
              <w:pStyle w:val="20"/>
            </w:pPr>
            <w:r>
              <w:t>撞击能量</w:t>
            </w:r>
            <w:r>
              <w:t xml:space="preserve"> 300N</w:t>
            </w:r>
            <w:r>
              <w:t>・</w:t>
            </w:r>
            <w:r>
              <w:t>m</w:t>
            </w:r>
            <w:r>
              <w:t>，位移</w:t>
            </w:r>
            <w:r>
              <w:t>≤h/25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526B0" w14:textId="77777777" w:rsidR="00153D62" w:rsidRDefault="00000000">
            <w:pPr>
              <w:pStyle w:val="20"/>
            </w:pPr>
            <w:r>
              <w:t>最大位移</w:t>
            </w:r>
            <w:r>
              <w:t xml:space="preserve"> 45mm/40mm/35mm</w:t>
            </w:r>
            <w:r>
              <w:t>，无损坏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A2A05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389D81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E9B27" w14:textId="77777777" w:rsidR="00153D62" w:rsidRDefault="00000000">
            <w:pPr>
              <w:pStyle w:val="20"/>
            </w:pPr>
            <w:proofErr w:type="gramStart"/>
            <w:r>
              <w:t>抗水平</w:t>
            </w:r>
            <w:proofErr w:type="gramEnd"/>
            <w:r>
              <w:t>反复荷载性能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30727" w14:textId="77777777" w:rsidR="00153D62" w:rsidRDefault="00000000">
            <w:pPr>
              <w:pStyle w:val="20"/>
            </w:pPr>
            <w:r>
              <w:t xml:space="preserve">1000N </w:t>
            </w:r>
            <w:r>
              <w:t>反复拉力</w:t>
            </w:r>
            <w:r>
              <w:t xml:space="preserve"> 10 </w:t>
            </w:r>
            <w:r>
              <w:t>次无损坏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630CB" w14:textId="77777777" w:rsidR="00153D62" w:rsidRDefault="00000000">
            <w:pPr>
              <w:pStyle w:val="20"/>
            </w:pPr>
            <w:r>
              <w:t>无松动、无变形，节点连接可靠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ABC7B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4ABBB2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4EB97" w14:textId="77777777" w:rsidR="00153D62" w:rsidRDefault="00000000">
            <w:pPr>
              <w:pStyle w:val="20"/>
            </w:pPr>
            <w:r>
              <w:lastRenderedPageBreak/>
              <w:t>锚栓</w:t>
            </w:r>
            <w:proofErr w:type="gramStart"/>
            <w:r>
              <w:t>抗拔力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CA2F" w14:textId="77777777" w:rsidR="00153D62" w:rsidRDefault="00000000">
            <w:pPr>
              <w:pStyle w:val="20"/>
            </w:pPr>
            <w:r>
              <w:t>≥5kN</w:t>
            </w:r>
            <w:r>
              <w:t>（后锚固件）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F4E1B" w14:textId="77777777" w:rsidR="00153D62" w:rsidRDefault="00000000">
            <w:pPr>
              <w:pStyle w:val="20"/>
            </w:pPr>
            <w:r>
              <w:t>6.2kN/6.8kN/5.9kN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44443" w14:textId="77777777" w:rsidR="00153D62" w:rsidRDefault="00000000">
            <w:pPr>
              <w:pStyle w:val="20"/>
            </w:pPr>
            <w:r>
              <w:t>合格</w:t>
            </w:r>
          </w:p>
        </w:tc>
      </w:tr>
    </w:tbl>
    <w:p w14:paraId="1DB24174" w14:textId="77777777" w:rsidR="00153D62" w:rsidRDefault="00000000">
      <w:pPr>
        <w:pStyle w:val="3"/>
      </w:pPr>
      <w:r>
        <w:t xml:space="preserve">2.4 </w:t>
      </w:r>
      <w:r>
        <w:t>耐久性检测</w:t>
      </w:r>
    </w:p>
    <w:p w14:paraId="5A85D0D0" w14:textId="77777777" w:rsidR="00153D62" w:rsidRDefault="00153D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7"/>
        <w:gridCol w:w="2434"/>
        <w:gridCol w:w="2233"/>
        <w:gridCol w:w="2177"/>
      </w:tblGrid>
      <w:tr w:rsidR="001C650E" w14:paraId="58ADAC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894F3" w14:textId="77777777" w:rsidR="00153D6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722DE" w14:textId="77777777" w:rsidR="00153D62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16A66" w14:textId="77777777" w:rsidR="00153D62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BBD65" w14:textId="77777777" w:rsidR="00153D62" w:rsidRDefault="00000000">
            <w:pPr>
              <w:pStyle w:val="20"/>
            </w:pPr>
            <w:r>
              <w:t>单项评定</w:t>
            </w:r>
          </w:p>
        </w:tc>
      </w:tr>
      <w:tr w:rsidR="001C650E" w14:paraId="1BAAA5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257ED" w14:textId="77777777" w:rsidR="00153D62" w:rsidRDefault="00000000">
            <w:pPr>
              <w:pStyle w:val="20"/>
            </w:pPr>
            <w:r>
              <w:t>金属构件耐腐蚀性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3CE60" w14:textId="77777777" w:rsidR="00153D62" w:rsidRDefault="00000000">
            <w:pPr>
              <w:pStyle w:val="20"/>
            </w:pPr>
            <w:r>
              <w:t>中性盐雾测试</w:t>
            </w:r>
            <w:r>
              <w:t xml:space="preserve"> 48h </w:t>
            </w:r>
            <w:r>
              <w:t>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12A51" w14:textId="77777777" w:rsidR="00153D62" w:rsidRDefault="00000000">
            <w:pPr>
              <w:pStyle w:val="20"/>
            </w:pPr>
            <w:r>
              <w:t>表面无锈蚀、无涂层脱落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13F6B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5223C9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D410B" w14:textId="77777777" w:rsidR="00153D62" w:rsidRDefault="00000000">
            <w:pPr>
              <w:pStyle w:val="20"/>
            </w:pPr>
            <w:r>
              <w:t>木材耐候性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53855" w14:textId="77777777" w:rsidR="00153D62" w:rsidRDefault="00000000">
            <w:pPr>
              <w:pStyle w:val="20"/>
            </w:pPr>
            <w:r>
              <w:t>温度循环（</w:t>
            </w:r>
            <w:r>
              <w:t>-10℃~40℃</w:t>
            </w:r>
            <w:r>
              <w:t>）无开裂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F001A" w14:textId="77777777" w:rsidR="00153D62" w:rsidRDefault="00000000">
            <w:pPr>
              <w:pStyle w:val="20"/>
            </w:pPr>
            <w:r>
              <w:t>无开裂、无变形，含水率稳定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3BC83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474940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543C" w14:textId="77777777" w:rsidR="00153D62" w:rsidRDefault="00000000">
            <w:pPr>
              <w:pStyle w:val="20"/>
            </w:pPr>
            <w:r>
              <w:t>石材抗冻性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46886" w14:textId="77777777" w:rsidR="00153D62" w:rsidRDefault="00000000">
            <w:pPr>
              <w:pStyle w:val="20"/>
            </w:pPr>
            <w:r>
              <w:t>冻融循环</w:t>
            </w:r>
            <w:r>
              <w:t xml:space="preserve"> 25 </w:t>
            </w:r>
            <w:r>
              <w:t>次无破损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AB7A4" w14:textId="77777777" w:rsidR="00153D62" w:rsidRDefault="00000000">
            <w:pPr>
              <w:pStyle w:val="20"/>
            </w:pPr>
            <w:r>
              <w:t>外观无破损，强度保持率</w:t>
            </w:r>
            <w:r>
              <w:t xml:space="preserve"> 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3FC0C" w14:textId="77777777" w:rsidR="00153D62" w:rsidRDefault="00000000">
            <w:pPr>
              <w:pStyle w:val="20"/>
            </w:pPr>
            <w:r>
              <w:t>合格</w:t>
            </w:r>
          </w:p>
        </w:tc>
      </w:tr>
      <w:tr w:rsidR="001C650E" w14:paraId="43C233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2673D" w14:textId="77777777" w:rsidR="00153D62" w:rsidRDefault="00000000">
            <w:pPr>
              <w:pStyle w:val="20"/>
            </w:pPr>
            <w:r>
              <w:t>连接节点耐久性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F72D0" w14:textId="77777777" w:rsidR="00153D62" w:rsidRDefault="00000000">
            <w:pPr>
              <w:pStyle w:val="20"/>
            </w:pPr>
            <w:r>
              <w:t>疲劳测试</w:t>
            </w:r>
            <w:r>
              <w:t xml:space="preserve"> 1000 </w:t>
            </w:r>
            <w:r>
              <w:t>次无松动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485BB" w14:textId="77777777" w:rsidR="00153D62" w:rsidRDefault="00000000">
            <w:pPr>
              <w:pStyle w:val="20"/>
            </w:pPr>
            <w:r>
              <w:t>节点无松动，力学性能保持率</w:t>
            </w:r>
            <w:r>
              <w:t xml:space="preserve"> 98%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B2DA0" w14:textId="77777777" w:rsidR="00153D62" w:rsidRDefault="00000000">
            <w:pPr>
              <w:pStyle w:val="20"/>
            </w:pPr>
            <w:r>
              <w:t>合格</w:t>
            </w:r>
          </w:p>
        </w:tc>
      </w:tr>
    </w:tbl>
    <w:p w14:paraId="0C2CA6EE" w14:textId="77777777" w:rsidR="00153D62" w:rsidRDefault="00000000">
      <w:pPr>
        <w:pStyle w:val="2"/>
      </w:pPr>
      <w:r>
        <w:t>三、检测结果分析与合</w:t>
      </w:r>
      <w:proofErr w:type="gramStart"/>
      <w:r>
        <w:t>规</w:t>
      </w:r>
      <w:proofErr w:type="gramEnd"/>
      <w:r>
        <w:t>性判定</w:t>
      </w:r>
    </w:p>
    <w:p w14:paraId="280CB6F4" w14:textId="77777777" w:rsidR="00153D62" w:rsidRDefault="00000000">
      <w:pPr>
        <w:pStyle w:val="3"/>
      </w:pPr>
      <w:r>
        <w:t xml:space="preserve">3.1 </w:t>
      </w:r>
      <w:r>
        <w:t>性能符合性分析</w:t>
      </w:r>
    </w:p>
    <w:p w14:paraId="0AD374DA" w14:textId="77777777" w:rsidR="00153D62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尺寸与外观</w:t>
      </w:r>
      <w:r>
        <w:t>：所有防护栏杆的净高、净距等关键尺寸均满足规范及设计要求，历史建筑区木构件适配徽派风貌，新建区金属</w:t>
      </w:r>
      <w:r>
        <w:t xml:space="preserve"> - </w:t>
      </w:r>
      <w:r>
        <w:t>石材构件无视觉突兀感，隐形防护栏实现暗藏式设计目标；</w:t>
      </w:r>
    </w:p>
    <w:p w14:paraId="6D368A3D" w14:textId="77777777" w:rsidR="00153D62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力学性能</w:t>
      </w:r>
      <w:r>
        <w:t>：</w:t>
      </w:r>
      <w:proofErr w:type="gramStart"/>
      <w:r>
        <w:t>抗水平</w:t>
      </w:r>
      <w:proofErr w:type="gramEnd"/>
      <w:r>
        <w:t>荷载、抗撞击等核心指标均优于《建筑防护栏杆技术标准》（</w:t>
      </w:r>
      <w:r>
        <w:t>JGJ/T 470-2019</w:t>
      </w:r>
      <w:r>
        <w:t>）要求，锚栓</w:t>
      </w:r>
      <w:proofErr w:type="gramStart"/>
      <w:r>
        <w:t>抗拔力达标</w:t>
      </w:r>
      <w:proofErr w:type="gramEnd"/>
      <w:r>
        <w:t>，可有效抵御人员坠落、外力撞击等风险，满足阳台、窗台防护功能；</w:t>
      </w:r>
    </w:p>
    <w:p w14:paraId="60622518" w14:textId="77777777" w:rsidR="00153D62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耐久性</w:t>
      </w:r>
      <w:r>
        <w:t>：金属构件耐腐蚀性、木材耐候性、石材抗冻性均通过测试，性能衰减率</w:t>
      </w:r>
      <w:r>
        <w:t>≤5%</w:t>
      </w:r>
      <w:r>
        <w:t>，满足历史建筑区</w:t>
      </w:r>
      <w:r>
        <w:t xml:space="preserve"> 30 </w:t>
      </w:r>
      <w:r>
        <w:t>年、新建商业区</w:t>
      </w:r>
      <w:r>
        <w:t xml:space="preserve"> 50 </w:t>
      </w:r>
      <w:r>
        <w:t>年的使用年限要求。</w:t>
      </w:r>
    </w:p>
    <w:p w14:paraId="3035E8F4" w14:textId="77777777" w:rsidR="00153D62" w:rsidRDefault="00000000">
      <w:pPr>
        <w:pStyle w:val="3"/>
      </w:pPr>
      <w:r>
        <w:t xml:space="preserve">3.2 </w:t>
      </w:r>
      <w:r>
        <w:t>规范合</w:t>
      </w:r>
      <w:proofErr w:type="gramStart"/>
      <w:r>
        <w:t>规</w:t>
      </w:r>
      <w:proofErr w:type="gramEnd"/>
      <w:r>
        <w:t>性判定</w:t>
      </w:r>
    </w:p>
    <w:p w14:paraId="1F36AD50" w14:textId="77777777" w:rsidR="00153D62" w:rsidRDefault="00153D6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C650E" w14:paraId="695175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39348" w14:textId="77777777" w:rsidR="00153D62" w:rsidRDefault="00000000">
            <w:pPr>
              <w:pStyle w:val="20"/>
            </w:pPr>
            <w:r>
              <w:t>规范条款要求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5F3FF" w14:textId="77777777" w:rsidR="00153D62" w:rsidRDefault="00000000">
            <w:pPr>
              <w:pStyle w:val="20"/>
            </w:pPr>
            <w:r>
              <w:t>符合情况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E3203" w14:textId="77777777" w:rsidR="00153D62" w:rsidRDefault="00000000">
            <w:pPr>
              <w:pStyle w:val="20"/>
            </w:pPr>
            <w:r>
              <w:t>判定依据</w:t>
            </w:r>
          </w:p>
        </w:tc>
      </w:tr>
      <w:tr w:rsidR="001C650E" w14:paraId="16C1DB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B7C54" w14:textId="77777777" w:rsidR="00153D62" w:rsidRDefault="00000000">
            <w:pPr>
              <w:pStyle w:val="20"/>
            </w:pPr>
            <w:r>
              <w:lastRenderedPageBreak/>
              <w:t>《建筑防护栏杆技术标准》</w:t>
            </w:r>
            <w:r>
              <w:t>4.4.1</w:t>
            </w:r>
            <w:r>
              <w:t>（</w:t>
            </w:r>
            <w:proofErr w:type="gramStart"/>
            <w:r>
              <w:t>抗水平</w:t>
            </w:r>
            <w:proofErr w:type="gramEnd"/>
            <w:r>
              <w:t>荷载）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D9B9A" w14:textId="77777777" w:rsidR="00153D6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72ACC" w14:textId="77777777" w:rsidR="00153D62" w:rsidRDefault="00000000">
            <w:pPr>
              <w:pStyle w:val="20"/>
            </w:pPr>
            <w:r>
              <w:t>实测荷载</w:t>
            </w:r>
            <w:r>
              <w:t xml:space="preserve"> 1.0kN/m</w:t>
            </w:r>
            <w:r>
              <w:t>，残余挠度</w:t>
            </w:r>
            <w:r>
              <w:t>≤L/1000</w:t>
            </w:r>
          </w:p>
        </w:tc>
      </w:tr>
      <w:tr w:rsidR="001C650E" w14:paraId="79CABD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76615" w14:textId="77777777" w:rsidR="00153D62" w:rsidRDefault="00000000">
            <w:pPr>
              <w:pStyle w:val="20"/>
            </w:pPr>
            <w:r>
              <w:t>《建筑防护栏杆技术标准》</w:t>
            </w:r>
            <w:r>
              <w:t>4.4.3</w:t>
            </w:r>
            <w:r>
              <w:t>（</w:t>
            </w:r>
            <w:proofErr w:type="gramStart"/>
            <w:r>
              <w:t>抗软重物</w:t>
            </w:r>
            <w:proofErr w:type="gramEnd"/>
            <w:r>
              <w:t>撞击）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4029A" w14:textId="77777777" w:rsidR="00153D6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4B905" w14:textId="77777777" w:rsidR="00153D62" w:rsidRDefault="00000000">
            <w:pPr>
              <w:pStyle w:val="20"/>
            </w:pPr>
            <w:r>
              <w:t>撞击能量</w:t>
            </w:r>
            <w:r>
              <w:t xml:space="preserve"> 300N</w:t>
            </w:r>
            <w:r>
              <w:t>・</w:t>
            </w:r>
            <w:r>
              <w:t>m</w:t>
            </w:r>
            <w:r>
              <w:t>，无损坏</w:t>
            </w:r>
          </w:p>
        </w:tc>
      </w:tr>
      <w:tr w:rsidR="001C650E" w14:paraId="393A4C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5D18A" w14:textId="77777777" w:rsidR="00153D62" w:rsidRDefault="00000000">
            <w:pPr>
              <w:pStyle w:val="20"/>
            </w:pPr>
            <w:r>
              <w:t>《民用建筑通用规范》</w:t>
            </w:r>
            <w:r>
              <w:t>6.11.3</w:t>
            </w:r>
            <w:r>
              <w:t>（防护高度）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4993D" w14:textId="77777777" w:rsidR="00153D6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7879B" w14:textId="77777777" w:rsidR="00153D62" w:rsidRDefault="00000000">
            <w:pPr>
              <w:pStyle w:val="20"/>
            </w:pPr>
            <w:r>
              <w:t>历史建筑区</w:t>
            </w:r>
            <w:r>
              <w:t>≥1.2m</w:t>
            </w:r>
            <w:r>
              <w:t>，新建区</w:t>
            </w:r>
            <w:r>
              <w:t>≥1.1m</w:t>
            </w:r>
            <w:r>
              <w:t>，窗台</w:t>
            </w:r>
            <w:r>
              <w:t>≥0.9m</w:t>
            </w:r>
          </w:p>
        </w:tc>
      </w:tr>
      <w:tr w:rsidR="001C650E" w14:paraId="6683F2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F18A5" w14:textId="77777777" w:rsidR="00153D62" w:rsidRDefault="00000000">
            <w:pPr>
              <w:pStyle w:val="20"/>
            </w:pPr>
            <w:r>
              <w:t>《建筑防护栏杆技术标准》</w:t>
            </w:r>
            <w:r>
              <w:t>4.4.7</w:t>
            </w:r>
            <w:r>
              <w:t>（间隙要求）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13B85" w14:textId="77777777" w:rsidR="00153D6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54564" w14:textId="77777777" w:rsidR="00153D62" w:rsidRDefault="00000000">
            <w:pPr>
              <w:pStyle w:val="20"/>
            </w:pPr>
            <w:r>
              <w:t>竖杆</w:t>
            </w:r>
            <w:r>
              <w:t xml:space="preserve"> / </w:t>
            </w:r>
            <w:r>
              <w:t>网格净距</w:t>
            </w:r>
            <w:r>
              <w:t>≤110mm</w:t>
            </w:r>
            <w:r>
              <w:t>，无攀爬风险</w:t>
            </w:r>
          </w:p>
        </w:tc>
      </w:tr>
      <w:tr w:rsidR="001C650E" w14:paraId="5D0CCD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FFA81" w14:textId="77777777" w:rsidR="00153D62" w:rsidRDefault="00000000">
            <w:pPr>
              <w:pStyle w:val="20"/>
            </w:pPr>
            <w:r>
              <w:t>项目设计图纸技术要求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A15E8" w14:textId="77777777" w:rsidR="00153D6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7469C" w14:textId="77777777" w:rsidR="00153D62" w:rsidRDefault="00000000">
            <w:pPr>
              <w:pStyle w:val="20"/>
            </w:pPr>
            <w:r>
              <w:t>材料、尺寸、风貌适配性均达标</w:t>
            </w:r>
          </w:p>
        </w:tc>
      </w:tr>
    </w:tbl>
    <w:p w14:paraId="4F243C26" w14:textId="77777777" w:rsidR="00153D62" w:rsidRDefault="00000000">
      <w:pPr>
        <w:pStyle w:val="2"/>
      </w:pPr>
      <w:r>
        <w:t>四、结论与建议</w:t>
      </w:r>
    </w:p>
    <w:p w14:paraId="3C246D60" w14:textId="77777777" w:rsidR="00153D62" w:rsidRDefault="00000000">
      <w:pPr>
        <w:pStyle w:val="3"/>
      </w:pPr>
      <w:r>
        <w:t xml:space="preserve">4.1 </w:t>
      </w:r>
      <w:r>
        <w:t>检测结论</w:t>
      </w:r>
    </w:p>
    <w:p w14:paraId="5C84C11B" w14:textId="77777777" w:rsidR="00153D62" w:rsidRDefault="00000000">
      <w:pPr>
        <w:pStyle w:val="20"/>
      </w:pPr>
      <w:r>
        <w:t>本次检测的实木防护栏杆、金属</w:t>
      </w:r>
      <w:r>
        <w:t xml:space="preserve"> - </w:t>
      </w:r>
      <w:r>
        <w:t>石材防护栏杆、隐形金属防护栏等构件，经外观尺寸核查、材料性能检测、力学性能测试及耐久性验证，</w:t>
      </w:r>
      <w:r>
        <w:rPr>
          <w:b/>
          <w:bCs/>
        </w:rPr>
        <w:t>所有检测项目均符合国家现行规范及项目设计图纸要求，判定为合格产品</w:t>
      </w:r>
      <w:r>
        <w:t>，可用于本项目相应区域的施工安装。</w:t>
      </w:r>
    </w:p>
    <w:p w14:paraId="6BF122B7" w14:textId="77777777" w:rsidR="00153D62" w:rsidRDefault="00000000">
      <w:pPr>
        <w:pStyle w:val="3"/>
      </w:pPr>
      <w:r>
        <w:t xml:space="preserve">4.2 </w:t>
      </w:r>
      <w:r>
        <w:t>应用与维护建议</w:t>
      </w:r>
    </w:p>
    <w:p w14:paraId="1CCDB4A1" w14:textId="77777777" w:rsidR="00153D6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安装要求</w:t>
      </w:r>
      <w:r>
        <w:t>：历史建筑区木栏杆安装采用</w:t>
      </w:r>
      <w:proofErr w:type="gramStart"/>
      <w:r>
        <w:t>榫</w:t>
      </w:r>
      <w:proofErr w:type="gramEnd"/>
      <w:r>
        <w:t>卯</w:t>
      </w:r>
      <w:r>
        <w:t xml:space="preserve"> + </w:t>
      </w:r>
      <w:r>
        <w:t>不锈钢螺栓双重锚固，避免破坏木构本体；金属构件</w:t>
      </w:r>
      <w:proofErr w:type="gramStart"/>
      <w:r>
        <w:t>安装水</w:t>
      </w:r>
      <w:proofErr w:type="gramEnd"/>
      <w:r>
        <w:t>平度偏差</w:t>
      </w:r>
      <w:r>
        <w:t>≤2‰</w:t>
      </w:r>
      <w:r>
        <w:t>，锚栓拉拔</w:t>
      </w:r>
      <w:proofErr w:type="gramStart"/>
      <w:r>
        <w:t>力现场</w:t>
      </w:r>
      <w:proofErr w:type="gramEnd"/>
      <w:r>
        <w:t>抽检合格率需</w:t>
      </w:r>
      <w:r>
        <w:t xml:space="preserve"> 100%</w:t>
      </w:r>
      <w:r>
        <w:t>；</w:t>
      </w:r>
    </w:p>
    <w:p w14:paraId="1A973891" w14:textId="77777777" w:rsidR="00153D6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防护措施</w:t>
      </w:r>
      <w:r>
        <w:t>：历史建筑区木栏杆每年补涂一次防腐涂料，新建区金属构件每</w:t>
      </w:r>
      <w:r>
        <w:t xml:space="preserve"> 3 </w:t>
      </w:r>
      <w:r>
        <w:t>年检查涂层完整性；隐形防</w:t>
      </w:r>
      <w:proofErr w:type="gramStart"/>
      <w:r>
        <w:t>护栏需</w:t>
      </w:r>
      <w:proofErr w:type="gramEnd"/>
      <w:r>
        <w:t>定期清理灰尘，避免影响通风采光；</w:t>
      </w:r>
    </w:p>
    <w:p w14:paraId="3661CF5E" w14:textId="77777777" w:rsidR="00153D6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日常维护</w:t>
      </w:r>
      <w:r>
        <w:t>：纳入项目安全巡检体系，每月检查栏杆连接节点是否松动、构件是否变形，发现问题立即整改；</w:t>
      </w:r>
    </w:p>
    <w:p w14:paraId="615D27EE" w14:textId="77777777" w:rsidR="00153D6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更换周期</w:t>
      </w:r>
      <w:r>
        <w:t>：建议木栏杆使用</w:t>
      </w:r>
      <w:r>
        <w:t xml:space="preserve"> 15 </w:t>
      </w:r>
      <w:r>
        <w:t>年后进行专项检测评估，金属栏杆使用</w:t>
      </w:r>
      <w:r>
        <w:t xml:space="preserve"> 20 </w:t>
      </w:r>
      <w:r>
        <w:t>年后检查腐蚀状况，根据检测结果确定是否更换。</w:t>
      </w:r>
    </w:p>
    <w:p w14:paraId="4DD1CD0C" w14:textId="77777777" w:rsidR="00153D62" w:rsidRDefault="00000000">
      <w:pPr>
        <w:pStyle w:val="2"/>
      </w:pPr>
      <w:r>
        <w:t>五、附件清单</w:t>
      </w:r>
    </w:p>
    <w:p w14:paraId="04B41B4E" w14:textId="77777777" w:rsidR="00153D62" w:rsidRDefault="00000000">
      <w:pPr>
        <w:pStyle w:val="20"/>
        <w:numPr>
          <w:ilvl w:val="0"/>
          <w:numId w:val="5"/>
        </w:numPr>
      </w:pPr>
      <w:r>
        <w:t>检测机构</w:t>
      </w:r>
      <w:r>
        <w:t xml:space="preserve"> CMA </w:t>
      </w:r>
      <w:r>
        <w:t>资质证书复印件；</w:t>
      </w:r>
    </w:p>
    <w:p w14:paraId="0C883FED" w14:textId="77777777" w:rsidR="00153D62" w:rsidRDefault="00000000">
      <w:pPr>
        <w:pStyle w:val="20"/>
        <w:numPr>
          <w:ilvl w:val="0"/>
          <w:numId w:val="5"/>
        </w:numPr>
      </w:pPr>
      <w:r>
        <w:lastRenderedPageBreak/>
        <w:t>样品见证取样记录及唯一编码溯源表；</w:t>
      </w:r>
    </w:p>
    <w:p w14:paraId="6209309A" w14:textId="77777777" w:rsidR="00153D62" w:rsidRDefault="00000000">
      <w:pPr>
        <w:pStyle w:val="20"/>
        <w:numPr>
          <w:ilvl w:val="0"/>
          <w:numId w:val="5"/>
        </w:numPr>
      </w:pPr>
      <w:r>
        <w:t>力学性能测试原始数据及荷载</w:t>
      </w:r>
      <w:r>
        <w:t xml:space="preserve"> - </w:t>
      </w:r>
      <w:r>
        <w:t>位移曲线图谱；</w:t>
      </w:r>
    </w:p>
    <w:p w14:paraId="159A650E" w14:textId="77777777" w:rsidR="00153D62" w:rsidRDefault="00000000">
      <w:pPr>
        <w:pStyle w:val="20"/>
        <w:numPr>
          <w:ilvl w:val="0"/>
          <w:numId w:val="5"/>
        </w:numPr>
      </w:pPr>
      <w:r>
        <w:t>耐久性测试环境参数记录；</w:t>
      </w:r>
    </w:p>
    <w:p w14:paraId="5F238D25" w14:textId="77777777" w:rsidR="00153D62" w:rsidRDefault="00000000">
      <w:pPr>
        <w:pStyle w:val="20"/>
        <w:numPr>
          <w:ilvl w:val="0"/>
          <w:numId w:val="5"/>
        </w:numPr>
      </w:pPr>
      <w:r>
        <w:t>构件生产厂家产品合格证书及型式检验报告复印件。</w:t>
      </w:r>
    </w:p>
    <w:p w14:paraId="76F92176" w14:textId="41741238" w:rsidR="00153D62" w:rsidRDefault="00153D62" w:rsidP="001C650E">
      <w:pPr>
        <w:pStyle w:val="20"/>
        <w:rPr>
          <w:rFonts w:hint="eastAsia"/>
        </w:rPr>
      </w:pPr>
    </w:p>
    <w:sectPr w:rsidR="00153D6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92F"/>
    <w:multiLevelType w:val="multilevel"/>
    <w:tmpl w:val="1E8C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9A2F8B"/>
    <w:multiLevelType w:val="hybridMultilevel"/>
    <w:tmpl w:val="12B287B8"/>
    <w:lvl w:ilvl="0" w:tplc="347E35F4">
      <w:start w:val="1"/>
      <w:numFmt w:val="bullet"/>
      <w:lvlText w:val="●"/>
      <w:lvlJc w:val="left"/>
      <w:pPr>
        <w:ind w:left="720" w:hanging="360"/>
      </w:pPr>
    </w:lvl>
    <w:lvl w:ilvl="1" w:tplc="5AB06A62">
      <w:start w:val="1"/>
      <w:numFmt w:val="bullet"/>
      <w:lvlText w:val="○"/>
      <w:lvlJc w:val="left"/>
      <w:pPr>
        <w:ind w:left="1440" w:hanging="360"/>
      </w:pPr>
    </w:lvl>
    <w:lvl w:ilvl="2" w:tplc="CD304872">
      <w:start w:val="1"/>
      <w:numFmt w:val="bullet"/>
      <w:lvlText w:val="■"/>
      <w:lvlJc w:val="left"/>
      <w:pPr>
        <w:ind w:left="2160" w:hanging="360"/>
      </w:pPr>
    </w:lvl>
    <w:lvl w:ilvl="3" w:tplc="AAD89A1C">
      <w:start w:val="1"/>
      <w:numFmt w:val="bullet"/>
      <w:lvlText w:val="●"/>
      <w:lvlJc w:val="left"/>
      <w:pPr>
        <w:ind w:left="2880" w:hanging="360"/>
      </w:pPr>
    </w:lvl>
    <w:lvl w:ilvl="4" w:tplc="CB04CF8A">
      <w:start w:val="1"/>
      <w:numFmt w:val="bullet"/>
      <w:lvlText w:val="○"/>
      <w:lvlJc w:val="left"/>
      <w:pPr>
        <w:ind w:left="3600" w:hanging="360"/>
      </w:pPr>
    </w:lvl>
    <w:lvl w:ilvl="5" w:tplc="5F28FDE2">
      <w:start w:val="1"/>
      <w:numFmt w:val="bullet"/>
      <w:lvlText w:val="■"/>
      <w:lvlJc w:val="left"/>
      <w:pPr>
        <w:ind w:left="4320" w:hanging="360"/>
      </w:pPr>
    </w:lvl>
    <w:lvl w:ilvl="6" w:tplc="8E8CFC26">
      <w:start w:val="1"/>
      <w:numFmt w:val="bullet"/>
      <w:lvlText w:val="●"/>
      <w:lvlJc w:val="left"/>
      <w:pPr>
        <w:ind w:left="5040" w:hanging="360"/>
      </w:pPr>
    </w:lvl>
    <w:lvl w:ilvl="7" w:tplc="CA3603BE">
      <w:start w:val="1"/>
      <w:numFmt w:val="bullet"/>
      <w:lvlText w:val="●"/>
      <w:lvlJc w:val="left"/>
      <w:pPr>
        <w:ind w:left="5760" w:hanging="360"/>
      </w:pPr>
    </w:lvl>
    <w:lvl w:ilvl="8" w:tplc="DB7251B2">
      <w:start w:val="1"/>
      <w:numFmt w:val="bullet"/>
      <w:lvlText w:val="●"/>
      <w:lvlJc w:val="left"/>
      <w:pPr>
        <w:ind w:left="6480" w:hanging="360"/>
      </w:pPr>
    </w:lvl>
  </w:abstractNum>
  <w:num w:numId="1" w16cid:durableId="148787527">
    <w:abstractNumId w:val="0"/>
  </w:num>
  <w:num w:numId="2" w16cid:durableId="1243684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92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970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33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62"/>
    <w:rsid w:val="00153D62"/>
    <w:rsid w:val="001C650E"/>
    <w:rsid w:val="00E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21D6A"/>
  <w15:docId w15:val="{8A151B8F-DE0F-4A3C-8199-2BD2DBD5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1269</Words>
  <Characters>1587</Characters>
  <Application>Microsoft Office Word</Application>
  <DocSecurity>0</DocSecurity>
  <Lines>396</Lines>
  <Paragraphs>190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2026-03-21T01:14:00Z</dcterms:created>
  <dcterms:modified xsi:type="dcterms:W3CDTF">2026-03-21T01:16:00Z</dcterms:modified>
</cp:coreProperties>
</file>