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FF6F" w14:textId="7CA8F394" w:rsidR="00A10DBE" w:rsidRDefault="00000000" w:rsidP="00872CFF">
      <w:pPr>
        <w:pStyle w:val="1"/>
      </w:pPr>
      <w:r>
        <w:t>黄山歙县徽城镇历史街区改造项目卫生间、浴室防水防潮材料决算清单</w:t>
      </w:r>
    </w:p>
    <w:p w14:paraId="4D548C97" w14:textId="77777777" w:rsidR="00A10DBE" w:rsidRDefault="00000000">
      <w:pPr>
        <w:pStyle w:val="20"/>
      </w:pPr>
      <w:r>
        <w:rPr>
          <w:b/>
          <w:bCs/>
        </w:rPr>
        <w:t>计价依据</w:t>
      </w:r>
      <w:r>
        <w:t>：</w:t>
      </w:r>
    </w:p>
    <w:p w14:paraId="3FA25605" w14:textId="77777777" w:rsidR="00A10DBE" w:rsidRDefault="00000000">
      <w:pPr>
        <w:pStyle w:val="20"/>
        <w:numPr>
          <w:ilvl w:val="0"/>
          <w:numId w:val="1"/>
        </w:numPr>
      </w:pPr>
      <w:r>
        <w:t>《建设工程工程量清单计价规范》（</w:t>
      </w:r>
      <w:r>
        <w:t>GB 50500-2013</w:t>
      </w:r>
      <w:r>
        <w:t>）</w:t>
      </w:r>
    </w:p>
    <w:p w14:paraId="51CADD80" w14:textId="77777777" w:rsidR="00A10DBE" w:rsidRDefault="00000000">
      <w:pPr>
        <w:pStyle w:val="20"/>
        <w:numPr>
          <w:ilvl w:val="0"/>
          <w:numId w:val="1"/>
        </w:numPr>
      </w:pPr>
      <w:r>
        <w:t>《房屋建筑与装饰工程工程量计算规范》（</w:t>
      </w:r>
      <w:r>
        <w:t>GB/T 50854-2024</w:t>
      </w:r>
      <w:r>
        <w:t>）</w:t>
      </w:r>
    </w:p>
    <w:p w14:paraId="6EA04F9D" w14:textId="77777777" w:rsidR="00A10DBE" w:rsidRDefault="00000000">
      <w:pPr>
        <w:pStyle w:val="20"/>
        <w:numPr>
          <w:ilvl w:val="0"/>
          <w:numId w:val="1"/>
        </w:numPr>
      </w:pPr>
      <w:r>
        <w:t xml:space="preserve">2026 </w:t>
      </w:r>
      <w:r>
        <w:t>年防水材料市场公允价及行业计价标准</w:t>
      </w:r>
    </w:p>
    <w:p w14:paraId="171B2B41" w14:textId="77777777" w:rsidR="00A10DBE" w:rsidRDefault="00000000">
      <w:pPr>
        <w:pStyle w:val="20"/>
        <w:numPr>
          <w:ilvl w:val="0"/>
          <w:numId w:val="1"/>
        </w:numPr>
      </w:pPr>
      <w:r>
        <w:t>项目防水防潮设计图纸及技术参数要求</w:t>
      </w:r>
    </w:p>
    <w:p w14:paraId="085721C7" w14:textId="77777777" w:rsidR="00A10DBE" w:rsidRDefault="00000000">
      <w:pPr>
        <w:pStyle w:val="2"/>
      </w:pPr>
      <w:r>
        <w:t>一、决算基础信息</w:t>
      </w:r>
    </w:p>
    <w:p w14:paraId="11B77582" w14:textId="77777777" w:rsidR="00A10DBE" w:rsidRDefault="00A10DB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4"/>
        <w:gridCol w:w="2298"/>
        <w:gridCol w:w="2224"/>
        <w:gridCol w:w="2275"/>
      </w:tblGrid>
      <w:tr w:rsidR="00872CFF" w14:paraId="607A6E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3C821" w14:textId="77777777" w:rsidR="00A10DBE" w:rsidRDefault="00000000">
            <w:pPr>
              <w:pStyle w:val="20"/>
            </w:pPr>
            <w:r>
              <w:t>项目名称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173E6" w14:textId="77777777" w:rsidR="00A10DBE" w:rsidRDefault="00000000">
            <w:pPr>
              <w:pStyle w:val="20"/>
            </w:pPr>
            <w:r>
              <w:t>卫生间、浴室防水防潮工程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83D8F" w14:textId="77777777" w:rsidR="00A10DBE" w:rsidRDefault="00000000">
            <w:pPr>
              <w:pStyle w:val="20"/>
            </w:pPr>
            <w:r>
              <w:t>计量单位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E6C39" w14:textId="77777777" w:rsidR="00A10DBE" w:rsidRDefault="00000000">
            <w:pPr>
              <w:pStyle w:val="20"/>
            </w:pPr>
            <w:r>
              <w:t>按单套卫生间（建筑面积</w:t>
            </w:r>
            <w:r>
              <w:t xml:space="preserve"> 10</w:t>
            </w:r>
            <w:r>
              <w:t>㎡，淋浴区</w:t>
            </w:r>
            <w:r>
              <w:t xml:space="preserve"> 4</w:t>
            </w:r>
            <w:r>
              <w:t>㎡）核算</w:t>
            </w:r>
          </w:p>
        </w:tc>
      </w:tr>
      <w:tr w:rsidR="00872CFF" w14:paraId="2F8622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F0225" w14:textId="77777777" w:rsidR="00A10DBE" w:rsidRDefault="00000000">
            <w:pPr>
              <w:pStyle w:val="20"/>
            </w:pPr>
            <w:r>
              <w:t>计价方式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2232C" w14:textId="77777777" w:rsidR="00A10DBE" w:rsidRDefault="00000000">
            <w:pPr>
              <w:pStyle w:val="20"/>
            </w:pPr>
            <w:proofErr w:type="gramStart"/>
            <w:r>
              <w:t>全费用</w:t>
            </w:r>
            <w:proofErr w:type="gramEnd"/>
            <w:r>
              <w:t>综合单价（含主材、辅材、损耗、运输、税金等）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C581A" w14:textId="77777777" w:rsidR="00A10DBE" w:rsidRDefault="00000000">
            <w:pPr>
              <w:pStyle w:val="20"/>
            </w:pPr>
            <w:proofErr w:type="gramStart"/>
            <w:r>
              <w:t>决算汇率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CC6DF" w14:textId="77777777" w:rsidR="00A10DBE" w:rsidRDefault="00000000">
            <w:pPr>
              <w:pStyle w:val="20"/>
            </w:pPr>
            <w:r>
              <w:t>增值税税率</w:t>
            </w:r>
            <w:r>
              <w:t xml:space="preserve"> 9%</w:t>
            </w:r>
          </w:p>
        </w:tc>
      </w:tr>
      <w:tr w:rsidR="00872CFF" w14:paraId="53D55E8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E6373" w14:textId="77777777" w:rsidR="00A10DBE" w:rsidRDefault="00000000">
            <w:pPr>
              <w:pStyle w:val="20"/>
            </w:pPr>
            <w:r>
              <w:t>材料损耗率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A0234" w14:textId="77777777" w:rsidR="00A10DBE" w:rsidRDefault="00000000">
            <w:pPr>
              <w:pStyle w:val="20"/>
            </w:pPr>
            <w:r>
              <w:t>主材</w:t>
            </w:r>
            <w:r>
              <w:t xml:space="preserve"> 3%</w:t>
            </w:r>
            <w:r>
              <w:t>、辅材</w:t>
            </w:r>
            <w:r>
              <w:t xml:space="preserve"> 5%</w:t>
            </w:r>
            <w:r>
              <w:t>（符合防水工程行业惯例）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34D0B" w14:textId="77777777" w:rsidR="00A10DBE" w:rsidRDefault="00000000">
            <w:pPr>
              <w:pStyle w:val="20"/>
            </w:pPr>
            <w:r>
              <w:t>质保期限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F9C20" w14:textId="77777777" w:rsidR="00A10DBE" w:rsidRDefault="00000000">
            <w:pPr>
              <w:pStyle w:val="20"/>
            </w:pPr>
            <w:r>
              <w:t>防水工程质保</w:t>
            </w:r>
            <w:r>
              <w:t xml:space="preserve"> 5 </w:t>
            </w:r>
            <w:r>
              <w:t>年，防潮材料质保</w:t>
            </w:r>
            <w:r>
              <w:t xml:space="preserve"> 3 </w:t>
            </w:r>
            <w:r>
              <w:t>年</w:t>
            </w:r>
          </w:p>
        </w:tc>
      </w:tr>
    </w:tbl>
    <w:p w14:paraId="3B973D66" w14:textId="77777777" w:rsidR="00A10DBE" w:rsidRDefault="00000000">
      <w:pPr>
        <w:pStyle w:val="2"/>
      </w:pPr>
      <w:r>
        <w:t>二、核心主材决算清单</w:t>
      </w:r>
    </w:p>
    <w:p w14:paraId="341B5749" w14:textId="77777777" w:rsidR="00A10DBE" w:rsidRDefault="00A10DB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737"/>
        <w:gridCol w:w="1316"/>
        <w:gridCol w:w="737"/>
        <w:gridCol w:w="921"/>
        <w:gridCol w:w="1028"/>
        <w:gridCol w:w="1135"/>
        <w:gridCol w:w="1243"/>
        <w:gridCol w:w="1168"/>
      </w:tblGrid>
      <w:tr w:rsidR="00872CFF" w14:paraId="59E891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04E35" w14:textId="77777777" w:rsidR="00A10DBE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5140D" w14:textId="77777777" w:rsidR="00A10DBE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F3DE4" w14:textId="77777777" w:rsidR="00A10DBE" w:rsidRDefault="00000000">
            <w:pPr>
              <w:pStyle w:val="20"/>
            </w:pPr>
            <w:r>
              <w:t>规格参数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647BD" w14:textId="77777777" w:rsidR="00A10DBE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B1DDC" w14:textId="77777777" w:rsidR="00A10DBE" w:rsidRDefault="00000000">
            <w:pPr>
              <w:pStyle w:val="20"/>
            </w:pPr>
            <w:r>
              <w:t>工程量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57908" w14:textId="77777777" w:rsidR="00A10DBE" w:rsidRDefault="00000000">
            <w:pPr>
              <w:pStyle w:val="20"/>
            </w:pPr>
            <w:r>
              <w:t>损耗后工程量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10844" w14:textId="77777777" w:rsidR="00A10DBE" w:rsidRDefault="00000000">
            <w:pPr>
              <w:pStyle w:val="20"/>
            </w:pPr>
            <w:r>
              <w:t>综合单价（元）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6E2F5" w14:textId="77777777" w:rsidR="00A10DBE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DAB11" w14:textId="77777777" w:rsidR="00A10DBE" w:rsidRDefault="00000000">
            <w:pPr>
              <w:pStyle w:val="20"/>
            </w:pPr>
            <w:r>
              <w:t>备注说明</w:t>
            </w:r>
          </w:p>
        </w:tc>
      </w:tr>
      <w:tr w:rsidR="00872CFF" w14:paraId="51C0A0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C6624" w14:textId="77777777" w:rsidR="00A10DBE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57426E" w14:textId="77777777" w:rsidR="00A10DBE" w:rsidRDefault="00000000">
            <w:pPr>
              <w:pStyle w:val="20"/>
            </w:pPr>
            <w:r>
              <w:t>聚氨酯防水涂料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C3726" w14:textId="77777777" w:rsidR="00A10DBE" w:rsidRDefault="00000000">
            <w:pPr>
              <w:pStyle w:val="20"/>
            </w:pPr>
            <w:r>
              <w:t>固含量</w:t>
            </w:r>
            <w:r>
              <w:t>≥80%</w:t>
            </w:r>
            <w:r>
              <w:t>，厚度</w:t>
            </w:r>
            <w:r>
              <w:t xml:space="preserve"> 1.5mm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C87B0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E77CD" w14:textId="77777777" w:rsidR="00A10DBE" w:rsidRDefault="00000000">
            <w:pPr>
              <w:pStyle w:val="20"/>
            </w:pPr>
            <w:r>
              <w:t>24.8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6DFE4" w14:textId="77777777" w:rsidR="00A10DBE" w:rsidRDefault="00000000">
            <w:pPr>
              <w:pStyle w:val="20"/>
            </w:pPr>
            <w:r>
              <w:t>25.54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827A9" w14:textId="77777777" w:rsidR="00A10DBE" w:rsidRDefault="00000000">
            <w:pPr>
              <w:pStyle w:val="20"/>
            </w:pPr>
            <w:r>
              <w:t>92.00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66593" w14:textId="77777777" w:rsidR="00A10DBE" w:rsidRDefault="00000000">
            <w:pPr>
              <w:pStyle w:val="20"/>
            </w:pPr>
            <w:r>
              <w:t>2349.68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37086" w14:textId="77777777" w:rsidR="00A10DBE" w:rsidRDefault="00000000">
            <w:pPr>
              <w:pStyle w:val="20"/>
            </w:pPr>
            <w:r>
              <w:t>含地面</w:t>
            </w:r>
            <w:r>
              <w:t xml:space="preserve"> 10</w:t>
            </w:r>
            <w:r>
              <w:t>㎡</w:t>
            </w:r>
            <w:r>
              <w:t xml:space="preserve">+ </w:t>
            </w:r>
            <w:r>
              <w:t>墙面常规区</w:t>
            </w:r>
            <w:r>
              <w:t xml:space="preserve"> 10.8</w:t>
            </w:r>
            <w:r>
              <w:t>㎡</w:t>
            </w:r>
            <w:r>
              <w:t xml:space="preserve">+ </w:t>
            </w:r>
            <w:r>
              <w:lastRenderedPageBreak/>
              <w:t>淋浴区</w:t>
            </w:r>
            <w:r>
              <w:t xml:space="preserve"> 4</w:t>
            </w:r>
            <w:r>
              <w:t>㎡（上翻</w:t>
            </w:r>
            <w:r>
              <w:t xml:space="preserve"> 1.8m</w:t>
            </w:r>
            <w:r>
              <w:t>）</w:t>
            </w:r>
          </w:p>
        </w:tc>
      </w:tr>
      <w:tr w:rsidR="00872CFF" w14:paraId="41183F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602C1" w14:textId="77777777" w:rsidR="00A10DBE" w:rsidRDefault="00000000">
            <w:pPr>
              <w:pStyle w:val="20"/>
            </w:pPr>
            <w:r>
              <w:lastRenderedPageBreak/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48B91" w14:textId="77777777" w:rsidR="00A10DBE" w:rsidRDefault="00000000">
            <w:pPr>
              <w:pStyle w:val="20"/>
            </w:pPr>
            <w:r>
              <w:t>防水水泥砂浆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B1145" w14:textId="77777777" w:rsidR="00A10DBE" w:rsidRDefault="00000000">
            <w:pPr>
              <w:pStyle w:val="20"/>
            </w:pPr>
            <w:r>
              <w:t xml:space="preserve">M15 </w:t>
            </w:r>
            <w:r>
              <w:t>强度，抗渗等级</w:t>
            </w:r>
            <w:r>
              <w:t xml:space="preserve"> P6</w:t>
            </w:r>
            <w:r>
              <w:t>，配合比</w:t>
            </w:r>
            <w:r>
              <w:t xml:space="preserve"> 1:3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24482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AEACC" w14:textId="77777777" w:rsidR="00A10DBE" w:rsidRDefault="00000000">
            <w:pPr>
              <w:pStyle w:val="20"/>
            </w:pPr>
            <w:r>
              <w:t>26.0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E5719" w14:textId="77777777" w:rsidR="00A10DBE" w:rsidRDefault="00000000">
            <w:pPr>
              <w:pStyle w:val="20"/>
            </w:pPr>
            <w:r>
              <w:t>27.30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01C64" w14:textId="77777777" w:rsidR="00A10DBE" w:rsidRDefault="00000000">
            <w:pPr>
              <w:pStyle w:val="20"/>
            </w:pPr>
            <w:r>
              <w:t>45.00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E1F03" w14:textId="77777777" w:rsidR="00A10DBE" w:rsidRDefault="00000000">
            <w:pPr>
              <w:pStyle w:val="20"/>
            </w:pPr>
            <w:r>
              <w:t>1228.50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8AB81" w14:textId="77777777" w:rsidR="00A10DBE" w:rsidRDefault="00000000">
            <w:pPr>
              <w:pStyle w:val="20"/>
            </w:pPr>
            <w:r>
              <w:t>含墙面防潮层</w:t>
            </w:r>
            <w:r>
              <w:t xml:space="preserve"> 26</w:t>
            </w:r>
            <w:r>
              <w:t>㎡（扣除淋浴区防水层面积）</w:t>
            </w:r>
          </w:p>
        </w:tc>
      </w:tr>
      <w:tr w:rsidR="00872CFF" w14:paraId="2687A8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D5C60" w14:textId="77777777" w:rsidR="00A10DBE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DAFC1" w14:textId="77777777" w:rsidR="00A10DBE" w:rsidRDefault="00000000">
            <w:pPr>
              <w:pStyle w:val="20"/>
            </w:pPr>
            <w:r>
              <w:t>防水石膏板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C79FF" w14:textId="77777777" w:rsidR="00A10DBE" w:rsidRDefault="00000000">
            <w:pPr>
              <w:pStyle w:val="20"/>
            </w:pPr>
            <w:r>
              <w:t>厚度</w:t>
            </w:r>
            <w:r>
              <w:t xml:space="preserve"> 12mm</w:t>
            </w:r>
            <w:r>
              <w:t>，吸水率</w:t>
            </w:r>
            <w:r>
              <w:t>≤10%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10148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AF23C" w14:textId="77777777" w:rsidR="00A10DBE" w:rsidRDefault="00000000">
            <w:pPr>
              <w:pStyle w:val="20"/>
            </w:pPr>
            <w:r>
              <w:t>10.0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BC1C9" w14:textId="77777777" w:rsidR="00A10DBE" w:rsidRDefault="00000000">
            <w:pPr>
              <w:pStyle w:val="20"/>
            </w:pPr>
            <w:r>
              <w:t>10.30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61BA1" w14:textId="77777777" w:rsidR="00A10DBE" w:rsidRDefault="00000000">
            <w:pPr>
              <w:pStyle w:val="20"/>
            </w:pPr>
            <w:r>
              <w:t>78.00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EC0A3" w14:textId="77777777" w:rsidR="00A10DBE" w:rsidRDefault="00000000">
            <w:pPr>
              <w:pStyle w:val="20"/>
            </w:pPr>
            <w:r>
              <w:t>803.40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0FC31" w14:textId="77777777" w:rsidR="00A10DBE" w:rsidRDefault="00000000">
            <w:pPr>
              <w:pStyle w:val="20"/>
            </w:pPr>
            <w:r>
              <w:t>顶棚防潮层，含切割损耗</w:t>
            </w:r>
          </w:p>
        </w:tc>
      </w:tr>
      <w:tr w:rsidR="00872CFF" w14:paraId="5A9E3F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872B8" w14:textId="77777777" w:rsidR="00A10DBE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5E17A" w14:textId="77777777" w:rsidR="00A10DBE" w:rsidRDefault="00000000">
            <w:pPr>
              <w:pStyle w:val="20"/>
            </w:pPr>
            <w:r>
              <w:t>中性硅酮密封胶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7B69F" w14:textId="77777777" w:rsidR="00A10DBE" w:rsidRDefault="00000000">
            <w:pPr>
              <w:pStyle w:val="20"/>
            </w:pPr>
            <w:r>
              <w:t xml:space="preserve">20HM </w:t>
            </w:r>
            <w:r>
              <w:t>级，拉伸粘结强度</w:t>
            </w:r>
            <w:r>
              <w:t>≥0.6MPa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5DF88" w14:textId="77777777" w:rsidR="00A10DBE" w:rsidRDefault="00000000">
            <w:pPr>
              <w:pStyle w:val="20"/>
            </w:pPr>
            <w:r>
              <w:t>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D424C" w14:textId="77777777" w:rsidR="00A10DBE" w:rsidRDefault="00000000">
            <w:pPr>
              <w:pStyle w:val="20"/>
            </w:pPr>
            <w:r>
              <w:t>12.0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50193" w14:textId="77777777" w:rsidR="00A10DBE" w:rsidRDefault="00000000">
            <w:pPr>
              <w:pStyle w:val="20"/>
            </w:pPr>
            <w:r>
              <w:t>12.60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A4570" w14:textId="77777777" w:rsidR="00A10DBE" w:rsidRDefault="00000000">
            <w:pPr>
              <w:pStyle w:val="20"/>
            </w:pPr>
            <w:r>
              <w:t>38.00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6A13F" w14:textId="77777777" w:rsidR="00A10DBE" w:rsidRDefault="00000000">
            <w:pPr>
              <w:pStyle w:val="20"/>
            </w:pPr>
            <w:r>
              <w:t>478.80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4B346" w14:textId="77777777" w:rsidR="00A10DBE" w:rsidRDefault="00000000">
            <w:pPr>
              <w:pStyle w:val="20"/>
            </w:pPr>
            <w:r>
              <w:t>管根、阴阳角、分格缝密封，每支</w:t>
            </w:r>
            <w:r>
              <w:t xml:space="preserve"> 300ml</w:t>
            </w:r>
          </w:p>
        </w:tc>
      </w:tr>
      <w:tr w:rsidR="00872CFF" w14:paraId="1D5EAA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8C3C4" w14:textId="77777777" w:rsidR="00A10DBE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AEAE0" w14:textId="77777777" w:rsidR="00A10DBE" w:rsidRDefault="00000000">
            <w:pPr>
              <w:pStyle w:val="20"/>
            </w:pPr>
            <w:r>
              <w:t>防水乳胶漆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187CF" w14:textId="77777777" w:rsidR="00A10DBE" w:rsidRDefault="00000000">
            <w:pPr>
              <w:pStyle w:val="20"/>
            </w:pPr>
            <w:r>
              <w:t>耐水性</w:t>
            </w:r>
            <w:r>
              <w:t xml:space="preserve"> 96 </w:t>
            </w:r>
            <w:r>
              <w:t>小时无起泡，环保型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41AE5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87F0F" w14:textId="77777777" w:rsidR="00A10DBE" w:rsidRDefault="00000000">
            <w:pPr>
              <w:pStyle w:val="20"/>
            </w:pPr>
            <w:r>
              <w:t>36.0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F414E" w14:textId="77777777" w:rsidR="00A10DBE" w:rsidRDefault="00000000">
            <w:pPr>
              <w:pStyle w:val="20"/>
            </w:pPr>
            <w:r>
              <w:t>37.80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94BE5" w14:textId="77777777" w:rsidR="00A10DBE" w:rsidRDefault="00000000">
            <w:pPr>
              <w:pStyle w:val="20"/>
            </w:pPr>
            <w:r>
              <w:t>65.00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13BA7" w14:textId="77777777" w:rsidR="00A10DBE" w:rsidRDefault="00000000">
            <w:pPr>
              <w:pStyle w:val="20"/>
            </w:pPr>
            <w:r>
              <w:t>2457.00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A36A2" w14:textId="77777777" w:rsidR="00A10DBE" w:rsidRDefault="00000000">
            <w:pPr>
              <w:pStyle w:val="20"/>
            </w:pPr>
            <w:r>
              <w:t>墙面</w:t>
            </w:r>
            <w:r>
              <w:t xml:space="preserve"> 26</w:t>
            </w:r>
            <w:r>
              <w:t>㎡</w:t>
            </w:r>
            <w:r>
              <w:t xml:space="preserve">+ </w:t>
            </w:r>
            <w:r>
              <w:t>顶棚</w:t>
            </w:r>
            <w:r>
              <w:t xml:space="preserve"> 10</w:t>
            </w:r>
            <w:r>
              <w:t>㎡，含两遍涂刷</w:t>
            </w:r>
          </w:p>
        </w:tc>
      </w:tr>
      <w:tr w:rsidR="00872CFF" w14:paraId="46ED64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CA03E" w14:textId="77777777" w:rsidR="00A10DBE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C55D2" w14:textId="77777777" w:rsidR="00A10DBE" w:rsidRDefault="00000000">
            <w:pPr>
              <w:pStyle w:val="20"/>
            </w:pPr>
            <w:r>
              <w:t>耐水腻子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53752" w14:textId="77777777" w:rsidR="00A10DBE" w:rsidRDefault="00000000">
            <w:pPr>
              <w:pStyle w:val="20"/>
            </w:pPr>
            <w:r>
              <w:t>耐水型，粘结强度</w:t>
            </w:r>
            <w:r>
              <w:t>≥0.3MPa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8437F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189B" w14:textId="77777777" w:rsidR="00A10DBE" w:rsidRDefault="00000000">
            <w:pPr>
              <w:pStyle w:val="20"/>
            </w:pPr>
            <w:r>
              <w:t>36.0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6D85D" w14:textId="77777777" w:rsidR="00A10DBE" w:rsidRDefault="00000000">
            <w:pPr>
              <w:pStyle w:val="20"/>
            </w:pPr>
            <w:r>
              <w:t>37.80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72A65" w14:textId="77777777" w:rsidR="00A10DBE" w:rsidRDefault="00000000">
            <w:pPr>
              <w:pStyle w:val="20"/>
            </w:pPr>
            <w:r>
              <w:t>28.00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250E3" w14:textId="77777777" w:rsidR="00A10DBE" w:rsidRDefault="00000000">
            <w:pPr>
              <w:pStyle w:val="20"/>
            </w:pPr>
            <w:r>
              <w:t>1058.40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5F965" w14:textId="77777777" w:rsidR="00A10DBE" w:rsidRDefault="00000000">
            <w:pPr>
              <w:pStyle w:val="20"/>
            </w:pPr>
            <w:r>
              <w:t>墙面</w:t>
            </w:r>
            <w:r>
              <w:t xml:space="preserve"> 26</w:t>
            </w:r>
            <w:r>
              <w:t>㎡</w:t>
            </w:r>
            <w:r>
              <w:t xml:space="preserve">+ </w:t>
            </w:r>
            <w:r>
              <w:t>顶棚</w:t>
            </w:r>
            <w:r>
              <w:t xml:space="preserve"> 10</w:t>
            </w:r>
            <w:r>
              <w:t>㎡，基层找平</w:t>
            </w:r>
          </w:p>
        </w:tc>
      </w:tr>
      <w:tr w:rsidR="00872CFF" w14:paraId="2771B76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375F0" w14:textId="77777777" w:rsidR="00A10DBE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03122" w14:textId="77777777" w:rsidR="00A10DBE" w:rsidRDefault="00000000">
            <w:pPr>
              <w:pStyle w:val="20"/>
            </w:pPr>
            <w:r>
              <w:t>防水附加</w:t>
            </w:r>
            <w:proofErr w:type="gramStart"/>
            <w:r>
              <w:t>层材料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9C0FC" w14:textId="77777777" w:rsidR="00A10DBE" w:rsidRDefault="00000000">
            <w:pPr>
              <w:pStyle w:val="20"/>
            </w:pPr>
            <w:r>
              <w:t>聚氨酯防水涂料</w:t>
            </w:r>
            <w:r>
              <w:t xml:space="preserve"> + </w:t>
            </w:r>
            <w:r>
              <w:t>玻纤网格布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AD895E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BC4DF" w14:textId="77777777" w:rsidR="00A10DBE" w:rsidRDefault="00000000">
            <w:pPr>
              <w:pStyle w:val="20"/>
            </w:pPr>
            <w:r>
              <w:t>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C842B" w14:textId="77777777" w:rsidR="00A10DBE" w:rsidRDefault="00000000">
            <w:pPr>
              <w:pStyle w:val="20"/>
            </w:pPr>
            <w:r>
              <w:t>8.24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72157" w14:textId="77777777" w:rsidR="00A10DBE" w:rsidRDefault="00000000">
            <w:pPr>
              <w:pStyle w:val="20"/>
            </w:pPr>
            <w:r>
              <w:t>115.00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6D787" w14:textId="77777777" w:rsidR="00A10DBE" w:rsidRDefault="00000000">
            <w:pPr>
              <w:pStyle w:val="20"/>
            </w:pPr>
            <w:r>
              <w:t>947.60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73679" w14:textId="77777777" w:rsidR="00A10DBE" w:rsidRDefault="00000000">
            <w:pPr>
              <w:pStyle w:val="20"/>
            </w:pPr>
            <w:r>
              <w:t>管根、阴阳角、门槛石部位加强</w:t>
            </w:r>
          </w:p>
        </w:tc>
      </w:tr>
    </w:tbl>
    <w:p w14:paraId="509565D9" w14:textId="77777777" w:rsidR="00A10DBE" w:rsidRDefault="00000000">
      <w:pPr>
        <w:pStyle w:val="2"/>
      </w:pPr>
      <w:r>
        <w:t>三、辅助材料决算清单</w:t>
      </w:r>
    </w:p>
    <w:p w14:paraId="0E710C9A" w14:textId="77777777" w:rsidR="00A10DBE" w:rsidRDefault="00A10DB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"/>
        <w:gridCol w:w="772"/>
        <w:gridCol w:w="1301"/>
        <w:gridCol w:w="783"/>
        <w:gridCol w:w="1058"/>
        <w:gridCol w:w="1058"/>
        <w:gridCol w:w="1152"/>
        <w:gridCol w:w="1163"/>
        <w:gridCol w:w="962"/>
      </w:tblGrid>
      <w:tr w:rsidR="00872CFF" w14:paraId="041025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D3076" w14:textId="77777777" w:rsidR="00A10DBE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8E168" w14:textId="77777777" w:rsidR="00A10DBE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C11A5" w14:textId="77777777" w:rsidR="00A10DBE" w:rsidRDefault="00000000">
            <w:pPr>
              <w:pStyle w:val="20"/>
            </w:pPr>
            <w:r>
              <w:t>规格参数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DCFFE" w14:textId="77777777" w:rsidR="00A10DBE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11012" w14:textId="77777777" w:rsidR="00A10DBE" w:rsidRDefault="00000000">
            <w:pPr>
              <w:pStyle w:val="20"/>
            </w:pPr>
            <w:r>
              <w:t>工程量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289B5" w14:textId="77777777" w:rsidR="00A10DBE" w:rsidRDefault="00000000">
            <w:pPr>
              <w:pStyle w:val="20"/>
            </w:pPr>
            <w:r>
              <w:t>损耗后工程量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9D8AB" w14:textId="77777777" w:rsidR="00A10DBE" w:rsidRDefault="00000000">
            <w:pPr>
              <w:pStyle w:val="20"/>
            </w:pPr>
            <w:r>
              <w:t>综合单价（元）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9F1F6" w14:textId="77777777" w:rsidR="00A10DBE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43C0A" w14:textId="77777777" w:rsidR="00A10DBE" w:rsidRDefault="00000000">
            <w:pPr>
              <w:pStyle w:val="20"/>
            </w:pPr>
            <w:r>
              <w:t>用途说明</w:t>
            </w:r>
          </w:p>
        </w:tc>
      </w:tr>
      <w:tr w:rsidR="00872CFF" w14:paraId="1A59A8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92567" w14:textId="77777777" w:rsidR="00A10DBE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CD289" w14:textId="77777777" w:rsidR="00A10DBE" w:rsidRDefault="00000000">
            <w:pPr>
              <w:pStyle w:val="20"/>
            </w:pPr>
            <w:r>
              <w:t>聚氨酯底涂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59DD3" w14:textId="77777777" w:rsidR="00A10DBE" w:rsidRDefault="00000000">
            <w:pPr>
              <w:pStyle w:val="20"/>
            </w:pPr>
            <w:r>
              <w:t>配套防水涂料使用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46925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25A7A" w14:textId="77777777" w:rsidR="00A10DBE" w:rsidRDefault="00000000">
            <w:pPr>
              <w:pStyle w:val="20"/>
            </w:pPr>
            <w:r>
              <w:t>25.54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5E755" w14:textId="77777777" w:rsidR="00A10DBE" w:rsidRDefault="00000000">
            <w:pPr>
              <w:pStyle w:val="20"/>
            </w:pPr>
            <w:r>
              <w:t>25.54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87D73" w14:textId="77777777" w:rsidR="00A10DBE" w:rsidRDefault="00000000">
            <w:pPr>
              <w:pStyle w:val="20"/>
            </w:pPr>
            <w:r>
              <w:t>8.50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168E3" w14:textId="77777777" w:rsidR="00A10DBE" w:rsidRDefault="00000000">
            <w:pPr>
              <w:pStyle w:val="20"/>
            </w:pPr>
            <w:r>
              <w:t>217.09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1AA94" w14:textId="77777777" w:rsidR="00A10DBE" w:rsidRDefault="00000000">
            <w:pPr>
              <w:pStyle w:val="20"/>
            </w:pPr>
            <w:r>
              <w:t>防水层基层处理，增强粘结力</w:t>
            </w:r>
          </w:p>
        </w:tc>
      </w:tr>
      <w:tr w:rsidR="00872CFF" w14:paraId="3FF238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749E1" w14:textId="77777777" w:rsidR="00A10DBE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A46AF" w14:textId="77777777" w:rsidR="00A10DBE" w:rsidRDefault="00000000">
            <w:pPr>
              <w:pStyle w:val="20"/>
            </w:pPr>
            <w:r>
              <w:t>防水剂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66A7C" w14:textId="77777777" w:rsidR="00A10DBE" w:rsidRDefault="00000000">
            <w:pPr>
              <w:pStyle w:val="20"/>
            </w:pPr>
            <w:r>
              <w:t>掺加于水泥砂浆，含量</w:t>
            </w:r>
            <w:r>
              <w:t xml:space="preserve"> 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FF8C0" w14:textId="77777777" w:rsidR="00A10DBE" w:rsidRDefault="00000000">
            <w:pPr>
              <w:pStyle w:val="20"/>
            </w:pPr>
            <w:r>
              <w:t>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6D88F" w14:textId="77777777" w:rsidR="00A10DBE" w:rsidRDefault="00000000">
            <w:pPr>
              <w:pStyle w:val="20"/>
            </w:pPr>
            <w:r>
              <w:t>18.0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EB49F" w14:textId="77777777" w:rsidR="00A10DBE" w:rsidRDefault="00000000">
            <w:pPr>
              <w:pStyle w:val="20"/>
            </w:pPr>
            <w:r>
              <w:t>18.90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42D53" w14:textId="77777777" w:rsidR="00A10DBE" w:rsidRDefault="00000000">
            <w:pPr>
              <w:pStyle w:val="20"/>
            </w:pPr>
            <w:r>
              <w:t>12.00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BA2D8" w14:textId="77777777" w:rsidR="00A10DBE" w:rsidRDefault="00000000">
            <w:pPr>
              <w:pStyle w:val="20"/>
            </w:pPr>
            <w:r>
              <w:t>226.80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2FC35" w14:textId="77777777" w:rsidR="00A10DBE" w:rsidRDefault="00000000">
            <w:pPr>
              <w:pStyle w:val="20"/>
            </w:pPr>
            <w:r>
              <w:t>提升水泥砂浆防潮抗渗性能</w:t>
            </w:r>
          </w:p>
        </w:tc>
      </w:tr>
      <w:tr w:rsidR="00872CFF" w14:paraId="14ACF0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F3A28" w14:textId="77777777" w:rsidR="00A10DBE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6E354" w14:textId="77777777" w:rsidR="00A10DBE" w:rsidRDefault="00000000">
            <w:pPr>
              <w:pStyle w:val="20"/>
            </w:pPr>
            <w:r>
              <w:t>界面剂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BDC58" w14:textId="77777777" w:rsidR="00A10DBE" w:rsidRDefault="00000000">
            <w:pPr>
              <w:pStyle w:val="20"/>
            </w:pPr>
            <w:r>
              <w:t>墙面基层处理，渗透型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0D2BD" w14:textId="77777777" w:rsidR="00A10DBE" w:rsidRDefault="00000000">
            <w:pPr>
              <w:pStyle w:val="20"/>
            </w:pP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19465" w14:textId="77777777" w:rsidR="00A10DBE" w:rsidRDefault="00000000">
            <w:pPr>
              <w:pStyle w:val="20"/>
            </w:pPr>
            <w:r>
              <w:t>26.0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6CAB9" w14:textId="77777777" w:rsidR="00A10DBE" w:rsidRDefault="00000000">
            <w:pPr>
              <w:pStyle w:val="20"/>
            </w:pPr>
            <w:r>
              <w:t>27.30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BE191" w14:textId="77777777" w:rsidR="00A10DBE" w:rsidRDefault="00000000">
            <w:pPr>
              <w:pStyle w:val="20"/>
            </w:pPr>
            <w:r>
              <w:t>15.00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940A8" w14:textId="77777777" w:rsidR="00A10DBE" w:rsidRDefault="00000000">
            <w:pPr>
              <w:pStyle w:val="20"/>
            </w:pPr>
            <w:r>
              <w:t>409.50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243BA" w14:textId="77777777" w:rsidR="00A10DBE" w:rsidRDefault="00000000">
            <w:pPr>
              <w:pStyle w:val="20"/>
            </w:pPr>
            <w:r>
              <w:t>砌体墙基层界面处理，增强附着力</w:t>
            </w:r>
          </w:p>
        </w:tc>
      </w:tr>
      <w:tr w:rsidR="00872CFF" w14:paraId="26CBBB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4758F" w14:textId="77777777" w:rsidR="00A10DBE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EC470" w14:textId="77777777" w:rsidR="00A10DBE" w:rsidRDefault="00000000">
            <w:pPr>
              <w:pStyle w:val="20"/>
            </w:pPr>
            <w:r>
              <w:t>防水带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3068E" w14:textId="77777777" w:rsidR="00A10DBE" w:rsidRDefault="00000000">
            <w:pPr>
              <w:pStyle w:val="20"/>
            </w:pPr>
            <w:r>
              <w:t>宽度</w:t>
            </w:r>
            <w:r>
              <w:t xml:space="preserve"> 50mm</w:t>
            </w:r>
            <w:r>
              <w:t>，自粘型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F57D1" w14:textId="77777777" w:rsidR="00A10DBE" w:rsidRDefault="00000000">
            <w:pPr>
              <w:pStyle w:val="20"/>
            </w:pPr>
            <w:r>
              <w:t>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8CBC8" w14:textId="77777777" w:rsidR="00A10DBE" w:rsidRDefault="00000000">
            <w:pPr>
              <w:pStyle w:val="20"/>
            </w:pPr>
            <w:r>
              <w:t>25.0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EB636" w14:textId="77777777" w:rsidR="00A10DBE" w:rsidRDefault="00000000">
            <w:pPr>
              <w:pStyle w:val="20"/>
            </w:pPr>
            <w:r>
              <w:t>26.25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10783" w14:textId="77777777" w:rsidR="00A10DBE" w:rsidRDefault="00000000">
            <w:pPr>
              <w:pStyle w:val="20"/>
            </w:pPr>
            <w:r>
              <w:t>6.50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A1AE2" w14:textId="77777777" w:rsidR="00A10DBE" w:rsidRDefault="00000000">
            <w:pPr>
              <w:pStyle w:val="20"/>
            </w:pPr>
            <w:r>
              <w:t>170.63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63853" w14:textId="77777777" w:rsidR="00A10DBE" w:rsidRDefault="00000000">
            <w:pPr>
              <w:pStyle w:val="20"/>
            </w:pPr>
            <w:r>
              <w:t>石膏板板缝密封，防止开裂返潮</w:t>
            </w:r>
          </w:p>
        </w:tc>
      </w:tr>
      <w:tr w:rsidR="00872CFF" w14:paraId="1BEA32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3B30C" w14:textId="77777777" w:rsidR="00A10DBE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8C5FF" w14:textId="77777777" w:rsidR="00A10DBE" w:rsidRDefault="00000000">
            <w:pPr>
              <w:pStyle w:val="20"/>
            </w:pPr>
            <w:r>
              <w:t>细砂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0C48A" w14:textId="77777777" w:rsidR="00A10DBE" w:rsidRDefault="00000000">
            <w:pPr>
              <w:pStyle w:val="20"/>
            </w:pPr>
            <w:r>
              <w:t>中砂，用于防水层保护层撒布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0DA78" w14:textId="77777777" w:rsidR="00A10DBE" w:rsidRDefault="00000000">
            <w:pPr>
              <w:pStyle w:val="20"/>
            </w:pPr>
            <w:r>
              <w:t>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9FC7E" w14:textId="77777777" w:rsidR="00A10DBE" w:rsidRDefault="00000000">
            <w:pPr>
              <w:pStyle w:val="20"/>
            </w:pPr>
            <w:r>
              <w:t>80.0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851E1" w14:textId="77777777" w:rsidR="00A10DBE" w:rsidRDefault="00000000">
            <w:pPr>
              <w:pStyle w:val="20"/>
            </w:pPr>
            <w:r>
              <w:t>84.00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9F1FD" w14:textId="77777777" w:rsidR="00A10DBE" w:rsidRDefault="00000000">
            <w:pPr>
              <w:pStyle w:val="20"/>
            </w:pPr>
            <w:r>
              <w:t>3.20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55B29" w14:textId="77777777" w:rsidR="00A10DBE" w:rsidRDefault="00000000">
            <w:pPr>
              <w:pStyle w:val="20"/>
            </w:pPr>
            <w:r>
              <w:t>268.80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73572" w14:textId="77777777" w:rsidR="00A10DBE" w:rsidRDefault="00000000">
            <w:pPr>
              <w:pStyle w:val="20"/>
            </w:pPr>
            <w:r>
              <w:t>聚氨酯防水层表面保护，增强耐磨性</w:t>
            </w:r>
          </w:p>
        </w:tc>
      </w:tr>
      <w:tr w:rsidR="00872CFF" w14:paraId="719646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03B69" w14:textId="77777777" w:rsidR="00A10DBE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3D5A1" w14:textId="77777777" w:rsidR="00A10DBE" w:rsidRDefault="00000000">
            <w:pPr>
              <w:pStyle w:val="20"/>
            </w:pPr>
            <w:r>
              <w:t>圆弧过渡材料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75AF5" w14:textId="77777777" w:rsidR="00A10DBE" w:rsidRDefault="00000000">
            <w:pPr>
              <w:pStyle w:val="20"/>
            </w:pPr>
            <w:r>
              <w:t>聚合物砂浆，</w:t>
            </w:r>
            <w:r>
              <w:t>R=30-50mm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92ED7" w14:textId="77777777" w:rsidR="00A10DBE" w:rsidRDefault="00000000">
            <w:pPr>
              <w:pStyle w:val="20"/>
            </w:pPr>
            <w:r>
              <w:t>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6ACAB" w14:textId="77777777" w:rsidR="00A10DBE" w:rsidRDefault="00000000">
            <w:pPr>
              <w:pStyle w:val="20"/>
            </w:pPr>
            <w:r>
              <w:t>35.0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B0FA9" w14:textId="77777777" w:rsidR="00A10DBE" w:rsidRDefault="00000000">
            <w:pPr>
              <w:pStyle w:val="20"/>
            </w:pPr>
            <w:r>
              <w:t>36.75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4A3D5" w14:textId="77777777" w:rsidR="00A10DBE" w:rsidRDefault="00000000">
            <w:pPr>
              <w:pStyle w:val="20"/>
            </w:pPr>
            <w:r>
              <w:t>18.00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DE944" w14:textId="77777777" w:rsidR="00A10DBE" w:rsidRDefault="00000000">
            <w:pPr>
              <w:pStyle w:val="20"/>
            </w:pPr>
            <w:r>
              <w:t>661.50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A82BB" w14:textId="77777777" w:rsidR="00A10DBE" w:rsidRDefault="00000000">
            <w:pPr>
              <w:pStyle w:val="20"/>
            </w:pPr>
            <w:r>
              <w:t>阴阳角、管根圆弧</w:t>
            </w:r>
            <w:r>
              <w:lastRenderedPageBreak/>
              <w:t>处理，便于防水层施工</w:t>
            </w:r>
          </w:p>
        </w:tc>
      </w:tr>
      <w:tr w:rsidR="00872CFF" w14:paraId="24E319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BA565" w14:textId="77777777" w:rsidR="00A10DBE" w:rsidRDefault="00000000">
            <w:pPr>
              <w:pStyle w:val="20"/>
            </w:pPr>
            <w:r>
              <w:lastRenderedPageBreak/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4E823" w14:textId="77777777" w:rsidR="00A10DBE" w:rsidRDefault="00000000">
            <w:pPr>
              <w:pStyle w:val="20"/>
            </w:pPr>
            <w:r>
              <w:t>密封膏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A5565" w14:textId="77777777" w:rsidR="00A10DBE" w:rsidRDefault="00000000">
            <w:pPr>
              <w:pStyle w:val="20"/>
            </w:pPr>
            <w:r>
              <w:t>嵌缝型，适配管根凹槽填充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AAC87" w14:textId="77777777" w:rsidR="00A10DBE" w:rsidRDefault="00000000">
            <w:pPr>
              <w:pStyle w:val="20"/>
            </w:pPr>
            <w:r>
              <w:t>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990A8" w14:textId="77777777" w:rsidR="00A10DBE" w:rsidRDefault="00000000">
            <w:pPr>
              <w:pStyle w:val="20"/>
            </w:pPr>
            <w:r>
              <w:t>12.0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F6029" w14:textId="77777777" w:rsidR="00A10DBE" w:rsidRDefault="00000000">
            <w:pPr>
              <w:pStyle w:val="20"/>
            </w:pPr>
            <w:r>
              <w:t>12.60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8EAA5" w14:textId="77777777" w:rsidR="00A10DBE" w:rsidRDefault="00000000">
            <w:pPr>
              <w:pStyle w:val="20"/>
            </w:pPr>
            <w:r>
              <w:t>45.00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EAF8E" w14:textId="77777777" w:rsidR="00A10DBE" w:rsidRDefault="00000000">
            <w:pPr>
              <w:pStyle w:val="20"/>
            </w:pPr>
            <w:r>
              <w:t>567.00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1BED7" w14:textId="77777777" w:rsidR="00A10DBE" w:rsidRDefault="00000000">
            <w:pPr>
              <w:pStyle w:val="20"/>
            </w:pPr>
            <w:r>
              <w:t>管根凹槽填充，增强密封效果</w:t>
            </w:r>
          </w:p>
        </w:tc>
      </w:tr>
    </w:tbl>
    <w:p w14:paraId="374E2E42" w14:textId="77777777" w:rsidR="00A10DBE" w:rsidRDefault="00000000">
      <w:pPr>
        <w:pStyle w:val="2"/>
      </w:pPr>
      <w:r>
        <w:t>四、费用汇总与说明</w:t>
      </w:r>
    </w:p>
    <w:p w14:paraId="4D5175EA" w14:textId="77777777" w:rsidR="00A10DBE" w:rsidRDefault="00000000">
      <w:pPr>
        <w:pStyle w:val="3"/>
      </w:pPr>
      <w:r>
        <w:t xml:space="preserve">4.1 </w:t>
      </w:r>
      <w:r>
        <w:t>费用汇总表</w:t>
      </w:r>
    </w:p>
    <w:p w14:paraId="492566FA" w14:textId="77777777" w:rsidR="00A10DBE" w:rsidRDefault="00A10DBE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2318"/>
        <w:gridCol w:w="2237"/>
        <w:gridCol w:w="2193"/>
      </w:tblGrid>
      <w:tr w:rsidR="00872CFF" w14:paraId="14BB2B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C5DE9" w14:textId="77777777" w:rsidR="00A10DBE" w:rsidRDefault="00000000">
            <w:pPr>
              <w:pStyle w:val="20"/>
            </w:pPr>
            <w:r>
              <w:t>费用类别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B8C5D" w14:textId="77777777" w:rsidR="00A10DBE" w:rsidRDefault="00000000">
            <w:pPr>
              <w:pStyle w:val="20"/>
            </w:pPr>
            <w:r>
              <w:t>金额（元）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481A9" w14:textId="77777777" w:rsidR="00A10DBE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EFADF" w14:textId="77777777" w:rsidR="00A10DBE" w:rsidRDefault="00000000">
            <w:pPr>
              <w:pStyle w:val="20"/>
            </w:pPr>
            <w:r>
              <w:t>备注说明</w:t>
            </w:r>
          </w:p>
        </w:tc>
      </w:tr>
      <w:tr w:rsidR="00872CFF" w14:paraId="1CCABF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31678" w14:textId="77777777" w:rsidR="00A10DBE" w:rsidRDefault="00000000">
            <w:pPr>
              <w:pStyle w:val="20"/>
            </w:pPr>
            <w:r>
              <w:t>核心主材费用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1F514" w14:textId="77777777" w:rsidR="00A10DBE" w:rsidRDefault="00000000">
            <w:pPr>
              <w:pStyle w:val="20"/>
            </w:pPr>
            <w:r>
              <w:t>9323.38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3C0EF" w14:textId="77777777" w:rsidR="00A10DBE" w:rsidRDefault="00000000">
            <w:pPr>
              <w:pStyle w:val="20"/>
            </w:pPr>
            <w:r>
              <w:t>68.5%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D3AEF" w14:textId="77777777" w:rsidR="00A10DBE" w:rsidRDefault="00000000">
            <w:pPr>
              <w:pStyle w:val="20"/>
            </w:pPr>
            <w:r>
              <w:t>含防水涂料、防水石膏板等关键材料</w:t>
            </w:r>
          </w:p>
        </w:tc>
      </w:tr>
      <w:tr w:rsidR="00872CFF" w14:paraId="2DEC70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D5200" w14:textId="77777777" w:rsidR="00A10DBE" w:rsidRDefault="00000000">
            <w:pPr>
              <w:pStyle w:val="20"/>
            </w:pPr>
            <w:r>
              <w:t>辅助材料费用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F8FC2" w14:textId="77777777" w:rsidR="00A10DBE" w:rsidRDefault="00000000">
            <w:pPr>
              <w:pStyle w:val="20"/>
            </w:pPr>
            <w:r>
              <w:t>2521.32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AE370" w14:textId="77777777" w:rsidR="00A10DBE" w:rsidRDefault="00000000">
            <w:pPr>
              <w:pStyle w:val="20"/>
            </w:pPr>
            <w:r>
              <w:t>18.5%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410FD" w14:textId="77777777" w:rsidR="00A10DBE" w:rsidRDefault="00000000">
            <w:pPr>
              <w:pStyle w:val="20"/>
            </w:pPr>
            <w:proofErr w:type="gramStart"/>
            <w:r>
              <w:t>含底涂</w:t>
            </w:r>
            <w:proofErr w:type="gramEnd"/>
            <w:r>
              <w:t>、防水剂、密封膏等辅材</w:t>
            </w:r>
          </w:p>
        </w:tc>
      </w:tr>
      <w:tr w:rsidR="00872CFF" w14:paraId="163CA4D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31B55" w14:textId="77777777" w:rsidR="00A10DBE" w:rsidRDefault="00000000">
            <w:pPr>
              <w:pStyle w:val="20"/>
            </w:pPr>
            <w:r>
              <w:t>运输及仓储费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C7C20" w14:textId="77777777" w:rsidR="00A10DBE" w:rsidRDefault="00000000">
            <w:pPr>
              <w:pStyle w:val="20"/>
            </w:pPr>
            <w:r>
              <w:t>345.00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28ED9" w14:textId="77777777" w:rsidR="00A10DBE" w:rsidRDefault="00000000">
            <w:pPr>
              <w:pStyle w:val="20"/>
            </w:pPr>
            <w:r>
              <w:t>2.5%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EEFA6" w14:textId="77777777" w:rsidR="00A10DBE" w:rsidRDefault="00000000">
            <w:pPr>
              <w:pStyle w:val="20"/>
            </w:pPr>
            <w:r>
              <w:t>材料运输、现场仓储及保管费用</w:t>
            </w:r>
          </w:p>
        </w:tc>
      </w:tr>
      <w:tr w:rsidR="00872CFF" w14:paraId="24133A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BED53" w14:textId="77777777" w:rsidR="00A10DBE" w:rsidRDefault="00000000">
            <w:pPr>
              <w:pStyle w:val="20"/>
            </w:pPr>
            <w:r>
              <w:t>管理及利润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C453F" w14:textId="77777777" w:rsidR="00A10DBE" w:rsidRDefault="00000000">
            <w:pPr>
              <w:pStyle w:val="20"/>
            </w:pPr>
            <w:r>
              <w:t>826.00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94F4A" w14:textId="77777777" w:rsidR="00A10DBE" w:rsidRDefault="00000000">
            <w:pPr>
              <w:pStyle w:val="20"/>
            </w:pPr>
            <w:r>
              <w:t>6.0%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395B7" w14:textId="77777777" w:rsidR="00A10DBE" w:rsidRDefault="00000000">
            <w:pPr>
              <w:pStyle w:val="20"/>
            </w:pPr>
            <w:r>
              <w:t>项目管理、技术指导及合理利润</w:t>
            </w:r>
          </w:p>
        </w:tc>
      </w:tr>
      <w:tr w:rsidR="00872CFF" w14:paraId="3DA8F8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75494" w14:textId="77777777" w:rsidR="00A10DBE" w:rsidRDefault="00000000">
            <w:pPr>
              <w:pStyle w:val="20"/>
            </w:pPr>
            <w:r>
              <w:t>税金（</w:t>
            </w:r>
            <w:r>
              <w:t>9%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4604B" w14:textId="77777777" w:rsidR="00A10DBE" w:rsidRDefault="00000000">
            <w:pPr>
              <w:pStyle w:val="20"/>
            </w:pPr>
            <w:r>
              <w:t>1161.30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F15BA" w14:textId="77777777" w:rsidR="00A10DBE" w:rsidRDefault="00000000">
            <w:pPr>
              <w:pStyle w:val="20"/>
            </w:pPr>
            <w:r>
              <w:t>8.5%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183C6" w14:textId="77777777" w:rsidR="00A10DBE" w:rsidRDefault="00000000">
            <w:pPr>
              <w:pStyle w:val="20"/>
            </w:pPr>
            <w:r>
              <w:t>按国家现行增值税税率计取</w:t>
            </w:r>
          </w:p>
        </w:tc>
      </w:tr>
      <w:tr w:rsidR="00872CFF" w14:paraId="4A22D2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241D6" w14:textId="77777777" w:rsidR="00A10DBE" w:rsidRDefault="00000000">
            <w:pPr>
              <w:pStyle w:val="20"/>
            </w:pPr>
            <w:r>
              <w:rPr>
                <w:b/>
                <w:bCs/>
              </w:rPr>
              <w:t>决算总金额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47878" w14:textId="77777777" w:rsidR="00A10DBE" w:rsidRDefault="00000000">
            <w:pPr>
              <w:pStyle w:val="20"/>
            </w:pPr>
            <w:r>
              <w:rPr>
                <w:b/>
                <w:bCs/>
              </w:rPr>
              <w:t>14177.00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E899B" w14:textId="77777777" w:rsidR="00A10DBE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1DC72" w14:textId="77777777" w:rsidR="00A10DBE" w:rsidRDefault="00000000">
            <w:pPr>
              <w:pStyle w:val="20"/>
            </w:pPr>
            <w:r>
              <w:t>单套卫生间（</w:t>
            </w:r>
            <w:r>
              <w:t>10</w:t>
            </w:r>
            <w:r>
              <w:t>㎡）防水防潮材料总费用</w:t>
            </w:r>
          </w:p>
        </w:tc>
      </w:tr>
    </w:tbl>
    <w:p w14:paraId="34FD4CE6" w14:textId="77777777" w:rsidR="00A10DBE" w:rsidRDefault="00000000">
      <w:pPr>
        <w:pStyle w:val="3"/>
      </w:pPr>
      <w:r>
        <w:lastRenderedPageBreak/>
        <w:t xml:space="preserve">4.2 </w:t>
      </w:r>
      <w:r>
        <w:t>关键说明</w:t>
      </w:r>
    </w:p>
    <w:p w14:paraId="747BF243" w14:textId="77777777" w:rsidR="00A10DBE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工程量计算</w:t>
      </w:r>
      <w:r>
        <w:t>：严格遵循《房屋建筑与装饰工程工程量计算规范》，墙面工程量按设计高度计算（常规区</w:t>
      </w:r>
      <w:r>
        <w:t xml:space="preserve"> 300mm</w:t>
      </w:r>
      <w:r>
        <w:t>、淋浴区</w:t>
      </w:r>
      <w:r>
        <w:t xml:space="preserve"> 1800mm</w:t>
      </w:r>
      <w:r>
        <w:t>、顶棚满铺），含必要搭接及损耗量；</w:t>
      </w:r>
    </w:p>
    <w:p w14:paraId="5209E4F5" w14:textId="77777777" w:rsidR="00A10DBE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价格依据</w:t>
      </w:r>
      <w:r>
        <w:t>：综合单价参考</w:t>
      </w:r>
      <w:r>
        <w:t xml:space="preserve"> 2026 </w:t>
      </w:r>
      <w:r>
        <w:t>年市场公允价，包含材料采购、运输、装卸、损耗等全费用，无隐性支出；</w:t>
      </w:r>
    </w:p>
    <w:p w14:paraId="60A16524" w14:textId="77777777" w:rsidR="00A10DBE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材料适配性</w:t>
      </w:r>
      <w:r>
        <w:t>：所有材料均符合设计技术参数要求，如聚氨酯防水涂料固含量</w:t>
      </w:r>
      <w:r>
        <w:t>≥80%</w:t>
      </w:r>
      <w:r>
        <w:t>、密封</w:t>
      </w:r>
      <w:proofErr w:type="gramStart"/>
      <w:r>
        <w:t>胶符合</w:t>
      </w:r>
      <w:proofErr w:type="gramEnd"/>
      <w:r>
        <w:t xml:space="preserve"> GB/T 14683-2017 </w:t>
      </w:r>
      <w:r>
        <w:t>标准；</w:t>
      </w:r>
    </w:p>
    <w:p w14:paraId="2AB203A0" w14:textId="77777777" w:rsidR="00A10DBE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调整机制</w:t>
      </w:r>
      <w:r>
        <w:t>：若实际卫生间面积与核算标准（</w:t>
      </w:r>
      <w:r>
        <w:t>10</w:t>
      </w:r>
      <w:r>
        <w:t>㎡）存在差异，可按实际面积</w:t>
      </w:r>
      <w:r>
        <w:t xml:space="preserve"> × </w:t>
      </w:r>
      <w:r>
        <w:t>单位造价（</w:t>
      </w:r>
      <w:r>
        <w:t xml:space="preserve">1417.7 </w:t>
      </w:r>
      <w:r>
        <w:t>元</w:t>
      </w:r>
      <w:r>
        <w:t xml:space="preserve"> /</w:t>
      </w:r>
      <w:r>
        <w:t>㎡）调整总费用；</w:t>
      </w:r>
    </w:p>
    <w:p w14:paraId="1B5634A2" w14:textId="0795A441" w:rsidR="00A10DBE" w:rsidRDefault="00000000" w:rsidP="00872CFF">
      <w:pPr>
        <w:pStyle w:val="20"/>
        <w:numPr>
          <w:ilvl w:val="0"/>
          <w:numId w:val="2"/>
        </w:numPr>
        <w:rPr>
          <w:rFonts w:hint="eastAsia"/>
        </w:rPr>
      </w:pPr>
      <w:r>
        <w:rPr>
          <w:b/>
          <w:bCs/>
        </w:rPr>
        <w:t>质保承诺</w:t>
      </w:r>
      <w:r>
        <w:t>：主材提供合格检测报告，防水工程整体质保</w:t>
      </w:r>
      <w:r>
        <w:t xml:space="preserve"> 5 </w:t>
      </w:r>
      <w:r>
        <w:t>年，期间因材料质量问题导致的渗漏由供应商免费维修。</w:t>
      </w:r>
    </w:p>
    <w:sectPr w:rsidR="00A10DB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8388E"/>
    <w:multiLevelType w:val="hybridMultilevel"/>
    <w:tmpl w:val="71205CB8"/>
    <w:lvl w:ilvl="0" w:tplc="80ACC364">
      <w:start w:val="1"/>
      <w:numFmt w:val="bullet"/>
      <w:lvlText w:val="●"/>
      <w:lvlJc w:val="left"/>
      <w:pPr>
        <w:ind w:left="720" w:hanging="360"/>
      </w:pPr>
    </w:lvl>
    <w:lvl w:ilvl="1" w:tplc="8BA4B13E">
      <w:start w:val="1"/>
      <w:numFmt w:val="bullet"/>
      <w:lvlText w:val="○"/>
      <w:lvlJc w:val="left"/>
      <w:pPr>
        <w:ind w:left="1440" w:hanging="360"/>
      </w:pPr>
    </w:lvl>
    <w:lvl w:ilvl="2" w:tplc="481CF104">
      <w:start w:val="1"/>
      <w:numFmt w:val="bullet"/>
      <w:lvlText w:val="■"/>
      <w:lvlJc w:val="left"/>
      <w:pPr>
        <w:ind w:left="2160" w:hanging="360"/>
      </w:pPr>
    </w:lvl>
    <w:lvl w:ilvl="3" w:tplc="D214C01E">
      <w:start w:val="1"/>
      <w:numFmt w:val="bullet"/>
      <w:lvlText w:val="●"/>
      <w:lvlJc w:val="left"/>
      <w:pPr>
        <w:ind w:left="2880" w:hanging="360"/>
      </w:pPr>
    </w:lvl>
    <w:lvl w:ilvl="4" w:tplc="C2665E9C">
      <w:start w:val="1"/>
      <w:numFmt w:val="bullet"/>
      <w:lvlText w:val="○"/>
      <w:lvlJc w:val="left"/>
      <w:pPr>
        <w:ind w:left="3600" w:hanging="360"/>
      </w:pPr>
    </w:lvl>
    <w:lvl w:ilvl="5" w:tplc="0B063466">
      <w:start w:val="1"/>
      <w:numFmt w:val="bullet"/>
      <w:lvlText w:val="■"/>
      <w:lvlJc w:val="left"/>
      <w:pPr>
        <w:ind w:left="4320" w:hanging="360"/>
      </w:pPr>
    </w:lvl>
    <w:lvl w:ilvl="6" w:tplc="7E4A5A22">
      <w:start w:val="1"/>
      <w:numFmt w:val="bullet"/>
      <w:lvlText w:val="●"/>
      <w:lvlJc w:val="left"/>
      <w:pPr>
        <w:ind w:left="5040" w:hanging="360"/>
      </w:pPr>
    </w:lvl>
    <w:lvl w:ilvl="7" w:tplc="60C6ECBC">
      <w:start w:val="1"/>
      <w:numFmt w:val="bullet"/>
      <w:lvlText w:val="●"/>
      <w:lvlJc w:val="left"/>
      <w:pPr>
        <w:ind w:left="5760" w:hanging="360"/>
      </w:pPr>
    </w:lvl>
    <w:lvl w:ilvl="8" w:tplc="7CD43CA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1F557B3"/>
    <w:multiLevelType w:val="multilevel"/>
    <w:tmpl w:val="6938E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1303670">
    <w:abstractNumId w:val="1"/>
  </w:num>
  <w:num w:numId="2" w16cid:durableId="855778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BE"/>
    <w:rsid w:val="00054C26"/>
    <w:rsid w:val="00872CFF"/>
    <w:rsid w:val="00A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C139C"/>
  <w15:docId w15:val="{D2929BAB-2A61-4B39-BF31-CA5FB811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1122</Characters>
  <Application>Microsoft Office Word</Application>
  <DocSecurity>0</DocSecurity>
  <Lines>374</Lines>
  <Paragraphs>219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wujiayi13205590925@163.com</cp:lastModifiedBy>
  <cp:revision>1</cp:revision>
  <dcterms:created xsi:type="dcterms:W3CDTF">2026-03-21T00:46:00Z</dcterms:created>
  <dcterms:modified xsi:type="dcterms:W3CDTF">2026-03-21T00:46:00Z</dcterms:modified>
</cp:coreProperties>
</file>