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B322A" w14:textId="77777777" w:rsidR="00D40158" w:rsidRDefault="00D40158" w:rsidP="00D40158">
      <w:pPr>
        <w:spacing w:line="180" w:lineRule="atLeast"/>
        <w:rPr>
          <w:rFonts w:ascii="宋体" w:hAnsi="宋体" w:hint="eastAsia"/>
          <w:b/>
          <w:bCs/>
          <w:sz w:val="32"/>
          <w:szCs w:val="32"/>
        </w:rPr>
      </w:pPr>
    </w:p>
    <w:p w14:paraId="3BB041F3"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73DECA69"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450814C2"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62111EA1"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2AB8554" w14:textId="77777777" w:rsidTr="00E660D6">
        <w:trPr>
          <w:jc w:val="center"/>
        </w:trPr>
        <w:tc>
          <w:tcPr>
            <w:tcW w:w="1800" w:type="dxa"/>
            <w:tcBorders>
              <w:top w:val="single" w:sz="12" w:space="0" w:color="auto"/>
              <w:bottom w:val="single" w:sz="6" w:space="0" w:color="auto"/>
            </w:tcBorders>
            <w:shd w:val="clear" w:color="auto" w:fill="E6E6E6"/>
          </w:tcPr>
          <w:p w14:paraId="45D1039E"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7E84AB46"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bookmarkEnd w:id="1"/>
          </w:p>
        </w:tc>
      </w:tr>
      <w:tr w:rsidR="00D40158" w:rsidRPr="00D40158" w14:paraId="65B66BB4" w14:textId="77777777" w:rsidTr="00E660D6">
        <w:trPr>
          <w:jc w:val="center"/>
        </w:trPr>
        <w:tc>
          <w:tcPr>
            <w:tcW w:w="1800" w:type="dxa"/>
            <w:tcBorders>
              <w:top w:val="single" w:sz="6" w:space="0" w:color="auto"/>
              <w:bottom w:val="single" w:sz="6" w:space="0" w:color="auto"/>
            </w:tcBorders>
            <w:shd w:val="clear" w:color="auto" w:fill="E6E6E6"/>
          </w:tcPr>
          <w:p w14:paraId="4926CCBE"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70897E12" w14:textId="77777777" w:rsidR="00D40158" w:rsidRPr="00D40158" w:rsidRDefault="00D40158" w:rsidP="00C97E25">
            <w:pPr>
              <w:jc w:val="both"/>
              <w:rPr>
                <w:rFonts w:ascii="宋体" w:hAnsi="宋体" w:hint="eastAsia"/>
                <w:szCs w:val="21"/>
              </w:rPr>
            </w:pPr>
            <w:bookmarkStart w:id="2" w:name="项目地点"/>
            <w:r>
              <w:t>长春</w:t>
            </w:r>
            <w:bookmarkEnd w:id="2"/>
          </w:p>
        </w:tc>
      </w:tr>
      <w:tr w:rsidR="00D40158" w:rsidRPr="00D40158" w14:paraId="7E13EDEB" w14:textId="77777777" w:rsidTr="00E660D6">
        <w:trPr>
          <w:jc w:val="center"/>
        </w:trPr>
        <w:tc>
          <w:tcPr>
            <w:tcW w:w="1800" w:type="dxa"/>
            <w:tcBorders>
              <w:top w:val="single" w:sz="6" w:space="0" w:color="auto"/>
              <w:bottom w:val="single" w:sz="6" w:space="0" w:color="auto"/>
            </w:tcBorders>
            <w:shd w:val="clear" w:color="auto" w:fill="E6E6E6"/>
          </w:tcPr>
          <w:p w14:paraId="224EB946"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412686F3"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1FC69A93" w14:textId="77777777" w:rsidTr="00E660D6">
        <w:trPr>
          <w:jc w:val="center"/>
        </w:trPr>
        <w:tc>
          <w:tcPr>
            <w:tcW w:w="1800" w:type="dxa"/>
            <w:tcBorders>
              <w:top w:val="single" w:sz="6" w:space="0" w:color="auto"/>
              <w:bottom w:val="single" w:sz="6" w:space="0" w:color="auto"/>
            </w:tcBorders>
            <w:shd w:val="clear" w:color="auto" w:fill="E6E6E6"/>
          </w:tcPr>
          <w:p w14:paraId="5D9B41D0"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2838A2B4"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02CBB345" w14:textId="77777777" w:rsidTr="00E660D6">
        <w:trPr>
          <w:jc w:val="center"/>
        </w:trPr>
        <w:tc>
          <w:tcPr>
            <w:tcW w:w="1800" w:type="dxa"/>
            <w:tcBorders>
              <w:top w:val="single" w:sz="6" w:space="0" w:color="auto"/>
              <w:bottom w:val="single" w:sz="6" w:space="0" w:color="auto"/>
            </w:tcBorders>
            <w:shd w:val="clear" w:color="auto" w:fill="E6E6E6"/>
          </w:tcPr>
          <w:p w14:paraId="2124C24F"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1A3F206D"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7F72138C" w14:textId="77777777" w:rsidTr="00E660D6">
        <w:trPr>
          <w:jc w:val="center"/>
        </w:trPr>
        <w:tc>
          <w:tcPr>
            <w:tcW w:w="1800" w:type="dxa"/>
            <w:tcBorders>
              <w:top w:val="single" w:sz="6" w:space="0" w:color="auto"/>
              <w:bottom w:val="single" w:sz="6" w:space="0" w:color="auto"/>
            </w:tcBorders>
            <w:shd w:val="clear" w:color="auto" w:fill="E6E6E6"/>
          </w:tcPr>
          <w:p w14:paraId="5BA8FDFC"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D2494EC" w14:textId="77777777" w:rsidR="00D40158" w:rsidRPr="00D40158" w:rsidRDefault="00D40158" w:rsidP="00C97E25">
            <w:pPr>
              <w:rPr>
                <w:rFonts w:ascii="宋体" w:hAnsi="宋体" w:hint="eastAsia"/>
                <w:szCs w:val="21"/>
              </w:rPr>
            </w:pPr>
          </w:p>
        </w:tc>
      </w:tr>
      <w:tr w:rsidR="00D40158" w:rsidRPr="00D40158" w14:paraId="2BC8881F" w14:textId="77777777" w:rsidTr="00E660D6">
        <w:trPr>
          <w:jc w:val="center"/>
        </w:trPr>
        <w:tc>
          <w:tcPr>
            <w:tcW w:w="1800" w:type="dxa"/>
            <w:tcBorders>
              <w:top w:val="single" w:sz="6" w:space="0" w:color="auto"/>
              <w:bottom w:val="single" w:sz="6" w:space="0" w:color="auto"/>
            </w:tcBorders>
            <w:shd w:val="clear" w:color="auto" w:fill="E6E6E6"/>
          </w:tcPr>
          <w:p w14:paraId="5664DEC4"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76C2D73F" w14:textId="77777777" w:rsidR="00D40158" w:rsidRPr="00D40158" w:rsidRDefault="00D40158" w:rsidP="00C97E25">
            <w:pPr>
              <w:rPr>
                <w:rFonts w:ascii="宋体" w:hAnsi="宋体" w:hint="eastAsia"/>
                <w:szCs w:val="21"/>
              </w:rPr>
            </w:pPr>
          </w:p>
        </w:tc>
      </w:tr>
      <w:tr w:rsidR="00D40158" w:rsidRPr="00D40158" w14:paraId="173F2916" w14:textId="77777777" w:rsidTr="00E660D6">
        <w:trPr>
          <w:jc w:val="center"/>
        </w:trPr>
        <w:tc>
          <w:tcPr>
            <w:tcW w:w="1800" w:type="dxa"/>
            <w:tcBorders>
              <w:top w:val="single" w:sz="6" w:space="0" w:color="auto"/>
              <w:bottom w:val="single" w:sz="6" w:space="0" w:color="auto"/>
            </w:tcBorders>
            <w:shd w:val="clear" w:color="auto" w:fill="E6E6E6"/>
          </w:tcPr>
          <w:p w14:paraId="471AC708"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9525977" w14:textId="77777777" w:rsidR="00D40158" w:rsidRPr="00D40158" w:rsidRDefault="00D40158" w:rsidP="00C97E25">
            <w:pPr>
              <w:rPr>
                <w:rFonts w:ascii="宋体" w:hAnsi="宋体" w:hint="eastAsia"/>
                <w:szCs w:val="21"/>
              </w:rPr>
            </w:pPr>
          </w:p>
        </w:tc>
      </w:tr>
      <w:tr w:rsidR="00E52B53" w:rsidRPr="00D40158" w14:paraId="15AF2432" w14:textId="77777777" w:rsidTr="00E660D6">
        <w:trPr>
          <w:jc w:val="center"/>
        </w:trPr>
        <w:tc>
          <w:tcPr>
            <w:tcW w:w="1800" w:type="dxa"/>
            <w:tcBorders>
              <w:top w:val="single" w:sz="6" w:space="0" w:color="auto"/>
              <w:bottom w:val="single" w:sz="6" w:space="0" w:color="auto"/>
            </w:tcBorders>
            <w:shd w:val="clear" w:color="auto" w:fill="E6E6E6"/>
          </w:tcPr>
          <w:p w14:paraId="6D17F852"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4B9E5EFE" w14:textId="77777777" w:rsidR="00E52B53" w:rsidRPr="00D40158" w:rsidRDefault="00E52B53" w:rsidP="00C97E25">
            <w:pPr>
              <w:rPr>
                <w:rFonts w:ascii="宋体" w:hAnsi="宋体" w:hint="eastAsia"/>
                <w:szCs w:val="21"/>
              </w:rPr>
            </w:pPr>
          </w:p>
        </w:tc>
      </w:tr>
      <w:tr w:rsidR="00D40158" w:rsidRPr="00D40158" w14:paraId="1EFA2A96" w14:textId="77777777" w:rsidTr="00E660D6">
        <w:trPr>
          <w:jc w:val="center"/>
        </w:trPr>
        <w:tc>
          <w:tcPr>
            <w:tcW w:w="1800" w:type="dxa"/>
            <w:tcBorders>
              <w:top w:val="single" w:sz="6" w:space="0" w:color="auto"/>
              <w:bottom w:val="single" w:sz="12" w:space="0" w:color="auto"/>
            </w:tcBorders>
            <w:shd w:val="clear" w:color="auto" w:fill="E6E6E6"/>
          </w:tcPr>
          <w:p w14:paraId="7B0C578B"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23877758"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2025年12月28日</w:t>
            </w:r>
            <w:bookmarkEnd w:id="6"/>
          </w:p>
        </w:tc>
      </w:tr>
    </w:tbl>
    <w:p w14:paraId="7E407822" w14:textId="77777777" w:rsidR="00D40158" w:rsidRDefault="00D40158" w:rsidP="00B41640">
      <w:pPr>
        <w:spacing w:line="240" w:lineRule="auto"/>
        <w:rPr>
          <w:rFonts w:ascii="宋体" w:hAnsi="宋体" w:hint="eastAsia"/>
          <w:lang w:val="en-US"/>
        </w:rPr>
      </w:pPr>
    </w:p>
    <w:p w14:paraId="0A4DA0AC" w14:textId="77777777" w:rsidR="00D51770" w:rsidRDefault="00D51770" w:rsidP="00B41640">
      <w:pPr>
        <w:spacing w:line="240" w:lineRule="auto"/>
        <w:rPr>
          <w:rFonts w:ascii="宋体" w:hAnsi="宋体" w:hint="eastAsia"/>
          <w:lang w:val="en-US"/>
        </w:rPr>
      </w:pPr>
    </w:p>
    <w:p w14:paraId="5F19A4C0" w14:textId="77777777" w:rsidR="00D51770" w:rsidRDefault="00D51770" w:rsidP="00B41640">
      <w:pPr>
        <w:spacing w:line="240" w:lineRule="auto"/>
        <w:rPr>
          <w:rFonts w:ascii="宋体" w:hAnsi="宋体" w:hint="eastAsia"/>
          <w:lang w:val="en-US"/>
        </w:rPr>
      </w:pPr>
    </w:p>
    <w:p w14:paraId="75D2316A"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16E9D781" wp14:editId="23FD2AE9">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BBE9D48"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78203229"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AA48AAD"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1568FF8B" w14:textId="77777777" w:rsidR="009C4D89" w:rsidRDefault="009C4D89">
            <w:pPr>
              <w:spacing w:line="240" w:lineRule="atLeast"/>
              <w:rPr>
                <w:sz w:val="18"/>
                <w:szCs w:val="18"/>
              </w:rPr>
            </w:pPr>
            <w:bookmarkStart w:id="8" w:name="采用软件"/>
            <w:r>
              <w:rPr>
                <w:rFonts w:hint="eastAsia"/>
              </w:rPr>
              <w:t>建筑通风</w:t>
            </w:r>
            <w:r>
              <w:rPr>
                <w:rFonts w:hint="eastAsia"/>
              </w:rPr>
              <w:t>Vent2024</w:t>
            </w:r>
            <w:bookmarkEnd w:id="8"/>
          </w:p>
        </w:tc>
      </w:tr>
      <w:tr w:rsidR="009C4D89" w14:paraId="243F6DAC"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063157B8"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2DFED508" w14:textId="77777777" w:rsidR="009C4D89" w:rsidRDefault="009C4D89">
            <w:pPr>
              <w:spacing w:line="240" w:lineRule="atLeast"/>
              <w:rPr>
                <w:sz w:val="18"/>
                <w:szCs w:val="18"/>
              </w:rPr>
            </w:pPr>
            <w:bookmarkStart w:id="9" w:name="软件版本"/>
            <w:r>
              <w:rPr>
                <w:rFonts w:hint="eastAsia"/>
                <w:sz w:val="18"/>
                <w:szCs w:val="18"/>
              </w:rPr>
              <w:t>20240430(SP1)</w:t>
            </w:r>
            <w:bookmarkEnd w:id="9"/>
          </w:p>
        </w:tc>
      </w:tr>
      <w:tr w:rsidR="009C4D89" w14:paraId="7E484820"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305F2A30"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4DE250F3" w14:textId="77777777" w:rsidR="009C4D89" w:rsidRDefault="009C4D89">
            <w:pPr>
              <w:spacing w:line="240" w:lineRule="atLeast"/>
              <w:rPr>
                <w:sz w:val="18"/>
                <w:szCs w:val="18"/>
              </w:rPr>
            </w:pPr>
            <w:r>
              <w:rPr>
                <w:rFonts w:hint="eastAsia"/>
                <w:sz w:val="18"/>
                <w:szCs w:val="18"/>
              </w:rPr>
              <w:t>北京绿建软件股份有限公司</w:t>
            </w:r>
          </w:p>
        </w:tc>
      </w:tr>
      <w:tr w:rsidR="009C4D89" w14:paraId="7C5BEF7B"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3603E943" w14:textId="77777777"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4F189012" w14:textId="77777777" w:rsidR="009C4D89" w:rsidRDefault="009C4D89">
            <w:pPr>
              <w:rPr>
                <w:rFonts w:cstheme="minorBidi"/>
                <w:kern w:val="2"/>
                <w:szCs w:val="18"/>
                <w:lang w:val="en-US"/>
              </w:rPr>
            </w:pPr>
            <w:bookmarkStart w:id="10" w:name="加密锁号"/>
            <w:r>
              <w:rPr>
                <w:rFonts w:hint="eastAsia"/>
              </w:rPr>
              <w:t>SP57932059</w:t>
            </w:r>
            <w:bookmarkEnd w:id="10"/>
          </w:p>
        </w:tc>
      </w:tr>
    </w:tbl>
    <w:p w14:paraId="6DFF45EE" w14:textId="77777777" w:rsidR="009C4D89" w:rsidRDefault="009C4D89" w:rsidP="00B41640">
      <w:pPr>
        <w:spacing w:line="240" w:lineRule="auto"/>
        <w:jc w:val="center"/>
        <w:rPr>
          <w:rFonts w:ascii="宋体" w:hAnsi="宋体" w:hint="eastAsia"/>
          <w:b/>
          <w:bCs/>
          <w:sz w:val="30"/>
          <w:szCs w:val="32"/>
        </w:rPr>
      </w:pPr>
    </w:p>
    <w:p w14:paraId="752AAC3A"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11E1526" w14:textId="77777777" w:rsidR="00557B1A" w:rsidRDefault="00D40158">
      <w:pPr>
        <w:pStyle w:val="TOC1"/>
        <w:rPr>
          <w:rFonts w:asciiTheme="minorHAnsi" w:eastAsiaTheme="minorEastAsia" w:hAnsiTheme="minorHAnsi" w:cstheme="minorBidi" w:hint="eastAsia"/>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217814679" w:history="1">
        <w:r w:rsidR="00557B1A" w:rsidRPr="00007F20">
          <w:rPr>
            <w:rStyle w:val="a8"/>
            <w:rFonts w:hint="eastAsia"/>
          </w:rPr>
          <w:t>1</w:t>
        </w:r>
        <w:r w:rsidR="00557B1A">
          <w:rPr>
            <w:rFonts w:asciiTheme="minorHAnsi" w:eastAsiaTheme="minorEastAsia" w:hAnsiTheme="minorHAnsi" w:cstheme="minorBidi" w:hint="eastAsia"/>
            <w:b w:val="0"/>
            <w:bCs w:val="0"/>
            <w:sz w:val="22"/>
            <w14:ligatures w14:val="standardContextual"/>
          </w:rPr>
          <w:tab/>
        </w:r>
        <w:r w:rsidR="00557B1A" w:rsidRPr="00007F20">
          <w:rPr>
            <w:rStyle w:val="a8"/>
            <w:rFonts w:hint="eastAsia"/>
          </w:rPr>
          <w:t>项目概况</w:t>
        </w:r>
        <w:r w:rsidR="00557B1A">
          <w:rPr>
            <w:rFonts w:hint="eastAsia"/>
            <w:webHidden/>
          </w:rPr>
          <w:tab/>
        </w:r>
        <w:r w:rsidR="00557B1A">
          <w:rPr>
            <w:rFonts w:hint="eastAsia"/>
            <w:webHidden/>
          </w:rPr>
          <w:fldChar w:fldCharType="begin"/>
        </w:r>
        <w:r w:rsidR="00557B1A">
          <w:rPr>
            <w:rFonts w:hint="eastAsia"/>
            <w:webHidden/>
          </w:rPr>
          <w:instrText xml:space="preserve"> </w:instrText>
        </w:r>
        <w:r w:rsidR="00557B1A">
          <w:rPr>
            <w:webHidden/>
          </w:rPr>
          <w:instrText>PAGEREF _Toc217814679 \h</w:instrText>
        </w:r>
        <w:r w:rsidR="00557B1A">
          <w:rPr>
            <w:rFonts w:hint="eastAsia"/>
            <w:webHidden/>
          </w:rPr>
          <w:instrText xml:space="preserve"> </w:instrText>
        </w:r>
        <w:r w:rsidR="00557B1A">
          <w:rPr>
            <w:rFonts w:hint="eastAsia"/>
            <w:webHidden/>
          </w:rPr>
        </w:r>
        <w:r w:rsidR="00557B1A">
          <w:rPr>
            <w:rFonts w:hint="eastAsia"/>
            <w:webHidden/>
          </w:rPr>
          <w:fldChar w:fldCharType="separate"/>
        </w:r>
        <w:r w:rsidR="00557B1A">
          <w:rPr>
            <w:webHidden/>
          </w:rPr>
          <w:t>3</w:t>
        </w:r>
        <w:r w:rsidR="00557B1A">
          <w:rPr>
            <w:rFonts w:hint="eastAsia"/>
            <w:webHidden/>
          </w:rPr>
          <w:fldChar w:fldCharType="end"/>
        </w:r>
      </w:hyperlink>
    </w:p>
    <w:p w14:paraId="7A1E11D1"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80" w:history="1">
        <w:r w:rsidRPr="00007F20">
          <w:rPr>
            <w:rStyle w:val="a8"/>
            <w:rFonts w:hint="eastAsia"/>
            <w:lang w:val="en-GB"/>
          </w:rPr>
          <w:t>1.1</w:t>
        </w:r>
        <w:r>
          <w:rPr>
            <w:rFonts w:asciiTheme="minorHAnsi" w:eastAsiaTheme="minorEastAsia" w:hAnsiTheme="minorHAnsi" w:cstheme="minorBidi" w:hint="eastAsia"/>
            <w:sz w:val="22"/>
            <w14:ligatures w14:val="standardContextual"/>
          </w:rPr>
          <w:tab/>
        </w:r>
        <w:r w:rsidRPr="00007F20">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_Toc217814680 \h</w:instrText>
        </w:r>
        <w:r>
          <w:rPr>
            <w:rFonts w:hint="eastAsia"/>
            <w:webHidden/>
          </w:rPr>
          <w:instrText xml:space="preserve"> </w:instrText>
        </w:r>
        <w:r>
          <w:rPr>
            <w:rFonts w:hint="eastAsia"/>
            <w:webHidden/>
          </w:rPr>
        </w:r>
        <w:r>
          <w:rPr>
            <w:rFonts w:hint="eastAsia"/>
            <w:webHidden/>
          </w:rPr>
          <w:fldChar w:fldCharType="separate"/>
        </w:r>
        <w:r>
          <w:rPr>
            <w:webHidden/>
          </w:rPr>
          <w:t>4</w:t>
        </w:r>
        <w:r>
          <w:rPr>
            <w:rFonts w:hint="eastAsia"/>
            <w:webHidden/>
          </w:rPr>
          <w:fldChar w:fldCharType="end"/>
        </w:r>
      </w:hyperlink>
    </w:p>
    <w:p w14:paraId="6E9E75E9"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81" w:history="1">
        <w:r w:rsidRPr="00007F20">
          <w:rPr>
            <w:rStyle w:val="a8"/>
            <w:rFonts w:hint="eastAsia"/>
            <w:lang w:val="en-GB"/>
          </w:rPr>
          <w:t>1.2</w:t>
        </w:r>
        <w:r>
          <w:rPr>
            <w:rFonts w:asciiTheme="minorHAnsi" w:eastAsiaTheme="minorEastAsia" w:hAnsiTheme="minorHAnsi" w:cstheme="minorBidi" w:hint="eastAsia"/>
            <w:sz w:val="22"/>
            <w14:ligatures w14:val="standardContextual"/>
          </w:rPr>
          <w:tab/>
        </w:r>
        <w:r w:rsidRPr="00007F20">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_Toc217814681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501E621B" w14:textId="77777777" w:rsidR="00557B1A" w:rsidRDefault="00557B1A">
      <w:pPr>
        <w:pStyle w:val="TOC1"/>
        <w:rPr>
          <w:rFonts w:asciiTheme="minorHAnsi" w:eastAsiaTheme="minorEastAsia" w:hAnsiTheme="minorHAnsi" w:cstheme="minorBidi" w:hint="eastAsia"/>
          <w:b w:val="0"/>
          <w:bCs w:val="0"/>
          <w:sz w:val="22"/>
          <w14:ligatures w14:val="standardContextual"/>
        </w:rPr>
      </w:pPr>
      <w:hyperlink w:anchor="_Toc217814682" w:history="1">
        <w:r w:rsidRPr="00007F20">
          <w:rPr>
            <w:rStyle w:val="a8"/>
            <w:rFonts w:hint="eastAsia"/>
          </w:rPr>
          <w:t>2</w:t>
        </w:r>
        <w:r>
          <w:rPr>
            <w:rFonts w:asciiTheme="minorHAnsi" w:eastAsiaTheme="minorEastAsia" w:hAnsiTheme="minorHAnsi" w:cstheme="minorBidi" w:hint="eastAsia"/>
            <w:b w:val="0"/>
            <w:bCs w:val="0"/>
            <w:sz w:val="22"/>
            <w14:ligatures w14:val="standardContextual"/>
          </w:rPr>
          <w:tab/>
        </w:r>
        <w:r w:rsidRPr="00007F20">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_Toc217814682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38A68664" w14:textId="77777777" w:rsidR="00557B1A" w:rsidRDefault="00557B1A">
      <w:pPr>
        <w:pStyle w:val="TOC1"/>
        <w:rPr>
          <w:rFonts w:asciiTheme="minorHAnsi" w:eastAsiaTheme="minorEastAsia" w:hAnsiTheme="minorHAnsi" w:cstheme="minorBidi" w:hint="eastAsia"/>
          <w:b w:val="0"/>
          <w:bCs w:val="0"/>
          <w:sz w:val="22"/>
          <w14:ligatures w14:val="standardContextual"/>
        </w:rPr>
      </w:pPr>
      <w:hyperlink w:anchor="_Toc217814683" w:history="1">
        <w:r w:rsidRPr="00007F20">
          <w:rPr>
            <w:rStyle w:val="a8"/>
            <w:rFonts w:hint="eastAsia"/>
          </w:rPr>
          <w:t>3</w:t>
        </w:r>
        <w:r>
          <w:rPr>
            <w:rFonts w:asciiTheme="minorHAnsi" w:eastAsiaTheme="minorEastAsia" w:hAnsiTheme="minorHAnsi" w:cstheme="minorBidi" w:hint="eastAsia"/>
            <w:b w:val="0"/>
            <w:bCs w:val="0"/>
            <w:sz w:val="22"/>
            <w14:ligatures w14:val="standardContextual"/>
          </w:rPr>
          <w:tab/>
        </w:r>
        <w:r w:rsidRPr="00007F20">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_Toc217814683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677E8956" w14:textId="77777777" w:rsidR="00557B1A" w:rsidRDefault="00557B1A">
      <w:pPr>
        <w:pStyle w:val="TOC1"/>
        <w:rPr>
          <w:rFonts w:asciiTheme="minorHAnsi" w:eastAsiaTheme="minorEastAsia" w:hAnsiTheme="minorHAnsi" w:cstheme="minorBidi" w:hint="eastAsia"/>
          <w:b w:val="0"/>
          <w:bCs w:val="0"/>
          <w:sz w:val="22"/>
          <w14:ligatures w14:val="standardContextual"/>
        </w:rPr>
      </w:pPr>
      <w:hyperlink w:anchor="_Toc217814684" w:history="1">
        <w:r w:rsidRPr="00007F20">
          <w:rPr>
            <w:rStyle w:val="a8"/>
            <w:rFonts w:hint="eastAsia"/>
          </w:rPr>
          <w:t>4</w:t>
        </w:r>
        <w:r>
          <w:rPr>
            <w:rFonts w:asciiTheme="minorHAnsi" w:eastAsiaTheme="minorEastAsia" w:hAnsiTheme="minorHAnsi" w:cstheme="minorBidi" w:hint="eastAsia"/>
            <w:b w:val="0"/>
            <w:bCs w:val="0"/>
            <w:sz w:val="22"/>
            <w14:ligatures w14:val="standardContextual"/>
          </w:rPr>
          <w:tab/>
        </w:r>
        <w:r w:rsidRPr="00007F20">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_Toc217814684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7C678E5E"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85" w:history="1">
        <w:r w:rsidRPr="00007F20">
          <w:rPr>
            <w:rStyle w:val="a8"/>
            <w:rFonts w:hint="eastAsia"/>
            <w:lang w:val="en-GB"/>
          </w:rPr>
          <w:t>4.1</w:t>
        </w:r>
        <w:r>
          <w:rPr>
            <w:rFonts w:asciiTheme="minorHAnsi" w:eastAsiaTheme="minorEastAsia" w:hAnsiTheme="minorHAnsi" w:cstheme="minorBidi" w:hint="eastAsia"/>
            <w:sz w:val="22"/>
            <w14:ligatures w14:val="standardContextual"/>
          </w:rPr>
          <w:tab/>
        </w:r>
        <w:r w:rsidRPr="00007F20">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_Toc217814685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2BCD9C18"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86" w:history="1">
        <w:r w:rsidRPr="00007F20">
          <w:rPr>
            <w:rStyle w:val="a8"/>
            <w:rFonts w:hint="eastAsia"/>
            <w:lang w:val="en-GB"/>
          </w:rPr>
          <w:t>4.1.1</w:t>
        </w:r>
        <w:r>
          <w:rPr>
            <w:rFonts w:asciiTheme="minorHAnsi" w:eastAsiaTheme="minorEastAsia" w:hAnsiTheme="minorHAnsi" w:cstheme="minorBidi" w:hint="eastAsia"/>
            <w:sz w:val="22"/>
            <w14:ligatures w14:val="standardContextual"/>
          </w:rPr>
          <w:tab/>
        </w:r>
        <w:r w:rsidRPr="00007F20">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_Toc217814686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09EA0696"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87" w:history="1">
        <w:r w:rsidRPr="00007F20">
          <w:rPr>
            <w:rStyle w:val="a8"/>
            <w:rFonts w:hint="eastAsia"/>
            <w:lang w:val="en-GB"/>
          </w:rPr>
          <w:t>4.1.2</w:t>
        </w:r>
        <w:r>
          <w:rPr>
            <w:rFonts w:asciiTheme="minorHAnsi" w:eastAsiaTheme="minorEastAsia" w:hAnsiTheme="minorHAnsi" w:cstheme="minorBidi" w:hint="eastAsia"/>
            <w:sz w:val="22"/>
            <w14:ligatures w14:val="standardContextual"/>
          </w:rPr>
          <w:tab/>
        </w:r>
        <w:r w:rsidRPr="00007F20">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_Toc217814687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20B4F01"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88" w:history="1">
        <w:r w:rsidRPr="00007F20">
          <w:rPr>
            <w:rStyle w:val="a8"/>
            <w:rFonts w:hint="eastAsia"/>
            <w:lang w:val="en-GB"/>
          </w:rPr>
          <w:t>4.1.3</w:t>
        </w:r>
        <w:r>
          <w:rPr>
            <w:rFonts w:asciiTheme="minorHAnsi" w:eastAsiaTheme="minorEastAsia" w:hAnsiTheme="minorHAnsi" w:cstheme="minorBidi" w:hint="eastAsia"/>
            <w:sz w:val="22"/>
            <w14:ligatures w14:val="standardContextual"/>
          </w:rPr>
          <w:tab/>
        </w:r>
        <w:r w:rsidRPr="00007F20">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_Toc217814688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36E2C124"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89" w:history="1">
        <w:r w:rsidRPr="00007F20">
          <w:rPr>
            <w:rStyle w:val="a8"/>
            <w:rFonts w:hint="eastAsia"/>
            <w:lang w:val="en-GB"/>
          </w:rPr>
          <w:t>4.2</w:t>
        </w:r>
        <w:r>
          <w:rPr>
            <w:rFonts w:asciiTheme="minorHAnsi" w:eastAsiaTheme="minorEastAsia" w:hAnsiTheme="minorHAnsi" w:cstheme="minorBidi" w:hint="eastAsia"/>
            <w:sz w:val="22"/>
            <w14:ligatures w14:val="standardContextual"/>
          </w:rPr>
          <w:tab/>
        </w:r>
        <w:r w:rsidRPr="00007F20">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_Toc217814689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34184B95"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0" w:history="1">
        <w:r w:rsidRPr="00007F20">
          <w:rPr>
            <w:rStyle w:val="a8"/>
            <w:rFonts w:hint="eastAsia"/>
            <w:lang w:val="en-GB"/>
          </w:rPr>
          <w:t>4.3</w:t>
        </w:r>
        <w:r>
          <w:rPr>
            <w:rFonts w:asciiTheme="minorHAnsi" w:eastAsiaTheme="minorEastAsia" w:hAnsiTheme="minorHAnsi" w:cstheme="minorBidi" w:hint="eastAsia"/>
            <w:sz w:val="22"/>
            <w14:ligatures w14:val="standardContextual"/>
          </w:rPr>
          <w:tab/>
        </w:r>
        <w:r w:rsidRPr="00007F20">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_Toc217814690 \h</w:instrText>
        </w:r>
        <w:r>
          <w:rPr>
            <w:rFonts w:hint="eastAsia"/>
            <w:webHidden/>
          </w:rPr>
          <w:instrText xml:space="preserve"> </w:instrText>
        </w:r>
        <w:r>
          <w:rPr>
            <w:rFonts w:hint="eastAsia"/>
            <w:webHidden/>
          </w:rPr>
        </w:r>
        <w:r>
          <w:rPr>
            <w:rFonts w:hint="eastAsia"/>
            <w:webHidden/>
          </w:rPr>
          <w:fldChar w:fldCharType="separate"/>
        </w:r>
        <w:r>
          <w:rPr>
            <w:webHidden/>
          </w:rPr>
          <w:t>11</w:t>
        </w:r>
        <w:r>
          <w:rPr>
            <w:rFonts w:hint="eastAsia"/>
            <w:webHidden/>
          </w:rPr>
          <w:fldChar w:fldCharType="end"/>
        </w:r>
      </w:hyperlink>
    </w:p>
    <w:p w14:paraId="2318743D"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91" w:history="1">
        <w:r w:rsidRPr="00007F20">
          <w:rPr>
            <w:rStyle w:val="a8"/>
            <w:rFonts w:hint="eastAsia"/>
            <w:lang w:val="en-GB"/>
          </w:rPr>
          <w:t>4.3.1</w:t>
        </w:r>
        <w:r>
          <w:rPr>
            <w:rFonts w:asciiTheme="minorHAnsi" w:eastAsiaTheme="minorEastAsia" w:hAnsiTheme="minorHAnsi" w:cstheme="minorBidi" w:hint="eastAsia"/>
            <w:sz w:val="22"/>
            <w14:ligatures w14:val="standardContextual"/>
          </w:rPr>
          <w:tab/>
        </w:r>
        <w:r w:rsidRPr="00007F20">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_Toc217814691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7C300B38"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92" w:history="1">
        <w:r w:rsidRPr="00007F20">
          <w:rPr>
            <w:rStyle w:val="a8"/>
            <w:rFonts w:hint="eastAsia"/>
            <w:lang w:val="en-GB"/>
          </w:rPr>
          <w:t>4.3.2</w:t>
        </w:r>
        <w:r>
          <w:rPr>
            <w:rFonts w:asciiTheme="minorHAnsi" w:eastAsiaTheme="minorEastAsia" w:hAnsiTheme="minorHAnsi" w:cstheme="minorBidi" w:hint="eastAsia"/>
            <w:sz w:val="22"/>
            <w14:ligatures w14:val="standardContextual"/>
          </w:rPr>
          <w:tab/>
        </w:r>
        <w:r w:rsidRPr="00007F20">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_Toc217814692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5A2B52FC"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3" w:history="1">
        <w:r w:rsidRPr="00007F20">
          <w:rPr>
            <w:rStyle w:val="a8"/>
            <w:rFonts w:hint="eastAsia"/>
            <w:lang w:val="en-GB"/>
          </w:rPr>
          <w:t>4.4</w:t>
        </w:r>
        <w:r>
          <w:rPr>
            <w:rFonts w:asciiTheme="minorHAnsi" w:eastAsiaTheme="minorEastAsia" w:hAnsiTheme="minorHAnsi" w:cstheme="minorBidi" w:hint="eastAsia"/>
            <w:sz w:val="22"/>
            <w14:ligatures w14:val="standardContextual"/>
          </w:rPr>
          <w:tab/>
        </w:r>
        <w:r w:rsidRPr="00007F20">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_Toc217814693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4B1B8043"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4" w:history="1">
        <w:r w:rsidRPr="00007F20">
          <w:rPr>
            <w:rStyle w:val="a8"/>
            <w:rFonts w:hint="eastAsia"/>
            <w:lang w:val="en-GB"/>
          </w:rPr>
          <w:t>4.5</w:t>
        </w:r>
        <w:r>
          <w:rPr>
            <w:rFonts w:asciiTheme="minorHAnsi" w:eastAsiaTheme="minorEastAsia" w:hAnsiTheme="minorHAnsi" w:cstheme="minorBidi" w:hint="eastAsia"/>
            <w:sz w:val="22"/>
            <w14:ligatures w14:val="standardContextual"/>
          </w:rPr>
          <w:tab/>
        </w:r>
        <w:r w:rsidRPr="00007F20">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_Toc217814694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791467B3"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5" w:history="1">
        <w:r w:rsidRPr="00007F20">
          <w:rPr>
            <w:rStyle w:val="a8"/>
            <w:rFonts w:hint="eastAsia"/>
            <w:lang w:val="en-GB"/>
          </w:rPr>
          <w:t>4.6</w:t>
        </w:r>
        <w:r>
          <w:rPr>
            <w:rFonts w:asciiTheme="minorHAnsi" w:eastAsiaTheme="minorEastAsia" w:hAnsiTheme="minorHAnsi" w:cstheme="minorBidi" w:hint="eastAsia"/>
            <w:sz w:val="22"/>
            <w14:ligatures w14:val="standardContextual"/>
          </w:rPr>
          <w:tab/>
        </w:r>
        <w:r w:rsidRPr="00007F20">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_Toc217814695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1EDB244F" w14:textId="77777777" w:rsidR="00557B1A" w:rsidRDefault="00557B1A">
      <w:pPr>
        <w:pStyle w:val="TOC1"/>
        <w:rPr>
          <w:rFonts w:asciiTheme="minorHAnsi" w:eastAsiaTheme="minorEastAsia" w:hAnsiTheme="minorHAnsi" w:cstheme="minorBidi" w:hint="eastAsia"/>
          <w:b w:val="0"/>
          <w:bCs w:val="0"/>
          <w:sz w:val="22"/>
          <w14:ligatures w14:val="standardContextual"/>
        </w:rPr>
      </w:pPr>
      <w:hyperlink w:anchor="_Toc217814696" w:history="1">
        <w:r w:rsidRPr="00007F20">
          <w:rPr>
            <w:rStyle w:val="a8"/>
            <w:rFonts w:hint="eastAsia"/>
          </w:rPr>
          <w:t>5</w:t>
        </w:r>
        <w:r>
          <w:rPr>
            <w:rFonts w:asciiTheme="minorHAnsi" w:eastAsiaTheme="minorEastAsia" w:hAnsiTheme="minorHAnsi" w:cstheme="minorBidi" w:hint="eastAsia"/>
            <w:b w:val="0"/>
            <w:bCs w:val="0"/>
            <w:sz w:val="22"/>
            <w14:ligatures w14:val="standardContextual"/>
          </w:rPr>
          <w:tab/>
        </w:r>
        <w:r w:rsidRPr="00007F20">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_Toc217814696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580C9BED"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7" w:history="1">
        <w:r w:rsidRPr="00007F20">
          <w:rPr>
            <w:rStyle w:val="a8"/>
            <w:rFonts w:hint="eastAsia"/>
            <w:lang w:val="en-GB"/>
          </w:rPr>
          <w:t>5.1</w:t>
        </w:r>
        <w:r>
          <w:rPr>
            <w:rFonts w:asciiTheme="minorHAnsi" w:eastAsiaTheme="minorEastAsia" w:hAnsiTheme="minorHAnsi" w:cstheme="minorBidi" w:hint="eastAsia"/>
            <w:sz w:val="22"/>
            <w14:ligatures w14:val="standardContextual"/>
          </w:rPr>
          <w:tab/>
        </w:r>
        <w:r w:rsidRPr="00007F20">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_Toc217814697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76C6B9E5"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698" w:history="1">
        <w:r w:rsidRPr="00007F20">
          <w:rPr>
            <w:rStyle w:val="a8"/>
            <w:rFonts w:hint="eastAsia"/>
            <w:lang w:val="en-GB"/>
          </w:rPr>
          <w:t>5.2</w:t>
        </w:r>
        <w:r>
          <w:rPr>
            <w:rFonts w:asciiTheme="minorHAnsi" w:eastAsiaTheme="minorEastAsia" w:hAnsiTheme="minorHAnsi" w:cstheme="minorBidi" w:hint="eastAsia"/>
            <w:sz w:val="22"/>
            <w14:ligatures w14:val="standardContextual"/>
          </w:rPr>
          <w:tab/>
        </w:r>
        <w:r w:rsidRPr="00007F20">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_Toc217814698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40D68E7C"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699" w:history="1">
        <w:r w:rsidRPr="00007F20">
          <w:rPr>
            <w:rStyle w:val="a8"/>
            <w:rFonts w:hint="eastAsia"/>
            <w:lang w:val="en-GB"/>
          </w:rPr>
          <w:t>5.2.1</w:t>
        </w:r>
        <w:r>
          <w:rPr>
            <w:rFonts w:asciiTheme="minorHAnsi" w:eastAsiaTheme="minorEastAsia" w:hAnsiTheme="minorHAnsi" w:cstheme="minorBidi" w:hint="eastAsia"/>
            <w:sz w:val="22"/>
            <w14:ligatures w14:val="standardContextual"/>
          </w:rPr>
          <w:tab/>
        </w:r>
        <w:r w:rsidRPr="00007F20">
          <w:rPr>
            <w:rStyle w:val="a8"/>
            <w:rFonts w:hint="eastAsia"/>
          </w:rPr>
          <w:t>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_Toc217814699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0225147A"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0" w:history="1">
        <w:r w:rsidRPr="00007F20">
          <w:rPr>
            <w:rStyle w:val="a8"/>
            <w:rFonts w:hint="eastAsia"/>
            <w:lang w:val="en-GB"/>
          </w:rPr>
          <w:t>5.2.2</w:t>
        </w:r>
        <w:r>
          <w:rPr>
            <w:rFonts w:asciiTheme="minorHAnsi" w:eastAsiaTheme="minorEastAsia" w:hAnsiTheme="minorHAnsi" w:cstheme="minorBidi" w:hint="eastAsia"/>
            <w:sz w:val="22"/>
            <w14:ligatures w14:val="standardContextual"/>
          </w:rPr>
          <w:tab/>
        </w:r>
        <w:r w:rsidRPr="00007F20">
          <w:rPr>
            <w:rStyle w:val="a8"/>
            <w:rFonts w:hint="eastAsia"/>
          </w:rPr>
          <w:t>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_Toc217814700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638F2F3C"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1" w:history="1">
        <w:r w:rsidRPr="00007F20">
          <w:rPr>
            <w:rStyle w:val="a8"/>
            <w:rFonts w:hint="eastAsia"/>
            <w:lang w:val="en-GB"/>
          </w:rPr>
          <w:t>5.2.3</w:t>
        </w:r>
        <w:r>
          <w:rPr>
            <w:rFonts w:asciiTheme="minorHAnsi" w:eastAsiaTheme="minorEastAsia" w:hAnsiTheme="minorHAnsi" w:cstheme="minorBidi" w:hint="eastAsia"/>
            <w:sz w:val="22"/>
            <w14:ligatures w14:val="standardContextual"/>
          </w:rPr>
          <w:tab/>
        </w:r>
        <w:r w:rsidRPr="00007F20">
          <w:rPr>
            <w:rStyle w:val="a8"/>
            <w:rFonts w:hint="eastAsia"/>
          </w:rPr>
          <w:t>冬季工况风速</w:t>
        </w:r>
        <w:r w:rsidRPr="00007F20">
          <w:rPr>
            <w:rStyle w:val="a8"/>
            <w:rFonts w:hint="eastAsia"/>
          </w:rPr>
          <w:t>/</w:t>
        </w:r>
        <w:r w:rsidRPr="00007F20">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_Toc217814701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0714035E"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2" w:history="1">
        <w:r w:rsidRPr="00007F20">
          <w:rPr>
            <w:rStyle w:val="a8"/>
            <w:rFonts w:hint="eastAsia"/>
            <w:lang w:val="en-GB"/>
          </w:rPr>
          <w:t>5.2.4</w:t>
        </w:r>
        <w:r>
          <w:rPr>
            <w:rFonts w:asciiTheme="minorHAnsi" w:eastAsiaTheme="minorEastAsia" w:hAnsiTheme="minorHAnsi" w:cstheme="minorBidi" w:hint="eastAsia"/>
            <w:sz w:val="22"/>
            <w14:ligatures w14:val="standardContextual"/>
          </w:rPr>
          <w:tab/>
        </w:r>
        <w:r w:rsidRPr="00007F20">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_Toc217814702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25D1ED37"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703" w:history="1">
        <w:r w:rsidRPr="00007F20">
          <w:rPr>
            <w:rStyle w:val="a8"/>
            <w:rFonts w:hint="eastAsia"/>
            <w:lang w:val="en-GB"/>
          </w:rPr>
          <w:t>5.3</w:t>
        </w:r>
        <w:r>
          <w:rPr>
            <w:rFonts w:asciiTheme="minorHAnsi" w:eastAsiaTheme="minorEastAsia" w:hAnsiTheme="minorHAnsi" w:cstheme="minorBidi" w:hint="eastAsia"/>
            <w:sz w:val="22"/>
            <w14:ligatures w14:val="standardContextual"/>
          </w:rPr>
          <w:tab/>
        </w:r>
        <w:r w:rsidRPr="00007F20">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_Toc217814703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01861613"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4" w:history="1">
        <w:r w:rsidRPr="00007F20">
          <w:rPr>
            <w:rStyle w:val="a8"/>
            <w:rFonts w:hint="eastAsia"/>
            <w:lang w:val="en-GB"/>
          </w:rPr>
          <w:t>5.3.1</w:t>
        </w:r>
        <w:r>
          <w:rPr>
            <w:rFonts w:asciiTheme="minorHAnsi" w:eastAsiaTheme="minorEastAsia" w:hAnsiTheme="minorHAnsi" w:cstheme="minorBidi" w:hint="eastAsia"/>
            <w:sz w:val="22"/>
            <w14:ligatures w14:val="standardContextual"/>
          </w:rPr>
          <w:tab/>
        </w:r>
        <w:r w:rsidRPr="00007F20">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_Toc217814704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10098822"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5" w:history="1">
        <w:r w:rsidRPr="00007F20">
          <w:rPr>
            <w:rStyle w:val="a8"/>
            <w:rFonts w:hint="eastAsia"/>
            <w:lang w:val="en-GB"/>
          </w:rPr>
          <w:t>5.3.2</w:t>
        </w:r>
        <w:r>
          <w:rPr>
            <w:rFonts w:asciiTheme="minorHAnsi" w:eastAsiaTheme="minorEastAsia" w:hAnsiTheme="minorHAnsi" w:cstheme="minorBidi" w:hint="eastAsia"/>
            <w:sz w:val="22"/>
            <w14:ligatures w14:val="standardContextual"/>
          </w:rPr>
          <w:tab/>
        </w:r>
        <w:r w:rsidRPr="00007F20">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_Toc217814705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58B840CA"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6" w:history="1">
        <w:r w:rsidRPr="00007F20">
          <w:rPr>
            <w:rStyle w:val="a8"/>
            <w:rFonts w:hint="eastAsia"/>
            <w:lang w:val="en-GB"/>
          </w:rPr>
          <w:t>5.3.3</w:t>
        </w:r>
        <w:r>
          <w:rPr>
            <w:rFonts w:asciiTheme="minorHAnsi" w:eastAsiaTheme="minorEastAsia" w:hAnsiTheme="minorHAnsi" w:cstheme="minorBidi" w:hint="eastAsia"/>
            <w:sz w:val="22"/>
            <w14:ligatures w14:val="standardContextual"/>
          </w:rPr>
          <w:tab/>
        </w:r>
        <w:r w:rsidRPr="00007F20">
          <w:rPr>
            <w:rStyle w:val="a8"/>
            <w:rFonts w:hint="eastAsia"/>
          </w:rPr>
          <w:t>旋涡区</w:t>
        </w:r>
        <w:r w:rsidRPr="00007F20">
          <w:rPr>
            <w:rStyle w:val="a8"/>
            <w:rFonts w:hint="eastAsia"/>
          </w:rPr>
          <w:t>/</w:t>
        </w:r>
        <w:r w:rsidRPr="00007F20">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_Toc217814706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2F9A72D1"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7" w:history="1">
        <w:r w:rsidRPr="00007F20">
          <w:rPr>
            <w:rStyle w:val="a8"/>
            <w:rFonts w:hint="eastAsia"/>
            <w:lang w:val="en-GB"/>
          </w:rPr>
          <w:t>5.3.4</w:t>
        </w:r>
        <w:r>
          <w:rPr>
            <w:rFonts w:asciiTheme="minorHAnsi" w:eastAsiaTheme="minorEastAsia" w:hAnsiTheme="minorHAnsi" w:cstheme="minorBidi" w:hint="eastAsia"/>
            <w:sz w:val="22"/>
            <w14:ligatures w14:val="standardContextual"/>
          </w:rPr>
          <w:tab/>
        </w:r>
        <w:r w:rsidRPr="00007F20">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_Toc217814707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14:paraId="53338D99"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708" w:history="1">
        <w:r w:rsidRPr="00007F20">
          <w:rPr>
            <w:rStyle w:val="a8"/>
            <w:rFonts w:hint="eastAsia"/>
            <w:lang w:val="en-GB"/>
          </w:rPr>
          <w:t>5.4</w:t>
        </w:r>
        <w:r>
          <w:rPr>
            <w:rFonts w:asciiTheme="minorHAnsi" w:eastAsiaTheme="minorEastAsia" w:hAnsiTheme="minorHAnsi" w:cstheme="minorBidi" w:hint="eastAsia"/>
            <w:sz w:val="22"/>
            <w14:ligatures w14:val="standardContextual"/>
          </w:rPr>
          <w:tab/>
        </w:r>
        <w:r w:rsidRPr="00007F20">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_Toc217814708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7BCBFFF8"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09" w:history="1">
        <w:r w:rsidRPr="00007F20">
          <w:rPr>
            <w:rStyle w:val="a8"/>
            <w:rFonts w:hint="eastAsia"/>
            <w:lang w:val="en-GB"/>
          </w:rPr>
          <w:t>5.4.1</w:t>
        </w:r>
        <w:r>
          <w:rPr>
            <w:rFonts w:asciiTheme="minorHAnsi" w:eastAsiaTheme="minorEastAsia" w:hAnsiTheme="minorHAnsi" w:cstheme="minorBidi" w:hint="eastAsia"/>
            <w:sz w:val="22"/>
            <w14:ligatures w14:val="standardContextual"/>
          </w:rPr>
          <w:tab/>
        </w:r>
        <w:r w:rsidRPr="00007F20">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_Toc217814709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5C27C1AE"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10" w:history="1">
        <w:r w:rsidRPr="00007F20">
          <w:rPr>
            <w:rStyle w:val="a8"/>
            <w:rFonts w:hint="eastAsia"/>
            <w:lang w:val="en-GB"/>
          </w:rPr>
          <w:t>5.4.2</w:t>
        </w:r>
        <w:r>
          <w:rPr>
            <w:rFonts w:asciiTheme="minorHAnsi" w:eastAsiaTheme="minorEastAsia" w:hAnsiTheme="minorHAnsi" w:cstheme="minorBidi" w:hint="eastAsia"/>
            <w:sz w:val="22"/>
            <w14:ligatures w14:val="standardContextual"/>
          </w:rPr>
          <w:tab/>
        </w:r>
        <w:r w:rsidRPr="00007F20">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_Toc217814710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7C3E2253"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11" w:history="1">
        <w:r w:rsidRPr="00007F20">
          <w:rPr>
            <w:rStyle w:val="a8"/>
            <w:rFonts w:hint="eastAsia"/>
            <w:lang w:val="en-GB"/>
          </w:rPr>
          <w:t>5.4.3</w:t>
        </w:r>
        <w:r>
          <w:rPr>
            <w:rFonts w:asciiTheme="minorHAnsi" w:eastAsiaTheme="minorEastAsia" w:hAnsiTheme="minorHAnsi" w:cstheme="minorBidi" w:hint="eastAsia"/>
            <w:sz w:val="22"/>
            <w14:ligatures w14:val="standardContextual"/>
          </w:rPr>
          <w:tab/>
        </w:r>
        <w:r w:rsidRPr="00007F20">
          <w:rPr>
            <w:rStyle w:val="a8"/>
            <w:rFonts w:hint="eastAsia"/>
          </w:rPr>
          <w:t>旋涡区</w:t>
        </w:r>
        <w:r w:rsidRPr="00007F20">
          <w:rPr>
            <w:rStyle w:val="a8"/>
            <w:rFonts w:hint="eastAsia"/>
          </w:rPr>
          <w:t>/</w:t>
        </w:r>
        <w:r w:rsidRPr="00007F20">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_Toc217814711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76B7BC7D"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12" w:history="1">
        <w:r w:rsidRPr="00007F20">
          <w:rPr>
            <w:rStyle w:val="a8"/>
            <w:rFonts w:hint="eastAsia"/>
            <w:lang w:val="en-GB"/>
          </w:rPr>
          <w:t>5.4.4</w:t>
        </w:r>
        <w:r>
          <w:rPr>
            <w:rFonts w:asciiTheme="minorHAnsi" w:eastAsiaTheme="minorEastAsia" w:hAnsiTheme="minorHAnsi" w:cstheme="minorBidi" w:hint="eastAsia"/>
            <w:sz w:val="22"/>
            <w14:ligatures w14:val="standardContextual"/>
          </w:rPr>
          <w:tab/>
        </w:r>
        <w:r w:rsidRPr="00007F20">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_Toc217814712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01C70ECF" w14:textId="77777777" w:rsidR="00557B1A" w:rsidRDefault="00557B1A">
      <w:pPr>
        <w:pStyle w:val="TOC2"/>
        <w:rPr>
          <w:rFonts w:asciiTheme="minorHAnsi" w:eastAsiaTheme="minorEastAsia" w:hAnsiTheme="minorHAnsi" w:cstheme="minorBidi" w:hint="eastAsia"/>
          <w:sz w:val="22"/>
          <w14:ligatures w14:val="standardContextual"/>
        </w:rPr>
      </w:pPr>
      <w:hyperlink w:anchor="_Toc217814713" w:history="1">
        <w:r w:rsidRPr="00007F20">
          <w:rPr>
            <w:rStyle w:val="a8"/>
            <w:rFonts w:hint="eastAsia"/>
            <w:lang w:val="en-GB"/>
          </w:rPr>
          <w:t>5.5</w:t>
        </w:r>
        <w:r>
          <w:rPr>
            <w:rFonts w:asciiTheme="minorHAnsi" w:eastAsiaTheme="minorEastAsia" w:hAnsiTheme="minorHAnsi" w:cstheme="minorBidi" w:hint="eastAsia"/>
            <w:sz w:val="22"/>
            <w14:ligatures w14:val="standardContextual"/>
          </w:rPr>
          <w:tab/>
        </w:r>
        <w:r w:rsidRPr="00007F20">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_Toc217814713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4C8FD75E"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14" w:history="1">
        <w:r w:rsidRPr="00007F20">
          <w:rPr>
            <w:rStyle w:val="a8"/>
            <w:rFonts w:hint="eastAsia"/>
            <w:lang w:val="en-GB"/>
          </w:rPr>
          <w:t>5.5.1</w:t>
        </w:r>
        <w:r>
          <w:rPr>
            <w:rFonts w:asciiTheme="minorHAnsi" w:eastAsiaTheme="minorEastAsia" w:hAnsiTheme="minorHAnsi" w:cstheme="minorBidi" w:hint="eastAsia"/>
            <w:sz w:val="22"/>
            <w14:ligatures w14:val="standardContextual"/>
          </w:rPr>
          <w:tab/>
        </w:r>
        <w:r w:rsidRPr="00007F20">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_Toc217814714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45460585" w14:textId="77777777" w:rsidR="00557B1A" w:rsidRDefault="00557B1A">
      <w:pPr>
        <w:pStyle w:val="TOC3"/>
        <w:rPr>
          <w:rFonts w:asciiTheme="minorHAnsi" w:eastAsiaTheme="minorEastAsia" w:hAnsiTheme="minorHAnsi" w:cstheme="minorBidi" w:hint="eastAsia"/>
          <w:sz w:val="22"/>
          <w14:ligatures w14:val="standardContextual"/>
        </w:rPr>
      </w:pPr>
      <w:hyperlink w:anchor="_Toc217814715" w:history="1">
        <w:r w:rsidRPr="00007F20">
          <w:rPr>
            <w:rStyle w:val="a8"/>
            <w:rFonts w:hint="eastAsia"/>
            <w:lang w:val="en-GB"/>
          </w:rPr>
          <w:t>5.5.2</w:t>
        </w:r>
        <w:r>
          <w:rPr>
            <w:rFonts w:asciiTheme="minorHAnsi" w:eastAsiaTheme="minorEastAsia" w:hAnsiTheme="minorHAnsi" w:cstheme="minorBidi" w:hint="eastAsia"/>
            <w:sz w:val="22"/>
            <w14:ligatures w14:val="standardContextual"/>
          </w:rPr>
          <w:tab/>
        </w:r>
        <w:r w:rsidRPr="00007F20">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_Toc217814715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2A4E9E07"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5113CCD" w14:textId="77777777" w:rsidR="0000578F" w:rsidRDefault="0000578F" w:rsidP="0000578F">
      <w:pPr>
        <w:pStyle w:val="1"/>
      </w:pPr>
      <w:bookmarkStart w:id="11" w:name="_Toc452108759"/>
      <w:bookmarkStart w:id="12" w:name="_Toc217814679"/>
      <w:r w:rsidRPr="0000578F">
        <w:rPr>
          <w:rFonts w:hint="eastAsia"/>
        </w:rPr>
        <w:lastRenderedPageBreak/>
        <w:t>项目概况</w:t>
      </w:r>
      <w:bookmarkEnd w:id="11"/>
      <w:bookmarkEnd w:id="12"/>
    </w:p>
    <w:p w14:paraId="2156382D" w14:textId="77777777" w:rsidR="0000578F" w:rsidRDefault="0000578F" w:rsidP="0000578F">
      <w:pPr>
        <w:pStyle w:val="a0"/>
        <w:ind w:firstLine="420"/>
        <w:rPr>
          <w:lang w:val="en-US"/>
        </w:rPr>
      </w:pPr>
      <w:bookmarkStart w:id="13" w:name="项目概况"/>
      <w:bookmarkEnd w:id="13"/>
    </w:p>
    <w:p w14:paraId="03B5D691" w14:textId="77777777" w:rsidR="007C15B9" w:rsidRDefault="007C15B9" w:rsidP="0000578F">
      <w:pPr>
        <w:pStyle w:val="a0"/>
        <w:ind w:firstLine="420"/>
        <w:rPr>
          <w:lang w:val="en-US"/>
        </w:rPr>
      </w:pPr>
    </w:p>
    <w:p w14:paraId="71F51F56" w14:textId="77777777" w:rsidR="0000578F" w:rsidRDefault="0000578F" w:rsidP="0000578F">
      <w:pPr>
        <w:pStyle w:val="a0"/>
        <w:ind w:firstLine="420"/>
        <w:rPr>
          <w:lang w:val="en-US"/>
        </w:rPr>
      </w:pPr>
    </w:p>
    <w:p w14:paraId="63C01BF4"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BFD4744" w14:textId="77777777" w:rsidR="0000578F" w:rsidRDefault="0000578F" w:rsidP="0000578F">
      <w:pPr>
        <w:pStyle w:val="2"/>
      </w:pPr>
      <w:bookmarkStart w:id="14" w:name="_Toc452108760"/>
      <w:bookmarkStart w:id="15" w:name="_Toc217814680"/>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3DF39A75" w14:textId="77777777" w:rsidTr="008D3105">
        <w:trPr>
          <w:trHeight w:val="457"/>
        </w:trPr>
        <w:tc>
          <w:tcPr>
            <w:tcW w:w="567" w:type="dxa"/>
            <w:shd w:val="clear" w:color="auto" w:fill="FF99FF"/>
          </w:tcPr>
          <w:p w14:paraId="1EA3DD90"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0F779955"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7A42184F"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54AB8503"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531A96BC"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3E15918C"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5C7D8D3C" w14:textId="77777777" w:rsidR="00EA30EF" w:rsidRDefault="00EA30EF" w:rsidP="008D3105">
            <w:pPr>
              <w:pStyle w:val="a0"/>
              <w:spacing w:line="240" w:lineRule="auto"/>
              <w:ind w:firstLineChars="0" w:firstLine="0"/>
              <w:jc w:val="center"/>
              <w:rPr>
                <w:lang w:val="en-US"/>
              </w:rPr>
            </w:pPr>
          </w:p>
        </w:tc>
        <w:tc>
          <w:tcPr>
            <w:tcW w:w="1418" w:type="dxa"/>
            <w:vAlign w:val="center"/>
          </w:tcPr>
          <w:p w14:paraId="57A02DC8"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37093C94"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7865DB52" w14:textId="77777777" w:rsidR="00EA30EF" w:rsidRDefault="00EA30EF" w:rsidP="008D3105">
            <w:pPr>
              <w:pStyle w:val="a0"/>
              <w:spacing w:line="240" w:lineRule="auto"/>
              <w:ind w:firstLineChars="0" w:firstLine="0"/>
              <w:jc w:val="center"/>
              <w:rPr>
                <w:lang w:val="en-US"/>
              </w:rPr>
            </w:pPr>
          </w:p>
        </w:tc>
        <w:tc>
          <w:tcPr>
            <w:tcW w:w="1275" w:type="dxa"/>
            <w:vAlign w:val="center"/>
          </w:tcPr>
          <w:p w14:paraId="769BC5A8"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50FABB63"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5F1CE8C6" w14:textId="77777777" w:rsidTr="008D3105">
        <w:trPr>
          <w:trHeight w:val="457"/>
        </w:trPr>
        <w:tc>
          <w:tcPr>
            <w:tcW w:w="567" w:type="dxa"/>
            <w:shd w:val="clear" w:color="auto" w:fill="FFFF00"/>
          </w:tcPr>
          <w:p w14:paraId="45795E02"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5C1854F5"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2C8019DD"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496D0B7A"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775E1924"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6FF76167"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06098D8" w14:textId="77777777" w:rsidR="00EA30EF" w:rsidRDefault="00EA30EF" w:rsidP="008D3105">
            <w:pPr>
              <w:pStyle w:val="a0"/>
              <w:spacing w:line="240" w:lineRule="auto"/>
              <w:ind w:firstLineChars="0" w:firstLine="0"/>
              <w:jc w:val="center"/>
              <w:rPr>
                <w:lang w:val="en-US"/>
              </w:rPr>
            </w:pPr>
          </w:p>
        </w:tc>
        <w:tc>
          <w:tcPr>
            <w:tcW w:w="1418" w:type="dxa"/>
            <w:vAlign w:val="center"/>
          </w:tcPr>
          <w:p w14:paraId="14D443A7"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2E342574"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218D9570" w14:textId="77777777" w:rsidR="00EA30EF" w:rsidRDefault="00EA30EF" w:rsidP="008D3105">
            <w:pPr>
              <w:pStyle w:val="a0"/>
              <w:spacing w:line="240" w:lineRule="auto"/>
              <w:ind w:firstLineChars="0" w:firstLine="0"/>
              <w:jc w:val="center"/>
              <w:rPr>
                <w:lang w:val="en-US"/>
              </w:rPr>
            </w:pPr>
          </w:p>
        </w:tc>
        <w:tc>
          <w:tcPr>
            <w:tcW w:w="1275" w:type="dxa"/>
            <w:vAlign w:val="center"/>
          </w:tcPr>
          <w:p w14:paraId="4FAA9B84" w14:textId="77777777"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731ADB41" w14:textId="77777777" w:rsidR="008A38E5" w:rsidRDefault="008A38E5" w:rsidP="006C2D59">
      <w:pPr>
        <w:pStyle w:val="a0"/>
        <w:ind w:firstLineChars="0" w:firstLine="0"/>
        <w:jc w:val="center"/>
        <w:rPr>
          <w:lang w:val="en-US"/>
        </w:rPr>
      </w:pPr>
    </w:p>
    <w:p w14:paraId="685A38F5" w14:textId="77777777" w:rsidR="008A38E5" w:rsidRDefault="008A38E5" w:rsidP="006C2D59">
      <w:pPr>
        <w:pStyle w:val="a0"/>
        <w:ind w:firstLineChars="0" w:firstLine="0"/>
        <w:jc w:val="center"/>
        <w:rPr>
          <w:lang w:val="en-US"/>
        </w:rPr>
      </w:pPr>
    </w:p>
    <w:p w14:paraId="68480204" w14:textId="77777777" w:rsidR="008A38E5" w:rsidRDefault="008A38E5" w:rsidP="006C2D59">
      <w:pPr>
        <w:pStyle w:val="a0"/>
        <w:ind w:firstLineChars="0" w:firstLine="0"/>
        <w:jc w:val="center"/>
        <w:rPr>
          <w:lang w:val="en-US"/>
        </w:rPr>
      </w:pPr>
    </w:p>
    <w:p w14:paraId="2D824CB0"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1AED4FF3" wp14:editId="1D20E164">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14:paraId="7AC4D1B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BAECBF2"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BD2FB07" w14:textId="77777777" w:rsidR="0000578F" w:rsidRDefault="0000578F" w:rsidP="0000578F">
      <w:pPr>
        <w:pStyle w:val="2"/>
      </w:pPr>
      <w:bookmarkStart w:id="17" w:name="_Toc452108761"/>
      <w:bookmarkStart w:id="18" w:name="_Toc217814681"/>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14:paraId="07621216" w14:textId="77777777" w:rsidTr="008D3105">
        <w:trPr>
          <w:trHeight w:val="457"/>
        </w:trPr>
        <w:tc>
          <w:tcPr>
            <w:tcW w:w="567" w:type="dxa"/>
            <w:shd w:val="clear" w:color="auto" w:fill="FF99FF"/>
          </w:tcPr>
          <w:p w14:paraId="57F4F59C"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6B7F591B"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0F8A4F2E"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480C609E" w14:textId="77777777" w:rsidR="00EA30EF" w:rsidRPr="00243915" w:rsidRDefault="00EA30EF" w:rsidP="008D3105">
            <w:pPr>
              <w:pStyle w:val="a0"/>
              <w:spacing w:line="220" w:lineRule="exact"/>
              <w:ind w:firstLineChars="0" w:firstLine="0"/>
              <w:jc w:val="center"/>
              <w:rPr>
                <w:lang w:val="en-US"/>
              </w:rPr>
            </w:pPr>
          </w:p>
        </w:tc>
        <w:tc>
          <w:tcPr>
            <w:tcW w:w="1417" w:type="dxa"/>
            <w:vAlign w:val="center"/>
          </w:tcPr>
          <w:p w14:paraId="1DE35D20"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3678524B" w14:textId="77777777"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0F9CD87" w14:textId="77777777" w:rsidR="00EA30EF" w:rsidRDefault="00EA30EF" w:rsidP="008D3105">
            <w:pPr>
              <w:pStyle w:val="a0"/>
              <w:spacing w:line="240" w:lineRule="auto"/>
              <w:ind w:firstLineChars="0" w:firstLine="0"/>
              <w:jc w:val="center"/>
              <w:rPr>
                <w:lang w:val="en-US"/>
              </w:rPr>
            </w:pPr>
          </w:p>
        </w:tc>
        <w:tc>
          <w:tcPr>
            <w:tcW w:w="1418" w:type="dxa"/>
            <w:vAlign w:val="center"/>
          </w:tcPr>
          <w:p w14:paraId="4A4E9C6B"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44D38FAF"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33C0C1D" w14:textId="77777777" w:rsidR="00EA30EF" w:rsidRDefault="00EA30EF" w:rsidP="008D3105">
            <w:pPr>
              <w:pStyle w:val="a0"/>
              <w:spacing w:line="240" w:lineRule="auto"/>
              <w:ind w:firstLineChars="0" w:firstLine="0"/>
              <w:jc w:val="center"/>
              <w:rPr>
                <w:lang w:val="en-US"/>
              </w:rPr>
            </w:pPr>
          </w:p>
        </w:tc>
        <w:tc>
          <w:tcPr>
            <w:tcW w:w="1275" w:type="dxa"/>
            <w:vAlign w:val="center"/>
          </w:tcPr>
          <w:p w14:paraId="31A9585A"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48AF47CB" w14:textId="77777777"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14:paraId="3DFC24E8" w14:textId="77777777" w:rsidTr="008D3105">
        <w:trPr>
          <w:trHeight w:val="457"/>
        </w:trPr>
        <w:tc>
          <w:tcPr>
            <w:tcW w:w="567" w:type="dxa"/>
            <w:shd w:val="clear" w:color="auto" w:fill="FFFF00"/>
          </w:tcPr>
          <w:p w14:paraId="585C9994" w14:textId="77777777" w:rsidR="00EA30EF" w:rsidRDefault="00EA30EF" w:rsidP="008D3105">
            <w:pPr>
              <w:pStyle w:val="a0"/>
              <w:spacing w:line="240" w:lineRule="auto"/>
              <w:ind w:firstLineChars="0" w:firstLine="0"/>
              <w:jc w:val="center"/>
              <w:rPr>
                <w:lang w:val="en-US"/>
              </w:rPr>
            </w:pPr>
          </w:p>
        </w:tc>
        <w:tc>
          <w:tcPr>
            <w:tcW w:w="1193" w:type="dxa"/>
            <w:vAlign w:val="center"/>
            <w:hideMark/>
          </w:tcPr>
          <w:p w14:paraId="737C9675"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DA50297"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0E61068B" w14:textId="77777777" w:rsidR="00EA30EF" w:rsidRPr="00243915" w:rsidRDefault="00EA30EF" w:rsidP="008D3105">
            <w:pPr>
              <w:pStyle w:val="a0"/>
              <w:spacing w:line="220" w:lineRule="exact"/>
              <w:ind w:firstLineChars="0" w:firstLine="0"/>
              <w:jc w:val="center"/>
              <w:rPr>
                <w:lang w:val="en-US"/>
              </w:rPr>
            </w:pPr>
          </w:p>
        </w:tc>
        <w:tc>
          <w:tcPr>
            <w:tcW w:w="1417" w:type="dxa"/>
            <w:vAlign w:val="center"/>
            <w:hideMark/>
          </w:tcPr>
          <w:p w14:paraId="3B44B200"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556D89FB"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6653562C" w14:textId="77777777" w:rsidR="00EA30EF" w:rsidRDefault="00EA30EF" w:rsidP="008D3105">
            <w:pPr>
              <w:pStyle w:val="a0"/>
              <w:spacing w:line="240" w:lineRule="auto"/>
              <w:ind w:firstLineChars="0" w:firstLine="0"/>
              <w:jc w:val="center"/>
              <w:rPr>
                <w:lang w:val="en-US"/>
              </w:rPr>
            </w:pPr>
          </w:p>
        </w:tc>
        <w:tc>
          <w:tcPr>
            <w:tcW w:w="1418" w:type="dxa"/>
            <w:vAlign w:val="center"/>
          </w:tcPr>
          <w:p w14:paraId="261DB6B8" w14:textId="77777777"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5CF7776D" w14:textId="77777777"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1CAD6E7C" w14:textId="77777777" w:rsidR="00EA30EF" w:rsidRDefault="00EA30EF" w:rsidP="008D3105">
            <w:pPr>
              <w:pStyle w:val="a0"/>
              <w:spacing w:line="240" w:lineRule="auto"/>
              <w:ind w:firstLineChars="0" w:firstLine="0"/>
              <w:jc w:val="center"/>
              <w:rPr>
                <w:lang w:val="en-US"/>
              </w:rPr>
            </w:pPr>
          </w:p>
        </w:tc>
        <w:tc>
          <w:tcPr>
            <w:tcW w:w="1275" w:type="dxa"/>
            <w:vAlign w:val="center"/>
          </w:tcPr>
          <w:p w14:paraId="44745560" w14:textId="77777777"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0D20BABE" w14:textId="77777777" w:rsidR="008A38E5" w:rsidRDefault="008A38E5" w:rsidP="006C2D59">
      <w:pPr>
        <w:pStyle w:val="a0"/>
        <w:ind w:firstLineChars="0" w:firstLine="0"/>
        <w:jc w:val="center"/>
        <w:rPr>
          <w:lang w:val="en-US"/>
        </w:rPr>
      </w:pPr>
    </w:p>
    <w:p w14:paraId="3BA8B210" w14:textId="77777777" w:rsidR="008A38E5" w:rsidRDefault="008A38E5" w:rsidP="006C2D59">
      <w:pPr>
        <w:pStyle w:val="a0"/>
        <w:ind w:firstLineChars="0" w:firstLine="0"/>
        <w:jc w:val="center"/>
        <w:rPr>
          <w:lang w:val="en-US"/>
        </w:rPr>
      </w:pPr>
    </w:p>
    <w:p w14:paraId="51C3DBA4" w14:textId="77777777" w:rsidR="008A38E5" w:rsidRDefault="008A38E5" w:rsidP="006C2D59">
      <w:pPr>
        <w:pStyle w:val="a0"/>
        <w:ind w:firstLineChars="0" w:firstLine="0"/>
        <w:jc w:val="center"/>
        <w:rPr>
          <w:lang w:val="en-US"/>
        </w:rPr>
      </w:pPr>
    </w:p>
    <w:p w14:paraId="61CDF586"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11737114" wp14:editId="14C5C524">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14:paraId="3550F27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D71ADF1"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D2AEF0A" w14:textId="77777777" w:rsidR="0069542D" w:rsidRDefault="0069542D" w:rsidP="00D40158">
      <w:pPr>
        <w:pStyle w:val="1"/>
      </w:pPr>
      <w:bookmarkStart w:id="20" w:name="TitleFormat"/>
      <w:bookmarkStart w:id="21" w:name="_Toc452108762"/>
      <w:bookmarkStart w:id="22" w:name="_Toc217814682"/>
      <w:r>
        <w:rPr>
          <w:rFonts w:hint="eastAsia"/>
        </w:rPr>
        <w:lastRenderedPageBreak/>
        <w:t>计算</w:t>
      </w:r>
      <w:r>
        <w:t>依据</w:t>
      </w:r>
      <w:bookmarkEnd w:id="20"/>
      <w:bookmarkEnd w:id="21"/>
      <w:bookmarkEnd w:id="22"/>
    </w:p>
    <w:p w14:paraId="4321091B" w14:textId="77777777" w:rsidR="0000578F" w:rsidRPr="0000578F" w:rsidRDefault="0000578F" w:rsidP="0000578F">
      <w:pPr>
        <w:pStyle w:val="a0"/>
        <w:ind w:firstLine="420"/>
        <w:rPr>
          <w:lang w:val="en-US"/>
        </w:rPr>
      </w:pPr>
      <w:r w:rsidRPr="0000578F">
        <w:rPr>
          <w:rFonts w:hint="eastAsia"/>
          <w:lang w:val="en-US"/>
        </w:rPr>
        <w:t>本项目主要参照资料为：</w:t>
      </w:r>
    </w:p>
    <w:p w14:paraId="65672CAB"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4229907C"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F98C242"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2613651"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66DA12F" w14:textId="77777777" w:rsidR="0000578F" w:rsidRDefault="0000578F" w:rsidP="0000578F">
      <w:pPr>
        <w:pStyle w:val="1"/>
      </w:pPr>
      <w:bookmarkStart w:id="24" w:name="_Toc452108763"/>
      <w:bookmarkStart w:id="25" w:name="_Toc217814683"/>
      <w:r>
        <w:rPr>
          <w:rFonts w:hint="eastAsia"/>
        </w:rPr>
        <w:t>参考</w:t>
      </w:r>
      <w:r>
        <w:t>标准</w:t>
      </w:r>
      <w:bookmarkEnd w:id="24"/>
      <w:bookmarkEnd w:id="25"/>
    </w:p>
    <w:p w14:paraId="46CD6728"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0FB56A0"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53723F2"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3F6AE35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02A14892" w14:textId="77777777" w:rsidR="0000578F" w:rsidRDefault="0000578F" w:rsidP="0000578F">
      <w:pPr>
        <w:pStyle w:val="1"/>
      </w:pPr>
      <w:bookmarkStart w:id="34" w:name="_Toc217814684"/>
      <w:r>
        <w:rPr>
          <w:rFonts w:hint="eastAsia"/>
        </w:rPr>
        <w:t>计算原理</w:t>
      </w:r>
      <w:bookmarkEnd w:id="27"/>
      <w:bookmarkEnd w:id="28"/>
      <w:bookmarkEnd w:id="34"/>
    </w:p>
    <w:p w14:paraId="0069BE18"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217814685"/>
      <w:r>
        <w:rPr>
          <w:rFonts w:hint="eastAsia"/>
        </w:rPr>
        <w:t>风场计算域</w:t>
      </w:r>
      <w:bookmarkEnd w:id="35"/>
      <w:bookmarkEnd w:id="38"/>
    </w:p>
    <w:p w14:paraId="73AE42E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F49CB36" w14:textId="77777777" w:rsidR="00E27B4C" w:rsidRPr="002A554F" w:rsidRDefault="00E27B4C" w:rsidP="00E27B4C">
      <w:pPr>
        <w:pStyle w:val="3"/>
        <w:numPr>
          <w:ilvl w:val="2"/>
          <w:numId w:val="4"/>
        </w:numPr>
        <w:rPr>
          <w:rFonts w:hint="eastAsia"/>
        </w:rPr>
      </w:pPr>
      <w:bookmarkStart w:id="39" w:name="_Toc217814686"/>
      <w:r>
        <w:rPr>
          <w:rFonts w:hint="eastAsia"/>
        </w:rPr>
        <w:t>冬季工况风场计算域</w:t>
      </w:r>
      <w:bookmarkEnd w:id="39"/>
    </w:p>
    <w:p w14:paraId="4D05E043"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C0A6124" w14:textId="77777777" w:rsidTr="00594974">
        <w:trPr>
          <w:jc w:val="center"/>
        </w:trPr>
        <w:tc>
          <w:tcPr>
            <w:tcW w:w="0" w:type="auto"/>
            <w:shd w:val="clear" w:color="auto" w:fill="F2F2F2" w:themeFill="background1" w:themeFillShade="F2"/>
          </w:tcPr>
          <w:p w14:paraId="757937BD"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65C3FDA" w14:textId="77777777" w:rsidR="00E27B4C" w:rsidRPr="00124784" w:rsidRDefault="00E27B4C" w:rsidP="00124784">
            <w:pPr>
              <w:pStyle w:val="a0"/>
              <w:ind w:firstLineChars="0" w:firstLine="0"/>
              <w:rPr>
                <w:lang w:val="en-US"/>
              </w:rPr>
            </w:pPr>
            <w:r>
              <w:t>547</w:t>
            </w:r>
          </w:p>
        </w:tc>
      </w:tr>
      <w:tr w:rsidR="00E27B4C" w:rsidRPr="00124784" w14:paraId="3FA6791F" w14:textId="77777777" w:rsidTr="00594974">
        <w:trPr>
          <w:jc w:val="center"/>
        </w:trPr>
        <w:tc>
          <w:tcPr>
            <w:tcW w:w="0" w:type="auto"/>
            <w:shd w:val="clear" w:color="auto" w:fill="F2F2F2" w:themeFill="background1" w:themeFillShade="F2"/>
          </w:tcPr>
          <w:p w14:paraId="153D7ED8"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7337D2FF" w14:textId="77777777" w:rsidR="00E27B4C" w:rsidRPr="00124784" w:rsidRDefault="00E27B4C" w:rsidP="00124784">
            <w:pPr>
              <w:pStyle w:val="a0"/>
              <w:ind w:firstLineChars="0" w:firstLine="0"/>
              <w:rPr>
                <w:lang w:val="en-US"/>
              </w:rPr>
            </w:pPr>
            <w:r>
              <w:t>483</w:t>
            </w:r>
          </w:p>
        </w:tc>
      </w:tr>
      <w:tr w:rsidR="00E27B4C" w:rsidRPr="00124784" w14:paraId="1A967311" w14:textId="77777777" w:rsidTr="00594974">
        <w:trPr>
          <w:jc w:val="center"/>
        </w:trPr>
        <w:tc>
          <w:tcPr>
            <w:tcW w:w="0" w:type="auto"/>
            <w:shd w:val="clear" w:color="auto" w:fill="F2F2F2" w:themeFill="background1" w:themeFillShade="F2"/>
          </w:tcPr>
          <w:p w14:paraId="7081771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1C2D5F2" w14:textId="77777777" w:rsidR="00E27B4C" w:rsidRPr="00124784" w:rsidRDefault="00E27B4C" w:rsidP="00124784">
            <w:pPr>
              <w:pStyle w:val="a0"/>
              <w:ind w:firstLineChars="0" w:firstLine="0"/>
              <w:rPr>
                <w:lang w:val="en-US"/>
              </w:rPr>
            </w:pPr>
            <w:r>
              <w:t>119</w:t>
            </w:r>
          </w:p>
        </w:tc>
      </w:tr>
    </w:tbl>
    <w:p w14:paraId="18C917F6" w14:textId="77777777" w:rsidR="00E27B4C" w:rsidRDefault="00E27B4C" w:rsidP="00E27B4C">
      <w:pPr>
        <w:pStyle w:val="a0"/>
        <w:ind w:firstLineChars="0" w:firstLine="0"/>
        <w:jc w:val="center"/>
        <w:rPr>
          <w:lang w:val="en-US"/>
        </w:rPr>
      </w:pPr>
      <w:r>
        <w:rPr>
          <w:noProof/>
        </w:rPr>
        <w:lastRenderedPageBreak/>
        <w:drawing>
          <wp:inline distT="0" distB="0" distL="0" distR="0" wp14:anchorId="0228A463" wp14:editId="6C37272E">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14:paraId="75A90876"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70B69DBC" w14:textId="77777777" w:rsidR="00E27B4C" w:rsidRPr="002A554F" w:rsidRDefault="00E27B4C" w:rsidP="00E27B4C">
      <w:pPr>
        <w:pStyle w:val="3"/>
        <w:numPr>
          <w:ilvl w:val="2"/>
          <w:numId w:val="4"/>
        </w:numPr>
        <w:rPr>
          <w:rFonts w:hint="eastAsia"/>
        </w:rPr>
      </w:pPr>
      <w:bookmarkStart w:id="40" w:name="_Toc217814687"/>
      <w:r>
        <w:rPr>
          <w:rFonts w:hint="eastAsia"/>
        </w:rPr>
        <w:t>夏季工况风场计算域</w:t>
      </w:r>
      <w:bookmarkEnd w:id="40"/>
    </w:p>
    <w:p w14:paraId="28CE33B4"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39F2C1F" w14:textId="77777777" w:rsidTr="00594974">
        <w:trPr>
          <w:jc w:val="center"/>
        </w:trPr>
        <w:tc>
          <w:tcPr>
            <w:tcW w:w="0" w:type="auto"/>
            <w:shd w:val="clear" w:color="auto" w:fill="F2F2F2" w:themeFill="background1" w:themeFillShade="F2"/>
          </w:tcPr>
          <w:p w14:paraId="09A2445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12500DF" w14:textId="77777777" w:rsidR="00E27B4C" w:rsidRPr="00124784" w:rsidRDefault="00E27B4C" w:rsidP="00124784">
            <w:pPr>
              <w:pStyle w:val="a0"/>
              <w:ind w:firstLineChars="0" w:firstLine="0"/>
              <w:rPr>
                <w:lang w:val="en-US"/>
              </w:rPr>
            </w:pPr>
            <w:r>
              <w:t>547</w:t>
            </w:r>
          </w:p>
        </w:tc>
      </w:tr>
      <w:tr w:rsidR="00E27B4C" w:rsidRPr="00124784" w14:paraId="3D6280F2" w14:textId="77777777" w:rsidTr="00594974">
        <w:trPr>
          <w:jc w:val="center"/>
        </w:trPr>
        <w:tc>
          <w:tcPr>
            <w:tcW w:w="0" w:type="auto"/>
            <w:shd w:val="clear" w:color="auto" w:fill="F2F2F2" w:themeFill="background1" w:themeFillShade="F2"/>
          </w:tcPr>
          <w:p w14:paraId="3C6C9B8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D980E1F" w14:textId="77777777" w:rsidR="00E27B4C" w:rsidRPr="00124784" w:rsidRDefault="00E27B4C" w:rsidP="00124784">
            <w:pPr>
              <w:pStyle w:val="a0"/>
              <w:ind w:firstLineChars="0" w:firstLine="0"/>
              <w:rPr>
                <w:lang w:val="en-US"/>
              </w:rPr>
            </w:pPr>
            <w:r>
              <w:t>483</w:t>
            </w:r>
          </w:p>
        </w:tc>
      </w:tr>
      <w:tr w:rsidR="00E27B4C" w:rsidRPr="00124784" w14:paraId="32D42E91" w14:textId="77777777" w:rsidTr="00594974">
        <w:trPr>
          <w:jc w:val="center"/>
        </w:trPr>
        <w:tc>
          <w:tcPr>
            <w:tcW w:w="0" w:type="auto"/>
            <w:shd w:val="clear" w:color="auto" w:fill="F2F2F2" w:themeFill="background1" w:themeFillShade="F2"/>
          </w:tcPr>
          <w:p w14:paraId="06F99AE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0B88BB3" w14:textId="77777777" w:rsidR="00E27B4C" w:rsidRPr="00124784" w:rsidRDefault="00E27B4C" w:rsidP="00124784">
            <w:pPr>
              <w:pStyle w:val="a0"/>
              <w:ind w:firstLineChars="0" w:firstLine="0"/>
              <w:rPr>
                <w:lang w:val="en-US"/>
              </w:rPr>
            </w:pPr>
            <w:r>
              <w:t>119</w:t>
            </w:r>
          </w:p>
        </w:tc>
      </w:tr>
    </w:tbl>
    <w:p w14:paraId="110B30AB" w14:textId="77777777" w:rsidR="00E27B4C" w:rsidRDefault="00E27B4C" w:rsidP="00E27B4C">
      <w:pPr>
        <w:pStyle w:val="a0"/>
        <w:ind w:firstLineChars="0" w:firstLine="0"/>
        <w:jc w:val="center"/>
        <w:rPr>
          <w:lang w:val="en-US"/>
        </w:rPr>
      </w:pPr>
      <w:r>
        <w:rPr>
          <w:noProof/>
        </w:rPr>
        <w:drawing>
          <wp:inline distT="0" distB="0" distL="0" distR="0" wp14:anchorId="1AE6F8EA" wp14:editId="29E7F476">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7556C83D"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1D4CCE3D" w14:textId="77777777" w:rsidR="00E27B4C" w:rsidRPr="002A554F" w:rsidRDefault="00E27B4C" w:rsidP="00E27B4C">
      <w:pPr>
        <w:pStyle w:val="3"/>
        <w:numPr>
          <w:ilvl w:val="2"/>
          <w:numId w:val="4"/>
        </w:numPr>
        <w:rPr>
          <w:rFonts w:hint="eastAsia"/>
        </w:rPr>
      </w:pPr>
      <w:bookmarkStart w:id="41" w:name="_Toc217814688"/>
      <w:r>
        <w:rPr>
          <w:rFonts w:hint="eastAsia"/>
        </w:rPr>
        <w:lastRenderedPageBreak/>
        <w:t>过渡季工况风场计算域</w:t>
      </w:r>
      <w:bookmarkEnd w:id="41"/>
    </w:p>
    <w:p w14:paraId="2690BA3A"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A1599DA" w14:textId="77777777" w:rsidTr="00594974">
        <w:trPr>
          <w:jc w:val="center"/>
        </w:trPr>
        <w:tc>
          <w:tcPr>
            <w:tcW w:w="0" w:type="auto"/>
            <w:shd w:val="clear" w:color="auto" w:fill="F2F2F2" w:themeFill="background1" w:themeFillShade="F2"/>
          </w:tcPr>
          <w:p w14:paraId="1945022A"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0770B67D" w14:textId="77777777" w:rsidR="00E27B4C" w:rsidRPr="00124784" w:rsidRDefault="00E27B4C" w:rsidP="00124784">
            <w:pPr>
              <w:pStyle w:val="a0"/>
              <w:ind w:firstLineChars="0" w:firstLine="0"/>
              <w:rPr>
                <w:lang w:val="en-US"/>
              </w:rPr>
            </w:pPr>
            <w:bookmarkStart w:id="42" w:name="冬季风场X尺寸"/>
            <w:r>
              <w:t>547</w:t>
            </w:r>
            <w:bookmarkEnd w:id="42"/>
          </w:p>
        </w:tc>
      </w:tr>
      <w:tr w:rsidR="00E27B4C" w:rsidRPr="00124784" w14:paraId="5C558743" w14:textId="77777777" w:rsidTr="00594974">
        <w:trPr>
          <w:jc w:val="center"/>
        </w:trPr>
        <w:tc>
          <w:tcPr>
            <w:tcW w:w="0" w:type="auto"/>
            <w:shd w:val="clear" w:color="auto" w:fill="F2F2F2" w:themeFill="background1" w:themeFillShade="F2"/>
          </w:tcPr>
          <w:p w14:paraId="79BBFBC3"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BB65131" w14:textId="77777777" w:rsidR="00E27B4C" w:rsidRPr="00124784" w:rsidRDefault="00E27B4C" w:rsidP="00124784">
            <w:pPr>
              <w:pStyle w:val="a0"/>
              <w:ind w:firstLineChars="0" w:firstLine="0"/>
              <w:rPr>
                <w:lang w:val="en-US"/>
              </w:rPr>
            </w:pPr>
            <w:bookmarkStart w:id="43" w:name="冬季风场Y尺寸"/>
            <w:r>
              <w:t>483</w:t>
            </w:r>
            <w:bookmarkEnd w:id="43"/>
          </w:p>
        </w:tc>
      </w:tr>
      <w:tr w:rsidR="00E27B4C" w:rsidRPr="00124784" w14:paraId="73F3B58A" w14:textId="77777777" w:rsidTr="00594974">
        <w:trPr>
          <w:jc w:val="center"/>
        </w:trPr>
        <w:tc>
          <w:tcPr>
            <w:tcW w:w="0" w:type="auto"/>
            <w:shd w:val="clear" w:color="auto" w:fill="F2F2F2" w:themeFill="background1" w:themeFillShade="F2"/>
          </w:tcPr>
          <w:p w14:paraId="5832F39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5B821C1" w14:textId="77777777" w:rsidR="00E27B4C" w:rsidRPr="00124784" w:rsidRDefault="00E27B4C" w:rsidP="00124784">
            <w:pPr>
              <w:pStyle w:val="a0"/>
              <w:ind w:firstLineChars="0" w:firstLine="0"/>
              <w:rPr>
                <w:lang w:val="en-US"/>
              </w:rPr>
            </w:pPr>
            <w:bookmarkStart w:id="44" w:name="冬季风场Z尺寸"/>
            <w:r>
              <w:t>119</w:t>
            </w:r>
            <w:bookmarkEnd w:id="44"/>
          </w:p>
        </w:tc>
      </w:tr>
    </w:tbl>
    <w:p w14:paraId="67885376"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429A2956" wp14:editId="2F30933F">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73F6B818"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5B0175F1" w14:textId="77777777" w:rsidR="00DD2870" w:rsidRPr="00DD2870" w:rsidRDefault="00DD2870" w:rsidP="00BE0E75">
      <w:pPr>
        <w:pStyle w:val="a0"/>
        <w:ind w:firstLineChars="150" w:firstLine="315"/>
        <w:rPr>
          <w:lang w:val="en-US"/>
        </w:rPr>
      </w:pPr>
      <w:bookmarkStart w:id="46" w:name="计算域"/>
      <w:bookmarkEnd w:id="46"/>
    </w:p>
    <w:p w14:paraId="621676E4"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2DBE897" w14:textId="77777777" w:rsidR="003857DF" w:rsidRDefault="003857DF" w:rsidP="003857DF">
      <w:pPr>
        <w:pStyle w:val="2"/>
      </w:pPr>
      <w:bookmarkStart w:id="47" w:name="_Toc509844741"/>
      <w:bookmarkStart w:id="48" w:name="_Toc217814689"/>
      <w:r>
        <w:rPr>
          <w:rFonts w:hint="eastAsia"/>
        </w:rPr>
        <w:t>网格划分</w:t>
      </w:r>
      <w:bookmarkEnd w:id="47"/>
      <w:bookmarkEnd w:id="48"/>
    </w:p>
    <w:p w14:paraId="1976A194"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721717F" w14:textId="77777777"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14:paraId="590C00F5"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3C8D9F88"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14:paraId="202DE6CC"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14:paraId="1BFBD10A" w14:textId="77777777"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建筑表面细分层厚度：靠近建筑的区域要进行细分，这个包围着建筑的区域边界与建筑表面的距离为建筑表面细分层厚度；</w:t>
      </w:r>
    </w:p>
    <w:p w14:paraId="268F3790" w14:textId="77777777" w:rsidR="003857DF" w:rsidRDefault="003857DF" w:rsidP="003857DF">
      <w:pPr>
        <w:pStyle w:val="ae"/>
        <w:spacing w:before="156"/>
        <w:ind w:left="0" w:firstLineChars="150" w:firstLine="315"/>
      </w:pPr>
      <w:r>
        <w:rPr>
          <w:rFonts w:hint="eastAsia"/>
        </w:rPr>
        <w:t>2）地面网格</w:t>
      </w:r>
    </w:p>
    <w:p w14:paraId="5F535B5D"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1BE4E6A3"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770CB9D"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D401C0D"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57B1A">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36BCF6A5"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810CA5"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CEDB67"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EC3C080"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CE1AD3F"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A4EF36F" w14:textId="77777777" w:rsidR="00000000" w:rsidRPr="001C5353" w:rsidRDefault="00000000" w:rsidP="00213450">
            <w:pPr>
              <w:spacing w:line="240" w:lineRule="auto"/>
              <w:jc w:val="center"/>
              <w:rPr>
                <w:szCs w:val="21"/>
                <w:lang w:val="en-US"/>
              </w:rPr>
            </w:pPr>
            <w:r>
              <w:t>493632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1DD947C"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6247F"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270318F8" w14:textId="77777777" w:rsidR="00000000" w:rsidRPr="009D2F6D" w:rsidRDefault="00000000" w:rsidP="00213450">
            <w:pPr>
              <w:spacing w:line="240" w:lineRule="auto"/>
              <w:jc w:val="center"/>
              <w:rPr>
                <w:szCs w:val="21"/>
                <w:lang w:val="en-US"/>
              </w:rPr>
            </w:pPr>
            <w:r>
              <w:t>0.50</w:t>
            </w:r>
          </w:p>
        </w:tc>
      </w:tr>
      <w:tr w:rsidR="00764677" w:rsidRPr="001C5353" w14:paraId="7D813BA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8C02AD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387BF5"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F83786"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177017E" w14:textId="77777777" w:rsidR="00000000" w:rsidRPr="009D2F6D" w:rsidRDefault="00000000" w:rsidP="00213450">
            <w:pPr>
              <w:spacing w:line="240" w:lineRule="auto"/>
              <w:jc w:val="center"/>
              <w:rPr>
                <w:szCs w:val="21"/>
                <w:lang w:val="en-US"/>
              </w:rPr>
            </w:pPr>
            <w:r>
              <w:t>32.0</w:t>
            </w:r>
          </w:p>
        </w:tc>
      </w:tr>
      <w:tr w:rsidR="00764677" w:rsidRPr="001C5353" w14:paraId="5888822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1DB544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3C3DE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204753"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15D04A9" w14:textId="77777777" w:rsidR="00000000" w:rsidRPr="009D2F6D" w:rsidRDefault="00000000" w:rsidP="00213450">
            <w:pPr>
              <w:spacing w:line="240" w:lineRule="auto"/>
              <w:jc w:val="center"/>
              <w:rPr>
                <w:szCs w:val="21"/>
                <w:lang w:val="en-US"/>
              </w:rPr>
            </w:pPr>
            <w:r>
              <w:t>8.0</w:t>
            </w:r>
          </w:p>
        </w:tc>
      </w:tr>
      <w:tr w:rsidR="00764677" w:rsidRPr="001C5353" w14:paraId="1F45B34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7F56225"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C2C85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8D3DA0"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781F2A1" w14:textId="77777777" w:rsidR="00000000" w:rsidRPr="00215D3C" w:rsidRDefault="00000000" w:rsidP="00213450">
            <w:pPr>
              <w:spacing w:line="240" w:lineRule="auto"/>
              <w:jc w:val="center"/>
              <w:rPr>
                <w:szCs w:val="21"/>
                <w:lang w:val="en-US"/>
              </w:rPr>
            </w:pPr>
            <w:r>
              <w:t>8.0</w:t>
            </w:r>
          </w:p>
        </w:tc>
      </w:tr>
      <w:tr w:rsidR="00764677" w:rsidRPr="001C5353" w14:paraId="6C30D70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FFA70E5"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5C9E871"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E71C6E"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63A7895" w14:textId="77777777" w:rsidR="00000000" w:rsidRPr="009D2F6D" w:rsidRDefault="00000000" w:rsidP="00213450">
            <w:pPr>
              <w:spacing w:line="240" w:lineRule="auto"/>
              <w:jc w:val="center"/>
              <w:rPr>
                <w:szCs w:val="21"/>
                <w:lang w:val="en-US"/>
              </w:rPr>
            </w:pPr>
            <w:r>
              <w:t>16.0</w:t>
            </w:r>
          </w:p>
        </w:tc>
      </w:tr>
      <w:tr w:rsidR="00764677" w:rsidRPr="001C5353" w14:paraId="602192A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8B6EF4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0663D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0076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2995A14" w14:textId="77777777" w:rsidR="00000000" w:rsidRPr="009D2F6D" w:rsidRDefault="00000000" w:rsidP="00213450">
            <w:pPr>
              <w:spacing w:line="240" w:lineRule="auto"/>
              <w:jc w:val="center"/>
              <w:rPr>
                <w:szCs w:val="21"/>
                <w:lang w:val="en-US"/>
              </w:rPr>
            </w:pPr>
            <w:r>
              <w:t>8.0</w:t>
            </w:r>
          </w:p>
        </w:tc>
      </w:tr>
    </w:tbl>
    <w:p w14:paraId="0304AF6C" w14:textId="77777777" w:rsidR="00005045" w:rsidRPr="00005045" w:rsidRDefault="00005045" w:rsidP="003747B9">
      <w:pPr>
        <w:rPr>
          <w:szCs w:val="21"/>
          <w:lang w:val="en-US"/>
        </w:rPr>
      </w:pPr>
    </w:p>
    <w:p w14:paraId="65CA7B07" w14:textId="77777777" w:rsidR="00000000" w:rsidRDefault="00000000" w:rsidP="00956530">
      <w:pPr>
        <w:jc w:val="center"/>
      </w:pPr>
      <w:r>
        <w:rPr>
          <w:noProof/>
        </w:rPr>
        <w:drawing>
          <wp:inline distT="0" distB="0" distL="0" distR="0" wp14:anchorId="758DAAE8" wp14:editId="56E26A02">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23DEAF9C"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3103CC03"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57B1A">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170D823"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66ED8"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C759EA"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D1532F"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EC93C4A"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1209B0B" w14:textId="77777777" w:rsidR="00000000" w:rsidRPr="001C5353" w:rsidRDefault="00000000" w:rsidP="00213450">
            <w:pPr>
              <w:spacing w:line="240" w:lineRule="auto"/>
              <w:jc w:val="center"/>
              <w:rPr>
                <w:szCs w:val="21"/>
                <w:lang w:val="en-US"/>
              </w:rPr>
            </w:pPr>
            <w:r>
              <w:t>493730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E8D728"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92CB0E"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2784DAC3" w14:textId="77777777" w:rsidR="00000000" w:rsidRPr="009D2F6D" w:rsidRDefault="00000000" w:rsidP="00213450">
            <w:pPr>
              <w:spacing w:line="240" w:lineRule="auto"/>
              <w:jc w:val="center"/>
              <w:rPr>
                <w:szCs w:val="21"/>
                <w:lang w:val="en-US"/>
              </w:rPr>
            </w:pPr>
            <w:r>
              <w:t>0.50</w:t>
            </w:r>
          </w:p>
        </w:tc>
      </w:tr>
      <w:tr w:rsidR="00764677" w:rsidRPr="001C5353" w14:paraId="19ED767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91AA75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939BBD"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CA6C5D"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3AC094C" w14:textId="77777777" w:rsidR="00000000" w:rsidRPr="009D2F6D" w:rsidRDefault="00000000" w:rsidP="00213450">
            <w:pPr>
              <w:spacing w:line="240" w:lineRule="auto"/>
              <w:jc w:val="center"/>
              <w:rPr>
                <w:szCs w:val="21"/>
                <w:lang w:val="en-US"/>
              </w:rPr>
            </w:pPr>
            <w:r>
              <w:t>32.0</w:t>
            </w:r>
          </w:p>
        </w:tc>
      </w:tr>
      <w:tr w:rsidR="00764677" w:rsidRPr="001C5353" w14:paraId="674A5C7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5E65C2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9B1A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D17F67"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611788D" w14:textId="77777777" w:rsidR="00000000" w:rsidRPr="009D2F6D" w:rsidRDefault="00000000" w:rsidP="00213450">
            <w:pPr>
              <w:spacing w:line="240" w:lineRule="auto"/>
              <w:jc w:val="center"/>
              <w:rPr>
                <w:szCs w:val="21"/>
                <w:lang w:val="en-US"/>
              </w:rPr>
            </w:pPr>
            <w:r>
              <w:t>8.0</w:t>
            </w:r>
          </w:p>
        </w:tc>
      </w:tr>
      <w:tr w:rsidR="00764677" w:rsidRPr="001C5353" w14:paraId="1B11626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AC91CC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614A26"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663719"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F5C82C3" w14:textId="77777777" w:rsidR="00000000" w:rsidRPr="00215D3C" w:rsidRDefault="00000000" w:rsidP="00213450">
            <w:pPr>
              <w:spacing w:line="240" w:lineRule="auto"/>
              <w:jc w:val="center"/>
              <w:rPr>
                <w:szCs w:val="21"/>
                <w:lang w:val="en-US"/>
              </w:rPr>
            </w:pPr>
            <w:r>
              <w:t>8.0</w:t>
            </w:r>
          </w:p>
        </w:tc>
      </w:tr>
      <w:tr w:rsidR="00764677" w:rsidRPr="001C5353" w14:paraId="776C5C5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4F91B75"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9F0BA7"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8EEFB0"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18E33F6" w14:textId="77777777" w:rsidR="00000000" w:rsidRPr="009D2F6D" w:rsidRDefault="00000000" w:rsidP="00213450">
            <w:pPr>
              <w:spacing w:line="240" w:lineRule="auto"/>
              <w:jc w:val="center"/>
              <w:rPr>
                <w:szCs w:val="21"/>
                <w:lang w:val="en-US"/>
              </w:rPr>
            </w:pPr>
            <w:r>
              <w:t>16.0</w:t>
            </w:r>
          </w:p>
        </w:tc>
      </w:tr>
      <w:tr w:rsidR="00764677" w:rsidRPr="001C5353" w14:paraId="61C8B00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31ED50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DEAD7B"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B215E9"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FFF5765" w14:textId="77777777" w:rsidR="00000000" w:rsidRPr="009D2F6D" w:rsidRDefault="00000000" w:rsidP="00213450">
            <w:pPr>
              <w:spacing w:line="240" w:lineRule="auto"/>
              <w:jc w:val="center"/>
              <w:rPr>
                <w:szCs w:val="21"/>
                <w:lang w:val="en-US"/>
              </w:rPr>
            </w:pPr>
            <w:r>
              <w:t>8.0</w:t>
            </w:r>
          </w:p>
        </w:tc>
      </w:tr>
    </w:tbl>
    <w:p w14:paraId="6B1603C9" w14:textId="77777777" w:rsidR="00005045" w:rsidRPr="00005045" w:rsidRDefault="00005045" w:rsidP="003747B9">
      <w:pPr>
        <w:rPr>
          <w:szCs w:val="21"/>
          <w:lang w:val="en-US"/>
        </w:rPr>
      </w:pPr>
    </w:p>
    <w:p w14:paraId="469C30E7" w14:textId="77777777" w:rsidR="00000000" w:rsidRDefault="00000000" w:rsidP="00956530">
      <w:pPr>
        <w:jc w:val="center"/>
      </w:pPr>
      <w:r>
        <w:rPr>
          <w:noProof/>
        </w:rPr>
        <w:lastRenderedPageBreak/>
        <w:drawing>
          <wp:inline distT="0" distB="0" distL="0" distR="0" wp14:anchorId="4709C5F0" wp14:editId="5CFB61A7">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710CE38F"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1682D665"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57B1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57B1A">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7896F93F"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79478"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B786C8"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BA4934"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64E622DC"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2E4F047" w14:textId="77777777" w:rsidR="00000000" w:rsidRPr="001C5353" w:rsidRDefault="00000000" w:rsidP="00213450">
            <w:pPr>
              <w:spacing w:line="240" w:lineRule="auto"/>
              <w:jc w:val="center"/>
              <w:rPr>
                <w:szCs w:val="21"/>
                <w:lang w:val="en-US"/>
              </w:rPr>
            </w:pPr>
            <w:bookmarkStart w:id="50" w:name="冬季网格总数"/>
            <w:r>
              <w:t>493945</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E2C084"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0050F0"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302DB784" w14:textId="77777777" w:rsidR="00000000" w:rsidRPr="009D2F6D" w:rsidRDefault="00000000" w:rsidP="00213450">
            <w:pPr>
              <w:spacing w:line="240" w:lineRule="auto"/>
              <w:jc w:val="center"/>
              <w:rPr>
                <w:szCs w:val="21"/>
                <w:lang w:val="en-US"/>
              </w:rPr>
            </w:pPr>
            <w:bookmarkStart w:id="51" w:name="冬季分弧精度"/>
            <w:r>
              <w:t>0.50</w:t>
            </w:r>
            <w:bookmarkEnd w:id="51"/>
          </w:p>
        </w:tc>
      </w:tr>
      <w:tr w:rsidR="00764677" w:rsidRPr="001C5353" w14:paraId="256BB025"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BD43EF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7F8867"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A0C423"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591620F" w14:textId="77777777" w:rsidR="00000000" w:rsidRPr="009D2F6D" w:rsidRDefault="00000000" w:rsidP="00213450">
            <w:pPr>
              <w:spacing w:line="240" w:lineRule="auto"/>
              <w:jc w:val="center"/>
              <w:rPr>
                <w:szCs w:val="21"/>
                <w:lang w:val="en-US"/>
              </w:rPr>
            </w:pPr>
            <w:bookmarkStart w:id="52" w:name="最大网格尺寸"/>
            <w:r>
              <w:t>32.0</w:t>
            </w:r>
            <w:bookmarkEnd w:id="52"/>
          </w:p>
        </w:tc>
      </w:tr>
      <w:tr w:rsidR="00764677" w:rsidRPr="001C5353" w14:paraId="5F404E7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F5134FD"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6A9491"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D26387"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A411E9D" w14:textId="77777777" w:rsidR="00000000" w:rsidRPr="009D2F6D" w:rsidRDefault="00000000" w:rsidP="00213450">
            <w:pPr>
              <w:spacing w:line="240" w:lineRule="auto"/>
              <w:jc w:val="center"/>
              <w:rPr>
                <w:szCs w:val="21"/>
                <w:lang w:val="en-US"/>
              </w:rPr>
            </w:pPr>
            <w:bookmarkStart w:id="53" w:name="最小网格尺寸"/>
            <w:r>
              <w:t>8.0</w:t>
            </w:r>
            <w:bookmarkEnd w:id="53"/>
          </w:p>
        </w:tc>
      </w:tr>
      <w:tr w:rsidR="00764677" w:rsidRPr="001C5353" w14:paraId="5C8277E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10E23FC"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8759B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894275"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9C743D8" w14:textId="77777777" w:rsidR="00000000" w:rsidRPr="00215D3C" w:rsidRDefault="00000000" w:rsidP="00213450">
            <w:pPr>
              <w:spacing w:line="240" w:lineRule="auto"/>
              <w:jc w:val="center"/>
              <w:rPr>
                <w:szCs w:val="21"/>
                <w:lang w:val="en-US"/>
              </w:rPr>
            </w:pPr>
            <w:bookmarkStart w:id="54" w:name="建筑表面细分层厚度"/>
            <w:r>
              <w:t>8.0</w:t>
            </w:r>
            <w:bookmarkEnd w:id="54"/>
          </w:p>
        </w:tc>
      </w:tr>
      <w:tr w:rsidR="00764677" w:rsidRPr="001C5353" w14:paraId="1D891A6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43FC3B9"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445703"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CB00E1"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3ED9C12" w14:textId="77777777" w:rsidR="00000000" w:rsidRPr="009D2F6D" w:rsidRDefault="00000000" w:rsidP="00213450">
            <w:pPr>
              <w:spacing w:line="240" w:lineRule="auto"/>
              <w:jc w:val="center"/>
              <w:rPr>
                <w:szCs w:val="21"/>
                <w:lang w:val="en-US"/>
              </w:rPr>
            </w:pPr>
            <w:bookmarkStart w:id="55" w:name="远场网格尺寸"/>
            <w:r>
              <w:t>16.0</w:t>
            </w:r>
            <w:bookmarkEnd w:id="55"/>
          </w:p>
        </w:tc>
      </w:tr>
      <w:tr w:rsidR="00764677" w:rsidRPr="001C5353" w14:paraId="4DF1D84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FC6E6A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8AF9C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9CCC63"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C59D94A" w14:textId="77777777" w:rsidR="00000000" w:rsidRPr="009D2F6D" w:rsidRDefault="00000000" w:rsidP="00213450">
            <w:pPr>
              <w:spacing w:line="240" w:lineRule="auto"/>
              <w:jc w:val="center"/>
              <w:rPr>
                <w:szCs w:val="21"/>
                <w:lang w:val="en-US"/>
              </w:rPr>
            </w:pPr>
            <w:bookmarkStart w:id="56" w:name="近场网格尺寸"/>
            <w:r>
              <w:t>8.0</w:t>
            </w:r>
            <w:bookmarkEnd w:id="56"/>
          </w:p>
        </w:tc>
      </w:tr>
    </w:tbl>
    <w:p w14:paraId="5203FBE1" w14:textId="77777777" w:rsidR="00005045" w:rsidRPr="00005045" w:rsidRDefault="00005045" w:rsidP="003747B9">
      <w:pPr>
        <w:rPr>
          <w:szCs w:val="21"/>
          <w:lang w:val="en-US"/>
        </w:rPr>
      </w:pPr>
    </w:p>
    <w:p w14:paraId="7DE2D4E1" w14:textId="77777777" w:rsidR="00000000" w:rsidRDefault="00000000" w:rsidP="00956530">
      <w:pPr>
        <w:jc w:val="center"/>
      </w:pPr>
      <w:r>
        <w:rPr>
          <w:noProof/>
        </w:rPr>
        <w:lastRenderedPageBreak/>
        <w:drawing>
          <wp:inline distT="0" distB="0" distL="0" distR="0" wp14:anchorId="32DE18DD" wp14:editId="0D6C9DEC">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90900"/>
                    </a:xfrm>
                    <a:prstGeom prst="rect">
                      <a:avLst/>
                    </a:prstGeom>
                  </pic:spPr>
                </pic:pic>
              </a:graphicData>
            </a:graphic>
          </wp:inline>
        </w:drawing>
      </w:r>
    </w:p>
    <w:p w14:paraId="020DBC65"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57B1A">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64011D85"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9D66551"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50F9916B" w14:textId="77777777" w:rsidR="003857DF" w:rsidRDefault="003857DF" w:rsidP="003857DF">
      <w:pPr>
        <w:pStyle w:val="2"/>
        <w:numPr>
          <w:ilvl w:val="1"/>
          <w:numId w:val="4"/>
        </w:numPr>
      </w:pPr>
      <w:bookmarkStart w:id="60" w:name="_Toc509844742"/>
      <w:bookmarkStart w:id="61" w:name="_Toc217814690"/>
      <w:r>
        <w:rPr>
          <w:rFonts w:hint="eastAsia"/>
        </w:rPr>
        <w:t>边界条件</w:t>
      </w:r>
      <w:bookmarkEnd w:id="60"/>
      <w:bookmarkEnd w:id="61"/>
    </w:p>
    <w:p w14:paraId="114C8A2B" w14:textId="77777777" w:rsidR="003857DF" w:rsidRDefault="00672C75" w:rsidP="003857DF">
      <w:r w:rsidRPr="003857DF">
        <w:rPr>
          <w:noProof/>
          <w:lang w:val="en-US"/>
        </w:rPr>
        <w:drawing>
          <wp:inline distT="0" distB="0" distL="0" distR="0" wp14:anchorId="1AF30CBA" wp14:editId="793BF29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405D545C"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77A24DD"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3E50B27" w14:textId="77777777" w:rsidR="003857DF" w:rsidRDefault="003857DF" w:rsidP="003857DF">
      <w:pPr>
        <w:pStyle w:val="3"/>
        <w:rPr>
          <w:rFonts w:hint="eastAsia"/>
        </w:rPr>
      </w:pPr>
      <w:bookmarkStart w:id="62" w:name="_Toc509844743"/>
      <w:bookmarkStart w:id="63" w:name="_Toc217814691"/>
      <w:r>
        <w:rPr>
          <w:rFonts w:hint="eastAsia"/>
        </w:rPr>
        <w:lastRenderedPageBreak/>
        <w:t>入口与出口边界条件</w:t>
      </w:r>
      <w:bookmarkEnd w:id="62"/>
      <w:bookmarkEnd w:id="63"/>
    </w:p>
    <w:p w14:paraId="04E99AFB"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10EB516C"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2E9F6597" w14:textId="77777777" w:rsidR="003857DF" w:rsidRDefault="003857DF" w:rsidP="006156D5">
      <w:pPr>
        <w:pStyle w:val="a0"/>
        <w:ind w:firstLine="420"/>
        <w:jc w:val="right"/>
        <w:rPr>
          <w:lang w:val="en-US"/>
        </w:rPr>
      </w:pPr>
      <w:r w:rsidRPr="00A63BCE">
        <w:rPr>
          <w:position w:val="-32"/>
          <w:lang w:val="en-US"/>
        </w:rPr>
        <w:object w:dxaOrig="1400" w:dyaOrig="820" w14:anchorId="44F6D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21" o:title=""/>
          </v:shape>
          <o:OLEObject Type="Embed" ProgID="Equation.3" ShapeID="_x0000_i1025" DrawAspect="Content" ObjectID="_1828427460"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57B1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57B1A">
        <w:rPr>
          <w:noProof/>
          <w:lang w:val="en-US"/>
        </w:rPr>
        <w:t>1</w:t>
      </w:r>
      <w:r w:rsidR="006156D5">
        <w:rPr>
          <w:lang w:val="en-US"/>
        </w:rPr>
        <w:fldChar w:fldCharType="end"/>
      </w:r>
      <w:r>
        <w:rPr>
          <w:rFonts w:hint="eastAsia"/>
          <w:lang w:val="en-US"/>
        </w:rPr>
        <w:t>）</w:t>
      </w:r>
    </w:p>
    <w:p w14:paraId="34092507" w14:textId="77777777" w:rsidR="003857DF" w:rsidRDefault="003857DF" w:rsidP="003857DF">
      <w:pPr>
        <w:pStyle w:val="a0"/>
        <w:ind w:firstLineChars="0" w:firstLine="0"/>
        <w:rPr>
          <w:lang w:val="en-US"/>
        </w:rPr>
      </w:pPr>
      <w:r>
        <w:rPr>
          <w:rFonts w:hint="eastAsia"/>
          <w:lang w:val="en-US"/>
        </w:rPr>
        <w:t>式中：</w:t>
      </w:r>
    </w:p>
    <w:p w14:paraId="5DDE48D8"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39D755D" w14:textId="77777777" w:rsidR="003857DF" w:rsidRDefault="003857DF" w:rsidP="003857DF">
      <w:pPr>
        <w:pStyle w:val="a0"/>
        <w:ind w:firstLineChars="0" w:firstLine="0"/>
        <w:rPr>
          <w:lang w:val="en-US"/>
        </w:rPr>
      </w:pPr>
      <w:r>
        <w:rPr>
          <w:lang w:val="en-US"/>
        </w:rPr>
        <w:object w:dxaOrig="285" w:dyaOrig="360" w14:anchorId="4C1BAD10">
          <v:shape id="_x0000_i1026" type="#_x0000_t75" style="width:15pt;height:18.75pt" o:ole="">
            <v:imagedata r:id="rId23" o:title=""/>
          </v:shape>
          <o:OLEObject Type="Embed" ProgID="Equation.3" ShapeID="_x0000_i1026" DrawAspect="Content" ObjectID="_1828427461" r:id="rId24"/>
        </w:object>
      </w:r>
      <w:r>
        <w:rPr>
          <w:rFonts w:hint="eastAsia"/>
          <w:lang w:val="en-US"/>
        </w:rPr>
        <w:t>、</w:t>
      </w:r>
      <w:r>
        <w:rPr>
          <w:lang w:val="en-US"/>
        </w:rPr>
        <w:t xml:space="preserve"> </w:t>
      </w:r>
      <w:r w:rsidRPr="00C91E32">
        <w:rPr>
          <w:position w:val="-10"/>
          <w:lang w:val="en-US"/>
        </w:rPr>
        <w:object w:dxaOrig="279" w:dyaOrig="360" w14:anchorId="5CCB0C10">
          <v:shape id="_x0000_i1027" type="#_x0000_t75" style="width:13.5pt;height:18.75pt" o:ole="">
            <v:imagedata r:id="rId25" o:title=""/>
          </v:shape>
          <o:OLEObject Type="Embed" ProgID="Equation.3" ShapeID="_x0000_i1027" DrawAspect="Content" ObjectID="_1828427462"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AAC4408"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7DBAB92D"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198CD53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F5EDE1E"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57C1EF4"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35BC72CC"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63FB558B"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4ADBDE3E"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FE9CCC2"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7611F51"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3F8A5F49" w14:textId="77777777" w:rsidTr="004C7D33">
        <w:trPr>
          <w:trHeight w:val="414"/>
        </w:trPr>
        <w:tc>
          <w:tcPr>
            <w:tcW w:w="2864" w:type="dxa"/>
            <w:vMerge/>
            <w:tcBorders>
              <w:left w:val="single" w:sz="4" w:space="0" w:color="auto"/>
              <w:right w:val="single" w:sz="4" w:space="0" w:color="auto"/>
            </w:tcBorders>
          </w:tcPr>
          <w:p w14:paraId="3C0D9DB9"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71688F15"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3460067"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39AB0211" w14:textId="77777777" w:rsidTr="004C7D33">
        <w:trPr>
          <w:trHeight w:val="414"/>
        </w:trPr>
        <w:tc>
          <w:tcPr>
            <w:tcW w:w="2864" w:type="dxa"/>
            <w:vMerge/>
            <w:tcBorders>
              <w:left w:val="single" w:sz="4" w:space="0" w:color="auto"/>
              <w:bottom w:val="single" w:sz="4" w:space="0" w:color="auto"/>
              <w:right w:val="single" w:sz="4" w:space="0" w:color="auto"/>
            </w:tcBorders>
          </w:tcPr>
          <w:p w14:paraId="3A7654A1"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6899678C"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0265580"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707B1599"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CF87D1A"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3E4254A"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2774F5E" w14:textId="77777777" w:rsidR="003857DF" w:rsidRDefault="003857DF" w:rsidP="003857DF">
      <w:pPr>
        <w:pStyle w:val="3"/>
        <w:rPr>
          <w:rFonts w:hint="eastAsia"/>
        </w:rPr>
      </w:pPr>
      <w:bookmarkStart w:id="65" w:name="_Toc509844744"/>
      <w:bookmarkStart w:id="66" w:name="_Toc217814692"/>
      <w:r>
        <w:rPr>
          <w:rFonts w:hint="eastAsia"/>
        </w:rPr>
        <w:t>壁面边界条件</w:t>
      </w:r>
      <w:bookmarkEnd w:id="65"/>
      <w:bookmarkEnd w:id="66"/>
    </w:p>
    <w:p w14:paraId="362C8791"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55984E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64D018A" w14:textId="77777777" w:rsidR="0000578F" w:rsidRDefault="0000578F" w:rsidP="0000578F">
      <w:pPr>
        <w:pStyle w:val="2"/>
        <w:numPr>
          <w:ilvl w:val="1"/>
          <w:numId w:val="4"/>
        </w:numPr>
      </w:pPr>
      <w:bookmarkStart w:id="67" w:name="_Toc217814693"/>
      <w:r>
        <w:rPr>
          <w:rFonts w:hint="eastAsia"/>
        </w:rPr>
        <w:t>湍流模型</w:t>
      </w:r>
      <w:bookmarkEnd w:id="36"/>
      <w:bookmarkEnd w:id="37"/>
      <w:bookmarkEnd w:id="67"/>
    </w:p>
    <w:p w14:paraId="4340E0A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AF63DA2"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43A72BB8" w14:textId="77777777" w:rsidR="0000578F" w:rsidRDefault="0000578F" w:rsidP="0000578F">
      <w:pPr>
        <w:pStyle w:val="a0"/>
        <w:ind w:firstLine="420"/>
      </w:pPr>
      <w:r>
        <w:rPr>
          <w:rFonts w:hint="eastAsia"/>
        </w:rPr>
        <w:t>下表为几种工程流体中常见的湍流模型适用性：</w:t>
      </w:r>
    </w:p>
    <w:p w14:paraId="7F4510B3"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5E00B79"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179EA196"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BA9A307"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760C5DEC"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2F25092F"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ADE1D07"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0C3D924"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37C1268"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9DAFA5E"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4317C3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46E109F"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D8075BB"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9766E58" w14:textId="77777777" w:rsidR="0000578F" w:rsidRDefault="0000578F" w:rsidP="0000578F">
      <w:pPr>
        <w:pStyle w:val="2"/>
        <w:numPr>
          <w:ilvl w:val="1"/>
          <w:numId w:val="4"/>
        </w:numPr>
      </w:pPr>
      <w:bookmarkStart w:id="68" w:name="_Toc451698939"/>
      <w:bookmarkStart w:id="69" w:name="_Toc452108767"/>
      <w:bookmarkStart w:id="70" w:name="_Toc217814694"/>
      <w:r>
        <w:rPr>
          <w:rFonts w:hint="eastAsia"/>
        </w:rPr>
        <w:t>求解计算</w:t>
      </w:r>
      <w:bookmarkEnd w:id="68"/>
      <w:bookmarkEnd w:id="69"/>
      <w:bookmarkEnd w:id="70"/>
    </w:p>
    <w:p w14:paraId="0F73FA31" w14:textId="77777777" w:rsidR="0000578F" w:rsidRDefault="0000578F" w:rsidP="0000578F">
      <w:pPr>
        <w:pStyle w:val="a0"/>
        <w:numPr>
          <w:ilvl w:val="0"/>
          <w:numId w:val="5"/>
        </w:numPr>
        <w:ind w:firstLineChars="0"/>
        <w:rPr>
          <w:b/>
          <w:lang w:val="en-US"/>
        </w:rPr>
      </w:pPr>
      <w:r>
        <w:rPr>
          <w:rFonts w:hint="eastAsia"/>
          <w:b/>
          <w:lang w:val="en-US"/>
        </w:rPr>
        <w:t>数学模型</w:t>
      </w:r>
    </w:p>
    <w:p w14:paraId="6F51E391"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394339A" w14:textId="77777777" w:rsidR="0000578F" w:rsidRDefault="00672C75" w:rsidP="00E11160">
      <w:pPr>
        <w:pStyle w:val="a0"/>
        <w:ind w:firstLineChars="250" w:firstLine="525"/>
        <w:jc w:val="center"/>
        <w:rPr>
          <w:lang w:val="en-US"/>
        </w:rPr>
      </w:pPr>
      <w:r>
        <w:rPr>
          <w:noProof/>
          <w:lang w:val="en-US"/>
        </w:rPr>
        <w:drawing>
          <wp:inline distT="0" distB="0" distL="0" distR="0" wp14:anchorId="64BE3FBA" wp14:editId="719FABE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78C7396"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423B16C3"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E8EBD6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FE5057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00E8848"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88F0FE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5933F0D" wp14:editId="4CE67FC2">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361809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1C00B7F" wp14:editId="7F85CEB1">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51FC21E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504FA33"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FF5203"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FFA34F9"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CCF2647" w14:textId="77777777" w:rsidR="00E11160" w:rsidRDefault="00E11160" w:rsidP="00111EDF">
            <w:pPr>
              <w:widowControl w:val="0"/>
              <w:jc w:val="both"/>
              <w:rPr>
                <w:rFonts w:cs="Calibri"/>
                <w:kern w:val="2"/>
                <w:szCs w:val="24"/>
              </w:rPr>
            </w:pPr>
            <w:r>
              <w:rPr>
                <w:szCs w:val="24"/>
              </w:rPr>
              <w:t>0</w:t>
            </w:r>
          </w:p>
        </w:tc>
      </w:tr>
      <w:tr w:rsidR="00E11160" w14:paraId="0F155F1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0AD3F8F"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16C23F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B57480C" wp14:editId="6E73D5FD">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CACC4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CE53EBF" wp14:editId="31A51EB2">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B07A36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976F81" wp14:editId="1A9D5D5D">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4606DD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EDF509"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0DE218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21386CA" wp14:editId="6226AA3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B907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05D71C7" wp14:editId="1BE298B1">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9718DF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F087705" wp14:editId="62CAF64C">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D7E8C2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2637A0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4DF2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F57A8A3" wp14:editId="00ED45B1">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24EB8A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974DED" wp14:editId="2C954089">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0F92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4D99907" wp14:editId="5AD08E2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B741B1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D45072" w14:textId="77777777" w:rsidR="00E11160" w:rsidRDefault="00E11160" w:rsidP="00111EDF">
            <w:pPr>
              <w:rPr>
                <w:rFonts w:cs="Calibri"/>
                <w:kern w:val="2"/>
                <w:szCs w:val="24"/>
              </w:rPr>
            </w:pPr>
            <w:r>
              <w:rPr>
                <w:rFonts w:hint="eastAsia"/>
                <w:szCs w:val="24"/>
              </w:rPr>
              <w:t>湍流</w:t>
            </w:r>
          </w:p>
          <w:p w14:paraId="7E1F04C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07E8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DEA3FEB" wp14:editId="6EA2D45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5778F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7B9E440" wp14:editId="31765DD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6D52E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4F9EA6D" wp14:editId="22A326B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E1749D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03F5742" w14:textId="77777777" w:rsidR="00E11160" w:rsidRDefault="00E11160" w:rsidP="00111EDF">
            <w:pPr>
              <w:rPr>
                <w:rFonts w:cs="Calibri"/>
                <w:kern w:val="2"/>
                <w:szCs w:val="24"/>
              </w:rPr>
            </w:pPr>
            <w:r>
              <w:rPr>
                <w:rFonts w:hint="eastAsia"/>
                <w:szCs w:val="24"/>
              </w:rPr>
              <w:t>湍流</w:t>
            </w:r>
          </w:p>
          <w:p w14:paraId="29035106"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F4829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81159DA" wp14:editId="7CB0E771">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E5B91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ABE5CB" wp14:editId="429B6D72">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E3AAA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FC279F1" wp14:editId="42CCEFFD">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12017971"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E77E61D"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18C3C4C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B1F83CB" wp14:editId="130FD62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9618C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61970349" wp14:editId="7965EA0C">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E67DFC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5D0C917" wp14:editId="45BF659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D9C9FD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CACF95C"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AA899A8" wp14:editId="111BB965">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FA418BA" wp14:editId="05558AE4">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BDEEEC" wp14:editId="3A83A003">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69E697B" wp14:editId="66417E14">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98EC2C4" wp14:editId="74D2E2EB">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9584C2D" wp14:editId="2B6F4F7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8483808" wp14:editId="359A86C4">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30CA59" wp14:editId="5ECF743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A9A763" wp14:editId="2287592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74255A" wp14:editId="2BC9D506">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8FE0D29" wp14:editId="454BD0C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8948DDA" wp14:editId="4612A2D6">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3FDBFE3" wp14:editId="48B740A1">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72E71ABB"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937402C" wp14:editId="17A5B01A">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A61A04C" wp14:editId="1E4F6F0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6864580E" wp14:editId="6C930778">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6F96FB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F92867F" wp14:editId="133E926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282375A" wp14:editId="389266A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7961F8" wp14:editId="42B05B9B">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B73476" wp14:editId="49643C9A">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A40B6F2" w14:textId="77777777" w:rsidR="0000578F" w:rsidRDefault="0000578F" w:rsidP="0000578F">
      <w:pPr>
        <w:pStyle w:val="a0"/>
        <w:numPr>
          <w:ilvl w:val="0"/>
          <w:numId w:val="5"/>
        </w:numPr>
        <w:ind w:firstLineChars="0"/>
        <w:rPr>
          <w:b/>
          <w:lang w:val="en-US"/>
        </w:rPr>
      </w:pPr>
      <w:r>
        <w:rPr>
          <w:rFonts w:hint="eastAsia"/>
          <w:b/>
          <w:lang w:val="en-US"/>
        </w:rPr>
        <w:t>算法说明</w:t>
      </w:r>
    </w:p>
    <w:p w14:paraId="2FB74379"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24A43F77" w14:textId="77777777" w:rsidR="00005045" w:rsidRDefault="00005045" w:rsidP="00005045">
      <w:pPr>
        <w:pStyle w:val="2"/>
      </w:pPr>
      <w:bookmarkStart w:id="73" w:name="_Toc509844747"/>
      <w:bookmarkStart w:id="74" w:name="_Toc217814695"/>
      <w:r>
        <w:rPr>
          <w:rFonts w:hint="eastAsia"/>
        </w:rPr>
        <w:t>风速放大系数计算</w:t>
      </w:r>
      <w:bookmarkEnd w:id="73"/>
      <w:bookmarkEnd w:id="74"/>
    </w:p>
    <w:p w14:paraId="4C238F2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932EE0B" w14:textId="77777777" w:rsidTr="00562403">
        <w:trPr>
          <w:trHeight w:val="623"/>
        </w:trPr>
        <w:tc>
          <w:tcPr>
            <w:tcW w:w="7230" w:type="dxa"/>
            <w:vMerge w:val="restart"/>
            <w:vAlign w:val="center"/>
          </w:tcPr>
          <w:p w14:paraId="0B377342"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94D654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57B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57B1A">
              <w:rPr>
                <w:noProof/>
                <w:lang w:val="en-US"/>
              </w:rPr>
              <w:t>1</w:t>
            </w:r>
            <w:r w:rsidRPr="00124784">
              <w:rPr>
                <w:lang w:val="en-US"/>
              </w:rPr>
              <w:fldChar w:fldCharType="end"/>
            </w:r>
            <w:r w:rsidRPr="00124784">
              <w:rPr>
                <w:rFonts w:hint="eastAsia"/>
                <w:lang w:val="en-US"/>
              </w:rPr>
              <w:t>）</w:t>
            </w:r>
          </w:p>
        </w:tc>
      </w:tr>
      <w:tr w:rsidR="00295C3C" w14:paraId="7D2BA5FA" w14:textId="77777777" w:rsidTr="00562403">
        <w:tc>
          <w:tcPr>
            <w:tcW w:w="7230" w:type="dxa"/>
            <w:vMerge/>
          </w:tcPr>
          <w:p w14:paraId="11E2FE01" w14:textId="77777777" w:rsidR="00295C3C" w:rsidRDefault="00295C3C" w:rsidP="00295C3C">
            <w:pPr>
              <w:rPr>
                <w:lang w:val="en-US"/>
              </w:rPr>
            </w:pPr>
          </w:p>
        </w:tc>
        <w:tc>
          <w:tcPr>
            <w:tcW w:w="1832" w:type="dxa"/>
            <w:vAlign w:val="center"/>
          </w:tcPr>
          <w:p w14:paraId="4C37365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57B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57B1A">
              <w:rPr>
                <w:noProof/>
                <w:lang w:val="en-US"/>
              </w:rPr>
              <w:t>2</w:t>
            </w:r>
            <w:r w:rsidRPr="00124784">
              <w:rPr>
                <w:lang w:val="en-US"/>
              </w:rPr>
              <w:fldChar w:fldCharType="end"/>
            </w:r>
            <w:r w:rsidRPr="00124784">
              <w:rPr>
                <w:rFonts w:hint="eastAsia"/>
                <w:lang w:val="en-US"/>
              </w:rPr>
              <w:t>）</w:t>
            </w:r>
          </w:p>
        </w:tc>
      </w:tr>
    </w:tbl>
    <w:p w14:paraId="0E8B5EE2" w14:textId="77777777" w:rsidR="00005045" w:rsidRDefault="00005045" w:rsidP="00005045">
      <w:pPr>
        <w:pStyle w:val="a0"/>
        <w:ind w:firstLine="420"/>
        <w:rPr>
          <w:lang w:val="en-US"/>
        </w:rPr>
      </w:pPr>
      <w:r>
        <w:rPr>
          <w:rFonts w:hint="eastAsia"/>
          <w:lang w:val="en-US"/>
        </w:rPr>
        <w:t>其中：</w:t>
      </w:r>
    </w:p>
    <w:p w14:paraId="13C3CFB5" w14:textId="77777777" w:rsidR="00005045" w:rsidRDefault="00005045" w:rsidP="00005045">
      <w:pPr>
        <w:pStyle w:val="a0"/>
        <w:ind w:firstLine="420"/>
      </w:pPr>
      <w:r w:rsidRPr="00FA41C8">
        <w:rPr>
          <w:position w:val="-6"/>
        </w:rPr>
        <w:object w:dxaOrig="260" w:dyaOrig="279" w14:anchorId="157C0D59">
          <v:shape id="_x0000_i1028" type="#_x0000_t75" style="width:12.75pt;height:13.5pt" o:ole="">
            <v:imagedata r:id="rId67" o:title=""/>
          </v:shape>
          <o:OLEObject Type="Embed" ProgID="Equation.3" ShapeID="_x0000_i1028" DrawAspect="Content" ObjectID="_1828427463" r:id="rId68"/>
        </w:object>
      </w:r>
      <w:r>
        <w:rPr>
          <w:rFonts w:hint="eastAsia"/>
        </w:rPr>
        <w:t>——风速放大系数；</w:t>
      </w:r>
    </w:p>
    <w:p w14:paraId="5A0410CB" w14:textId="77777777" w:rsidR="00005045" w:rsidRPr="00FC159B" w:rsidRDefault="00005045" w:rsidP="00005045">
      <w:pPr>
        <w:pStyle w:val="a0"/>
        <w:ind w:firstLine="420"/>
        <w:rPr>
          <w:lang w:val="en-US"/>
        </w:rPr>
      </w:pPr>
      <w:r w:rsidRPr="00FA41C8">
        <w:rPr>
          <w:position w:val="-10"/>
        </w:rPr>
        <w:object w:dxaOrig="499" w:dyaOrig="360" w14:anchorId="5318BCF6">
          <v:shape id="_x0000_i1029" type="#_x0000_t75" style="width:23.25pt;height:18.75pt" o:ole="">
            <v:imagedata r:id="rId69" o:title=""/>
          </v:shape>
          <o:OLEObject Type="Embed" ProgID="Equation.3" ShapeID="_x0000_i1029" DrawAspect="Content" ObjectID="_1828427464"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690524DE" w14:textId="77777777" w:rsidR="00005045" w:rsidRDefault="00005045" w:rsidP="00005045">
      <w:pPr>
        <w:pStyle w:val="a0"/>
        <w:ind w:firstLine="420"/>
        <w:rPr>
          <w:lang w:val="en-US"/>
        </w:rPr>
      </w:pPr>
      <w:r w:rsidRPr="00FA41C8">
        <w:rPr>
          <w:position w:val="-14"/>
        </w:rPr>
        <w:object w:dxaOrig="499" w:dyaOrig="400" w14:anchorId="77161AF5">
          <v:shape id="_x0000_i1030" type="#_x0000_t75" style="width:23.25pt;height:19.5pt" o:ole="">
            <v:imagedata r:id="rId71" o:title=""/>
          </v:shape>
          <o:OLEObject Type="Embed" ProgID="Equation.3" ShapeID="_x0000_i1030" DrawAspect="Content" ObjectID="_1828427465"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056452C9" w14:textId="77777777" w:rsidR="00005045" w:rsidRDefault="00005045" w:rsidP="00005045">
      <w:pPr>
        <w:pStyle w:val="a0"/>
        <w:ind w:firstLine="420"/>
        <w:rPr>
          <w:lang w:val="en-US"/>
        </w:rPr>
      </w:pPr>
      <w:r w:rsidRPr="00FA41C8">
        <w:rPr>
          <w:position w:val="-14"/>
        </w:rPr>
        <w:object w:dxaOrig="400" w:dyaOrig="400" w14:anchorId="261510EE">
          <v:shape id="_x0000_i1031" type="#_x0000_t75" style="width:19.5pt;height:19.5pt" o:ole="">
            <v:imagedata r:id="rId73" o:title=""/>
          </v:shape>
          <o:OLEObject Type="Embed" ProgID="Equation.3" ShapeID="_x0000_i1031" DrawAspect="Content" ObjectID="_1828427466"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74C89F57"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4F95C0E5" w14:textId="77777777" w:rsidR="00005045" w:rsidRPr="009D2F6D" w:rsidRDefault="00005045" w:rsidP="00005045">
      <w:pPr>
        <w:pStyle w:val="a0"/>
        <w:ind w:firstLine="420"/>
        <w:rPr>
          <w:lang w:val="en-US"/>
        </w:rPr>
      </w:pPr>
    </w:p>
    <w:p w14:paraId="3F15E76F"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465C69C9" w14:textId="77777777" w:rsidR="00D40158" w:rsidRDefault="0000578F" w:rsidP="00D40158">
      <w:pPr>
        <w:pStyle w:val="1"/>
      </w:pPr>
      <w:bookmarkStart w:id="76" w:name="_Toc452108768"/>
      <w:bookmarkStart w:id="77" w:name="_Toc217814696"/>
      <w:r>
        <w:rPr>
          <w:rFonts w:hint="eastAsia"/>
        </w:rPr>
        <w:lastRenderedPageBreak/>
        <w:t>结果</w:t>
      </w:r>
      <w:r>
        <w:t>分析</w:t>
      </w:r>
      <w:bookmarkEnd w:id="76"/>
      <w:bookmarkEnd w:id="77"/>
    </w:p>
    <w:p w14:paraId="62532367" w14:textId="77777777" w:rsidR="00337C74" w:rsidRPr="00337C74" w:rsidRDefault="00337C74" w:rsidP="00B314DD">
      <w:pPr>
        <w:pStyle w:val="2"/>
        <w:rPr>
          <w:szCs w:val="21"/>
        </w:rPr>
      </w:pPr>
      <w:bookmarkStart w:id="78" w:name="_Toc217814697"/>
      <w:r>
        <w:rPr>
          <w:rFonts w:hint="eastAsia"/>
          <w:szCs w:val="21"/>
        </w:rPr>
        <w:t>工况</w:t>
      </w:r>
      <w:r>
        <w:rPr>
          <w:szCs w:val="21"/>
        </w:rPr>
        <w:t>表</w:t>
      </w:r>
      <w:bookmarkEnd w:id="78"/>
    </w:p>
    <w:p w14:paraId="2A820906"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6D8080C3"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9A10684"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183DFE8"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0B31749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35380C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57F3E29"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98782E6" w14:textId="77777777" w:rsidTr="0016667B">
        <w:tc>
          <w:tcPr>
            <w:tcW w:w="658" w:type="pct"/>
            <w:tcBorders>
              <w:top w:val="single" w:sz="4" w:space="0" w:color="auto"/>
              <w:left w:val="single" w:sz="12" w:space="0" w:color="auto"/>
              <w:bottom w:val="single" w:sz="4" w:space="0" w:color="auto"/>
              <w:right w:val="single" w:sz="4" w:space="0" w:color="auto"/>
            </w:tcBorders>
          </w:tcPr>
          <w:p w14:paraId="75D8AFD3"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4DE1C94"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27FB1509" w14:textId="77777777" w:rsidR="0016667B" w:rsidRPr="005F4F73" w:rsidRDefault="0016667B" w:rsidP="00D32543">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6662C7BE"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4" w:space="0" w:color="auto"/>
              <w:right w:val="single" w:sz="12" w:space="0" w:color="auto"/>
            </w:tcBorders>
          </w:tcPr>
          <w:p w14:paraId="7695BD2E" w14:textId="77777777" w:rsidR="0016667B" w:rsidRPr="005F4F73" w:rsidRDefault="0016667B" w:rsidP="00D32543">
            <w:pPr>
              <w:rPr>
                <w:rFonts w:ascii="Calibri" w:hAnsi="Calibri"/>
                <w:szCs w:val="21"/>
              </w:rPr>
            </w:pPr>
            <w:r>
              <w:rPr>
                <w:rFonts w:ascii="Calibri" w:hAnsi="Calibri"/>
                <w:szCs w:val="21"/>
              </w:rPr>
              <w:t>202.5</w:t>
            </w:r>
          </w:p>
        </w:tc>
      </w:tr>
      <w:tr w:rsidR="0016667B" w:rsidRPr="005F4F73" w14:paraId="2305AD65" w14:textId="77777777" w:rsidTr="0016667B">
        <w:tc>
          <w:tcPr>
            <w:tcW w:w="658" w:type="pct"/>
            <w:tcBorders>
              <w:top w:val="single" w:sz="4" w:space="0" w:color="auto"/>
              <w:left w:val="single" w:sz="12" w:space="0" w:color="auto"/>
              <w:bottom w:val="single" w:sz="4" w:space="0" w:color="auto"/>
              <w:right w:val="single" w:sz="4" w:space="0" w:color="auto"/>
            </w:tcBorders>
          </w:tcPr>
          <w:p w14:paraId="0EB58EB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662FEDAC"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57BDC35D" w14:textId="77777777"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4" w:space="0" w:color="auto"/>
              <w:right w:val="single" w:sz="4" w:space="0" w:color="auto"/>
            </w:tcBorders>
          </w:tcPr>
          <w:p w14:paraId="25FCA57F"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4" w:space="0" w:color="auto"/>
              <w:right w:val="single" w:sz="12" w:space="0" w:color="auto"/>
            </w:tcBorders>
          </w:tcPr>
          <w:p w14:paraId="6865C363" w14:textId="77777777" w:rsidR="0016667B" w:rsidRPr="005F4F73" w:rsidRDefault="0016667B" w:rsidP="00D32543">
            <w:pPr>
              <w:rPr>
                <w:rFonts w:ascii="Calibri" w:hAnsi="Calibri"/>
                <w:szCs w:val="21"/>
              </w:rPr>
            </w:pPr>
            <w:r>
              <w:rPr>
                <w:rFonts w:ascii="Calibri" w:hAnsi="Calibri"/>
                <w:szCs w:val="21"/>
              </w:rPr>
              <w:t>202.5</w:t>
            </w:r>
          </w:p>
        </w:tc>
      </w:tr>
      <w:tr w:rsidR="0016667B" w:rsidRPr="005F4F73" w14:paraId="60A921E8" w14:textId="77777777" w:rsidTr="0016667B">
        <w:tc>
          <w:tcPr>
            <w:tcW w:w="658" w:type="pct"/>
            <w:tcBorders>
              <w:top w:val="single" w:sz="4" w:space="0" w:color="auto"/>
              <w:left w:val="single" w:sz="12" w:space="0" w:color="auto"/>
              <w:bottom w:val="single" w:sz="12" w:space="0" w:color="auto"/>
              <w:right w:val="single" w:sz="4" w:space="0" w:color="auto"/>
            </w:tcBorders>
          </w:tcPr>
          <w:p w14:paraId="2BD9BBE8"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5B0A804E"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3CE9260C" w14:textId="77777777"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12" w:space="0" w:color="auto"/>
              <w:right w:val="single" w:sz="4" w:space="0" w:color="auto"/>
            </w:tcBorders>
          </w:tcPr>
          <w:p w14:paraId="576581E9"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14:paraId="6C35A288" w14:textId="77777777" w:rsidR="0016667B" w:rsidRPr="005F4F73" w:rsidRDefault="0016667B" w:rsidP="00D32543">
            <w:pPr>
              <w:rPr>
                <w:rFonts w:ascii="Calibri" w:hAnsi="Calibri"/>
                <w:szCs w:val="21"/>
              </w:rPr>
            </w:pPr>
            <w:r>
              <w:rPr>
                <w:rFonts w:ascii="Calibri" w:hAnsi="Calibri"/>
                <w:szCs w:val="21"/>
              </w:rPr>
              <w:t>202.5</w:t>
            </w:r>
          </w:p>
        </w:tc>
      </w:tr>
    </w:tbl>
    <w:bookmarkEnd w:id="79"/>
    <w:p w14:paraId="5386ADB4"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0C2A5DC" w14:textId="77777777" w:rsidR="001D3071" w:rsidRDefault="00AD1722" w:rsidP="001D3071">
      <w:pPr>
        <w:jc w:val="center"/>
        <w:rPr>
          <w:szCs w:val="21"/>
        </w:rPr>
      </w:pPr>
      <w:r>
        <w:rPr>
          <w:noProof/>
          <w:lang w:val="en-US"/>
        </w:rPr>
        <w:drawing>
          <wp:inline distT="0" distB="0" distL="0" distR="0" wp14:anchorId="4B3FE8E3" wp14:editId="6DD6191D">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7661D018"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21792D92" w14:textId="77777777" w:rsidR="00005045" w:rsidRDefault="00005045" w:rsidP="00005045">
      <w:pPr>
        <w:pStyle w:val="2"/>
      </w:pPr>
      <w:bookmarkStart w:id="80" w:name="_Toc509844750"/>
      <w:bookmarkStart w:id="81" w:name="_Toc217814698"/>
      <w:r>
        <w:rPr>
          <w:rFonts w:hint="eastAsia"/>
        </w:rPr>
        <w:t>冬季工况</w:t>
      </w:r>
      <w:bookmarkEnd w:id="80"/>
      <w:bookmarkEnd w:id="81"/>
    </w:p>
    <w:p w14:paraId="40D5EF77"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4.70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WSW</w:t>
      </w:r>
      <w:bookmarkEnd w:id="83"/>
      <w:r>
        <w:rPr>
          <w:rFonts w:hint="eastAsia"/>
          <w:szCs w:val="21"/>
        </w:rPr>
        <w:t>。</w:t>
      </w:r>
    </w:p>
    <w:p w14:paraId="6A506F43" w14:textId="77777777" w:rsidR="00005045" w:rsidRDefault="00005045" w:rsidP="00005045">
      <w:pPr>
        <w:pStyle w:val="3"/>
        <w:rPr>
          <w:rFonts w:hint="eastAsia"/>
        </w:rPr>
      </w:pPr>
      <w:bookmarkStart w:id="84" w:name="_Toc509844751"/>
      <w:bookmarkStart w:id="85" w:name="_Toc217814699"/>
      <w:r>
        <w:rPr>
          <w:rFonts w:hint="eastAsia"/>
        </w:rPr>
        <w:t>风速</w:t>
      </w:r>
      <w:r w:rsidRPr="001773DA">
        <w:rPr>
          <w:rFonts w:hint="eastAsia"/>
        </w:rPr>
        <w:t>达标分析</w:t>
      </w:r>
      <w:bookmarkEnd w:id="84"/>
      <w:bookmarkEnd w:id="85"/>
      <w:r>
        <w:rPr>
          <w:rFonts w:hint="eastAsia"/>
        </w:rPr>
        <w:t xml:space="preserve"> </w:t>
      </w:r>
    </w:p>
    <w:p w14:paraId="2AC93EAC" w14:textId="77777777"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0576247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3.07m/s</w:t>
      </w:r>
      <w:r>
        <w:rPr>
          <w:lang w:val="en-US"/>
        </w:rPr>
        <w:t>，小于</w:t>
      </w:r>
      <w:r>
        <w:rPr>
          <w:lang w:val="en-US"/>
        </w:rPr>
        <w:t>5m/s</w:t>
      </w:r>
      <w:r>
        <w:rPr>
          <w:lang w:val="en-US"/>
        </w:rPr>
        <w:t>，</w:t>
      </w:r>
      <w:r>
        <w:rPr>
          <w:color w:val="0000FF"/>
          <w:lang w:val="en-US"/>
        </w:rPr>
        <w:t>满足</w:t>
      </w:r>
      <w:r>
        <w:rPr>
          <w:lang w:val="en-US"/>
        </w:rPr>
        <w:t>绿标要求。</w:t>
      </w:r>
    </w:p>
    <w:p w14:paraId="2061330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498E66C5" wp14:editId="77096982">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390900"/>
                    </a:xfrm>
                    <a:prstGeom prst="rect">
                      <a:avLst/>
                    </a:prstGeom>
                  </pic:spPr>
                </pic:pic>
              </a:graphicData>
            </a:graphic>
          </wp:inline>
        </w:drawing>
      </w:r>
    </w:p>
    <w:p w14:paraId="4BF093C6"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sidRPr="00C72E58">
        <w:rPr>
          <w:rFonts w:ascii="黑体" w:eastAsia="黑体" w:hAnsi="黑体" w:hint="eastAsia"/>
          <w:sz w:val="20"/>
          <w:szCs w:val="20"/>
        </w:rPr>
        <w:t>-</w:t>
      </w:r>
      <w:r w:rsidR="00000000" w:rsidRPr="00C72E58">
        <w:rPr>
          <w:rFonts w:ascii="黑体" w:eastAsia="黑体" w:hAnsi="黑体" w:hint="eastAsia"/>
          <w:sz w:val="20"/>
          <w:szCs w:val="20"/>
        </w:rPr>
        <w:t>冬季</w:t>
      </w:r>
    </w:p>
    <w:p w14:paraId="6761FE26" w14:textId="77777777" w:rsidR="00000000" w:rsidRPr="00502E17" w:rsidRDefault="00000000" w:rsidP="00502E17">
      <w:pPr>
        <w:pStyle w:val="a0"/>
        <w:ind w:firstLine="420"/>
        <w:rPr>
          <w:lang w:val="en-US"/>
        </w:rPr>
      </w:pPr>
    </w:p>
    <w:p w14:paraId="355FF53C" w14:textId="77777777" w:rsidR="00005045" w:rsidRDefault="00005045" w:rsidP="00005045">
      <w:pPr>
        <w:pStyle w:val="3"/>
        <w:rPr>
          <w:rFonts w:hint="eastAsia"/>
        </w:rPr>
      </w:pPr>
      <w:bookmarkStart w:id="88" w:name="_Toc509844752"/>
      <w:bookmarkStart w:id="89" w:name="_Toc217814700"/>
      <w:r w:rsidRPr="001E5D0F">
        <w:rPr>
          <w:rFonts w:hint="eastAsia"/>
        </w:rPr>
        <w:t>风速</w:t>
      </w:r>
      <w:r>
        <w:rPr>
          <w:rFonts w:hint="eastAsia"/>
        </w:rPr>
        <w:t>放大系数</w:t>
      </w:r>
      <w:r w:rsidRPr="001E5D0F">
        <w:rPr>
          <w:rFonts w:hint="eastAsia"/>
        </w:rPr>
        <w:t>达标分析</w:t>
      </w:r>
      <w:bookmarkEnd w:id="88"/>
      <w:bookmarkEnd w:id="89"/>
    </w:p>
    <w:p w14:paraId="3D4FDB2F" w14:textId="77777777"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1.11</w:t>
      </w:r>
      <w:r>
        <w:rPr>
          <w:lang w:val="en-US"/>
        </w:rPr>
        <w:t>，小于</w:t>
      </w:r>
      <w:r>
        <w:rPr>
          <w:lang w:val="en-US"/>
        </w:rPr>
        <w:t>2</w:t>
      </w:r>
      <w:r>
        <w:rPr>
          <w:lang w:val="en-US"/>
        </w:rPr>
        <w:t>，</w:t>
      </w:r>
      <w:r>
        <w:rPr>
          <w:color w:val="0000FF"/>
          <w:lang w:val="en-US"/>
        </w:rPr>
        <w:t>满足</w:t>
      </w:r>
      <w:r>
        <w:rPr>
          <w:lang w:val="en-US"/>
        </w:rPr>
        <w:t>绿标要求。</w:t>
      </w:r>
    </w:p>
    <w:p w14:paraId="3B98727D" w14:textId="77777777" w:rsidR="00005045" w:rsidRDefault="00005045" w:rsidP="006C2DCC">
      <w:pPr>
        <w:jc w:val="center"/>
      </w:pPr>
      <w:bookmarkStart w:id="91" w:name="冬季工况人行区风速放大系数云图"/>
      <w:bookmarkEnd w:id="91"/>
      <w:r>
        <w:rPr>
          <w:noProof/>
        </w:rPr>
        <w:drawing>
          <wp:inline distT="0" distB="0" distL="0" distR="0" wp14:anchorId="3F21872E" wp14:editId="044BB95F">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390900"/>
                    </a:xfrm>
                    <a:prstGeom prst="rect">
                      <a:avLst/>
                    </a:prstGeom>
                  </pic:spPr>
                </pic:pic>
              </a:graphicData>
            </a:graphic>
          </wp:inline>
        </w:drawing>
      </w:r>
    </w:p>
    <w:p w14:paraId="626D0C23"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2</w:t>
      </w:r>
      <w:r w:rsidRPr="006156D5">
        <w:rPr>
          <w:rFonts w:ascii="黑体" w:eastAsia="黑体" w:hAnsi="黑体"/>
          <w:sz w:val="20"/>
          <w:szCs w:val="20"/>
        </w:rPr>
        <w:fldChar w:fldCharType="end"/>
      </w:r>
      <w:r w:rsidR="00000000" w:rsidRPr="00C72E58">
        <w:rPr>
          <w:rFonts w:ascii="黑体" w:hAnsi="黑体" w:hint="eastAsia"/>
        </w:rPr>
        <w:t>计算域内</w:t>
      </w:r>
      <w:r w:rsidR="00000000" w:rsidRPr="00C72E58">
        <w:rPr>
          <w:rFonts w:ascii="黑体" w:hAnsi="黑体" w:hint="eastAsia"/>
        </w:rPr>
        <w:t>-1.5</w:t>
      </w:r>
      <w:r w:rsidR="00000000" w:rsidRPr="00C72E58">
        <w:rPr>
          <w:rFonts w:ascii="黑体" w:hAnsi="黑体" w:hint="eastAsia"/>
        </w:rPr>
        <w:t>米高处风速放大系数云图</w:t>
      </w:r>
    </w:p>
    <w:p w14:paraId="0C7775AE" w14:textId="77777777" w:rsidR="00000000" w:rsidRDefault="00000000" w:rsidP="002E39BF">
      <w:pPr>
        <w:pStyle w:val="a0"/>
        <w:ind w:firstLine="420"/>
        <w:rPr>
          <w:lang w:val="en-US"/>
        </w:rPr>
      </w:pPr>
    </w:p>
    <w:p w14:paraId="5DEA5B51" w14:textId="77777777" w:rsidR="00000000" w:rsidRDefault="00000000" w:rsidP="00ED385B">
      <w:pPr>
        <w:pStyle w:val="a0"/>
        <w:ind w:firstLine="420"/>
        <w:rPr>
          <w:rFonts w:ascii="黑体" w:eastAsia="黑体" w:hAnsi="黑体" w:hint="eastAsia"/>
          <w:szCs w:val="20"/>
          <w:lang w:val="en-US"/>
        </w:rPr>
      </w:pPr>
      <w:r w:rsidRPr="001A4505">
        <w:rPr>
          <w:rFonts w:ascii="黑体" w:eastAsia="黑体" w:hAnsi="黑体" w:hint="eastAsia"/>
          <w:szCs w:val="20"/>
          <w:lang w:val="en-US"/>
        </w:rPr>
        <w:t>注：</w:t>
      </w:r>
    </w:p>
    <w:p w14:paraId="02BE1ABB" w14:textId="77777777" w:rsidR="00000000" w:rsidRPr="001A4505" w:rsidRDefault="00000000" w:rsidP="00ED385B">
      <w:pPr>
        <w:pStyle w:val="a0"/>
        <w:ind w:firstLine="420"/>
        <w:rPr>
          <w:rFonts w:ascii="黑体" w:eastAsia="黑体" w:hAnsi="黑体" w:hint="eastAsia"/>
          <w:szCs w:val="20"/>
          <w:lang w:val="en-US"/>
        </w:rPr>
      </w:pPr>
      <w:r>
        <w:rPr>
          <w:rFonts w:ascii="黑体" w:eastAsia="黑体" w:hAnsi="黑体" w:hint="eastAsia"/>
          <w:szCs w:val="20"/>
          <w:lang w:val="en-US"/>
        </w:rPr>
        <w:t>1</w:t>
      </w:r>
      <w:r>
        <w:rPr>
          <w:rFonts w:ascii="黑体" w:eastAsia="黑体" w:hAnsi="黑体" w:hint="eastAsia"/>
          <w:szCs w:val="20"/>
          <w:lang w:val="en-US"/>
        </w:rPr>
        <w:t>）</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14:paraId="5214256A" w14:textId="77777777" w:rsidR="00000000" w:rsidRPr="00ED385B" w:rsidRDefault="00000000" w:rsidP="00ED385B">
      <w:pPr>
        <w:ind w:firstLineChars="200" w:firstLine="420"/>
        <w:rPr>
          <w:rFonts w:ascii="黑体" w:eastAsia="黑体" w:hAnsi="黑体" w:hint="eastAsia"/>
          <w:lang w:val="en-US"/>
        </w:rPr>
      </w:pPr>
      <w:r>
        <w:rPr>
          <w:rFonts w:ascii="黑体" w:eastAsia="黑体" w:hAnsi="黑体" w:hint="eastAsia"/>
          <w:lang w:val="en-US"/>
        </w:rPr>
        <w:t>2</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bookmarkStart w:id="92" w:name="_Toc509844754"/>
      <w:bookmarkStart w:id="93" w:name="_Toc509844755"/>
      <w:bookmarkStart w:id="94" w:name="_Toc509844756"/>
      <w:bookmarkStart w:id="95" w:name="_Toc509844757"/>
      <w:bookmarkEnd w:id="92"/>
      <w:bookmarkEnd w:id="93"/>
      <w:bookmarkEnd w:id="94"/>
      <w:bookmarkEnd w:id="95"/>
    </w:p>
    <w:p w14:paraId="69EC372A" w14:textId="77777777" w:rsidR="00000000" w:rsidRPr="004924C1" w:rsidRDefault="00000000" w:rsidP="002E39BF">
      <w:pPr>
        <w:pStyle w:val="a0"/>
        <w:ind w:firstLine="420"/>
        <w:rPr>
          <w:lang w:val="en-US"/>
        </w:rPr>
      </w:pPr>
    </w:p>
    <w:p w14:paraId="260D2711" w14:textId="77777777" w:rsidR="00000000" w:rsidRPr="00E34A8C" w:rsidRDefault="00000000" w:rsidP="002B63B6">
      <w:pPr>
        <w:pStyle w:val="3"/>
        <w:rPr>
          <w:rFonts w:hint="eastAsia"/>
        </w:rPr>
      </w:pPr>
      <w:bookmarkStart w:id="96" w:name="_Toc509844753"/>
      <w:bookmarkStart w:id="97" w:name="_Toc217814701"/>
      <w:r w:rsidRPr="00E34A8C">
        <w:rPr>
          <w:rFonts w:hint="eastAsia"/>
        </w:rPr>
        <w:t>冬季工况风速</w:t>
      </w:r>
      <w:r w:rsidRPr="00E34A8C">
        <w:rPr>
          <w:rFonts w:hint="eastAsia"/>
        </w:rPr>
        <w:t>/</w:t>
      </w:r>
      <w:r w:rsidRPr="00E34A8C">
        <w:rPr>
          <w:rFonts w:hint="eastAsia"/>
        </w:rPr>
        <w:t>风速放大系数达标</w:t>
      </w:r>
      <w:bookmarkEnd w:id="96"/>
      <w:r w:rsidRPr="00724711">
        <w:rPr>
          <w:rFonts w:hint="eastAsia"/>
        </w:rPr>
        <w:t>结果</w:t>
      </w:r>
      <w:r w:rsidRPr="00E34A8C">
        <w:rPr>
          <w:rFonts w:hint="eastAsia"/>
        </w:rPr>
        <w:t>汇总</w:t>
      </w:r>
      <w:bookmarkEnd w:id="97"/>
    </w:p>
    <w:p w14:paraId="61A084BA"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6610AD55"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557B1A">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581D584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28D686F3"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hideMark/>
          </w:tcPr>
          <w:p w14:paraId="4903CF6D"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hideMark/>
          </w:tcPr>
          <w:p w14:paraId="32395673"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5CB6490D"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A8026C9"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78D18758"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noWrap/>
            <w:vAlign w:val="center"/>
            <w:hideMark/>
          </w:tcPr>
          <w:p w14:paraId="19422119"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hideMark/>
          </w:tcPr>
          <w:p w14:paraId="18FC85BD"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98" w:name="冬季工况风速是否有超限区域"/>
            <w:r w:rsidRPr="00E34A8C">
              <w:rPr>
                <w:rFonts w:ascii="宋体" w:hAnsi="宋体" w:cs="宋体" w:hint="eastAsia"/>
                <w:color w:val="000000"/>
                <w:sz w:val="22"/>
                <w:szCs w:val="22"/>
                <w:lang w:val="en-US"/>
              </w:rPr>
              <w:t>否</w:t>
            </w:r>
            <w:bookmarkEnd w:id="98"/>
          </w:p>
        </w:tc>
        <w:tc>
          <w:tcPr>
            <w:tcW w:w="1275" w:type="dxa"/>
            <w:tcBorders>
              <w:top w:val="nil"/>
              <w:left w:val="nil"/>
              <w:bottom w:val="single" w:sz="4" w:space="0" w:color="auto"/>
              <w:right w:val="single" w:sz="4" w:space="0" w:color="auto"/>
            </w:tcBorders>
            <w:noWrap/>
            <w:vAlign w:val="center"/>
            <w:hideMark/>
          </w:tcPr>
          <w:p w14:paraId="2AA36C58" w14:textId="77777777" w:rsidR="00000000" w:rsidRPr="00E34A8C" w:rsidRDefault="00000000" w:rsidP="005F35BD">
            <w:pPr>
              <w:spacing w:line="240" w:lineRule="auto"/>
              <w:rPr>
                <w:rFonts w:ascii="宋体" w:hAnsi="宋体" w:cs="宋体" w:hint="eastAsia"/>
                <w:color w:val="000000"/>
                <w:sz w:val="22"/>
                <w:szCs w:val="22"/>
                <w:lang w:val="en-US"/>
              </w:rPr>
            </w:pPr>
            <w:bookmarkStart w:id="99" w:name="冬季工况风速达标判断"/>
            <w:r w:rsidRPr="00E34A8C">
              <w:rPr>
                <w:rFonts w:ascii="宋体" w:hAnsi="宋体" w:cs="宋体" w:hint="eastAsia"/>
                <w:color w:val="000000"/>
                <w:sz w:val="22"/>
                <w:szCs w:val="22"/>
                <w:lang w:val="en-US"/>
              </w:rPr>
              <w:t>是</w:t>
            </w:r>
            <w:bookmarkEnd w:id="99"/>
          </w:p>
        </w:tc>
      </w:tr>
      <w:tr w:rsidR="00E34A8C" w:rsidRPr="00466744" w14:paraId="476A329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15CDD6B"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noWrap/>
            <w:vAlign w:val="center"/>
            <w:hideMark/>
          </w:tcPr>
          <w:p w14:paraId="62A6F0AA"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hideMark/>
          </w:tcPr>
          <w:p w14:paraId="396B9CB3"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放大系数是否有超限区域"/>
            <w:r w:rsidRPr="00E34A8C">
              <w:rPr>
                <w:rFonts w:ascii="宋体" w:hAnsi="宋体" w:cs="宋体" w:hint="eastAsia"/>
                <w:color w:val="000000"/>
                <w:sz w:val="22"/>
                <w:szCs w:val="22"/>
                <w:lang w:val="en-US"/>
              </w:rPr>
              <w:t>否</w:t>
            </w:r>
            <w:bookmarkEnd w:id="100"/>
          </w:p>
        </w:tc>
        <w:tc>
          <w:tcPr>
            <w:tcW w:w="1275" w:type="dxa"/>
            <w:tcBorders>
              <w:top w:val="single" w:sz="4" w:space="0" w:color="auto"/>
              <w:left w:val="nil"/>
              <w:bottom w:val="single" w:sz="4" w:space="0" w:color="auto"/>
              <w:right w:val="single" w:sz="4" w:space="0" w:color="auto"/>
            </w:tcBorders>
            <w:noWrap/>
            <w:vAlign w:val="center"/>
            <w:hideMark/>
          </w:tcPr>
          <w:p w14:paraId="70675664"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放大系数达标判断"/>
            <w:r w:rsidRPr="00E34A8C">
              <w:rPr>
                <w:rFonts w:ascii="宋体" w:hAnsi="宋体" w:cs="宋体" w:hint="eastAsia"/>
                <w:color w:val="000000"/>
                <w:sz w:val="22"/>
                <w:szCs w:val="22"/>
                <w:lang w:val="en-US"/>
              </w:rPr>
              <w:t>是</w:t>
            </w:r>
            <w:bookmarkEnd w:id="101"/>
          </w:p>
        </w:tc>
      </w:tr>
    </w:tbl>
    <w:p w14:paraId="502392DC" w14:textId="77777777" w:rsidR="00000000" w:rsidRPr="002B63B6" w:rsidRDefault="00000000" w:rsidP="002B63B6"/>
    <w:p w14:paraId="7FC5F11D" w14:textId="77777777" w:rsidR="00005045" w:rsidRDefault="00005045" w:rsidP="00005045">
      <w:pPr>
        <w:pStyle w:val="3"/>
        <w:rPr>
          <w:rFonts w:hint="eastAsia"/>
        </w:rPr>
      </w:pPr>
      <w:bookmarkStart w:id="102" w:name="_Toc217814702"/>
      <w:r>
        <w:rPr>
          <w:rFonts w:hint="eastAsia"/>
        </w:rPr>
        <w:t>建筑迎风面和背风面风压分析</w:t>
      </w:r>
      <w:bookmarkEnd w:id="102"/>
    </w:p>
    <w:p w14:paraId="67BFD4A7"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454DF2E5"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5A6C0811"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D7E5BF3"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681313D4" wp14:editId="3EEC8D33">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39A6911"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57B1A">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05BDB1AF" w14:textId="77777777" w:rsidR="00134709" w:rsidRDefault="00005045" w:rsidP="00005045">
      <w:pPr>
        <w:pStyle w:val="a0"/>
        <w:ind w:firstLine="420"/>
        <w:rPr>
          <w:lang w:val="en-US"/>
        </w:rPr>
      </w:pPr>
      <w:r>
        <w:rPr>
          <w:rFonts w:hint="eastAsia"/>
          <w:lang w:val="en-US"/>
        </w:rPr>
        <w:lastRenderedPageBreak/>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FE02532" w14:textId="77777777" w:rsidTr="00124784">
        <w:tc>
          <w:tcPr>
            <w:tcW w:w="8188" w:type="dxa"/>
          </w:tcPr>
          <w:p w14:paraId="59562777"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5934F677"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57B1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57B1A">
              <w:rPr>
                <w:noProof/>
                <w:lang w:val="en-US"/>
              </w:rPr>
              <w:t>1</w:t>
            </w:r>
            <w:r w:rsidRPr="00124784">
              <w:rPr>
                <w:lang w:val="en-US"/>
              </w:rPr>
              <w:fldChar w:fldCharType="end"/>
            </w:r>
            <w:r w:rsidRPr="00124784">
              <w:rPr>
                <w:rFonts w:hint="eastAsia"/>
                <w:lang w:val="en-US"/>
              </w:rPr>
              <w:t>）</w:t>
            </w:r>
          </w:p>
        </w:tc>
      </w:tr>
    </w:tbl>
    <w:p w14:paraId="34FFD392"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55644ACD"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3966E3F" w14:textId="77777777" w:rsidR="00005045" w:rsidRPr="00B75A87" w:rsidRDefault="00005045" w:rsidP="00005045">
      <w:pPr>
        <w:pStyle w:val="4"/>
      </w:pPr>
      <w:r>
        <w:rPr>
          <w:rFonts w:hint="eastAsia"/>
        </w:rPr>
        <w:t>建筑迎风面和背风面风压云图</w:t>
      </w:r>
    </w:p>
    <w:p w14:paraId="3D101D36"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13F1A78F" wp14:editId="38B5DE1C">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52800"/>
                    </a:xfrm>
                    <a:prstGeom prst="rect">
                      <a:avLst/>
                    </a:prstGeom>
                  </pic:spPr>
                </pic:pic>
              </a:graphicData>
            </a:graphic>
          </wp:inline>
        </w:drawing>
      </w:r>
    </w:p>
    <w:p w14:paraId="2E3D6E8B"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5C6A0BE" w14:textId="77777777" w:rsidR="00005045" w:rsidRPr="007B2D7C" w:rsidRDefault="00005045" w:rsidP="006C2DCC">
      <w:pPr>
        <w:pStyle w:val="ac"/>
        <w:jc w:val="center"/>
      </w:pPr>
      <w:bookmarkStart w:id="104" w:name="冬季工况建筑背风面风压云图"/>
      <w:bookmarkEnd w:id="104"/>
      <w:r>
        <w:rPr>
          <w:noProof/>
        </w:rPr>
        <w:lastRenderedPageBreak/>
        <w:drawing>
          <wp:inline distT="0" distB="0" distL="0" distR="0" wp14:anchorId="3416A4C0" wp14:editId="63BB25A7">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362325"/>
                    </a:xfrm>
                    <a:prstGeom prst="rect">
                      <a:avLst/>
                    </a:prstGeom>
                  </pic:spPr>
                </pic:pic>
              </a:graphicData>
            </a:graphic>
          </wp:inline>
        </w:drawing>
      </w:r>
    </w:p>
    <w:p w14:paraId="30114F1F"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31537A6" w14:textId="77777777" w:rsidR="00000000" w:rsidRDefault="00000000" w:rsidP="00A97B22">
      <w:pPr>
        <w:jc w:val="center"/>
        <w:rPr>
          <w:rFonts w:ascii="Cambria" w:eastAsia="黑体" w:hAnsi="Cambria"/>
          <w:sz w:val="20"/>
        </w:rPr>
      </w:pPr>
      <w:bookmarkStart w:id="105" w:name="建筑迎背风面风压差表_新增"/>
      <w:bookmarkStart w:id="106" w:name="建筑迎背风面风压差表"/>
      <w:bookmarkEnd w:id="105"/>
    </w:p>
    <w:bookmarkEnd w:id="106"/>
    <w:p w14:paraId="0004978D" w14:textId="77777777" w:rsidR="00005045" w:rsidRDefault="00005045" w:rsidP="00005045">
      <w:pPr>
        <w:pStyle w:val="4"/>
      </w:pPr>
      <w:r>
        <w:rPr>
          <w:rFonts w:hint="eastAsia"/>
        </w:rPr>
        <w:t>建筑迎风和背风面风压差结论汇总</w:t>
      </w:r>
    </w:p>
    <w:p w14:paraId="4B36B132"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57B1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57B1A">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350BBE9C" w14:textId="77777777" w:rsidTr="00A443A4">
        <w:tc>
          <w:tcPr>
            <w:tcW w:w="4077" w:type="dxa"/>
            <w:shd w:val="clear" w:color="auto" w:fill="E6E6E6"/>
            <w:vAlign w:val="center"/>
          </w:tcPr>
          <w:p w14:paraId="0C38B51E" w14:textId="77777777" w:rsidR="00005045" w:rsidRPr="00124784" w:rsidRDefault="00005045" w:rsidP="00124784">
            <w:pPr>
              <w:jc w:val="center"/>
              <w:rPr>
                <w:lang w:val="en-US"/>
              </w:rPr>
            </w:pPr>
            <w:bookmarkStart w:id="107" w:name="建筑迎风和背风面风压差结论汇总表"/>
            <w:r w:rsidRPr="00124784">
              <w:rPr>
                <w:rFonts w:hint="eastAsia"/>
                <w:lang w:val="en-US"/>
              </w:rPr>
              <w:t>建筑编号</w:t>
            </w:r>
          </w:p>
        </w:tc>
        <w:tc>
          <w:tcPr>
            <w:tcW w:w="1276" w:type="dxa"/>
            <w:shd w:val="clear" w:color="auto" w:fill="E6E6E6"/>
            <w:vAlign w:val="center"/>
          </w:tcPr>
          <w:p w14:paraId="7688FB17"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0158E3B"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55FE1E1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10D4213C" w14:textId="77777777" w:rsidR="00005045" w:rsidRPr="00124784" w:rsidRDefault="00005045" w:rsidP="00124784">
            <w:pPr>
              <w:jc w:val="center"/>
              <w:rPr>
                <w:lang w:val="en-US"/>
              </w:rPr>
            </w:pPr>
            <w:r w:rsidRPr="00124784">
              <w:rPr>
                <w:rFonts w:hint="eastAsia"/>
                <w:lang w:val="en-US"/>
              </w:rPr>
              <w:t>是否达标</w:t>
            </w:r>
          </w:p>
        </w:tc>
      </w:tr>
      <w:tr w:rsidR="00005045" w14:paraId="79998EC0" w14:textId="77777777" w:rsidTr="00A443A4">
        <w:tc>
          <w:tcPr>
            <w:tcW w:w="4077" w:type="dxa"/>
            <w:vAlign w:val="center"/>
          </w:tcPr>
          <w:p w14:paraId="1E9C28E9" w14:textId="77777777" w:rsidR="00005045" w:rsidRPr="00124784" w:rsidRDefault="00005045" w:rsidP="00124784">
            <w:pPr>
              <w:jc w:val="center"/>
              <w:rPr>
                <w:lang w:val="en-US"/>
              </w:rPr>
            </w:pPr>
            <w:r>
              <w:rPr>
                <w:lang w:val="en-US"/>
              </w:rPr>
              <w:t>未命名</w:t>
            </w:r>
          </w:p>
        </w:tc>
        <w:tc>
          <w:tcPr>
            <w:tcW w:w="1276" w:type="dxa"/>
            <w:vAlign w:val="center"/>
          </w:tcPr>
          <w:p w14:paraId="67DA3BFF" w14:textId="77777777" w:rsidR="00005045" w:rsidRPr="00124784" w:rsidRDefault="00005045" w:rsidP="00124784">
            <w:pPr>
              <w:jc w:val="center"/>
              <w:rPr>
                <w:lang w:val="en-US"/>
              </w:rPr>
            </w:pPr>
            <w:r>
              <w:rPr>
                <w:lang w:val="en-US"/>
              </w:rPr>
              <w:t>-1.94</w:t>
            </w:r>
          </w:p>
        </w:tc>
        <w:tc>
          <w:tcPr>
            <w:tcW w:w="1276" w:type="dxa"/>
            <w:vAlign w:val="center"/>
          </w:tcPr>
          <w:p w14:paraId="3A3C9F2C" w14:textId="77777777" w:rsidR="00005045" w:rsidRPr="00124784" w:rsidRDefault="00005045" w:rsidP="00124784">
            <w:pPr>
              <w:jc w:val="center"/>
              <w:rPr>
                <w:lang w:val="en-US"/>
              </w:rPr>
            </w:pPr>
            <w:r>
              <w:rPr>
                <w:lang w:val="en-US"/>
              </w:rPr>
              <w:t>-3.01</w:t>
            </w:r>
          </w:p>
        </w:tc>
        <w:tc>
          <w:tcPr>
            <w:tcW w:w="1701" w:type="dxa"/>
            <w:vAlign w:val="center"/>
          </w:tcPr>
          <w:p w14:paraId="42B3264A" w14:textId="77777777" w:rsidR="00005045" w:rsidRPr="00124784" w:rsidRDefault="00005045" w:rsidP="00124784">
            <w:pPr>
              <w:jc w:val="center"/>
              <w:rPr>
                <w:lang w:val="en-US"/>
              </w:rPr>
            </w:pPr>
            <w:r>
              <w:rPr>
                <w:lang w:val="en-US"/>
              </w:rPr>
              <w:t>1.07</w:t>
            </w:r>
          </w:p>
        </w:tc>
        <w:tc>
          <w:tcPr>
            <w:tcW w:w="973" w:type="dxa"/>
            <w:vAlign w:val="center"/>
          </w:tcPr>
          <w:p w14:paraId="6DD0AD69" w14:textId="77777777" w:rsidR="00005045" w:rsidRPr="00124784" w:rsidRDefault="00005045" w:rsidP="00124784">
            <w:pPr>
              <w:jc w:val="center"/>
              <w:rPr>
                <w:lang w:val="en-US"/>
              </w:rPr>
            </w:pPr>
            <w:r>
              <w:rPr>
                <w:lang w:val="en-US"/>
              </w:rPr>
              <w:t>是</w:t>
            </w:r>
          </w:p>
        </w:tc>
      </w:tr>
    </w:tbl>
    <w:p w14:paraId="13065476" w14:textId="77777777" w:rsidR="00005045" w:rsidRDefault="00005045" w:rsidP="00005045">
      <w:pPr>
        <w:rPr>
          <w:lang w:val="en-US"/>
        </w:rPr>
      </w:pPr>
      <w:bookmarkStart w:id="108" w:name="建筑迎风和背风面风压差结论汇总结论"/>
      <w:bookmarkEnd w:id="107"/>
      <w:bookmarkEnd w:id="108"/>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4E2FE51" w14:textId="77777777" w:rsidR="00F67285" w:rsidRDefault="00000000">
      <w:pPr>
        <w:rPr>
          <w:lang w:val="en-US"/>
        </w:rPr>
      </w:pPr>
      <w:r>
        <w:rPr>
          <w:b/>
          <w:color w:val="000000"/>
          <w:lang w:val="en-US"/>
        </w:rPr>
        <w:t>说明：所有单体建筑各层迎风和背风面风压差信息详见附录。</w:t>
      </w:r>
    </w:p>
    <w:p w14:paraId="43436642" w14:textId="77777777" w:rsidR="00147DF5" w:rsidRPr="00147DF5" w:rsidRDefault="00FA58D9" w:rsidP="00005045">
      <w:pPr>
        <w:rPr>
          <w:lang w:val="en-US"/>
        </w:rPr>
      </w:pPr>
      <w:bookmarkStart w:id="109" w:name="冬季工况"/>
      <w:bookmarkEnd w:id="109"/>
      <w:r>
        <w:rPr>
          <w:rFonts w:hint="eastAsia"/>
          <w:lang w:val="en-US"/>
        </w:rPr>
        <w:t xml:space="preserve"> </w:t>
      </w:r>
    </w:p>
    <w:p w14:paraId="0BB6BD22" w14:textId="77777777" w:rsidR="00005045" w:rsidRDefault="00005045" w:rsidP="00005045">
      <w:pPr>
        <w:pStyle w:val="2"/>
      </w:pPr>
      <w:bookmarkStart w:id="110" w:name="_Toc217814703"/>
      <w:r>
        <w:rPr>
          <w:rFonts w:hint="eastAsia"/>
        </w:rPr>
        <w:t>夏季工况</w:t>
      </w:r>
      <w:bookmarkEnd w:id="110"/>
    </w:p>
    <w:p w14:paraId="7C827BF1"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4.60m/s</w:t>
      </w:r>
      <w:r w:rsidRPr="002E4BE1">
        <w:rPr>
          <w:rFonts w:hint="eastAsia"/>
          <w:lang w:val="en-US"/>
        </w:rPr>
        <w:t>，风向为</w:t>
      </w:r>
      <w:r>
        <w:t>WSW</w:t>
      </w:r>
      <w:r w:rsidR="00000000">
        <w:rPr>
          <w:rFonts w:hint="eastAsia"/>
          <w:lang w:val="en-US"/>
        </w:rPr>
        <w:t>。</w:t>
      </w:r>
    </w:p>
    <w:p w14:paraId="34D9CE6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22D0170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40FC6E0"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C4D51BA" w14:textId="77777777" w:rsidR="00005045" w:rsidRDefault="00005045" w:rsidP="00005045">
      <w:pPr>
        <w:pStyle w:val="3"/>
        <w:rPr>
          <w:rFonts w:hint="eastAsia"/>
        </w:rPr>
      </w:pPr>
      <w:bookmarkStart w:id="111" w:name="_Toc217814704"/>
      <w:r>
        <w:rPr>
          <w:rFonts w:hint="eastAsia"/>
        </w:rPr>
        <w:lastRenderedPageBreak/>
        <w:t>无风区计算分析</w:t>
      </w:r>
      <w:bookmarkEnd w:id="111"/>
    </w:p>
    <w:p w14:paraId="0D44F197"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黑色等值线内的人活动区域风速</w:t>
      </w:r>
      <w:r>
        <w:rPr>
          <w:color w:val="FF0000"/>
        </w:rPr>
        <w:t>小于</w:t>
      </w:r>
      <w:r>
        <w:t>0.2m/s</w:t>
      </w:r>
      <w:r>
        <w:t>，因此</w:t>
      </w:r>
      <w:r>
        <w:rPr>
          <w:color w:val="FF0000"/>
        </w:rPr>
        <w:t>未满足</w:t>
      </w:r>
      <w:r>
        <w:t>绿标要求，需调整建筑布局优化人行区风速分布。</w:t>
      </w:r>
    </w:p>
    <w:p w14:paraId="28F4D6FE" w14:textId="77777777" w:rsidR="00005045" w:rsidRDefault="00005045" w:rsidP="006C2DCC">
      <w:pPr>
        <w:pStyle w:val="a0"/>
        <w:spacing w:afterLines="50" w:after="156"/>
        <w:ind w:firstLineChars="0" w:firstLine="0"/>
        <w:jc w:val="center"/>
      </w:pPr>
      <w:r>
        <w:rPr>
          <w:noProof/>
        </w:rPr>
        <w:drawing>
          <wp:inline distT="0" distB="0" distL="0" distR="0" wp14:anchorId="1DA05196" wp14:editId="2A6699C5">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90900"/>
                    </a:xfrm>
                    <a:prstGeom prst="rect">
                      <a:avLst/>
                    </a:prstGeom>
                  </pic:spPr>
                </pic:pic>
              </a:graphicData>
            </a:graphic>
          </wp:inline>
        </w:drawing>
      </w:r>
    </w:p>
    <w:p w14:paraId="53E89D66"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1DEB24B4" w14:textId="77777777" w:rsidR="00000000" w:rsidRPr="006F1295" w:rsidRDefault="00000000" w:rsidP="006F1295">
      <w:pPr>
        <w:pStyle w:val="a0"/>
        <w:ind w:firstLine="420"/>
      </w:pPr>
    </w:p>
    <w:p w14:paraId="60EBCE47" w14:textId="77777777" w:rsidR="00005045" w:rsidRDefault="00005045" w:rsidP="00005045">
      <w:pPr>
        <w:pStyle w:val="3"/>
        <w:rPr>
          <w:rFonts w:hint="eastAsia"/>
        </w:rPr>
      </w:pPr>
      <w:bookmarkStart w:id="112" w:name="_Toc217814705"/>
      <w:r>
        <w:rPr>
          <w:rFonts w:hint="eastAsia"/>
        </w:rPr>
        <w:t>旋涡区分析</w:t>
      </w:r>
      <w:bookmarkEnd w:id="112"/>
    </w:p>
    <w:p w14:paraId="51555F2C"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5330EB9B" w14:textId="77777777" w:rsidR="00005045" w:rsidRDefault="00005045" w:rsidP="006C2DCC">
      <w:pPr>
        <w:pStyle w:val="a0"/>
        <w:ind w:firstLineChars="0" w:firstLine="0"/>
        <w:jc w:val="center"/>
        <w:rPr>
          <w:lang w:val="en-US"/>
        </w:rPr>
      </w:pPr>
      <w:r>
        <w:rPr>
          <w:noProof/>
        </w:rPr>
        <w:lastRenderedPageBreak/>
        <w:drawing>
          <wp:inline distT="0" distB="0" distL="0" distR="0" wp14:anchorId="3D25EFD6" wp14:editId="736EB357">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14:paraId="16CB843C"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189CACFE" w14:textId="77777777" w:rsidR="00000000" w:rsidRPr="006F1295" w:rsidRDefault="00000000" w:rsidP="006F1295">
      <w:pPr>
        <w:pStyle w:val="a0"/>
        <w:ind w:firstLine="420"/>
        <w:rPr>
          <w:lang w:val="en-US"/>
        </w:rPr>
      </w:pPr>
    </w:p>
    <w:p w14:paraId="4DA552C8" w14:textId="77777777" w:rsidR="00005045" w:rsidRDefault="00005045" w:rsidP="00005045">
      <w:pPr>
        <w:pStyle w:val="3"/>
        <w:rPr>
          <w:rFonts w:hint="eastAsia"/>
        </w:rPr>
      </w:pPr>
      <w:bookmarkStart w:id="113" w:name="_Toc217814706"/>
      <w:r>
        <w:rPr>
          <w:rFonts w:hint="eastAsia"/>
        </w:rPr>
        <w:t>旋涡区/无风区达标</w:t>
      </w:r>
      <w:r w:rsidR="00000000">
        <w:rPr>
          <w:rFonts w:hint="eastAsia"/>
        </w:rPr>
        <w:t>结果汇总</w:t>
      </w:r>
      <w:bookmarkEnd w:id="113"/>
    </w:p>
    <w:p w14:paraId="5A659992"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218E93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06C16ADB"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452D0DD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6C794A2C"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041F5BF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F7278B0"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50B83AA0"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46ADDCD3"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16FD562F"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noWrap/>
            <w:vAlign w:val="center"/>
            <w:hideMark/>
          </w:tcPr>
          <w:p w14:paraId="0FE00026"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5B0A496E"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058CCB56"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05615C17"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03169A87"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1532DB0D"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34AFEB49" w14:textId="77777777" w:rsidR="00005045" w:rsidRDefault="00005045" w:rsidP="00005045">
      <w:pPr>
        <w:pStyle w:val="3"/>
        <w:rPr>
          <w:rFonts w:hint="eastAsia"/>
        </w:rPr>
      </w:pPr>
      <w:bookmarkStart w:id="114" w:name="_Toc217814707"/>
      <w:r>
        <w:rPr>
          <w:rFonts w:hint="eastAsia"/>
        </w:rPr>
        <w:t>外窗内外表面风压差达标分析</w:t>
      </w:r>
      <w:bookmarkEnd w:id="114"/>
    </w:p>
    <w:p w14:paraId="5BE21FB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CE6B0C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9189637"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F47803E" w14:textId="77777777" w:rsidR="00005045" w:rsidRDefault="00005045" w:rsidP="006C2DCC">
      <w:pPr>
        <w:pStyle w:val="a0"/>
        <w:ind w:firstLineChars="0" w:firstLine="0"/>
        <w:jc w:val="center"/>
      </w:pPr>
      <w:r>
        <w:rPr>
          <w:noProof/>
        </w:rPr>
        <w:lastRenderedPageBreak/>
        <w:drawing>
          <wp:inline distT="0" distB="0" distL="0" distR="0" wp14:anchorId="78E2FF32" wp14:editId="37652543">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52800"/>
                    </a:xfrm>
                    <a:prstGeom prst="rect">
                      <a:avLst/>
                    </a:prstGeom>
                  </pic:spPr>
                </pic:pic>
              </a:graphicData>
            </a:graphic>
          </wp:inline>
        </w:drawing>
      </w:r>
    </w:p>
    <w:p w14:paraId="450F9035"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011C1840" w14:textId="77777777" w:rsidR="00005045" w:rsidRPr="00C56D1B" w:rsidRDefault="00005045" w:rsidP="00005045">
      <w:pPr>
        <w:jc w:val="center"/>
      </w:pPr>
      <w:r>
        <w:rPr>
          <w:noProof/>
        </w:rPr>
        <w:drawing>
          <wp:inline distT="0" distB="0" distL="0" distR="0" wp14:anchorId="3E535E2C" wp14:editId="1F5087DE">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62325"/>
                    </a:xfrm>
                    <a:prstGeom prst="rect">
                      <a:avLst/>
                    </a:prstGeom>
                  </pic:spPr>
                </pic:pic>
              </a:graphicData>
            </a:graphic>
          </wp:inline>
        </w:drawing>
      </w:r>
    </w:p>
    <w:p w14:paraId="2DDAFE4E"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455AD2E0"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858A6DD"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557B1A">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57B1A">
        <w:rPr>
          <w:noProof/>
        </w:rPr>
        <w:t>2</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3138B97" w14:textId="77777777" w:rsidTr="002A46C3">
        <w:tc>
          <w:tcPr>
            <w:tcW w:w="3104" w:type="dxa"/>
            <w:shd w:val="clear" w:color="auto" w:fill="E6E6E6"/>
            <w:vAlign w:val="center"/>
            <w:hideMark/>
          </w:tcPr>
          <w:p w14:paraId="0C065962"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A9FCA0F"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F1789E7"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15121E57"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7322A4A7" w14:textId="77777777" w:rsidR="00000000" w:rsidRDefault="00000000">
            <w:pPr>
              <w:spacing w:line="360" w:lineRule="exact"/>
              <w:jc w:val="center"/>
              <w:rPr>
                <w:lang w:val="en-US"/>
              </w:rPr>
            </w:pPr>
            <w:r>
              <w:rPr>
                <w:rFonts w:hint="eastAsia"/>
                <w:lang w:val="en-US"/>
              </w:rPr>
              <w:t>是否达标</w:t>
            </w:r>
          </w:p>
        </w:tc>
      </w:tr>
      <w:tr w:rsidR="00B32DAF" w14:paraId="5AE8DB91" w14:textId="77777777" w:rsidTr="00E35946">
        <w:tc>
          <w:tcPr>
            <w:tcW w:w="3104" w:type="dxa"/>
            <w:vAlign w:val="center"/>
          </w:tcPr>
          <w:p w14:paraId="6FDEC923" w14:textId="77777777" w:rsidR="00000000" w:rsidRDefault="00000000">
            <w:pPr>
              <w:spacing w:line="360" w:lineRule="exact"/>
              <w:jc w:val="center"/>
              <w:rPr>
                <w:lang w:val="en-US"/>
              </w:rPr>
            </w:pPr>
            <w:r>
              <w:rPr>
                <w:lang w:val="en-US"/>
              </w:rPr>
              <w:t>未命名</w:t>
            </w:r>
          </w:p>
        </w:tc>
        <w:tc>
          <w:tcPr>
            <w:tcW w:w="1417" w:type="dxa"/>
            <w:vAlign w:val="center"/>
          </w:tcPr>
          <w:p w14:paraId="50D74723" w14:textId="77777777" w:rsidR="00000000" w:rsidRDefault="00000000">
            <w:pPr>
              <w:spacing w:line="360" w:lineRule="exact"/>
              <w:jc w:val="center"/>
              <w:rPr>
                <w:lang w:val="en-US"/>
              </w:rPr>
            </w:pPr>
            <w:r>
              <w:rPr>
                <w:lang w:val="en-US"/>
              </w:rPr>
              <w:t>22561.00</w:t>
            </w:r>
          </w:p>
        </w:tc>
        <w:tc>
          <w:tcPr>
            <w:tcW w:w="2552" w:type="dxa"/>
            <w:vAlign w:val="center"/>
          </w:tcPr>
          <w:p w14:paraId="6DD0FAA1" w14:textId="77777777" w:rsidR="00000000" w:rsidRDefault="00000000">
            <w:pPr>
              <w:spacing w:line="360" w:lineRule="exact"/>
              <w:jc w:val="center"/>
              <w:rPr>
                <w:lang w:val="en-US"/>
              </w:rPr>
            </w:pPr>
            <w:r>
              <w:rPr>
                <w:lang w:val="en-US"/>
              </w:rPr>
              <w:t>21297.20</w:t>
            </w:r>
          </w:p>
        </w:tc>
        <w:tc>
          <w:tcPr>
            <w:tcW w:w="1134" w:type="dxa"/>
            <w:vAlign w:val="center"/>
          </w:tcPr>
          <w:p w14:paraId="052BE86E" w14:textId="77777777" w:rsidR="00000000" w:rsidRDefault="00000000">
            <w:pPr>
              <w:spacing w:line="360" w:lineRule="exact"/>
              <w:jc w:val="center"/>
              <w:rPr>
                <w:lang w:val="en-US"/>
              </w:rPr>
            </w:pPr>
            <w:r>
              <w:rPr>
                <w:lang w:val="en-US"/>
              </w:rPr>
              <w:t>94.40</w:t>
            </w:r>
          </w:p>
        </w:tc>
        <w:tc>
          <w:tcPr>
            <w:tcW w:w="835" w:type="dxa"/>
            <w:vAlign w:val="center"/>
          </w:tcPr>
          <w:p w14:paraId="008073D8" w14:textId="77777777" w:rsidR="00000000" w:rsidRDefault="00000000">
            <w:pPr>
              <w:spacing w:line="360" w:lineRule="exact"/>
              <w:jc w:val="center"/>
              <w:rPr>
                <w:lang w:val="en-US"/>
              </w:rPr>
            </w:pPr>
            <w:r>
              <w:rPr>
                <w:lang w:val="en-US"/>
              </w:rPr>
              <w:t>是</w:t>
            </w:r>
          </w:p>
        </w:tc>
      </w:tr>
    </w:tbl>
    <w:p w14:paraId="323C2910"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9001285" w14:textId="77777777" w:rsidR="00000000" w:rsidRDefault="00000000" w:rsidP="00053971">
      <w:r>
        <w:rPr>
          <w:rFonts w:hint="eastAsia"/>
        </w:rPr>
        <w:t xml:space="preserve"> </w:t>
      </w:r>
    </w:p>
    <w:p w14:paraId="22D34BA4" w14:textId="77777777" w:rsidR="00000000" w:rsidRPr="00053971" w:rsidRDefault="00000000">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1F098575" w14:textId="77777777" w:rsidR="00005045" w:rsidRDefault="00005045" w:rsidP="00005045">
      <w:pPr>
        <w:pStyle w:val="2"/>
      </w:pPr>
      <w:bookmarkStart w:id="115" w:name="季节1"/>
      <w:bookmarkStart w:id="116" w:name="_Toc509844759"/>
      <w:bookmarkStart w:id="117" w:name="_Toc217814708"/>
      <w:r>
        <w:rPr>
          <w:rFonts w:hint="eastAsia"/>
        </w:rPr>
        <w:t>过渡季</w:t>
      </w:r>
      <w:bookmarkEnd w:id="115"/>
      <w:r>
        <w:rPr>
          <w:rFonts w:hint="eastAsia"/>
        </w:rPr>
        <w:t>工况</w:t>
      </w:r>
      <w:bookmarkEnd w:id="116"/>
      <w:bookmarkEnd w:id="117"/>
    </w:p>
    <w:p w14:paraId="4B5199CB" w14:textId="77777777" w:rsidR="00005045" w:rsidRDefault="00005045" w:rsidP="0027395B">
      <w:pPr>
        <w:pStyle w:val="a0"/>
        <w:ind w:firstLine="420"/>
      </w:pPr>
      <w:r w:rsidRPr="002E4BE1">
        <w:rPr>
          <w:rFonts w:hint="eastAsia"/>
          <w:lang w:val="en-US"/>
        </w:rPr>
        <w:t>本项目</w:t>
      </w:r>
      <w:bookmarkStart w:id="118" w:name="季节2"/>
      <w:r>
        <w:rPr>
          <w:rFonts w:hint="eastAsia"/>
          <w:lang w:val="en-US"/>
        </w:rPr>
        <w:t>过渡季</w:t>
      </w:r>
      <w:bookmarkEnd w:id="118"/>
      <w:r w:rsidRPr="002E4BE1">
        <w:rPr>
          <w:rFonts w:hint="eastAsia"/>
          <w:lang w:val="en-US"/>
        </w:rPr>
        <w:t>工况的入口边界风速为</w:t>
      </w:r>
      <w:bookmarkStart w:id="119" w:name="入口边界风速"/>
      <w:r w:rsidRPr="002E4BE1">
        <w:rPr>
          <w:rFonts w:hint="eastAsia"/>
          <w:lang w:val="en-US"/>
        </w:rPr>
        <w:t>4.60</w:t>
      </w:r>
      <w:bookmarkEnd w:id="119"/>
      <w:r w:rsidRPr="002E4BE1">
        <w:rPr>
          <w:rFonts w:hint="eastAsia"/>
          <w:lang w:val="en-US"/>
        </w:rPr>
        <w:t>m/s</w:t>
      </w:r>
      <w:r w:rsidRPr="002E4BE1">
        <w:rPr>
          <w:rFonts w:hint="eastAsia"/>
          <w:lang w:val="en-US"/>
        </w:rPr>
        <w:t>，风向为</w:t>
      </w:r>
      <w:bookmarkStart w:id="120" w:name="入口边界风向"/>
      <w:r>
        <w:t>WSW</w:t>
      </w:r>
      <w:bookmarkEnd w:id="120"/>
      <w:r w:rsidR="00000000">
        <w:rPr>
          <w:rFonts w:hint="eastAsia"/>
          <w:lang w:val="en-US"/>
        </w:rPr>
        <w:t>。</w:t>
      </w:r>
    </w:p>
    <w:p w14:paraId="1485D4BE"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1" w:name="季节3"/>
      <w:r w:rsidRPr="00931B71">
        <w:rPr>
          <w:rFonts w:hint="eastAsia"/>
          <w:lang w:val="en-US"/>
        </w:rPr>
        <w:t>过渡</w:t>
      </w:r>
      <w:proofErr w:type="gramStart"/>
      <w:r w:rsidRPr="00931B71">
        <w:rPr>
          <w:rFonts w:hint="eastAsia"/>
          <w:lang w:val="en-US"/>
        </w:rPr>
        <w:t>季</w:t>
      </w:r>
      <w:bookmarkEnd w:id="121"/>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2" w:name="季节4"/>
      <w:r>
        <w:rPr>
          <w:rFonts w:hint="eastAsia"/>
          <w:lang w:val="en-US"/>
        </w:rPr>
        <w:t>过渡</w:t>
      </w:r>
      <w:proofErr w:type="gramStart"/>
      <w:r>
        <w:rPr>
          <w:rFonts w:hint="eastAsia"/>
          <w:lang w:val="en-US"/>
        </w:rPr>
        <w:t>季</w:t>
      </w:r>
      <w:bookmarkEnd w:id="122"/>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3" w:name="季节5"/>
      <w:proofErr w:type="gramStart"/>
      <w:r w:rsidRPr="00BF4FD9">
        <w:rPr>
          <w:rFonts w:hint="eastAsia"/>
          <w:lang w:val="en-US"/>
        </w:rPr>
        <w:t>过渡季</w:t>
      </w:r>
      <w:bookmarkEnd w:id="123"/>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6D3F484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FC3A72D"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FF140C9" w14:textId="77777777" w:rsidR="00005045" w:rsidRDefault="00005045" w:rsidP="00005045">
      <w:pPr>
        <w:pStyle w:val="3"/>
        <w:rPr>
          <w:rFonts w:hint="eastAsia"/>
        </w:rPr>
      </w:pPr>
      <w:bookmarkStart w:id="124" w:name="_Toc509844760"/>
      <w:bookmarkStart w:id="125" w:name="_Toc217814709"/>
      <w:r>
        <w:rPr>
          <w:rFonts w:hint="eastAsia"/>
        </w:rPr>
        <w:t>无风区计算分析</w:t>
      </w:r>
      <w:bookmarkEnd w:id="124"/>
      <w:bookmarkEnd w:id="125"/>
    </w:p>
    <w:p w14:paraId="654F5E3F"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26" w:name="人活动区风速分析结论"/>
      <w:bookmarkEnd w:id="126"/>
      <w:r>
        <w:t>黑色等值线内的人活动区域风速</w:t>
      </w:r>
      <w:r>
        <w:rPr>
          <w:color w:val="FF0000"/>
        </w:rPr>
        <w:t>小于</w:t>
      </w:r>
      <w:r>
        <w:t>0.2m/s</w:t>
      </w:r>
      <w:r>
        <w:t>，因此</w:t>
      </w:r>
      <w:r>
        <w:rPr>
          <w:color w:val="FF0000"/>
        </w:rPr>
        <w:t>未满足</w:t>
      </w:r>
      <w:r>
        <w:t>绿标要求，需调整建筑布局优化人行区风速分布。</w:t>
      </w:r>
    </w:p>
    <w:p w14:paraId="30DF8136" w14:textId="77777777" w:rsidR="00005045" w:rsidRDefault="00005045" w:rsidP="006C2DCC">
      <w:pPr>
        <w:pStyle w:val="a0"/>
        <w:spacing w:afterLines="50" w:after="156"/>
        <w:ind w:firstLineChars="0" w:firstLine="0"/>
        <w:jc w:val="center"/>
      </w:pPr>
      <w:bookmarkStart w:id="127" w:name="人行区风速云图"/>
      <w:bookmarkEnd w:id="127"/>
      <w:r>
        <w:rPr>
          <w:noProof/>
        </w:rPr>
        <w:drawing>
          <wp:inline distT="0" distB="0" distL="0" distR="0" wp14:anchorId="6F7906DE" wp14:editId="11096DD5">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90900"/>
                    </a:xfrm>
                    <a:prstGeom prst="rect">
                      <a:avLst/>
                    </a:prstGeom>
                  </pic:spPr>
                </pic:pic>
              </a:graphicData>
            </a:graphic>
          </wp:inline>
        </w:drawing>
      </w:r>
    </w:p>
    <w:p w14:paraId="096CC4CB"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2CC660DC" w14:textId="77777777" w:rsidR="00000000" w:rsidRPr="006F1295" w:rsidRDefault="00000000" w:rsidP="006F1295">
      <w:pPr>
        <w:pStyle w:val="a0"/>
        <w:ind w:firstLine="420"/>
      </w:pPr>
    </w:p>
    <w:p w14:paraId="517EABD7" w14:textId="77777777" w:rsidR="00005045" w:rsidRDefault="00005045" w:rsidP="00005045">
      <w:pPr>
        <w:pStyle w:val="3"/>
        <w:rPr>
          <w:rFonts w:hint="eastAsia"/>
        </w:rPr>
      </w:pPr>
      <w:bookmarkStart w:id="128" w:name="_Toc509844761"/>
      <w:bookmarkStart w:id="129" w:name="_Toc217814710"/>
      <w:r>
        <w:rPr>
          <w:rFonts w:hint="eastAsia"/>
        </w:rPr>
        <w:t>旋涡区分析</w:t>
      </w:r>
      <w:bookmarkEnd w:id="128"/>
      <w:bookmarkEnd w:id="129"/>
    </w:p>
    <w:p w14:paraId="039341BC"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434D689E" w14:textId="77777777" w:rsidR="00005045" w:rsidRDefault="00005045" w:rsidP="006C2DCC">
      <w:pPr>
        <w:pStyle w:val="a0"/>
        <w:ind w:firstLineChars="0" w:firstLine="0"/>
        <w:jc w:val="center"/>
        <w:rPr>
          <w:lang w:val="en-US"/>
        </w:rPr>
      </w:pPr>
      <w:bookmarkStart w:id="130" w:name="人行区风速矢量图"/>
      <w:bookmarkEnd w:id="130"/>
      <w:r>
        <w:rPr>
          <w:noProof/>
        </w:rPr>
        <w:lastRenderedPageBreak/>
        <w:drawing>
          <wp:inline distT="0" distB="0" distL="0" distR="0" wp14:anchorId="31C74F88" wp14:editId="4642F55D">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90900"/>
                    </a:xfrm>
                    <a:prstGeom prst="rect">
                      <a:avLst/>
                    </a:prstGeom>
                  </pic:spPr>
                </pic:pic>
              </a:graphicData>
            </a:graphic>
          </wp:inline>
        </w:drawing>
      </w:r>
    </w:p>
    <w:p w14:paraId="0BB34C65"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78866DBE" w14:textId="77777777" w:rsidR="00000000" w:rsidRPr="006F1295" w:rsidRDefault="00000000" w:rsidP="006F1295">
      <w:pPr>
        <w:pStyle w:val="a0"/>
        <w:ind w:firstLine="420"/>
        <w:rPr>
          <w:lang w:val="en-US"/>
        </w:rPr>
      </w:pPr>
    </w:p>
    <w:p w14:paraId="582D14EC" w14:textId="77777777" w:rsidR="00005045" w:rsidRDefault="00005045" w:rsidP="00005045">
      <w:pPr>
        <w:pStyle w:val="3"/>
        <w:rPr>
          <w:rFonts w:hint="eastAsia"/>
        </w:rPr>
      </w:pPr>
      <w:bookmarkStart w:id="131" w:name="_Toc509844762"/>
      <w:bookmarkStart w:id="132" w:name="_Toc217814711"/>
      <w:r>
        <w:rPr>
          <w:rFonts w:hint="eastAsia"/>
        </w:rPr>
        <w:t>旋涡区/无风区达标</w:t>
      </w:r>
      <w:bookmarkEnd w:id="131"/>
      <w:r w:rsidR="00000000">
        <w:rPr>
          <w:rFonts w:hint="eastAsia"/>
        </w:rPr>
        <w:t>结果汇总</w:t>
      </w:r>
      <w:bookmarkEnd w:id="132"/>
    </w:p>
    <w:p w14:paraId="54888829"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3" w:name="季节8"/>
      <w:proofErr w:type="gramStart"/>
      <w:r w:rsidR="00000000" w:rsidRPr="002F5B29">
        <w:rPr>
          <w:rFonts w:ascii="黑体" w:eastAsia="黑体" w:hAnsi="黑体" w:hint="eastAsia"/>
          <w:sz w:val="20"/>
          <w:szCs w:val="20"/>
        </w:rPr>
        <w:t>过渡季</w:t>
      </w:r>
      <w:bookmarkEnd w:id="133"/>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E7C386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14DC725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681B97EC"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05A01F8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6AE6ACB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DB64E8E"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6E8BA3B2"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7E13E849"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5CC325D7"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4" w:name="是否有无风区"/>
            <w:r w:rsidRPr="0088058A">
              <w:rPr>
                <w:rFonts w:ascii="宋体" w:hAnsi="宋体" w:cs="宋体" w:hint="eastAsia"/>
                <w:color w:val="FF0000"/>
                <w:sz w:val="22"/>
                <w:szCs w:val="22"/>
                <w:lang w:val="en-US"/>
              </w:rPr>
              <w:t>是</w:t>
            </w:r>
            <w:bookmarkEnd w:id="134"/>
          </w:p>
        </w:tc>
        <w:tc>
          <w:tcPr>
            <w:tcW w:w="1276" w:type="dxa"/>
            <w:tcBorders>
              <w:top w:val="nil"/>
              <w:left w:val="nil"/>
              <w:bottom w:val="single" w:sz="4" w:space="0" w:color="auto"/>
              <w:right w:val="single" w:sz="4" w:space="0" w:color="auto"/>
            </w:tcBorders>
            <w:noWrap/>
            <w:vAlign w:val="center"/>
            <w:hideMark/>
          </w:tcPr>
          <w:p w14:paraId="458F838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5" w:name="无风区达标判断"/>
            <w:r w:rsidRPr="0088058A">
              <w:rPr>
                <w:rFonts w:ascii="宋体" w:hAnsi="宋体" w:cs="宋体" w:hint="eastAsia"/>
                <w:color w:val="FF0000"/>
                <w:sz w:val="22"/>
                <w:szCs w:val="22"/>
                <w:lang w:val="en-US"/>
              </w:rPr>
              <w:t>否</w:t>
            </w:r>
            <w:bookmarkEnd w:id="135"/>
          </w:p>
        </w:tc>
      </w:tr>
      <w:tr w:rsidR="00005045" w:rsidRPr="008E146A" w14:paraId="499B731D"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45F05602"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30205BF3"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64744F38"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6" w:name="是否有旋涡区"/>
            <w:r w:rsidRPr="0088058A">
              <w:rPr>
                <w:rFonts w:ascii="宋体" w:hAnsi="宋体" w:cs="宋体"/>
                <w:color w:val="000000"/>
                <w:sz w:val="22"/>
                <w:szCs w:val="22"/>
                <w:lang w:val="en-US"/>
              </w:rPr>
              <w:t>否</w:t>
            </w:r>
            <w:bookmarkEnd w:id="136"/>
          </w:p>
        </w:tc>
        <w:tc>
          <w:tcPr>
            <w:tcW w:w="1276" w:type="dxa"/>
            <w:tcBorders>
              <w:top w:val="nil"/>
              <w:left w:val="nil"/>
              <w:bottom w:val="single" w:sz="4" w:space="0" w:color="auto"/>
              <w:right w:val="single" w:sz="4" w:space="0" w:color="auto"/>
            </w:tcBorders>
            <w:noWrap/>
            <w:vAlign w:val="center"/>
            <w:hideMark/>
          </w:tcPr>
          <w:p w14:paraId="5D0FFE4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37" w:name="旋涡区达标判断"/>
            <w:r w:rsidRPr="0088058A">
              <w:rPr>
                <w:rFonts w:ascii="宋体" w:hAnsi="宋体" w:cs="宋体"/>
                <w:color w:val="000000"/>
                <w:sz w:val="22"/>
                <w:szCs w:val="22"/>
                <w:lang w:val="en-US"/>
              </w:rPr>
              <w:t>是</w:t>
            </w:r>
            <w:bookmarkEnd w:id="137"/>
          </w:p>
        </w:tc>
      </w:tr>
    </w:tbl>
    <w:p w14:paraId="6B9C00A4" w14:textId="77777777" w:rsidR="00005045" w:rsidRDefault="00005045" w:rsidP="00005045">
      <w:pPr>
        <w:pStyle w:val="3"/>
        <w:rPr>
          <w:rFonts w:hint="eastAsia"/>
        </w:rPr>
      </w:pPr>
      <w:bookmarkStart w:id="138" w:name="_Toc504501018"/>
      <w:bookmarkStart w:id="139" w:name="_Toc509844763"/>
      <w:bookmarkStart w:id="140" w:name="_Toc217814712"/>
      <w:r>
        <w:rPr>
          <w:rFonts w:hint="eastAsia"/>
        </w:rPr>
        <w:t>外窗内外表面风压</w:t>
      </w:r>
      <w:bookmarkEnd w:id="138"/>
      <w:r>
        <w:rPr>
          <w:rFonts w:hint="eastAsia"/>
        </w:rPr>
        <w:t>差达标分析</w:t>
      </w:r>
      <w:bookmarkEnd w:id="139"/>
      <w:bookmarkEnd w:id="140"/>
    </w:p>
    <w:p w14:paraId="5AD17D0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1" w:name="季节9"/>
      <w:r>
        <w:rPr>
          <w:rFonts w:hint="eastAsia"/>
          <w:lang w:val="en-US"/>
        </w:rPr>
        <w:t>过渡季</w:t>
      </w:r>
      <w:bookmarkEnd w:id="14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1B558B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5195E04"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09388AC2" w14:textId="77777777" w:rsidR="00005045" w:rsidRDefault="00005045" w:rsidP="006C2DCC">
      <w:pPr>
        <w:pStyle w:val="a0"/>
        <w:ind w:firstLineChars="0" w:firstLine="0"/>
        <w:jc w:val="center"/>
      </w:pPr>
      <w:bookmarkStart w:id="142" w:name="迎风面风压云图"/>
      <w:bookmarkEnd w:id="142"/>
      <w:r>
        <w:rPr>
          <w:noProof/>
        </w:rPr>
        <w:lastRenderedPageBreak/>
        <w:drawing>
          <wp:inline distT="0" distB="0" distL="0" distR="0" wp14:anchorId="11CBCC47" wp14:editId="52686AF3">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352800"/>
                    </a:xfrm>
                    <a:prstGeom prst="rect">
                      <a:avLst/>
                    </a:prstGeom>
                  </pic:spPr>
                </pic:pic>
              </a:graphicData>
            </a:graphic>
          </wp:inline>
        </w:drawing>
      </w:r>
    </w:p>
    <w:p w14:paraId="592FFD02"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3" w:name="季节10"/>
      <w:r w:rsidR="00005045" w:rsidRPr="00C72E58">
        <w:rPr>
          <w:rFonts w:ascii="黑体" w:eastAsia="黑体" w:hAnsi="黑体" w:hint="eastAsia"/>
          <w:sz w:val="20"/>
          <w:szCs w:val="20"/>
        </w:rPr>
        <w:t>过渡季</w:t>
      </w:r>
      <w:bookmarkEnd w:id="143"/>
    </w:p>
    <w:p w14:paraId="210A08F9" w14:textId="77777777" w:rsidR="00005045" w:rsidRPr="00C56D1B" w:rsidRDefault="00005045" w:rsidP="00005045">
      <w:pPr>
        <w:jc w:val="center"/>
      </w:pPr>
      <w:bookmarkStart w:id="144" w:name="背风面风压云图"/>
      <w:bookmarkEnd w:id="144"/>
      <w:r>
        <w:rPr>
          <w:noProof/>
        </w:rPr>
        <w:drawing>
          <wp:inline distT="0" distB="0" distL="0" distR="0" wp14:anchorId="0ADBDE19" wp14:editId="2FE4153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62325"/>
                    </a:xfrm>
                    <a:prstGeom prst="rect">
                      <a:avLst/>
                    </a:prstGeom>
                  </pic:spPr>
                </pic:pic>
              </a:graphicData>
            </a:graphic>
          </wp:inline>
        </w:drawing>
      </w:r>
    </w:p>
    <w:p w14:paraId="19070ABB"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57B1A">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5" w:name="季节11"/>
      <w:r w:rsidR="00005045" w:rsidRPr="00C72E58">
        <w:rPr>
          <w:rFonts w:ascii="黑体" w:eastAsia="黑体" w:hAnsi="黑体" w:hint="eastAsia"/>
          <w:sz w:val="20"/>
          <w:szCs w:val="20"/>
        </w:rPr>
        <w:t>过渡季</w:t>
      </w:r>
      <w:bookmarkEnd w:id="145"/>
      <w:r w:rsidR="00000000">
        <w:rPr>
          <w:rFonts w:hint="eastAsia"/>
        </w:rPr>
        <w:t xml:space="preserve"> </w:t>
      </w:r>
    </w:p>
    <w:p w14:paraId="3E336C58"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5D03F96"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557B1A">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557B1A">
        <w:rPr>
          <w:noProof/>
        </w:rPr>
        <w:t>2</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6B2BCA5" w14:textId="77777777" w:rsidTr="002A46C3">
        <w:tc>
          <w:tcPr>
            <w:tcW w:w="3104" w:type="dxa"/>
            <w:shd w:val="clear" w:color="auto" w:fill="E6E6E6"/>
            <w:vAlign w:val="center"/>
            <w:hideMark/>
          </w:tcPr>
          <w:p w14:paraId="3124529B"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5981DA7A"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65A74FD0"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5EADC211"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AFAE868" w14:textId="77777777" w:rsidR="00000000" w:rsidRDefault="00000000">
            <w:pPr>
              <w:spacing w:line="360" w:lineRule="exact"/>
              <w:jc w:val="center"/>
              <w:rPr>
                <w:lang w:val="en-US"/>
              </w:rPr>
            </w:pPr>
            <w:r>
              <w:rPr>
                <w:rFonts w:hint="eastAsia"/>
                <w:lang w:val="en-US"/>
              </w:rPr>
              <w:t>是否达标</w:t>
            </w:r>
          </w:p>
        </w:tc>
      </w:tr>
      <w:tr w:rsidR="00B32DAF" w14:paraId="68817132" w14:textId="77777777" w:rsidTr="00E35946">
        <w:tc>
          <w:tcPr>
            <w:tcW w:w="3104" w:type="dxa"/>
            <w:vAlign w:val="center"/>
          </w:tcPr>
          <w:p w14:paraId="61FBB7C4" w14:textId="77777777" w:rsidR="00000000" w:rsidRDefault="00000000">
            <w:pPr>
              <w:spacing w:line="360" w:lineRule="exact"/>
              <w:jc w:val="center"/>
              <w:rPr>
                <w:lang w:val="en-US"/>
              </w:rPr>
            </w:pPr>
            <w:r>
              <w:rPr>
                <w:lang w:val="en-US"/>
              </w:rPr>
              <w:t>未命名</w:t>
            </w:r>
          </w:p>
        </w:tc>
        <w:tc>
          <w:tcPr>
            <w:tcW w:w="1417" w:type="dxa"/>
            <w:vAlign w:val="center"/>
          </w:tcPr>
          <w:p w14:paraId="10C5D264" w14:textId="77777777" w:rsidR="00000000" w:rsidRDefault="00000000">
            <w:pPr>
              <w:spacing w:line="360" w:lineRule="exact"/>
              <w:jc w:val="center"/>
              <w:rPr>
                <w:lang w:val="en-US"/>
              </w:rPr>
            </w:pPr>
            <w:r>
              <w:rPr>
                <w:lang w:val="en-US"/>
              </w:rPr>
              <w:t>22528.70</w:t>
            </w:r>
          </w:p>
        </w:tc>
        <w:tc>
          <w:tcPr>
            <w:tcW w:w="2552" w:type="dxa"/>
            <w:vAlign w:val="center"/>
          </w:tcPr>
          <w:p w14:paraId="1025074B" w14:textId="77777777" w:rsidR="00000000" w:rsidRDefault="00000000">
            <w:pPr>
              <w:spacing w:line="360" w:lineRule="exact"/>
              <w:jc w:val="center"/>
              <w:rPr>
                <w:lang w:val="en-US"/>
              </w:rPr>
            </w:pPr>
            <w:r>
              <w:rPr>
                <w:lang w:val="en-US"/>
              </w:rPr>
              <w:t>21211.40</w:t>
            </w:r>
          </w:p>
        </w:tc>
        <w:tc>
          <w:tcPr>
            <w:tcW w:w="1134" w:type="dxa"/>
            <w:vAlign w:val="center"/>
          </w:tcPr>
          <w:p w14:paraId="77958E3A" w14:textId="77777777" w:rsidR="00000000" w:rsidRDefault="00000000">
            <w:pPr>
              <w:spacing w:line="360" w:lineRule="exact"/>
              <w:jc w:val="center"/>
              <w:rPr>
                <w:lang w:val="en-US"/>
              </w:rPr>
            </w:pPr>
            <w:r>
              <w:rPr>
                <w:lang w:val="en-US"/>
              </w:rPr>
              <w:t>94.15</w:t>
            </w:r>
          </w:p>
        </w:tc>
        <w:tc>
          <w:tcPr>
            <w:tcW w:w="835" w:type="dxa"/>
            <w:vAlign w:val="center"/>
          </w:tcPr>
          <w:p w14:paraId="3F7E39F0" w14:textId="77777777" w:rsidR="00000000" w:rsidRDefault="00000000">
            <w:pPr>
              <w:spacing w:line="360" w:lineRule="exact"/>
              <w:jc w:val="center"/>
              <w:rPr>
                <w:lang w:val="en-US"/>
              </w:rPr>
            </w:pPr>
            <w:r>
              <w:rPr>
                <w:lang w:val="en-US"/>
              </w:rPr>
              <w:t>是</w:t>
            </w:r>
          </w:p>
        </w:tc>
      </w:tr>
    </w:tbl>
    <w:p w14:paraId="48E0702B"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53BF5C3" w14:textId="77777777" w:rsidR="00000000" w:rsidRDefault="00000000" w:rsidP="00053971">
      <w:bookmarkStart w:id="146" w:name="建筑室内外风压差达标判定"/>
      <w:r>
        <w:rPr>
          <w:rFonts w:hint="eastAsia"/>
        </w:rPr>
        <w:t xml:space="preserve"> </w:t>
      </w:r>
      <w:bookmarkEnd w:id="146"/>
    </w:p>
    <w:p w14:paraId="4850395E" w14:textId="77777777" w:rsidR="00000000" w:rsidRPr="00053971" w:rsidRDefault="00000000">
      <w:pPr>
        <w:rPr>
          <w:lang w:val="en-US"/>
        </w:rPr>
      </w:pPr>
      <w:bookmarkStart w:id="147"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7"/>
      <w:r>
        <w:rPr>
          <w:rFonts w:hint="eastAsia"/>
          <w:lang w:val="en-US"/>
        </w:rPr>
        <w:t xml:space="preserve"> </w:t>
      </w:r>
    </w:p>
    <w:p w14:paraId="48B5AAD5" w14:textId="77777777" w:rsidR="00754FB6" w:rsidRPr="00754FB6" w:rsidRDefault="00FA58D9" w:rsidP="00005045">
      <w:pPr>
        <w:rPr>
          <w:lang w:val="en-US"/>
        </w:rPr>
      </w:pPr>
      <w:bookmarkStart w:id="148" w:name="其他工况"/>
      <w:bookmarkEnd w:id="148"/>
      <w:r>
        <w:rPr>
          <w:rFonts w:hint="eastAsia"/>
          <w:lang w:val="en-US"/>
        </w:rPr>
        <w:t xml:space="preserve"> </w:t>
      </w:r>
    </w:p>
    <w:p w14:paraId="7C67857E" w14:textId="77777777" w:rsidR="00005045" w:rsidRDefault="00005045" w:rsidP="00005045">
      <w:pPr>
        <w:pStyle w:val="2"/>
      </w:pPr>
      <w:bookmarkStart w:id="149" w:name="_Toc509844764"/>
      <w:bookmarkStart w:id="150" w:name="_Toc217814713"/>
      <w:r>
        <w:rPr>
          <w:rFonts w:hint="eastAsia"/>
        </w:rPr>
        <w:t>结论</w:t>
      </w:r>
      <w:bookmarkEnd w:id="149"/>
      <w:bookmarkEnd w:id="150"/>
    </w:p>
    <w:p w14:paraId="2A7923FE" w14:textId="77777777" w:rsidR="00005045" w:rsidRPr="00F74E80" w:rsidRDefault="00005045" w:rsidP="00005045">
      <w:pPr>
        <w:pStyle w:val="3"/>
        <w:rPr>
          <w:rFonts w:hint="eastAsia"/>
        </w:rPr>
      </w:pPr>
      <w:bookmarkStart w:id="151" w:name="_Toc509844765"/>
      <w:bookmarkStart w:id="152" w:name="_Toc217814714"/>
      <w:r>
        <w:rPr>
          <w:rFonts w:hint="eastAsia"/>
        </w:rPr>
        <w:t>冬季工况达标判断</w:t>
      </w:r>
      <w:bookmarkStart w:id="153" w:name="_Toc509844766"/>
      <w:bookmarkEnd w:id="151"/>
      <w:bookmarkEnd w:id="152"/>
      <w:bookmarkEnd w:id="153"/>
    </w:p>
    <w:p w14:paraId="04668C70"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C04E38B" w14:textId="77777777" w:rsidTr="00124784">
        <w:tc>
          <w:tcPr>
            <w:tcW w:w="1951" w:type="dxa"/>
            <w:tcBorders>
              <w:top w:val="single" w:sz="12" w:space="0" w:color="auto"/>
              <w:bottom w:val="single" w:sz="4" w:space="0" w:color="auto"/>
            </w:tcBorders>
            <w:shd w:val="clear" w:color="auto" w:fill="E6E6E6"/>
            <w:vAlign w:val="center"/>
          </w:tcPr>
          <w:p w14:paraId="6D264AE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1144BD1"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2AD9147"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7AB307A"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D6F9070" w14:textId="77777777" w:rsidR="00005045" w:rsidRPr="00124784" w:rsidRDefault="00005045" w:rsidP="00124784">
            <w:pPr>
              <w:jc w:val="center"/>
              <w:rPr>
                <w:lang w:val="en-US"/>
              </w:rPr>
            </w:pPr>
            <w:r w:rsidRPr="00124784">
              <w:rPr>
                <w:rFonts w:hint="eastAsia"/>
                <w:lang w:val="en-US"/>
              </w:rPr>
              <w:t>得分</w:t>
            </w:r>
          </w:p>
        </w:tc>
      </w:tr>
      <w:tr w:rsidR="00005045" w14:paraId="494948B0" w14:textId="77777777" w:rsidTr="00124784">
        <w:tc>
          <w:tcPr>
            <w:tcW w:w="1951" w:type="dxa"/>
            <w:tcBorders>
              <w:top w:val="single" w:sz="4" w:space="0" w:color="auto"/>
            </w:tcBorders>
            <w:vAlign w:val="center"/>
          </w:tcPr>
          <w:p w14:paraId="329A109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tcPr>
          <w:p w14:paraId="5B7AE9BC"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4" w:name="标准要求冬季风速得分"/>
            <w:r w:rsidRPr="0028242C">
              <w:rPr>
                <w:rFonts w:hint="eastAsia"/>
                <w:lang w:val="en-US"/>
              </w:rPr>
              <w:t>3</w:t>
            </w:r>
            <w:bookmarkEnd w:id="154"/>
            <w:r w:rsidRPr="0028242C">
              <w:rPr>
                <w:rFonts w:hint="eastAsia"/>
                <w:lang w:val="en-US"/>
              </w:rPr>
              <w:t>分；</w:t>
            </w:r>
          </w:p>
        </w:tc>
        <w:tc>
          <w:tcPr>
            <w:tcW w:w="1985" w:type="dxa"/>
            <w:tcBorders>
              <w:top w:val="single" w:sz="4" w:space="0" w:color="auto"/>
            </w:tcBorders>
            <w:vAlign w:val="center"/>
          </w:tcPr>
          <w:p w14:paraId="1565C7B0" w14:textId="77777777"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55" w:name="冬季风速结果计算域"/>
            <w:r>
              <w:t>没有</w:t>
            </w:r>
            <w:proofErr w:type="gramEnd"/>
            <w:r>
              <w:t>出现</w:t>
            </w:r>
            <w:bookmarkEnd w:id="155"/>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vAlign w:val="center"/>
          </w:tcPr>
          <w:p w14:paraId="7CAA5E1C" w14:textId="77777777" w:rsidR="00005045" w:rsidRPr="007E7714" w:rsidRDefault="00005045" w:rsidP="00124784">
            <w:pPr>
              <w:jc w:val="center"/>
              <w:rPr>
                <w:b/>
                <w:lang w:val="en-US"/>
              </w:rPr>
            </w:pPr>
            <w:bookmarkStart w:id="156" w:name="冬季风速达标判定"/>
            <w:r w:rsidRPr="007E7714">
              <w:rPr>
                <w:rFonts w:hint="eastAsia"/>
                <w:b/>
                <w:lang w:val="en-US"/>
              </w:rPr>
              <w:t>达标</w:t>
            </w:r>
            <w:bookmarkEnd w:id="156"/>
          </w:p>
        </w:tc>
        <w:tc>
          <w:tcPr>
            <w:tcW w:w="1416" w:type="dxa"/>
            <w:vMerge w:val="restart"/>
            <w:tcBorders>
              <w:top w:val="single" w:sz="4" w:space="0" w:color="auto"/>
            </w:tcBorders>
            <w:vAlign w:val="center"/>
          </w:tcPr>
          <w:p w14:paraId="2EE95AB3" w14:textId="77777777" w:rsidR="00005045" w:rsidRPr="00124784" w:rsidRDefault="00005045" w:rsidP="00124784">
            <w:pPr>
              <w:jc w:val="center"/>
              <w:rPr>
                <w:lang w:val="en-US"/>
              </w:rPr>
            </w:pPr>
            <w:bookmarkStart w:id="157" w:name="冬季风速得分"/>
            <w:r w:rsidRPr="00124784">
              <w:rPr>
                <w:rFonts w:hint="eastAsia"/>
                <w:lang w:val="en-US"/>
              </w:rPr>
              <w:t>3</w:t>
            </w:r>
            <w:bookmarkEnd w:id="157"/>
            <w:r w:rsidRPr="00124784">
              <w:rPr>
                <w:rFonts w:hint="eastAsia"/>
                <w:lang w:val="en-US"/>
              </w:rPr>
              <w:t>分</w:t>
            </w:r>
          </w:p>
        </w:tc>
      </w:tr>
      <w:tr w:rsidR="00005045" w14:paraId="52697E5B" w14:textId="77777777" w:rsidTr="00124784">
        <w:tc>
          <w:tcPr>
            <w:tcW w:w="1951" w:type="dxa"/>
            <w:vAlign w:val="center"/>
          </w:tcPr>
          <w:p w14:paraId="1B76629A" w14:textId="77777777" w:rsidR="00005045" w:rsidRPr="00124784" w:rsidRDefault="00005045" w:rsidP="00124784">
            <w:pPr>
              <w:jc w:val="center"/>
              <w:rPr>
                <w:lang w:val="en-US"/>
              </w:rPr>
            </w:pPr>
            <w:r w:rsidRPr="00124784">
              <w:rPr>
                <w:rFonts w:hint="eastAsia"/>
                <w:lang w:val="en-US"/>
              </w:rPr>
              <w:t>风速放大系数</w:t>
            </w:r>
          </w:p>
        </w:tc>
        <w:tc>
          <w:tcPr>
            <w:tcW w:w="1985" w:type="dxa"/>
            <w:vMerge/>
          </w:tcPr>
          <w:p w14:paraId="27B17F8B" w14:textId="77777777" w:rsidR="00005045" w:rsidRPr="00124784" w:rsidRDefault="00005045" w:rsidP="00124784">
            <w:pPr>
              <w:jc w:val="center"/>
              <w:rPr>
                <w:lang w:val="en-US"/>
              </w:rPr>
            </w:pPr>
          </w:p>
        </w:tc>
        <w:tc>
          <w:tcPr>
            <w:tcW w:w="1985" w:type="dxa"/>
            <w:vAlign w:val="center"/>
          </w:tcPr>
          <w:p w14:paraId="5F76C9EA" w14:textId="77777777" w:rsidR="00005045" w:rsidRPr="00124784" w:rsidRDefault="00000000" w:rsidP="00376839">
            <w:pPr>
              <w:jc w:val="center"/>
              <w:rPr>
                <w:lang w:val="en-US"/>
              </w:rPr>
            </w:pPr>
            <w:r>
              <w:rPr>
                <w:rFonts w:hint="eastAsia"/>
                <w:lang w:val="en-US"/>
              </w:rPr>
              <w:t>计算</w:t>
            </w:r>
            <w:proofErr w:type="gramStart"/>
            <w:r>
              <w:rPr>
                <w:rFonts w:hint="eastAsia"/>
                <w:lang w:val="en-US"/>
              </w:rPr>
              <w:t>域</w:t>
            </w:r>
            <w:bookmarkStart w:id="158" w:name="冬季风速放大系数结果计算域"/>
            <w:r>
              <w:t>没有</w:t>
            </w:r>
            <w:proofErr w:type="gramEnd"/>
            <w:r>
              <w:t>出现</w:t>
            </w:r>
            <w:bookmarkEnd w:id="158"/>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tcPr>
          <w:p w14:paraId="6B2D0EB7" w14:textId="77777777" w:rsidR="00005045" w:rsidRPr="00124784" w:rsidRDefault="00005045" w:rsidP="00124784">
            <w:pPr>
              <w:jc w:val="center"/>
              <w:rPr>
                <w:lang w:val="en-US"/>
              </w:rPr>
            </w:pPr>
          </w:p>
        </w:tc>
        <w:tc>
          <w:tcPr>
            <w:tcW w:w="1416" w:type="dxa"/>
            <w:vMerge/>
          </w:tcPr>
          <w:p w14:paraId="3A9A7439" w14:textId="77777777" w:rsidR="00005045" w:rsidRPr="00124784" w:rsidRDefault="00005045" w:rsidP="00124784">
            <w:pPr>
              <w:jc w:val="center"/>
              <w:rPr>
                <w:lang w:val="en-US"/>
              </w:rPr>
            </w:pPr>
          </w:p>
        </w:tc>
      </w:tr>
      <w:tr w:rsidR="00005045" w14:paraId="14C908EA" w14:textId="77777777" w:rsidTr="002C153B">
        <w:tc>
          <w:tcPr>
            <w:tcW w:w="1951" w:type="dxa"/>
            <w:vAlign w:val="center"/>
          </w:tcPr>
          <w:p w14:paraId="3421461F"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tcPr>
          <w:p w14:paraId="7B8BDDAA"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59" w:name="标准要求冬季风压得分"/>
            <w:r w:rsidR="00000000">
              <w:rPr>
                <w:rFonts w:hint="eastAsia"/>
                <w:lang w:val="en-US"/>
              </w:rPr>
              <w:t>2</w:t>
            </w:r>
            <w:bookmarkEnd w:id="159"/>
            <w:r w:rsidRPr="00124784">
              <w:rPr>
                <w:rFonts w:hint="eastAsia"/>
                <w:lang w:val="en-US"/>
              </w:rPr>
              <w:t>分</w:t>
            </w:r>
            <w:r>
              <w:rPr>
                <w:lang w:val="en-US"/>
              </w:rPr>
              <w:t>未出现风速超标区域</w:t>
            </w:r>
          </w:p>
        </w:tc>
        <w:tc>
          <w:tcPr>
            <w:tcW w:w="1985" w:type="dxa"/>
            <w:vAlign w:val="center"/>
          </w:tcPr>
          <w:p w14:paraId="3FC3AAC2" w14:textId="77777777" w:rsidR="00005045" w:rsidRPr="00124784" w:rsidRDefault="00005045"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vAlign w:val="center"/>
          </w:tcPr>
          <w:p w14:paraId="507AB2D0" w14:textId="77777777" w:rsidR="00005045" w:rsidRPr="00124784" w:rsidRDefault="00005045" w:rsidP="002C153B">
            <w:pPr>
              <w:jc w:val="center"/>
              <w:rPr>
                <w:lang w:val="en-US"/>
              </w:rPr>
            </w:pPr>
            <w:bookmarkStart w:id="161" w:name="冬季迎背风面达标判定"/>
            <w:r w:rsidRPr="007E7714">
              <w:rPr>
                <w:rFonts w:hint="eastAsia"/>
                <w:b/>
                <w:lang w:val="en-US"/>
              </w:rPr>
              <w:t>达标</w:t>
            </w:r>
            <w:bookmarkEnd w:id="161"/>
          </w:p>
        </w:tc>
        <w:tc>
          <w:tcPr>
            <w:tcW w:w="1416" w:type="dxa"/>
            <w:vAlign w:val="center"/>
          </w:tcPr>
          <w:p w14:paraId="0E2AA357" w14:textId="77777777" w:rsidR="00005045" w:rsidRPr="00124784" w:rsidRDefault="00005045"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7F67B758" w14:textId="77777777" w:rsidR="00005045" w:rsidRPr="00005045" w:rsidRDefault="00005045" w:rsidP="00022DD9">
      <w:pPr>
        <w:rPr>
          <w:szCs w:val="21"/>
          <w:lang w:val="en-US"/>
        </w:rPr>
      </w:pPr>
    </w:p>
    <w:p w14:paraId="48F1AFF7" w14:textId="77777777" w:rsidR="00005045" w:rsidRDefault="00407998" w:rsidP="00407998">
      <w:pPr>
        <w:pStyle w:val="3"/>
        <w:rPr>
          <w:rFonts w:hint="eastAsia"/>
        </w:rPr>
      </w:pPr>
      <w:bookmarkStart w:id="163" w:name="_Toc509844767"/>
      <w:bookmarkStart w:id="164" w:name="_Toc509844768"/>
      <w:bookmarkStart w:id="165" w:name="_Toc509844769"/>
      <w:bookmarkStart w:id="166" w:name="_Toc217814715"/>
      <w:bookmarkEnd w:id="163"/>
      <w:bookmarkEnd w:id="164"/>
      <w:r w:rsidRPr="00407998">
        <w:rPr>
          <w:rFonts w:hint="eastAsia"/>
        </w:rPr>
        <w:t>过渡季、</w:t>
      </w:r>
      <w:r w:rsidR="00005045">
        <w:rPr>
          <w:rFonts w:hint="eastAsia"/>
        </w:rPr>
        <w:t>夏季</w:t>
      </w:r>
      <w:r w:rsidR="00005045" w:rsidRPr="00F74E80">
        <w:rPr>
          <w:rFonts w:hint="eastAsia"/>
        </w:rPr>
        <w:t>工况达标判断</w:t>
      </w:r>
      <w:bookmarkEnd w:id="165"/>
      <w:bookmarkEnd w:id="166"/>
    </w:p>
    <w:p w14:paraId="7AF88073"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57B1A">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46449C5" w14:textId="77777777" w:rsidTr="00124784">
        <w:tc>
          <w:tcPr>
            <w:tcW w:w="1951" w:type="dxa"/>
            <w:tcBorders>
              <w:top w:val="single" w:sz="12" w:space="0" w:color="auto"/>
              <w:bottom w:val="single" w:sz="4" w:space="0" w:color="auto"/>
            </w:tcBorders>
            <w:shd w:val="clear" w:color="auto" w:fill="E6E6E6"/>
            <w:vAlign w:val="center"/>
          </w:tcPr>
          <w:p w14:paraId="2A64C74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73E6A79"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3087A92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F72220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8912C7B" w14:textId="77777777" w:rsidR="00005045" w:rsidRPr="00124784" w:rsidRDefault="00005045" w:rsidP="00124784">
            <w:pPr>
              <w:jc w:val="center"/>
              <w:rPr>
                <w:lang w:val="en-US"/>
              </w:rPr>
            </w:pPr>
            <w:r w:rsidRPr="00124784">
              <w:rPr>
                <w:rFonts w:hint="eastAsia"/>
                <w:lang w:val="en-US"/>
              </w:rPr>
              <w:t>得分</w:t>
            </w:r>
          </w:p>
        </w:tc>
      </w:tr>
      <w:tr w:rsidR="00005045" w14:paraId="4A952425" w14:textId="77777777" w:rsidTr="00124784">
        <w:tc>
          <w:tcPr>
            <w:tcW w:w="1951" w:type="dxa"/>
            <w:tcBorders>
              <w:top w:val="single" w:sz="4" w:space="0" w:color="auto"/>
            </w:tcBorders>
            <w:vAlign w:val="center"/>
          </w:tcPr>
          <w:p w14:paraId="066ED14D"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tcPr>
          <w:p w14:paraId="64603C6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7" w:name="标准要求夏季风速得分"/>
            <w:r w:rsidR="00000000">
              <w:rPr>
                <w:rFonts w:hint="eastAsia"/>
                <w:lang w:val="en-US"/>
              </w:rPr>
              <w:t>3</w:t>
            </w:r>
            <w:bookmarkEnd w:id="167"/>
            <w:r w:rsidRPr="00124784">
              <w:rPr>
                <w:rFonts w:hint="eastAsia"/>
                <w:lang w:val="en-US"/>
              </w:rPr>
              <w:t>分</w:t>
            </w:r>
            <w:r w:rsidRPr="00124784">
              <w:rPr>
                <w:lang w:val="en-US"/>
              </w:rPr>
              <w:t xml:space="preserve"> </w:t>
            </w:r>
          </w:p>
        </w:tc>
        <w:tc>
          <w:tcPr>
            <w:tcW w:w="1985" w:type="dxa"/>
            <w:tcBorders>
              <w:top w:val="single" w:sz="4" w:space="0" w:color="auto"/>
            </w:tcBorders>
            <w:vAlign w:val="center"/>
          </w:tcPr>
          <w:p w14:paraId="5AFB3069" w14:textId="77777777" w:rsidR="00005045" w:rsidRPr="00124784" w:rsidRDefault="00000000" w:rsidP="00DE61C2">
            <w:pPr>
              <w:jc w:val="center"/>
              <w:rPr>
                <w:lang w:val="en-US"/>
              </w:rPr>
            </w:pPr>
            <w:r>
              <w:rPr>
                <w:rFonts w:hint="eastAsia"/>
                <w:lang w:val="en-US"/>
              </w:rPr>
              <w:t>计算域</w:t>
            </w:r>
            <w:bookmarkStart w:id="168" w:name="夏季无风区结果计算域"/>
            <w:r w:rsidR="00005045" w:rsidRPr="00AB3039">
              <w:rPr>
                <w:rFonts w:hint="eastAsia"/>
                <w:color w:val="FF0000"/>
                <w:lang w:val="en-US"/>
              </w:rPr>
              <w:t>有</w:t>
            </w:r>
            <w:bookmarkEnd w:id="168"/>
            <w:r w:rsidR="00005045" w:rsidRPr="00124784">
              <w:rPr>
                <w:rFonts w:hint="eastAsia"/>
                <w:lang w:val="en-US"/>
              </w:rPr>
              <w:t>无风区</w:t>
            </w:r>
          </w:p>
        </w:tc>
        <w:tc>
          <w:tcPr>
            <w:tcW w:w="1985" w:type="dxa"/>
            <w:vMerge w:val="restart"/>
            <w:tcBorders>
              <w:top w:val="single" w:sz="4" w:space="0" w:color="auto"/>
            </w:tcBorders>
            <w:vAlign w:val="center"/>
          </w:tcPr>
          <w:p w14:paraId="717D0DEC" w14:textId="77777777"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vAlign w:val="center"/>
          </w:tcPr>
          <w:p w14:paraId="658C1882" w14:textId="77777777"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14:paraId="79CB4E7A" w14:textId="77777777" w:rsidTr="00124784">
        <w:tc>
          <w:tcPr>
            <w:tcW w:w="1951" w:type="dxa"/>
            <w:vAlign w:val="center"/>
          </w:tcPr>
          <w:p w14:paraId="56986F04" w14:textId="77777777" w:rsidR="00005045" w:rsidRPr="00124784" w:rsidRDefault="00005045" w:rsidP="00124784">
            <w:pPr>
              <w:jc w:val="center"/>
              <w:rPr>
                <w:lang w:val="en-US"/>
              </w:rPr>
            </w:pPr>
            <w:r w:rsidRPr="00124784">
              <w:rPr>
                <w:rFonts w:hint="eastAsia"/>
                <w:lang w:val="en-US"/>
              </w:rPr>
              <w:t>旋涡区</w:t>
            </w:r>
          </w:p>
        </w:tc>
        <w:tc>
          <w:tcPr>
            <w:tcW w:w="1985" w:type="dxa"/>
            <w:vMerge/>
          </w:tcPr>
          <w:p w14:paraId="30E7C28C" w14:textId="77777777" w:rsidR="00005045" w:rsidRPr="00124784" w:rsidRDefault="00005045" w:rsidP="00124784">
            <w:pPr>
              <w:jc w:val="center"/>
              <w:rPr>
                <w:lang w:val="en-US"/>
              </w:rPr>
            </w:pPr>
          </w:p>
        </w:tc>
        <w:tc>
          <w:tcPr>
            <w:tcW w:w="1985" w:type="dxa"/>
            <w:vAlign w:val="center"/>
          </w:tcPr>
          <w:p w14:paraId="461F4362"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tcPr>
          <w:p w14:paraId="3868EE3A" w14:textId="77777777" w:rsidR="00005045" w:rsidRPr="00124784" w:rsidRDefault="00005045" w:rsidP="00124784">
            <w:pPr>
              <w:jc w:val="center"/>
              <w:rPr>
                <w:lang w:val="en-US"/>
              </w:rPr>
            </w:pPr>
          </w:p>
        </w:tc>
        <w:tc>
          <w:tcPr>
            <w:tcW w:w="1416" w:type="dxa"/>
            <w:vMerge/>
          </w:tcPr>
          <w:p w14:paraId="2C8808EE" w14:textId="77777777" w:rsidR="00005045" w:rsidRPr="00124784" w:rsidRDefault="00005045" w:rsidP="00124784">
            <w:pPr>
              <w:jc w:val="center"/>
              <w:rPr>
                <w:lang w:val="en-US"/>
              </w:rPr>
            </w:pPr>
          </w:p>
        </w:tc>
      </w:tr>
      <w:tr w:rsidR="00005045" w14:paraId="21DFE698" w14:textId="77777777" w:rsidTr="002C153B">
        <w:tc>
          <w:tcPr>
            <w:tcW w:w="1951" w:type="dxa"/>
            <w:vAlign w:val="center"/>
          </w:tcPr>
          <w:p w14:paraId="078E8B1F"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tcPr>
          <w:p w14:paraId="027BCDD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1" w:name="标准要求夏季风压得分"/>
            <w:r w:rsidR="00000000">
              <w:rPr>
                <w:rFonts w:hint="eastAsia"/>
                <w:lang w:val="en-US"/>
              </w:rPr>
              <w:t>2</w:t>
            </w:r>
            <w:bookmarkEnd w:id="171"/>
            <w:r w:rsidRPr="00124784">
              <w:rPr>
                <w:rFonts w:hint="eastAsia"/>
                <w:lang w:val="en-US"/>
              </w:rPr>
              <w:t>分。</w:t>
            </w:r>
          </w:p>
        </w:tc>
        <w:tc>
          <w:tcPr>
            <w:tcW w:w="1985" w:type="dxa"/>
            <w:vAlign w:val="center"/>
          </w:tcPr>
          <w:p w14:paraId="6294D067" w14:textId="77777777" w:rsidR="00005045" w:rsidRPr="00124784" w:rsidRDefault="00005045" w:rsidP="00124784">
            <w:pPr>
              <w:jc w:val="center"/>
              <w:rPr>
                <w:lang w:val="en-US"/>
              </w:rPr>
            </w:pPr>
            <w:r w:rsidRPr="00124784">
              <w:rPr>
                <w:rFonts w:hint="eastAsia"/>
                <w:b/>
                <w:lang w:val="en-US"/>
              </w:rPr>
              <w:t>可开启外窗室内外表面的风压差</w:t>
            </w:r>
            <w:bookmarkStart w:id="172" w:name="夏季窗内外风压差结果"/>
            <w:r w:rsidRPr="00AB3039">
              <w:rPr>
                <w:rFonts w:hint="eastAsia"/>
                <w:lang w:val="en-US"/>
              </w:rPr>
              <w:t>满足</w:t>
            </w:r>
            <w:bookmarkEnd w:id="172"/>
            <w:r w:rsidRPr="00124784">
              <w:rPr>
                <w:rFonts w:hint="eastAsia"/>
                <w:lang w:val="en-US"/>
              </w:rPr>
              <w:t>标准要求</w:t>
            </w:r>
          </w:p>
        </w:tc>
        <w:tc>
          <w:tcPr>
            <w:tcW w:w="1985" w:type="dxa"/>
            <w:vAlign w:val="center"/>
          </w:tcPr>
          <w:p w14:paraId="020BDFB5" w14:textId="77777777" w:rsidR="00005045" w:rsidRPr="003D492A" w:rsidRDefault="00005045" w:rsidP="00124784">
            <w:pPr>
              <w:jc w:val="center"/>
              <w:rPr>
                <w:b/>
                <w:lang w:val="en-US"/>
              </w:rPr>
            </w:pPr>
            <w:bookmarkStart w:id="173" w:name="夏季窗内外风压差达标判定"/>
            <w:r w:rsidRPr="003D492A">
              <w:rPr>
                <w:rFonts w:hint="eastAsia"/>
                <w:b/>
                <w:lang w:val="en-US"/>
              </w:rPr>
              <w:t>达标</w:t>
            </w:r>
            <w:bookmarkEnd w:id="173"/>
          </w:p>
        </w:tc>
        <w:tc>
          <w:tcPr>
            <w:tcW w:w="1416" w:type="dxa"/>
            <w:vAlign w:val="center"/>
          </w:tcPr>
          <w:p w14:paraId="1C91D688" w14:textId="77777777" w:rsidR="00005045" w:rsidRPr="00124784" w:rsidRDefault="00005045" w:rsidP="00124784">
            <w:pPr>
              <w:jc w:val="center"/>
              <w:rPr>
                <w:lang w:val="en-US"/>
              </w:rPr>
            </w:pPr>
            <w:bookmarkStart w:id="174" w:name="夏季窗内外风压差得分"/>
            <w:r w:rsidRPr="00124784">
              <w:rPr>
                <w:rFonts w:hint="eastAsia"/>
                <w:lang w:val="en-US"/>
              </w:rPr>
              <w:t>2</w:t>
            </w:r>
            <w:bookmarkEnd w:id="174"/>
            <w:r w:rsidRPr="00124784">
              <w:rPr>
                <w:rFonts w:hint="eastAsia"/>
                <w:lang w:val="en-US"/>
              </w:rPr>
              <w:t>分</w:t>
            </w:r>
          </w:p>
        </w:tc>
      </w:tr>
    </w:tbl>
    <w:p w14:paraId="259E0EC4" w14:textId="77777777" w:rsidR="00005045" w:rsidRPr="00005045" w:rsidRDefault="00005045" w:rsidP="003747B9">
      <w:pPr>
        <w:rPr>
          <w:szCs w:val="21"/>
          <w:lang w:val="en-US"/>
        </w:rPr>
      </w:pPr>
    </w:p>
    <w:p w14:paraId="3BA93BDC"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75" w:name="总得分"/>
      <w:r>
        <w:rPr>
          <w:rFonts w:hint="eastAsia"/>
          <w:lang w:val="en-US"/>
        </w:rPr>
        <w:t>7</w:t>
      </w:r>
      <w:bookmarkEnd w:id="175"/>
      <w:r>
        <w:rPr>
          <w:rFonts w:hint="eastAsia"/>
          <w:lang w:val="en-US"/>
        </w:rPr>
        <w:t>分。</w:t>
      </w:r>
    </w:p>
    <w:p w14:paraId="666A4BC6" w14:textId="77777777"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20978" w14:textId="77777777" w:rsidR="00DE3682" w:rsidRDefault="00DE3682" w:rsidP="00203A7D">
      <w:pPr>
        <w:spacing w:line="240" w:lineRule="auto"/>
      </w:pPr>
      <w:r>
        <w:separator/>
      </w:r>
    </w:p>
  </w:endnote>
  <w:endnote w:type="continuationSeparator" w:id="0">
    <w:p w14:paraId="5AF11BCB" w14:textId="77777777" w:rsidR="00DE3682" w:rsidRDefault="00DE368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C75A0BE" w14:textId="77777777" w:rsidTr="007A2D78">
      <w:tc>
        <w:tcPr>
          <w:tcW w:w="3020" w:type="dxa"/>
        </w:tcPr>
        <w:p w14:paraId="367940CC"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64B7A5BA"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45DC5AE" w14:textId="77777777" w:rsidR="001D3BB9" w:rsidRPr="00F5023B" w:rsidRDefault="001D3BB9" w:rsidP="001B6D59">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14:paraId="57A46EAA"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BBB83" w14:textId="77777777" w:rsidR="001D3BB9" w:rsidRPr="001D3BB9" w:rsidRDefault="001D3BB9">
    <w:pPr>
      <w:pStyle w:val="a6"/>
      <w:jc w:val="center"/>
      <w:rPr>
        <w:rFonts w:asciiTheme="minorEastAsia" w:eastAsiaTheme="minorEastAsia" w:hAnsiTheme="minorEastAsia" w:hint="eastAsia"/>
        <w:szCs w:val="21"/>
      </w:rPr>
    </w:pPr>
  </w:p>
  <w:p w14:paraId="55959690"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31593" w14:textId="77777777" w:rsidR="00DE3682" w:rsidRDefault="00DE3682" w:rsidP="00203A7D">
      <w:pPr>
        <w:spacing w:line="240" w:lineRule="auto"/>
      </w:pPr>
      <w:r>
        <w:separator/>
      </w:r>
    </w:p>
  </w:footnote>
  <w:footnote w:type="continuationSeparator" w:id="0">
    <w:p w14:paraId="62BCCA4C" w14:textId="77777777" w:rsidR="00DE3682" w:rsidRDefault="00DE368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27536" w14:textId="77777777" w:rsidR="001D3BB9" w:rsidRPr="001D3BB9" w:rsidRDefault="001737F9" w:rsidP="001737F9">
    <w:pPr>
      <w:pStyle w:val="a4"/>
      <w:pBdr>
        <w:bottom w:val="single" w:sz="6" w:space="0" w:color="auto"/>
      </w:pBdr>
      <w:jc w:val="left"/>
    </w:pPr>
    <w:r>
      <w:rPr>
        <w:noProof/>
        <w:lang w:val="en-US"/>
      </w:rPr>
      <w:drawing>
        <wp:inline distT="0" distB="0" distL="0" distR="0" wp14:anchorId="09F708D3" wp14:editId="651A4D02">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90432817">
    <w:abstractNumId w:val="0"/>
  </w:num>
  <w:num w:numId="2" w16cid:durableId="2019191886">
    <w:abstractNumId w:val="3"/>
  </w:num>
  <w:num w:numId="3" w16cid:durableId="881788677">
    <w:abstractNumId w:val="10"/>
  </w:num>
  <w:num w:numId="4" w16cid:durableId="2049067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59215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5303155">
    <w:abstractNumId w:val="0"/>
  </w:num>
  <w:num w:numId="7" w16cid:durableId="1599409139">
    <w:abstractNumId w:val="0"/>
  </w:num>
  <w:num w:numId="8" w16cid:durableId="380131952">
    <w:abstractNumId w:val="8"/>
  </w:num>
  <w:num w:numId="9" w16cid:durableId="106970204">
    <w:abstractNumId w:val="4"/>
  </w:num>
  <w:num w:numId="10" w16cid:durableId="803275655">
    <w:abstractNumId w:val="2"/>
  </w:num>
  <w:num w:numId="11" w16cid:durableId="985470500">
    <w:abstractNumId w:val="9"/>
  </w:num>
  <w:num w:numId="12" w16cid:durableId="771782754">
    <w:abstractNumId w:val="7"/>
  </w:num>
  <w:num w:numId="13" w16cid:durableId="1023823933">
    <w:abstractNumId w:val="11"/>
  </w:num>
  <w:num w:numId="14" w16cid:durableId="273557175">
    <w:abstractNumId w:val="12"/>
  </w:num>
  <w:num w:numId="15" w16cid:durableId="823551800">
    <w:abstractNumId w:val="5"/>
  </w:num>
  <w:num w:numId="16" w16cid:durableId="1803648463">
    <w:abstractNumId w:val="6"/>
  </w:num>
  <w:num w:numId="17" w16cid:durableId="97309899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7B1A"/>
    <w:rsid w:val="00000E39"/>
    <w:rsid w:val="00005045"/>
    <w:rsid w:val="0000578F"/>
    <w:rsid w:val="0002001E"/>
    <w:rsid w:val="000219DF"/>
    <w:rsid w:val="00037A4C"/>
    <w:rsid w:val="000678A8"/>
    <w:rsid w:val="00067FD6"/>
    <w:rsid w:val="00070047"/>
    <w:rsid w:val="00072833"/>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57B1A"/>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E3682"/>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285"/>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093512"/>
  <w15:docId w15:val="{7FDC917E-2505-46FC-ABDC-0C6844F7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0</TotalTime>
  <Pages>26</Pages>
  <Words>2019</Words>
  <Characters>11510</Characters>
  <Application>Microsoft Office Word</Application>
  <DocSecurity>0</DocSecurity>
  <Lines>95</Lines>
  <Paragraphs>27</Paragraphs>
  <ScaleCrop>false</ScaleCrop>
  <Company>ths</Company>
  <LinksUpToDate>false</LinksUpToDate>
  <CharactersWithSpaces>13502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王腾飞</dc:creator>
  <cp:keywords/>
  <dc:description/>
  <cp:lastModifiedBy>腾飞 王</cp:lastModifiedBy>
  <cp:revision>1</cp:revision>
  <cp:lastPrinted>1900-12-31T16:00:00Z</cp:lastPrinted>
  <dcterms:created xsi:type="dcterms:W3CDTF">2025-12-28T03:44:00Z</dcterms:created>
  <dcterms:modified xsi:type="dcterms:W3CDTF">2025-12-28T03:44:00Z</dcterms:modified>
</cp:coreProperties>
</file>