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ascii="等线" w:hAnsi="等线" w:eastAsia="等线"/>
          <w:b/>
          <w:bCs/>
          <w:kern w:val="2"/>
          <w:szCs w:val="21"/>
          <w:lang w:val="en-US"/>
        </w:rPr>
      </w:pPr>
      <w:bookmarkStart w:id="96" w:name="_GoBack"/>
      <w:bookmarkEnd w:id="96"/>
    </w:p>
    <w:tbl>
      <w:tblPr>
        <w:tblStyle w:val="19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25"/>
                <w:sz w:val="72"/>
                <w:szCs w:val="52"/>
                <w:fitText w:val="8424" w:id="0"/>
              </w:rPr>
              <w:t>建筑节能运行降碳报告</w:t>
            </w:r>
            <w:r>
              <w:rPr>
                <w:rFonts w:hint="eastAsia" w:ascii="微软雅黑" w:hAnsi="微软雅黑" w:eastAsia="微软雅黑"/>
                <w:b/>
                <w:spacing w:val="2"/>
                <w:sz w:val="72"/>
                <w:szCs w:val="52"/>
                <w:fitText w:val="8424" w:id="0"/>
              </w:rPr>
              <w:t>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织暖寺村·青筑含荫-基于绿色建筑技术融合乡境共生下的党群服务中心建筑设计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</w:p>
          <w:p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河南-南阳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南阳师范学院土木建筑工程学院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2025年12月29日</w:t>
            </w:r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T17838957255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_Toc20864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_Toc9487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_Toc9487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_Toc28300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_Toc28300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_Toc591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_Toc72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_Toc31938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_Toc31938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_Toc32142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_Toc32142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_Toc19505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_Toc19505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_Toc4650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_Toc4650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_Toc31687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_Toc22727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_Toc20209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_Toc20209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_Toc29922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_Toc29922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_Toc6644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_Toc6644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_Toc5501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_Toc5501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_Toc5200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_Toc28287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_Toc28287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_Toc6961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_Toc6961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_Toc26065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_Toc26065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_Toc19581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_Toc23236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_Toc23236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多联机/单元式空调能耗</w:t>
      </w:r>
      <w:r>
        <w:tab/>
      </w:r>
      <w:r>
        <w:fldChar w:fldCharType="begin"/>
      </w:r>
      <w:r>
        <w:instrText xml:space="preserve"> PAGEREF _Toc26433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_Toc24897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_Toc24897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多联机/单元式热泵能耗</w:t>
      </w:r>
      <w:r>
        <w:tab/>
      </w:r>
      <w:r>
        <w:fldChar w:fldCharType="begin"/>
      </w:r>
      <w:r>
        <w:instrText xml:space="preserve"> PAGEREF _Toc1160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_Toc22478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_Toc22478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_Toc5087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_Toc5087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_Toc13937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生活热水</w:t>
      </w:r>
      <w:r>
        <w:tab/>
      </w:r>
      <w:r>
        <w:fldChar w:fldCharType="begin"/>
      </w:r>
      <w:r>
        <w:instrText xml:space="preserve"> PAGEREF _Toc13937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7.7.1 </w:t>
      </w:r>
      <w:r>
        <w:t>热水需求</w:t>
      </w:r>
      <w:r>
        <w:tab/>
      </w:r>
      <w:r>
        <w:fldChar w:fldCharType="begin"/>
      </w:r>
      <w:r>
        <w:instrText xml:space="preserve"> PAGEREF _Toc8473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7.7.2 </w:t>
      </w:r>
      <w:r>
        <w:t>太阳能集热</w:t>
      </w:r>
      <w:r>
        <w:tab/>
      </w:r>
      <w:r>
        <w:fldChar w:fldCharType="begin"/>
      </w:r>
      <w:r>
        <w:instrText xml:space="preserve"> PAGEREF _Toc9719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7.7.3 </w:t>
      </w:r>
      <w:r>
        <w:t>热水设备</w:t>
      </w:r>
      <w:r>
        <w:tab/>
      </w:r>
      <w:r>
        <w:fldChar w:fldCharType="begin"/>
      </w:r>
      <w:r>
        <w:instrText xml:space="preserve"> PAGEREF _Toc21773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_Toc10795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光伏发电</w:t>
      </w:r>
      <w:r>
        <w:tab/>
      </w:r>
      <w:r>
        <w:fldChar w:fldCharType="begin"/>
      </w:r>
      <w:r>
        <w:instrText xml:space="preserve"> PAGEREF _Toc10795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_Toc29026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_Toc29026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_Toc16123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_Toc16123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_Toc18345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_Toc1956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_Toc28242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_Toc28242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_Toc26713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_Toc26713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_Toc19009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_Toc19009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多联机/单元式空调能耗</w:t>
      </w:r>
      <w:r>
        <w:tab/>
      </w:r>
      <w:r>
        <w:fldChar w:fldCharType="begin"/>
      </w:r>
      <w:r>
        <w:instrText xml:space="preserve"> PAGEREF _Toc26113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_Toc31243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_Toc31243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_Toc17660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多联机/单元式热泵能耗</w:t>
      </w:r>
      <w:r>
        <w:tab/>
      </w:r>
      <w:r>
        <w:fldChar w:fldCharType="begin"/>
      </w:r>
      <w:r>
        <w:instrText xml:space="preserve"> PAGEREF _Toc22568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_Toc26393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_Toc26393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_Toc13207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_Toc13207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_Toc10779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生活热水</w:t>
      </w:r>
      <w:r>
        <w:tab/>
      </w:r>
      <w:r>
        <w:fldChar w:fldCharType="begin"/>
      </w:r>
      <w:r>
        <w:instrText xml:space="preserve"> PAGEREF _Toc10779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8.7.1 </w:t>
      </w:r>
      <w:r>
        <w:t>热水需求</w:t>
      </w:r>
      <w:r>
        <w:tab/>
      </w:r>
      <w:r>
        <w:fldChar w:fldCharType="begin"/>
      </w:r>
      <w:r>
        <w:instrText xml:space="preserve"> PAGEREF _Toc6857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8.7.2 </w:t>
      </w:r>
      <w:r>
        <w:t>热水设备</w:t>
      </w:r>
      <w:r>
        <w:tab/>
      </w:r>
      <w:r>
        <w:fldChar w:fldCharType="begin"/>
      </w:r>
      <w:r>
        <w:instrText xml:space="preserve"> PAGEREF _Toc21373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_Toc13014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_Toc13014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_Toc15198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_Toc15198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_Toc9532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_Toc9532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_Toc14262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_Toc14262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_Toc16571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_Toc16571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_Toc4674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_Toc4674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_Toc3607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_Toc3607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_Toc26317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_Toc26317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_Toc24504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_Toc24504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</w:pPr>
      <w:bookmarkStart w:id="12" w:name="_Toc20864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"/>
            <w:r>
              <w:t>织暖寺村·青筑含荫-基于绿色建筑技术融合乡境共生下的党群服务中心建筑设计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河南-南阳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33.00°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112.58°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2263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8.5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8705.62</w:t>
            </w:r>
            <w:bookmarkEnd w:id="2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2934.16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85</w:t>
            </w:r>
            <w:bookmarkEnd w:id="2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供冷期:6.1-9.30,供暖期:11.15-3.15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1" w:name="_Toc9487"/>
      <w:bookmarkStart w:id="32" w:name="TitleFormat"/>
      <w:r>
        <w:rPr>
          <w:rFonts w:hint="eastAsia"/>
        </w:rPr>
        <w:t>标准依据</w:t>
      </w:r>
      <w:bookmarkEnd w:id="31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2"/>
      </w:pPr>
      <w:bookmarkStart w:id="34" w:name="_Toc28300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建筑碳排放CEEB2025计算并输出，建筑碳排放CEEB以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40" w:name="_Toc591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72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31938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32142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07月19日15时</w:t>
            </w:r>
          </w:p>
        </w:tc>
        <w:tc>
          <w:tcPr>
            <w:vAlign w:val="center"/>
          </w:tcPr>
          <w:p>
            <w:r>
              <w:t>39.4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19.6</w:t>
            </w:r>
          </w:p>
        </w:tc>
        <w:tc>
          <w:tcPr>
            <w:vAlign w:val="center"/>
          </w:tcPr>
          <w:p>
            <w:r>
              <w:t>90.1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01月31日02时</w:t>
            </w:r>
          </w:p>
        </w:tc>
        <w:tc>
          <w:tcPr>
            <w:vAlign w:val="center"/>
          </w:tcPr>
          <w:p>
            <w:r>
              <w:t>-8.9</w:t>
            </w:r>
          </w:p>
        </w:tc>
        <w:tc>
          <w:tcPr>
            <w:vAlign w:val="center"/>
          </w:tcPr>
          <w:p>
            <w:r>
              <w:t>-9.4</w:t>
            </w:r>
          </w:p>
        </w:tc>
        <w:tc>
          <w:tcPr>
            <w:vAlign w:val="center"/>
          </w:tcPr>
          <w:p>
            <w:r>
              <w:t>1.3</w:t>
            </w:r>
          </w:p>
        </w:tc>
        <w:tc>
          <w:tcPr>
            <w:vAlign w:val="center"/>
          </w:tcPr>
          <w:p>
            <w:r>
              <w:t>-5.7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19505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4650"/>
      <w:r>
        <w:t>工程材料</w:t>
      </w:r>
      <w:bookmarkEnd w:id="48"/>
    </w:p>
    <w:p>
      <w:pPr>
        <w:pStyle w:val="5"/>
        <w:widowControl w:val="0"/>
        <w:jc w:val="both"/>
      </w:pPr>
      <w:bookmarkStart w:id="49" w:name="_Toc31687"/>
      <w:r>
        <w:t>普通材料</w:t>
      </w:r>
      <w:bookmarkEnd w:id="4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0.0988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JGJ/T473-2019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厚石墨聚苯板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矿棉、岩棉、玻璃棉板(ρ＜80)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SJG 45-2018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苯土页岩陶板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0.0855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>
      <w:pPr>
        <w:pStyle w:val="5"/>
        <w:widowControl w:val="0"/>
        <w:jc w:val="both"/>
      </w:pPr>
      <w:bookmarkStart w:id="50" w:name="_Toc22727"/>
      <w:r>
        <w:t>其他材料</w:t>
      </w:r>
      <w:bookmarkEnd w:id="50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反光隔热涂料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1" w:name="_Toc20209"/>
      <w:r>
        <w:t>围护结构作法简要说明</w:t>
      </w:r>
      <w:bookmarkEnd w:id="51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(K=0.208,D=2.912)：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反光隔热涂料＋钢筋混凝土 50mm＋石灰水泥砂浆（混合砂浆） 25mm＋</w:t>
      </w:r>
      <w:r>
        <w:rPr>
          <w:color w:val="800000"/>
        </w:rPr>
        <w:t>挤塑聚苯板(ρ=25-32) 150mm</w:t>
      </w:r>
      <w:r>
        <w:rPr>
          <w:color w:val="000000"/>
        </w:rPr>
        <w:t>＋石灰水泥砂浆（混合砂浆） 25mm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填充墙构造一 (K=0.140,D=5.109)：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苯土页岩陶板 15mm＋加气混凝土砌块（B07级） 120mm＋石灰水泥砂浆（混合砂浆） 50mm＋</w:t>
      </w:r>
      <w:r>
        <w:rPr>
          <w:color w:val="800000"/>
        </w:rPr>
        <w:t>挤塑聚苯板(ρ=25-32) 150mm</w:t>
      </w:r>
      <w:r>
        <w:rPr>
          <w:color w:val="000000"/>
        </w:rPr>
        <w:t>＋厚石墨聚苯板 50mm＋水性涂料 15mm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</w:rPr>
        <w:t>断桥铝框(框洞比0.2)--6中透光Low-E+12氩气+6透明玻璃 (K=1.920)：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传热系数1.920W/㎡.K，窗太阳得热系数0.348</w:t>
      </w:r>
    </w:p>
    <w:p>
      <w:pPr>
        <w:pStyle w:val="2"/>
        <w:widowControl w:val="0"/>
        <w:jc w:val="both"/>
        <w:rPr>
          <w:color w:val="000000"/>
        </w:rPr>
      </w:pPr>
      <w:bookmarkStart w:id="52" w:name="_Toc29922"/>
      <w:r>
        <w:rPr>
          <w:color w:val="000000"/>
        </w:rPr>
        <w:t>围护结构概况</w:t>
      </w:r>
      <w:bookmarkEnd w:id="52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2.91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5.11</w:t>
            </w:r>
            <w:bookmarkEnd w:id="9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10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1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7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8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3" w:name="_Toc6644"/>
      <w:r>
        <w:rPr>
          <w:color w:val="000000"/>
        </w:rPr>
        <w:t>设计建筑</w:t>
      </w:r>
      <w:bookmarkEnd w:id="53"/>
    </w:p>
    <w:p>
      <w:pPr>
        <w:pStyle w:val="4"/>
        <w:widowControl w:val="0"/>
        <w:jc w:val="both"/>
        <w:rPr>
          <w:color w:val="000000"/>
        </w:rPr>
      </w:pPr>
      <w:bookmarkStart w:id="54" w:name="_Toc5501"/>
      <w:r>
        <w:rPr>
          <w:color w:val="000000"/>
        </w:rPr>
        <w:t>房间类型</w:t>
      </w:r>
      <w:bookmarkEnd w:id="54"/>
    </w:p>
    <w:p>
      <w:pPr>
        <w:pStyle w:val="5"/>
        <w:widowControl w:val="0"/>
        <w:jc w:val="both"/>
        <w:rPr>
          <w:color w:val="000000"/>
        </w:rPr>
      </w:pPr>
      <w:bookmarkStart w:id="55" w:name="_Toc5200"/>
      <w:r>
        <w:rPr>
          <w:color w:val="000000"/>
        </w:rPr>
        <w:t>房间参数表</w:t>
      </w:r>
      <w:bookmarkEnd w:id="5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密集办公室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高档办公室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6" w:name="_Toc28287"/>
      <w:r>
        <w:rPr>
          <w:color w:val="000000"/>
        </w:rPr>
        <w:t>作息时间表</w:t>
      </w:r>
      <w:bookmarkEnd w:id="5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57" w:name="_Toc6961"/>
      <w:r>
        <w:rPr>
          <w:color w:val="000000"/>
        </w:rPr>
        <w:t>系统类型</w:t>
      </w:r>
      <w:bookmarkEnd w:id="57"/>
    </w:p>
    <w:p>
      <w:pPr>
        <w:pStyle w:val="5"/>
        <w:widowControl w:val="0"/>
        <w:jc w:val="both"/>
        <w:rPr>
          <w:color w:val="000000"/>
        </w:rPr>
      </w:pPr>
      <w:bookmarkStart w:id="58" w:name="_Toc26065"/>
      <w:r>
        <w:rPr>
          <w:color w:val="000000"/>
        </w:rPr>
        <w:t>系统分区</w:t>
      </w:r>
      <w:bookmarkEnd w:id="58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73"/>
        <w:gridCol w:w="2122"/>
        <w:gridCol w:w="848"/>
        <w:gridCol w:w="32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型号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性能参数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VRV X10</w:t>
            </w:r>
          </w:p>
        </w:tc>
        <w:tc>
          <w:tcPr>
            <w:vAlign w:val="center"/>
          </w:tcPr>
          <w:p>
            <w:r>
              <w:t>RUXYQ8CA(N)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制冷量(KW):67</w:t>
            </w:r>
            <w:r>
              <w:br w:type="textWrapping"/>
            </w:r>
            <w:r>
              <w:t>制热量(KW):75</w:t>
            </w:r>
            <w:r>
              <w:br w:type="textWrapping"/>
            </w:r>
            <w:r>
              <w:t>制冷能效比:4.86</w:t>
            </w:r>
            <w:r>
              <w:br w:type="textWrapping"/>
            </w:r>
            <w:r>
              <w:t>制热能效比:5.25</w:t>
            </w:r>
            <w:r>
              <w:br w:type="textWrapping"/>
            </w:r>
            <w:r>
              <w:t>APF:6.25</w:t>
            </w:r>
          </w:p>
        </w:tc>
      </w:tr>
    </w:tbl>
    <w:p/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多联机空调(热泵)</w:t>
            </w:r>
          </w:p>
        </w:tc>
        <w:tc>
          <w:tcPr>
            <w:vAlign w:val="center"/>
          </w:tcPr>
          <w:p>
            <w:r>
              <w:t>1772.26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9" w:name="_Toc19581"/>
      <w:r>
        <w:rPr>
          <w:color w:val="000000"/>
        </w:rPr>
        <w:t>热回收参数</w:t>
      </w:r>
      <w:bookmarkEnd w:id="5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10kJ/kg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6(kJ/kg)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0" w:name="_Toc23236"/>
      <w:r>
        <w:rPr>
          <w:color w:val="000000"/>
        </w:rPr>
        <w:t>制冷系统</w:t>
      </w:r>
      <w:bookmarkEnd w:id="60"/>
    </w:p>
    <w:p>
      <w:pPr>
        <w:pStyle w:val="5"/>
        <w:widowControl w:val="0"/>
        <w:jc w:val="both"/>
        <w:rPr>
          <w:color w:val="000000"/>
        </w:rPr>
      </w:pPr>
      <w:bookmarkStart w:id="61" w:name="_Toc26433"/>
      <w:r>
        <w:rPr>
          <w:color w:val="000000"/>
        </w:rPr>
        <w:t>多联机/单元式空调能耗</w:t>
      </w:r>
      <w:bookmarkEnd w:id="6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75829</w:t>
            </w:r>
          </w:p>
        </w:tc>
        <w:tc>
          <w:tcPr>
            <w:vAlign w:val="center"/>
          </w:tcPr>
          <w:p>
            <w:r>
              <w:t>10537</w:t>
            </w:r>
          </w:p>
        </w:tc>
        <w:tc>
          <w:tcPr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6.383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>
      <w:pPr>
        <w:pStyle w:val="4"/>
        <w:widowControl w:val="0"/>
        <w:jc w:val="both"/>
        <w:rPr>
          <w:color w:val="000000"/>
        </w:rPr>
      </w:pPr>
      <w:bookmarkStart w:id="62" w:name="_Toc24897"/>
      <w:r>
        <w:rPr>
          <w:color w:val="000000"/>
        </w:rPr>
        <w:t>供暖系统</w:t>
      </w:r>
      <w:bookmarkEnd w:id="62"/>
    </w:p>
    <w:p>
      <w:pPr>
        <w:pStyle w:val="5"/>
        <w:widowControl w:val="0"/>
        <w:jc w:val="both"/>
        <w:rPr>
          <w:color w:val="000000"/>
        </w:rPr>
      </w:pPr>
      <w:bookmarkStart w:id="63" w:name="_Toc1160"/>
      <w:r>
        <w:rPr>
          <w:color w:val="000000"/>
        </w:rPr>
        <w:t>多联机/单元式热泵能耗</w:t>
      </w:r>
      <w:bookmarkEnd w:id="6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空调[大金]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7600</w:t>
            </w:r>
          </w:p>
        </w:tc>
        <w:tc>
          <w:tcPr>
            <w:vAlign w:val="center"/>
          </w:tcPr>
          <w:p>
            <w:r>
              <w:t>1668</w:t>
            </w:r>
          </w:p>
        </w:tc>
        <w:tc>
          <w:tcPr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1.010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>
      <w:pPr>
        <w:pStyle w:val="4"/>
        <w:widowControl w:val="0"/>
        <w:jc w:val="both"/>
        <w:rPr>
          <w:color w:val="000000"/>
        </w:rPr>
      </w:pPr>
      <w:bookmarkStart w:id="64" w:name="_Toc22478"/>
      <w:r>
        <w:rPr>
          <w:color w:val="000000"/>
        </w:rPr>
        <w:t>空调风机</w:t>
      </w:r>
      <w:bookmarkEnd w:id="6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4558</w:t>
            </w:r>
          </w:p>
        </w:tc>
        <w:tc>
          <w:tcPr>
            <w:vMerge w:val="restart"/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2.761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2.761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5" w:name="_Toc5087"/>
      <w:r>
        <w:rPr>
          <w:color w:val="000000"/>
        </w:rPr>
        <w:t>照明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255</w:t>
            </w:r>
          </w:p>
        </w:tc>
        <w:tc>
          <w:tcPr>
            <w:vAlign w:val="center"/>
          </w:tcPr>
          <w:p>
            <w:r>
              <w:t>3422</w:t>
            </w:r>
          </w:p>
        </w:tc>
        <w:tc>
          <w:tcPr>
            <w:vMerge w:val="restart"/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2.073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办公-健身房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199</w:t>
            </w:r>
          </w:p>
        </w:tc>
        <w:tc>
          <w:tcPr>
            <w:vAlign w:val="center"/>
          </w:tcPr>
          <w:p>
            <w:r>
              <w:t>3005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Align w:val="center"/>
          </w:tcPr>
          <w:p>
            <w:r>
              <w:t>1413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0.856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397</w:t>
            </w:r>
          </w:p>
        </w:tc>
        <w:tc>
          <w:tcPr>
            <w:vAlign w:val="center"/>
          </w:tcPr>
          <w:p>
            <w:r>
              <w:t>6674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4.043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办公-密集办公室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326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办公-展示区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3331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办公-库房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347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11.76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1554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0.942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693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217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207</w:t>
            </w:r>
          </w:p>
        </w:tc>
        <w:tc>
          <w:tcPr>
            <w:vAlign w:val="center"/>
          </w:tcPr>
          <w:p>
            <w:r>
              <w:t>1136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248</w:t>
            </w:r>
          </w:p>
        </w:tc>
        <w:tc>
          <w:tcPr>
            <w:vAlign w:val="center"/>
          </w:tcPr>
          <w:p>
            <w:r>
              <w:t>1174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956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办公-餐厅</w:t>
            </w:r>
          </w:p>
        </w:tc>
        <w:tc>
          <w:tcPr>
            <w:vAlign w:val="center"/>
          </w:tcPr>
          <w:p>
            <w:r>
              <w:t>20.16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1694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1.026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办公-高档办公室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15.889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6" w:name="_Toc13937"/>
      <w:r>
        <w:rPr>
          <w:color w:val="000000"/>
        </w:rPr>
        <w:t>生活热水</w:t>
      </w:r>
      <w:bookmarkEnd w:id="66"/>
    </w:p>
    <w:p>
      <w:pPr>
        <w:pStyle w:val="5"/>
        <w:widowControl w:val="0"/>
        <w:jc w:val="both"/>
        <w:rPr>
          <w:color w:val="000000"/>
        </w:rPr>
      </w:pPr>
      <w:bookmarkStart w:id="67" w:name="_Toc8473"/>
      <w:r>
        <w:rPr>
          <w:color w:val="000000"/>
        </w:rPr>
        <w:t>热水需求</w:t>
      </w:r>
      <w:bookmarkEnd w:id="6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1667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2606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8" w:name="_Toc9719"/>
      <w:r>
        <w:rPr>
          <w:color w:val="000000"/>
        </w:rPr>
        <w:t>太阳能集热</w:t>
      </w:r>
      <w:bookmarkEnd w:id="68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14558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21773"/>
      <w:r>
        <w:rPr>
          <w:color w:val="000000"/>
        </w:rPr>
        <w:t>热水设备</w:t>
      </w:r>
      <w:bookmarkEnd w:id="6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2606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2895.37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2895</w:t>
            </w:r>
          </w:p>
        </w:tc>
        <w:tc>
          <w:tcPr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1.754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0" w:name="_Toc10795"/>
      <w:r>
        <w:rPr>
          <w:color w:val="000000"/>
        </w:rPr>
        <w:t>光伏发电</w:t>
      </w:r>
      <w:bookmarkEnd w:id="7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3220</w:t>
            </w:r>
          </w:p>
        </w:tc>
        <w:tc>
          <w:tcPr>
            <w:vMerge w:val="restart"/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1.95068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3850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2.33233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4640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2.81091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5980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3.62268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6090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3.68932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5790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3.50758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6360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3.85289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5910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3.58028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5690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3.447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5110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3.09564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4140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2.50801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3260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1.97491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36.372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1" w:name="_Toc29026"/>
      <w:r>
        <w:rPr>
          <w:color w:val="000000"/>
        </w:rPr>
        <w:t>参照建筑</w:t>
      </w:r>
      <w:bookmarkEnd w:id="71"/>
    </w:p>
    <w:p>
      <w:pPr>
        <w:pStyle w:val="4"/>
        <w:widowControl w:val="0"/>
        <w:jc w:val="both"/>
        <w:rPr>
          <w:color w:val="000000"/>
        </w:rPr>
      </w:pPr>
      <w:bookmarkStart w:id="72" w:name="_Toc16123"/>
      <w:r>
        <w:rPr>
          <w:color w:val="000000"/>
        </w:rPr>
        <w:t>房间类型</w:t>
      </w:r>
      <w:bookmarkEnd w:id="72"/>
    </w:p>
    <w:p>
      <w:pPr>
        <w:pStyle w:val="5"/>
        <w:widowControl w:val="0"/>
        <w:jc w:val="both"/>
        <w:rPr>
          <w:color w:val="000000"/>
        </w:rPr>
      </w:pPr>
      <w:bookmarkStart w:id="73" w:name="_Toc18345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密集办公室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高档办公室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4" w:name="_Toc1956"/>
      <w:r>
        <w:rPr>
          <w:color w:val="000000"/>
        </w:rPr>
        <w:t>作息时间表</w:t>
      </w:r>
      <w:bookmarkEnd w:id="7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75" w:name="_Toc28242"/>
      <w:r>
        <w:rPr>
          <w:color w:val="000000"/>
        </w:rPr>
        <w:t>系统类型</w:t>
      </w:r>
      <w:bookmarkEnd w:id="75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多联机空调(热泵)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6" w:name="_Toc26713"/>
      <w:r>
        <w:rPr>
          <w:color w:val="000000"/>
        </w:rPr>
        <w:t>制冷系统</w:t>
      </w:r>
      <w:bookmarkEnd w:id="76"/>
    </w:p>
    <w:p>
      <w:pPr>
        <w:pStyle w:val="5"/>
        <w:widowControl w:val="0"/>
        <w:jc w:val="both"/>
        <w:rPr>
          <w:color w:val="000000"/>
        </w:rPr>
      </w:pPr>
      <w:bookmarkStart w:id="77" w:name="_Toc19009"/>
      <w:r>
        <w:rPr>
          <w:color w:val="000000"/>
        </w:rPr>
        <w:t>默认冷源</w:t>
      </w:r>
      <w:bookmarkEnd w:id="7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NACAcSys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/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/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26113"/>
      <w:r>
        <w:rPr>
          <w:color w:val="000000"/>
        </w:rPr>
        <w:t>多联机/单元式空调能耗</w:t>
      </w:r>
      <w:bookmarkEnd w:id="78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3.50[全年能源消耗效率(APF)]</w:t>
            </w:r>
          </w:p>
        </w:tc>
        <w:tc>
          <w:tcPr>
            <w:vAlign w:val="center"/>
          </w:tcPr>
          <w:p>
            <w:r>
              <w:t>140764</w:t>
            </w:r>
          </w:p>
        </w:tc>
        <w:tc>
          <w:tcPr>
            <w:vAlign w:val="center"/>
          </w:tcPr>
          <w:p>
            <w:r>
              <w:t>40218</w:t>
            </w:r>
          </w:p>
        </w:tc>
        <w:tc>
          <w:tcPr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24.364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9" w:name="_Toc31243"/>
      <w:r>
        <w:rPr>
          <w:color w:val="000000"/>
        </w:rPr>
        <w:t>供暖系统</w:t>
      </w:r>
      <w:bookmarkEnd w:id="79"/>
    </w:p>
    <w:p>
      <w:pPr>
        <w:pStyle w:val="5"/>
        <w:widowControl w:val="0"/>
        <w:jc w:val="both"/>
        <w:rPr>
          <w:color w:val="000000"/>
        </w:rPr>
      </w:pPr>
      <w:bookmarkStart w:id="80" w:name="_Toc17660"/>
      <w:r>
        <w:rPr>
          <w:color w:val="000000"/>
        </w:rPr>
        <w:t>默认热源</w:t>
      </w:r>
      <w:bookmarkEnd w:id="80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NACAcSys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热泵机组能耗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28"/>
        <w:gridCol w:w="1528"/>
        <w:gridCol w:w="1528"/>
        <w:gridCol w:w="1528"/>
        <w:gridCol w:w="16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热泵容量(kW)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</w:pPr>
      <w:bookmarkStart w:id="81" w:name="_Toc22568"/>
      <w:r>
        <w:t>多联机/单元式热泵能耗</w:t>
      </w:r>
      <w:bookmarkEnd w:id="8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3.50[全年能源消耗效率(APF)]</w:t>
            </w:r>
          </w:p>
        </w:tc>
        <w:tc>
          <w:tcPr>
            <w:vAlign w:val="center"/>
          </w:tcPr>
          <w:p>
            <w:r>
              <w:t>45522</w:t>
            </w:r>
          </w:p>
        </w:tc>
        <w:tc>
          <w:tcPr>
            <w:vAlign w:val="center"/>
          </w:tcPr>
          <w:p>
            <w:r>
              <w:t>13006</w:t>
            </w:r>
          </w:p>
        </w:tc>
        <w:tc>
          <w:tcPr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7.879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2" w:name="_Toc26393"/>
      <w:r>
        <w:rPr>
          <w:color w:val="000000"/>
        </w:rPr>
        <w:t>空调风机</w:t>
      </w:r>
      <w:bookmarkEnd w:id="8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9003</w:t>
            </w:r>
          </w:p>
        </w:tc>
        <w:tc>
          <w:tcPr>
            <w:vMerge w:val="restart"/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5.454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5.454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3" w:name="_Toc13207"/>
      <w:r>
        <w:rPr>
          <w:color w:val="000000"/>
        </w:rPr>
        <w:t>照明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255</w:t>
            </w:r>
          </w:p>
        </w:tc>
        <w:tc>
          <w:tcPr>
            <w:vAlign w:val="center"/>
          </w:tcPr>
          <w:p>
            <w:r>
              <w:t>3850</w:t>
            </w:r>
          </w:p>
        </w:tc>
        <w:tc>
          <w:tcPr>
            <w:vMerge w:val="restart"/>
            <w:vAlign w:val="center"/>
          </w:tcPr>
          <w:p>
            <w:r>
              <w:t>0.6058</w:t>
            </w:r>
          </w:p>
        </w:tc>
        <w:tc>
          <w:tcPr>
            <w:vAlign w:val="center"/>
          </w:tcPr>
          <w:p>
            <w:r>
              <w:t>2.332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办公-健身房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199</w:t>
            </w:r>
          </w:p>
        </w:tc>
        <w:tc>
          <w:tcPr>
            <w:vAlign w:val="center"/>
          </w:tcPr>
          <w:p>
            <w:r>
              <w:t>3005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Align w:val="center"/>
          </w:tcPr>
          <w:p>
            <w:r>
              <w:t>2119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18.48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397</w:t>
            </w:r>
          </w:p>
        </w:tc>
        <w:tc>
          <w:tcPr>
            <w:vAlign w:val="center"/>
          </w:tcPr>
          <w:p>
            <w:r>
              <w:t>7342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4.448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办公-密集办公室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814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办公-展示区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1999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办公-库房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867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1999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1039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11.76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380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13.75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207</w:t>
            </w:r>
          </w:p>
        </w:tc>
        <w:tc>
          <w:tcPr>
            <w:vAlign w:val="center"/>
          </w:tcPr>
          <w:p>
            <w:r>
              <w:t>2840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1.721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248</w:t>
            </w:r>
          </w:p>
        </w:tc>
        <w:tc>
          <w:tcPr>
            <w:vAlign w:val="center"/>
          </w:tcPr>
          <w:p>
            <w:r>
              <w:t>2935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1.778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1720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1.042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办公-餐厅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1271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办公-高档办公室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714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19.927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4" w:name="_Toc10779"/>
      <w:r>
        <w:rPr>
          <w:color w:val="000000"/>
        </w:rPr>
        <w:t>生活热水</w:t>
      </w:r>
      <w:bookmarkEnd w:id="84"/>
    </w:p>
    <w:p>
      <w:pPr>
        <w:pStyle w:val="5"/>
        <w:widowControl w:val="0"/>
        <w:jc w:val="both"/>
        <w:rPr>
          <w:color w:val="000000"/>
        </w:rPr>
      </w:pPr>
      <w:bookmarkStart w:id="85" w:name="_Toc6857"/>
      <w:r>
        <w:rPr>
          <w:color w:val="000000"/>
        </w:rPr>
        <w:t>热水需求</w:t>
      </w:r>
      <w:bookmarkEnd w:id="8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1667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2606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6" w:name="_Toc21373"/>
      <w:r>
        <w:rPr>
          <w:color w:val="000000"/>
        </w:rPr>
        <w:t>热水设备</w:t>
      </w:r>
      <w:bookmarkEnd w:id="86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2606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293.35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2895</w:t>
            </w:r>
          </w:p>
        </w:tc>
        <w:tc>
          <w:tcPr>
            <w:vAlign w:val="center"/>
          </w:tcPr>
          <w:p>
            <w:r>
              <w:t>55.54</w:t>
            </w:r>
          </w:p>
        </w:tc>
        <w:tc>
          <w:tcPr>
            <w:vAlign w:val="center"/>
          </w:tcPr>
          <w:p>
            <w:r>
              <w:t>0.579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7" w:name="_Toc13014"/>
      <w:r>
        <w:rPr>
          <w:color w:val="000000"/>
        </w:rPr>
        <w:t>计算结果</w:t>
      </w:r>
      <w:bookmarkEnd w:id="87"/>
    </w:p>
    <w:p>
      <w:pPr>
        <w:pStyle w:val="4"/>
        <w:widowControl w:val="0"/>
        <w:jc w:val="both"/>
        <w:rPr>
          <w:color w:val="000000"/>
        </w:rPr>
      </w:pPr>
      <w:bookmarkStart w:id="88" w:name="_Toc15198"/>
      <w:r>
        <w:rPr>
          <w:color w:val="000000"/>
        </w:rPr>
        <w:t>建筑运行碳排放</w:t>
      </w:r>
      <w:bookmarkEnd w:id="88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751"/>
        <w:gridCol w:w="2410"/>
        <w:gridCol w:w="227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7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410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279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41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2.82</w:t>
            </w:r>
          </w:p>
        </w:tc>
        <w:tc>
          <w:tcPr>
            <w:tcW w:w="2279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10.77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41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0.45</w:t>
            </w:r>
            <w:bookmarkEnd w:id="3"/>
          </w:p>
        </w:tc>
        <w:tc>
          <w:tcPr>
            <w:tcW w:w="2279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3.48</w:t>
            </w:r>
            <w:bookmarkEnd w:id="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1.22</w:t>
            </w:r>
            <w:bookmarkEnd w:id="5"/>
          </w:p>
        </w:tc>
        <w:tc>
          <w:tcPr>
            <w:tcW w:w="2279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2.41</w:t>
            </w:r>
            <w:bookmarkEnd w:id="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41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7.02</w:t>
            </w:r>
            <w:bookmarkEnd w:id="7"/>
          </w:p>
        </w:tc>
        <w:tc>
          <w:tcPr>
            <w:tcW w:w="2279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8.81</w:t>
            </w:r>
            <w:bookmarkEnd w:id="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41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0.78</w:t>
            </w:r>
            <w:bookmarkEnd w:id="13"/>
            <w:r>
              <w:rPr>
                <w:lang w:val="en-US"/>
              </w:rPr>
              <w:t xml:space="preserve"> </w:t>
            </w:r>
            <w:bookmarkEnd w:id="14"/>
          </w:p>
        </w:tc>
        <w:tc>
          <w:tcPr>
            <w:tcW w:w="2279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1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7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410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279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无</w:t>
            </w:r>
            <w:bookmarkEnd w:id="20"/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410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21"/>
          </w:p>
        </w:tc>
        <w:tc>
          <w:tcPr>
            <w:tcW w:w="227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2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无</w:t>
            </w:r>
            <w:bookmarkEnd w:id="29"/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30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27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0.26</w:t>
            </w:r>
            <w:bookmarkEnd w:id="32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7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410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279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41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16.08</w:t>
            </w:r>
            <w:bookmarkEnd w:id="33"/>
          </w:p>
        </w:tc>
        <w:tc>
          <w:tcPr>
            <w:tcW w:w="2279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35"/>
          </w:p>
        </w:tc>
        <w:tc>
          <w:tcPr>
            <w:tcW w:w="2279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41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</w:t>
            </w:r>
            <w:bookmarkEnd w:id="36"/>
          </w:p>
        </w:tc>
        <w:tc>
          <w:tcPr>
            <w:tcW w:w="2279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25.72</w:t>
            </w:r>
            <w:bookmarkEnd w:id="3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689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100.00</w:t>
            </w:r>
            <w:bookmarkEnd w:id="38"/>
            <w:r>
              <w:rPr>
                <w:rFonts w:hint="eastAsia"/>
                <w:lang w:val="en-US"/>
              </w:rPr>
              <w:t xml:space="preserve"> </w:t>
            </w:r>
            <w:r>
              <w:t>(目标值: 40)</w:t>
            </w:r>
            <w:bookmarkEnd w:id="3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689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25.72</w:t>
            </w:r>
            <w:bookmarkEnd w:id="42"/>
            <w:r>
              <w:rPr>
                <w:rFonts w:hint="eastAsia"/>
                <w:lang w:val="en-US"/>
              </w:rPr>
              <w:t xml:space="preserve"> </w:t>
            </w:r>
            <w:r>
              <w:t>(目标值:7)</w:t>
            </w:r>
            <w:bookmarkEnd w:id="44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9" w:name="_Toc9532"/>
      <w:r>
        <w:rPr>
          <w:color w:val="000000"/>
        </w:rPr>
        <w:t>结论</w:t>
      </w:r>
      <w:bookmarkEnd w:id="89"/>
    </w:p>
    <w:p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100.00</w:t>
      </w:r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25.72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r>
        <w:t>满足</w:t>
      </w:r>
      <w:bookmarkEnd w:id="2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>
      <w:pPr>
        <w:rPr>
          <w:color w:val="000000"/>
        </w:rPr>
      </w:pPr>
    </w:p>
    <w:p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90" w:name="_Toc14262"/>
      <w:r>
        <w:rPr>
          <w:color w:val="000000"/>
        </w:rPr>
        <w:t>附录</w:t>
      </w:r>
      <w:bookmarkEnd w:id="90"/>
    </w:p>
    <w:p>
      <w:pPr>
        <w:pStyle w:val="4"/>
        <w:widowControl w:val="0"/>
        <w:jc w:val="both"/>
        <w:rPr>
          <w:color w:val="000000"/>
        </w:rPr>
      </w:pPr>
      <w:bookmarkStart w:id="91" w:name="_Toc16571"/>
      <w:r>
        <w:rPr>
          <w:color w:val="000000"/>
        </w:rPr>
        <w:t>工作日/节假日人员逐时在室率(%)</w:t>
      </w:r>
      <w:bookmarkEnd w:id="9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92" w:name="_Toc4674"/>
      <w:r>
        <w:t>工作日/节假日照明开关时间表(%)</w:t>
      </w:r>
      <w:bookmarkEnd w:id="9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3" w:name="_Toc3607"/>
      <w:r>
        <w:t>工作日/节假日设备逐时使用率(%)</w:t>
      </w:r>
      <w:bookmarkEnd w:id="9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4" w:name="_Toc26317"/>
      <w:r>
        <w:t>工作日/节假日空调系统运行时间表(1:开,0:关)</w:t>
      </w:r>
      <w:bookmarkEnd w:id="94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5" w:name="_Toc24504"/>
      <w:r>
        <w:t>工作日/节假日新风运行时间表(%)</w:t>
      </w:r>
      <w:bookmarkEnd w:id="9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696170"/>
    <w:rsid w:val="00010D83"/>
    <w:rsid w:val="000118E3"/>
    <w:rsid w:val="00033A7A"/>
    <w:rsid w:val="00036AFE"/>
    <w:rsid w:val="00037552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630FD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0F40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30CB6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7768A"/>
    <w:rsid w:val="00681D10"/>
    <w:rsid w:val="00694FCA"/>
    <w:rsid w:val="006A48CE"/>
    <w:rsid w:val="006E3B8E"/>
    <w:rsid w:val="00732438"/>
    <w:rsid w:val="007429D0"/>
    <w:rsid w:val="00744F90"/>
    <w:rsid w:val="007542A3"/>
    <w:rsid w:val="0076652E"/>
    <w:rsid w:val="007A2210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24F59"/>
    <w:rsid w:val="00931867"/>
    <w:rsid w:val="00932BF3"/>
    <w:rsid w:val="0094668B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030E"/>
    <w:rsid w:val="00A86D97"/>
    <w:rsid w:val="00AA01BD"/>
    <w:rsid w:val="00AA47FE"/>
    <w:rsid w:val="00AA684C"/>
    <w:rsid w:val="00AB02C1"/>
    <w:rsid w:val="00AE04FC"/>
    <w:rsid w:val="00B005D3"/>
    <w:rsid w:val="00B10F3C"/>
    <w:rsid w:val="00B11A02"/>
    <w:rsid w:val="00B14AFC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B5FDF"/>
    <w:rsid w:val="00CE28AA"/>
    <w:rsid w:val="00CE6516"/>
    <w:rsid w:val="00CF5001"/>
    <w:rsid w:val="00CF624E"/>
    <w:rsid w:val="00D36474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EC301B"/>
    <w:rsid w:val="00EC512A"/>
    <w:rsid w:val="00ED2BB4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4769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889\AppData\Local\Temp\tmp7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tmp74.dotx</Template>
  <Pages>22</Pages>
  <Words>8768</Words>
  <Characters>13438</Characters>
  <Lines>25</Lines>
  <Paragraphs>7</Paragraphs>
  <TotalTime>109</TotalTime>
  <ScaleCrop>false</ScaleCrop>
  <LinksUpToDate>false</LinksUpToDate>
  <CharactersWithSpaces>13606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2025-12-29T07:24:00Z</dcterms:created>
  <dc:creator>WPS_1660465809</dc:creator>
  <cp:lastModifiedBy>WPS_1660465809</cp:lastModifiedBy>
  <dcterms:modified xsi:type="dcterms:W3CDTF">2025-12-29T09:14:05Z</dcterms:modified>
  <dc:title>建筑节能运行降碳报告书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