
<file path=[Content_Types].xml><?xml version="1.0" encoding="utf-8"?>
<Types xmlns="http://schemas.openxmlformats.org/package/2006/content-types">
  <Default Extension="jpeg" ContentType="image/jpeg"/>
  <Default Extension="JPG" ContentType="image/.jpg"/>
  <Default Extension="png" ContentType="image/png"/>
  <Default Extension="wmf" ContentType="image/x-wmf"/>
  <Default Extension="bmp" ContentType="image/bmp"/>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12"/>
      </w:tblGrid>
      <w:tr w14:paraId="68858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025" w:hRule="atLeast"/>
          <w:jc w:val="center"/>
        </w:trPr>
        <w:tc>
          <w:tcPr>
            <w:tcW w:w="8312" w:type="dxa"/>
            <w:vAlign w:val="center"/>
          </w:tcPr>
          <w:p w14:paraId="014FF948">
            <w:pPr>
              <w:spacing w:line="240" w:lineRule="auto"/>
              <w:rPr>
                <w:b/>
                <w:spacing w:val="45"/>
                <w:sz w:val="30"/>
                <w:szCs w:val="30"/>
              </w:rPr>
            </w:pPr>
            <w:bookmarkStart w:id="0" w:name="_Hlk172625491"/>
          </w:p>
          <w:p w14:paraId="2BCEE273">
            <w:pPr>
              <w:spacing w:before="312" w:beforeLines="100" w:line="240" w:lineRule="auto"/>
              <w:jc w:val="distribute"/>
              <w:rPr>
                <w:b/>
                <w:sz w:val="72"/>
                <w:szCs w:val="52"/>
              </w:rPr>
            </w:pPr>
            <w:r>
              <w:rPr>
                <w:rFonts w:hint="eastAsia"/>
                <w:b/>
                <w:sz w:val="72"/>
                <w:szCs w:val="52"/>
              </w:rPr>
              <w:t>室内声环境分析报告</w:t>
            </w:r>
          </w:p>
          <w:p w14:paraId="71BFDF0B">
            <w:pPr>
              <w:spacing w:line="240" w:lineRule="auto"/>
              <w:jc w:val="center"/>
              <w:rPr>
                <w:b/>
                <w:sz w:val="48"/>
                <w:szCs w:val="48"/>
              </w:rPr>
            </w:pPr>
            <w:bookmarkStart w:id="1" w:name="地区"/>
            <w:r>
              <w:rPr>
                <w:rFonts w:hint="eastAsia"/>
                <w:b/>
                <w:spacing w:val="80"/>
                <w:kern w:val="0"/>
                <w:sz w:val="48"/>
                <w:szCs w:val="48"/>
                <w:fitText w:val="2400" w:id="-938800384"/>
              </w:rPr>
              <w:t>学校建</w:t>
            </w:r>
            <w:r>
              <w:rPr>
                <w:rFonts w:hint="eastAsia"/>
                <w:b/>
                <w:spacing w:val="0"/>
                <w:kern w:val="0"/>
                <w:sz w:val="48"/>
                <w:szCs w:val="48"/>
                <w:fitText w:val="2400" w:id="-938800384"/>
              </w:rPr>
              <w:t>筑</w:t>
            </w:r>
            <w:bookmarkEnd w:id="1"/>
          </w:p>
        </w:tc>
      </w:tr>
      <w:tr w14:paraId="2CC8F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2706C393">
            <w:pPr>
              <w:spacing w:before="312" w:beforeLines="100" w:line="240" w:lineRule="auto"/>
              <w:jc w:val="center"/>
              <w:rPr>
                <w:b/>
                <w:sz w:val="36"/>
                <w:szCs w:val="36"/>
              </w:rPr>
            </w:pPr>
            <w:bookmarkStart w:id="2" w:name="项目名称"/>
            <w:r>
              <w:rPr>
                <w:rFonts w:hint="eastAsia"/>
                <w:b/>
                <w:sz w:val="36"/>
                <w:szCs w:val="36"/>
              </w:rPr>
              <w:t>西藏某高校</w:t>
            </w:r>
            <w:r>
              <w:rPr>
                <w:rFonts w:hint="eastAsia"/>
                <w:b/>
                <w:sz w:val="36"/>
                <w:szCs w:val="36"/>
                <w:lang w:val="en-US" w:eastAsia="zh-CN"/>
              </w:rPr>
              <w:t>某</w:t>
            </w:r>
            <w:r>
              <w:rPr>
                <w:rFonts w:hint="eastAsia"/>
                <w:b/>
                <w:sz w:val="36"/>
                <w:szCs w:val="36"/>
              </w:rPr>
              <w:t>校区教学楼</w:t>
            </w:r>
            <w:bookmarkEnd w:id="2"/>
          </w:p>
        </w:tc>
      </w:tr>
      <w:tr w14:paraId="09C6DF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44325562">
            <w:pPr>
              <w:spacing w:line="240" w:lineRule="auto"/>
              <w:jc w:val="center"/>
              <w:rPr>
                <w:b/>
                <w:sz w:val="32"/>
                <w:szCs w:val="52"/>
              </w:rPr>
            </w:pPr>
            <w:r>
              <w:rPr>
                <w:rFonts w:hint="eastAsia"/>
                <w:b/>
                <w:sz w:val="32"/>
                <w:szCs w:val="52"/>
              </w:rPr>
              <w:t>设计编号：</w:t>
            </w:r>
            <w:bookmarkStart w:id="3" w:name="设计编号"/>
            <w:bookmarkEnd w:id="3"/>
          </w:p>
          <w:p w14:paraId="64E7B763">
            <w:pPr>
              <w:spacing w:line="240" w:lineRule="auto"/>
              <w:jc w:val="center"/>
              <w:rPr>
                <w:b/>
                <w:sz w:val="32"/>
                <w:szCs w:val="52"/>
              </w:rPr>
            </w:pPr>
            <w:bookmarkStart w:id="4" w:name="二维码"/>
            <w:bookmarkEnd w:id="4"/>
          </w:p>
        </w:tc>
      </w:tr>
      <w:tr w14:paraId="0F36D9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8312" w:type="dxa"/>
          </w:tcPr>
          <w:p w14:paraId="4C2D923E">
            <w:pPr>
              <w:spacing w:line="240" w:lineRule="auto"/>
            </w:pPr>
          </w:p>
        </w:tc>
      </w:tr>
    </w:tbl>
    <w:p w14:paraId="0BDA699C">
      <w:pPr>
        <w:jc w:val="center"/>
      </w:pPr>
      <w:r>
        <w:drawing>
          <wp:inline distT="0" distB="0" distL="0" distR="0">
            <wp:extent cx="1009650" cy="10096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4"/>
                    <a:stretch>
                      <a:fillRect/>
                    </a:stretch>
                  </pic:blipFill>
                  <pic:spPr>
                    <a:xfrm>
                      <a:off x="0" y="0"/>
                      <a:ext cx="1009756" cy="1009756"/>
                    </a:xfrm>
                    <a:prstGeom prst="rect">
                      <a:avLst/>
                    </a:prstGeom>
                  </pic:spPr>
                </pic:pic>
              </a:graphicData>
            </a:graphic>
          </wp:inline>
        </w:drawing>
      </w:r>
    </w:p>
    <w:p w14:paraId="36F1B926"/>
    <w:p w14:paraId="339815E5"/>
    <w:bookmarkEnd w:id="0"/>
    <w:p w14:paraId="362C4C0F"/>
    <w:tbl>
      <w:tblPr>
        <w:tblStyle w:val="30"/>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63"/>
        <w:gridCol w:w="456"/>
        <w:gridCol w:w="5311"/>
      </w:tblGrid>
      <w:tr w14:paraId="08E0ED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15FCAE3C">
            <w:pPr>
              <w:spacing w:line="600" w:lineRule="exact"/>
              <w:jc w:val="distribute"/>
              <w:rPr>
                <w:sz w:val="24"/>
                <w:szCs w:val="24"/>
              </w:rPr>
            </w:pPr>
            <w:r>
              <w:rPr>
                <w:rFonts w:hint="eastAsia"/>
                <w:sz w:val="24"/>
                <w:szCs w:val="24"/>
              </w:rPr>
              <w:t>工程地点</w:t>
            </w:r>
          </w:p>
        </w:tc>
        <w:tc>
          <w:tcPr>
            <w:tcW w:w="456" w:type="dxa"/>
          </w:tcPr>
          <w:p w14:paraId="77940D87">
            <w:pPr>
              <w:spacing w:line="600" w:lineRule="exact"/>
              <w:rPr>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1224C9D8">
            <w:pPr>
              <w:spacing w:line="600" w:lineRule="exact"/>
              <w:jc w:val="center"/>
              <w:rPr>
                <w:sz w:val="24"/>
                <w:szCs w:val="24"/>
              </w:rPr>
            </w:pPr>
          </w:p>
        </w:tc>
      </w:tr>
      <w:tr w14:paraId="7F3002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76AFF0B8">
            <w:pPr>
              <w:spacing w:line="600" w:lineRule="exact"/>
              <w:jc w:val="distribute"/>
              <w:rPr>
                <w:sz w:val="24"/>
                <w:szCs w:val="24"/>
              </w:rPr>
            </w:pPr>
            <w:r>
              <w:rPr>
                <w:rFonts w:hint="eastAsia"/>
                <w:sz w:val="24"/>
                <w:szCs w:val="24"/>
              </w:rPr>
              <w:t>建设单位</w:t>
            </w:r>
          </w:p>
        </w:tc>
        <w:tc>
          <w:tcPr>
            <w:tcW w:w="456" w:type="dxa"/>
          </w:tcPr>
          <w:p w14:paraId="57D347F3">
            <w:pPr>
              <w:spacing w:line="600" w:lineRule="exact"/>
              <w:rPr>
                <w:sz w:val="24"/>
                <w:szCs w:val="24"/>
              </w:rPr>
            </w:pPr>
            <w:r>
              <w:rPr>
                <w:rFonts w:hint="eastAsia"/>
                <w:sz w:val="24"/>
                <w:szCs w:val="24"/>
              </w:rPr>
              <w:t>：</w:t>
            </w:r>
          </w:p>
        </w:tc>
        <w:tc>
          <w:tcPr>
            <w:tcW w:w="5311" w:type="dxa"/>
            <w:tcBorders>
              <w:top w:val="nil"/>
              <w:left w:val="nil"/>
              <w:bottom w:val="single" w:color="7E7E7E" w:themeColor="text1" w:themeTint="80" w:sz="4" w:space="0"/>
              <w:right w:val="nil"/>
            </w:tcBorders>
          </w:tcPr>
          <w:p w14:paraId="622333C0">
            <w:pPr>
              <w:spacing w:line="600" w:lineRule="exact"/>
              <w:jc w:val="center"/>
              <w:rPr>
                <w:sz w:val="24"/>
                <w:szCs w:val="24"/>
              </w:rPr>
            </w:pPr>
            <w:bookmarkStart w:id="5" w:name="建设单位"/>
            <w:bookmarkEnd w:id="5"/>
          </w:p>
        </w:tc>
      </w:tr>
      <w:tr w14:paraId="51F924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360A8F9E">
            <w:pPr>
              <w:spacing w:line="600" w:lineRule="exact"/>
              <w:jc w:val="distribute"/>
              <w:rPr>
                <w:sz w:val="24"/>
                <w:szCs w:val="24"/>
              </w:rPr>
            </w:pPr>
            <w:r>
              <w:rPr>
                <w:rFonts w:hint="eastAsia"/>
                <w:sz w:val="24"/>
                <w:szCs w:val="24"/>
              </w:rPr>
              <w:t>设计单位</w:t>
            </w:r>
          </w:p>
        </w:tc>
        <w:tc>
          <w:tcPr>
            <w:tcW w:w="456" w:type="dxa"/>
          </w:tcPr>
          <w:p w14:paraId="586CD67C">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30099614">
            <w:pPr>
              <w:spacing w:line="600" w:lineRule="exact"/>
              <w:jc w:val="center"/>
              <w:rPr>
                <w:sz w:val="24"/>
                <w:szCs w:val="24"/>
              </w:rPr>
            </w:pPr>
            <w:bookmarkStart w:id="6" w:name="设计单位"/>
            <w:bookmarkEnd w:id="6"/>
          </w:p>
        </w:tc>
      </w:tr>
      <w:tr w14:paraId="59BD3B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028B0B3F">
            <w:pPr>
              <w:spacing w:line="600" w:lineRule="exact"/>
              <w:jc w:val="distribute"/>
              <w:rPr>
                <w:sz w:val="24"/>
                <w:szCs w:val="24"/>
              </w:rPr>
            </w:pPr>
            <w:r>
              <w:rPr>
                <w:rFonts w:hint="eastAsia"/>
                <w:sz w:val="24"/>
                <w:szCs w:val="24"/>
              </w:rPr>
              <w:t>设计人</w:t>
            </w:r>
          </w:p>
        </w:tc>
        <w:tc>
          <w:tcPr>
            <w:tcW w:w="456" w:type="dxa"/>
          </w:tcPr>
          <w:p w14:paraId="737187B0">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0FA8C94B">
            <w:pPr>
              <w:spacing w:line="600" w:lineRule="exact"/>
              <w:jc w:val="center"/>
              <w:rPr>
                <w:sz w:val="24"/>
                <w:szCs w:val="24"/>
              </w:rPr>
            </w:pPr>
          </w:p>
        </w:tc>
      </w:tr>
      <w:tr w14:paraId="61F429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283A1F77">
            <w:pPr>
              <w:spacing w:line="600" w:lineRule="exact"/>
              <w:jc w:val="distribute"/>
              <w:rPr>
                <w:sz w:val="24"/>
                <w:szCs w:val="24"/>
              </w:rPr>
            </w:pPr>
            <w:r>
              <w:rPr>
                <w:rFonts w:hint="eastAsia"/>
                <w:sz w:val="24"/>
                <w:szCs w:val="24"/>
              </w:rPr>
              <w:t>校对人</w:t>
            </w:r>
          </w:p>
        </w:tc>
        <w:tc>
          <w:tcPr>
            <w:tcW w:w="456" w:type="dxa"/>
          </w:tcPr>
          <w:p w14:paraId="2AB00E8B">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5166F7A9">
            <w:pPr>
              <w:spacing w:line="600" w:lineRule="exact"/>
              <w:jc w:val="center"/>
              <w:rPr>
                <w:sz w:val="24"/>
                <w:szCs w:val="24"/>
              </w:rPr>
            </w:pPr>
          </w:p>
        </w:tc>
      </w:tr>
      <w:tr w14:paraId="31C8B9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103D2430">
            <w:pPr>
              <w:spacing w:line="600" w:lineRule="exact"/>
              <w:jc w:val="distribute"/>
              <w:rPr>
                <w:sz w:val="24"/>
                <w:szCs w:val="24"/>
              </w:rPr>
            </w:pPr>
            <w:r>
              <w:rPr>
                <w:rFonts w:hint="eastAsia"/>
                <w:sz w:val="24"/>
                <w:szCs w:val="24"/>
              </w:rPr>
              <w:t>审定人</w:t>
            </w:r>
          </w:p>
        </w:tc>
        <w:tc>
          <w:tcPr>
            <w:tcW w:w="456" w:type="dxa"/>
          </w:tcPr>
          <w:p w14:paraId="55ACEF7D">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080AA9E0">
            <w:pPr>
              <w:spacing w:line="600" w:lineRule="exact"/>
              <w:jc w:val="center"/>
              <w:rPr>
                <w:sz w:val="24"/>
                <w:szCs w:val="24"/>
              </w:rPr>
            </w:pPr>
          </w:p>
        </w:tc>
      </w:tr>
      <w:tr w14:paraId="3641A6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63" w:type="dxa"/>
          </w:tcPr>
          <w:p w14:paraId="0B85B72B">
            <w:pPr>
              <w:spacing w:line="600" w:lineRule="exact"/>
              <w:jc w:val="distribute"/>
              <w:rPr>
                <w:sz w:val="24"/>
                <w:szCs w:val="24"/>
              </w:rPr>
            </w:pPr>
            <w:r>
              <w:rPr>
                <w:rFonts w:hint="eastAsia"/>
                <w:sz w:val="24"/>
                <w:szCs w:val="24"/>
              </w:rPr>
              <w:t>报告日期</w:t>
            </w:r>
          </w:p>
        </w:tc>
        <w:tc>
          <w:tcPr>
            <w:tcW w:w="456" w:type="dxa"/>
          </w:tcPr>
          <w:p w14:paraId="397BFDC7">
            <w:pPr>
              <w:spacing w:line="600" w:lineRule="exact"/>
              <w:rPr>
                <w:sz w:val="24"/>
                <w:szCs w:val="24"/>
              </w:rPr>
            </w:pPr>
            <w:r>
              <w:rPr>
                <w:rFonts w:hint="eastAsia"/>
                <w:sz w:val="24"/>
                <w:szCs w:val="24"/>
              </w:rPr>
              <w:t>:</w:t>
            </w:r>
          </w:p>
        </w:tc>
        <w:tc>
          <w:tcPr>
            <w:tcW w:w="5311" w:type="dxa"/>
            <w:tcBorders>
              <w:top w:val="single" w:color="7E7E7E" w:themeColor="text1" w:themeTint="80" w:sz="4" w:space="0"/>
              <w:left w:val="nil"/>
              <w:bottom w:val="single" w:color="7E7E7E" w:themeColor="text1" w:themeTint="80" w:sz="4" w:space="0"/>
              <w:right w:val="nil"/>
            </w:tcBorders>
          </w:tcPr>
          <w:p w14:paraId="173DE0B5">
            <w:pPr>
              <w:spacing w:line="600" w:lineRule="exact"/>
              <w:jc w:val="center"/>
              <w:rPr>
                <w:sz w:val="24"/>
                <w:szCs w:val="24"/>
              </w:rPr>
            </w:pPr>
            <w:bookmarkStart w:id="7" w:name="计算日期"/>
            <w:bookmarkStart w:id="8" w:name="报告日期"/>
            <w:r>
              <w:rPr>
                <w:rFonts w:hint="eastAsia"/>
                <w:sz w:val="24"/>
                <w:szCs w:val="24"/>
              </w:rPr>
              <w:t>2026年1月3日</w:t>
            </w:r>
            <w:bookmarkEnd w:id="7"/>
            <w:bookmarkEnd w:id="8"/>
          </w:p>
        </w:tc>
      </w:tr>
    </w:tbl>
    <w:p w14:paraId="069785E3">
      <w:pPr>
        <w:rPr>
          <w:rFonts w:asciiTheme="minorHAnsi" w:hAnsiTheme="minorHAnsi" w:eastAsiaTheme="minorEastAsia" w:cstheme="minorBidi"/>
          <w:kern w:val="2"/>
          <w:szCs w:val="22"/>
        </w:rPr>
      </w:pPr>
    </w:p>
    <w:p w14:paraId="22F4307B"/>
    <w:p w14:paraId="33595AF6"/>
    <w:tbl>
      <w:tblPr>
        <w:tblStyle w:val="30"/>
        <w:tblW w:w="8340" w:type="dxa"/>
        <w:jc w:val="center"/>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75"/>
        <w:gridCol w:w="3108"/>
        <w:gridCol w:w="3957"/>
      </w:tblGrid>
      <w:tr w14:paraId="246BBDBB">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single" w:color="auto" w:sz="2" w:space="0"/>
              <w:left w:val="nil"/>
              <w:bottom w:val="nil"/>
              <w:right w:val="nil"/>
            </w:tcBorders>
            <w:vAlign w:val="bottom"/>
          </w:tcPr>
          <w:p w14:paraId="1E7AAE99">
            <w:pPr>
              <w:spacing w:before="156" w:beforeLines="50" w:line="180" w:lineRule="exact"/>
              <w:jc w:val="distribute"/>
            </w:pPr>
            <w:r>
              <w:rPr>
                <w:rFonts w:hint="eastAsia"/>
              </w:rPr>
              <w:t>采用软件</w:t>
            </w:r>
          </w:p>
        </w:tc>
        <w:tc>
          <w:tcPr>
            <w:tcW w:w="3108" w:type="dxa"/>
            <w:tcBorders>
              <w:top w:val="single" w:color="auto" w:sz="2" w:space="0"/>
              <w:left w:val="nil"/>
              <w:bottom w:val="nil"/>
              <w:right w:val="nil"/>
            </w:tcBorders>
            <w:vAlign w:val="bottom"/>
          </w:tcPr>
          <w:p w14:paraId="464DDF67">
            <w:pPr>
              <w:spacing w:line="180" w:lineRule="exact"/>
              <w:ind w:right="-90" w:rightChars="-50"/>
            </w:pPr>
            <w:r>
              <w:rPr>
                <w:rFonts w:hint="eastAsia"/>
              </w:rPr>
              <w:t>：</w:t>
            </w:r>
            <w:bookmarkStart w:id="9" w:name="软件全称"/>
            <w:bookmarkStart w:id="10" w:name="采用软件"/>
            <w:r>
              <w:rPr>
                <w:rFonts w:hint="eastAsia"/>
              </w:rPr>
              <w:t>建筑声环境SEDU2025</w:t>
            </w:r>
            <w:bookmarkEnd w:id="9"/>
            <w:bookmarkEnd w:id="10"/>
          </w:p>
        </w:tc>
        <w:tc>
          <w:tcPr>
            <w:tcW w:w="3957" w:type="dxa"/>
            <w:vMerge w:val="restart"/>
            <w:tcBorders>
              <w:top w:val="single" w:color="auto" w:sz="2" w:space="0"/>
              <w:left w:val="nil"/>
              <w:bottom w:val="nil"/>
              <w:right w:val="nil"/>
            </w:tcBorders>
            <w:vAlign w:val="bottom"/>
          </w:tcPr>
          <w:p w14:paraId="16144D41">
            <w:pPr>
              <w:spacing w:line="240" w:lineRule="auto"/>
              <w:ind w:left="-211" w:leftChars="-117"/>
              <w:jc w:val="right"/>
              <w:rPr>
                <w:color w:val="767171" w:themeColor="background2" w:themeShade="80"/>
              </w:rPr>
            </w:pPr>
            <w:r>
              <w:rPr>
                <w:lang w:val="en-US"/>
              </w:rPr>
              <w:drawing>
                <wp:inline distT="0" distB="0" distL="0" distR="0">
                  <wp:extent cx="1958340" cy="509270"/>
                  <wp:effectExtent l="0" t="0" r="3810" b="5080"/>
                  <wp:docPr id="1441970414" name="图片 144197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970414" name="图片 14419704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58340" cy="509270"/>
                          </a:xfrm>
                          <a:prstGeom prst="rect">
                            <a:avLst/>
                          </a:prstGeom>
                          <a:noFill/>
                          <a:ln>
                            <a:noFill/>
                          </a:ln>
                        </pic:spPr>
                      </pic:pic>
                    </a:graphicData>
                  </a:graphic>
                </wp:inline>
              </w:drawing>
            </w:r>
          </w:p>
        </w:tc>
      </w:tr>
      <w:tr w14:paraId="13889B80">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4C7FDF16">
            <w:pPr>
              <w:spacing w:line="180" w:lineRule="exact"/>
              <w:jc w:val="distribute"/>
            </w:pPr>
            <w:r>
              <w:rPr>
                <w:rFonts w:hint="eastAsia"/>
              </w:rPr>
              <w:t>软件版本</w:t>
            </w:r>
          </w:p>
        </w:tc>
        <w:tc>
          <w:tcPr>
            <w:tcW w:w="3108" w:type="dxa"/>
            <w:tcBorders>
              <w:top w:val="nil"/>
              <w:left w:val="nil"/>
              <w:bottom w:val="nil"/>
              <w:right w:val="nil"/>
            </w:tcBorders>
            <w:vAlign w:val="bottom"/>
          </w:tcPr>
          <w:p w14:paraId="6739926D">
            <w:pPr>
              <w:spacing w:line="180" w:lineRule="exact"/>
            </w:pPr>
            <w:r>
              <w:rPr>
                <w:rFonts w:hint="eastAsia"/>
              </w:rPr>
              <w:t>：</w:t>
            </w:r>
            <w:bookmarkStart w:id="11" w:name="软件版本"/>
            <w:r>
              <w:rPr>
                <w:rFonts w:hint="eastAsia"/>
              </w:rPr>
              <w:t>20250101(SP1)</w:t>
            </w:r>
            <w:bookmarkEnd w:id="11"/>
          </w:p>
        </w:tc>
        <w:tc>
          <w:tcPr>
            <w:tcW w:w="3957" w:type="dxa"/>
            <w:vMerge w:val="continue"/>
            <w:tcBorders>
              <w:top w:val="single" w:color="auto" w:sz="2" w:space="0"/>
              <w:left w:val="nil"/>
              <w:bottom w:val="nil"/>
              <w:right w:val="nil"/>
            </w:tcBorders>
            <w:vAlign w:val="center"/>
          </w:tcPr>
          <w:p w14:paraId="33853C9C">
            <w:pPr>
              <w:spacing w:line="360" w:lineRule="exact"/>
              <w:rPr>
                <w:rFonts w:asciiTheme="minorHAnsi" w:hAnsiTheme="minorHAnsi" w:eastAsiaTheme="minorEastAsia"/>
                <w:color w:val="767171" w:themeColor="background2" w:themeShade="80"/>
                <w:kern w:val="2"/>
                <w:szCs w:val="22"/>
              </w:rPr>
            </w:pPr>
          </w:p>
        </w:tc>
      </w:tr>
      <w:tr w14:paraId="06A92FFC">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481D2346">
            <w:pPr>
              <w:spacing w:line="180" w:lineRule="exact"/>
              <w:jc w:val="distribute"/>
            </w:pPr>
            <w:r>
              <w:rPr>
                <w:rFonts w:hint="eastAsia"/>
              </w:rPr>
              <w:t>正版授权码</w:t>
            </w:r>
          </w:p>
        </w:tc>
        <w:tc>
          <w:tcPr>
            <w:tcW w:w="3108" w:type="dxa"/>
            <w:tcBorders>
              <w:top w:val="nil"/>
              <w:left w:val="nil"/>
              <w:bottom w:val="nil"/>
              <w:right w:val="nil"/>
            </w:tcBorders>
            <w:vAlign w:val="bottom"/>
          </w:tcPr>
          <w:p w14:paraId="6495E15A">
            <w:pPr>
              <w:spacing w:line="180" w:lineRule="exact"/>
            </w:pPr>
            <w:r>
              <w:rPr>
                <w:rFonts w:hint="eastAsia"/>
              </w:rPr>
              <w:t>：</w:t>
            </w:r>
            <w:bookmarkStart w:id="12" w:name="正版授权码"/>
            <w:bookmarkStart w:id="13" w:name="加密锁号"/>
            <w:r>
              <w:rPr>
                <w:rFonts w:hint="eastAsia"/>
              </w:rPr>
              <w:t>SP57932059</w:t>
            </w:r>
            <w:bookmarkEnd w:id="12"/>
            <w:bookmarkEnd w:id="13"/>
          </w:p>
        </w:tc>
        <w:tc>
          <w:tcPr>
            <w:tcW w:w="3957" w:type="dxa"/>
            <w:vMerge w:val="continue"/>
            <w:tcBorders>
              <w:top w:val="single" w:color="auto" w:sz="2" w:space="0"/>
              <w:left w:val="nil"/>
              <w:bottom w:val="nil"/>
              <w:right w:val="nil"/>
            </w:tcBorders>
            <w:vAlign w:val="center"/>
          </w:tcPr>
          <w:p w14:paraId="695B3C69">
            <w:pPr>
              <w:spacing w:line="360" w:lineRule="exact"/>
              <w:rPr>
                <w:rFonts w:asciiTheme="minorHAnsi" w:hAnsiTheme="minorHAnsi" w:eastAsiaTheme="minorEastAsia"/>
                <w:color w:val="767171" w:themeColor="background2" w:themeShade="80"/>
                <w:kern w:val="2"/>
                <w:szCs w:val="22"/>
              </w:rPr>
            </w:pPr>
          </w:p>
        </w:tc>
      </w:tr>
      <w:tr w14:paraId="0E730AC1">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75" w:type="dxa"/>
            <w:tcBorders>
              <w:top w:val="nil"/>
              <w:left w:val="nil"/>
              <w:bottom w:val="nil"/>
              <w:right w:val="nil"/>
            </w:tcBorders>
            <w:vAlign w:val="bottom"/>
          </w:tcPr>
          <w:p w14:paraId="41843ADB">
            <w:pPr>
              <w:spacing w:line="180" w:lineRule="exact"/>
              <w:jc w:val="distribute"/>
            </w:pPr>
            <w:r>
              <w:rPr>
                <w:rFonts w:hint="eastAsia"/>
              </w:rPr>
              <w:t>研发单位</w:t>
            </w:r>
          </w:p>
        </w:tc>
        <w:tc>
          <w:tcPr>
            <w:tcW w:w="3108" w:type="dxa"/>
            <w:tcBorders>
              <w:top w:val="nil"/>
              <w:left w:val="nil"/>
              <w:bottom w:val="nil"/>
              <w:right w:val="nil"/>
            </w:tcBorders>
            <w:vAlign w:val="bottom"/>
          </w:tcPr>
          <w:p w14:paraId="33A4F0CD">
            <w:pPr>
              <w:spacing w:line="180" w:lineRule="exact"/>
            </w:pPr>
            <w:r>
              <w:rPr>
                <w:rFonts w:hint="eastAsia"/>
              </w:rPr>
              <w:t>：北京绿建软件股份有限公司</w:t>
            </w:r>
          </w:p>
        </w:tc>
        <w:tc>
          <w:tcPr>
            <w:tcW w:w="3957" w:type="dxa"/>
            <w:vMerge w:val="continue"/>
            <w:tcBorders>
              <w:top w:val="single" w:color="auto" w:sz="2" w:space="0"/>
              <w:left w:val="nil"/>
              <w:bottom w:val="nil"/>
              <w:right w:val="nil"/>
            </w:tcBorders>
            <w:vAlign w:val="center"/>
          </w:tcPr>
          <w:p w14:paraId="7FBF9231">
            <w:pPr>
              <w:spacing w:line="360" w:lineRule="exact"/>
              <w:rPr>
                <w:rFonts w:asciiTheme="minorHAnsi" w:hAnsiTheme="minorHAnsi" w:eastAsiaTheme="minorEastAsia"/>
                <w:color w:val="767171" w:themeColor="background2" w:themeShade="80"/>
                <w:kern w:val="2"/>
                <w:szCs w:val="22"/>
              </w:rPr>
            </w:pPr>
          </w:p>
        </w:tc>
      </w:tr>
    </w:tbl>
    <w:p w14:paraId="04982CD5">
      <w:pPr>
        <w:tabs>
          <w:tab w:val="left" w:pos="2310"/>
          <w:tab w:val="center" w:pos="4333"/>
        </w:tabs>
        <w:ind w:left="-426" w:leftChars="-237" w:hanging="1"/>
        <w:sectPr>
          <w:footerReference r:id="rId6" w:type="first"/>
          <w:headerReference r:id="rId4" w:type="default"/>
          <w:footerReference r:id="rId5" w:type="default"/>
          <w:pgSz w:w="11906" w:h="16838"/>
          <w:pgMar w:top="1440" w:right="1418" w:bottom="284" w:left="1418" w:header="851" w:footer="0" w:gutter="0"/>
          <w:cols w:space="425" w:num="1"/>
          <w:titlePg/>
          <w:docGrid w:type="lines" w:linePitch="312" w:charSpace="0"/>
        </w:sectPr>
      </w:pPr>
    </w:p>
    <w:p w14:paraId="16C8A50B">
      <w:pPr>
        <w:jc w:val="center"/>
        <w:rPr>
          <w:b/>
          <w:sz w:val="24"/>
          <w:szCs w:val="24"/>
        </w:rPr>
      </w:pPr>
      <w:bookmarkStart w:id="14" w:name="目录"/>
      <w:r>
        <w:rPr>
          <w:rFonts w:hint="eastAsia"/>
          <w:b/>
          <w:sz w:val="24"/>
          <w:szCs w:val="24"/>
        </w:rPr>
        <w:t>目  录</w:t>
      </w:r>
    </w:p>
    <w:bookmarkEnd w:id="14"/>
    <w:p w14:paraId="302FE243">
      <w:pPr>
        <w:pStyle w:val="20"/>
        <w:pBdr>
          <w:bottom w:val="none" w:color="auto" w:sz="0" w:space="0"/>
        </w:pBdr>
        <w:tabs>
          <w:tab w:val="clear" w:pos="4153"/>
          <w:tab w:val="clear" w:pos="8306"/>
        </w:tabs>
        <w:snapToGrid/>
        <w:rPr>
          <w:color w:val="008080"/>
          <w:szCs w:val="20"/>
        </w:rPr>
      </w:pPr>
    </w:p>
    <w:p w14:paraId="3CB5B173">
      <w:pPr>
        <w:pStyle w:val="21"/>
        <w:tabs>
          <w:tab w:val="right" w:leader="dot" w:pos="9070"/>
          <w:tab w:val="clear" w:pos="180"/>
          <w:tab w:val="clear" w:pos="9360"/>
        </w:tabs>
      </w:pPr>
      <w:r>
        <w:fldChar w:fldCharType="begin"/>
      </w:r>
      <w:r>
        <w:instrText xml:space="preserve"> TOC \o "1-2" \h \z \u </w:instrText>
      </w:r>
      <w:r>
        <w:fldChar w:fldCharType="separate"/>
      </w:r>
      <w:r>
        <w:fldChar w:fldCharType="begin"/>
      </w:r>
      <w:r>
        <w:instrText xml:space="preserve"> HYPERLINK \l _Toc14408 </w:instrText>
      </w:r>
      <w:r>
        <w:fldChar w:fldCharType="separate"/>
      </w:r>
      <w:r>
        <w:rPr>
          <w:rFonts w:hint="eastAsia" w:ascii="微软雅黑" w:hAnsi="微软雅黑" w:eastAsia="微软雅黑"/>
          <w:i w:val="0"/>
        </w:rPr>
        <w:t xml:space="preserve">1 </w:t>
      </w:r>
      <w:r>
        <w:rPr>
          <w:rFonts w:hint="eastAsia"/>
        </w:rPr>
        <w:t>项目概况</w:t>
      </w:r>
      <w:r>
        <w:tab/>
      </w:r>
      <w:r>
        <w:fldChar w:fldCharType="begin"/>
      </w:r>
      <w:r>
        <w:instrText xml:space="preserve"> PAGEREF _Toc14408 \h </w:instrText>
      </w:r>
      <w:r>
        <w:fldChar w:fldCharType="separate"/>
      </w:r>
      <w:r>
        <w:t>1</w:t>
      </w:r>
      <w:r>
        <w:fldChar w:fldCharType="end"/>
      </w:r>
      <w:r>
        <w:fldChar w:fldCharType="end"/>
      </w:r>
    </w:p>
    <w:p w14:paraId="79C04E3F">
      <w:pPr>
        <w:pStyle w:val="21"/>
        <w:tabs>
          <w:tab w:val="right" w:leader="dot" w:pos="9070"/>
          <w:tab w:val="clear" w:pos="180"/>
          <w:tab w:val="clear" w:pos="9360"/>
        </w:tabs>
      </w:pPr>
      <w:r>
        <w:fldChar w:fldCharType="begin"/>
      </w:r>
      <w:r>
        <w:instrText xml:space="preserve"> HYPERLINK \l _Toc9377 </w:instrText>
      </w:r>
      <w:r>
        <w:fldChar w:fldCharType="separate"/>
      </w:r>
      <w:r>
        <w:rPr>
          <w:rFonts w:hint="eastAsia" w:ascii="微软雅黑" w:hAnsi="微软雅黑" w:eastAsia="微软雅黑"/>
          <w:i w:val="0"/>
        </w:rPr>
        <w:t xml:space="preserve">2 </w:t>
      </w:r>
      <w:r>
        <w:rPr>
          <w:rFonts w:hint="eastAsia"/>
        </w:rPr>
        <w:t>评价依据</w:t>
      </w:r>
      <w:r>
        <w:tab/>
      </w:r>
      <w:r>
        <w:fldChar w:fldCharType="begin"/>
      </w:r>
      <w:r>
        <w:instrText xml:space="preserve"> PAGEREF _Toc9377 \h </w:instrText>
      </w:r>
      <w:r>
        <w:fldChar w:fldCharType="separate"/>
      </w:r>
      <w:r>
        <w:t>1</w:t>
      </w:r>
      <w:r>
        <w:fldChar w:fldCharType="end"/>
      </w:r>
      <w:r>
        <w:fldChar w:fldCharType="end"/>
      </w:r>
    </w:p>
    <w:p w14:paraId="22E5ACCD">
      <w:pPr>
        <w:pStyle w:val="21"/>
        <w:tabs>
          <w:tab w:val="right" w:leader="dot" w:pos="9070"/>
          <w:tab w:val="clear" w:pos="180"/>
          <w:tab w:val="clear" w:pos="9360"/>
        </w:tabs>
      </w:pPr>
      <w:r>
        <w:fldChar w:fldCharType="begin"/>
      </w:r>
      <w:r>
        <w:instrText xml:space="preserve"> HYPERLINK \l _Toc4303 </w:instrText>
      </w:r>
      <w:r>
        <w:fldChar w:fldCharType="separate"/>
      </w:r>
      <w:r>
        <w:rPr>
          <w:rFonts w:hint="eastAsia" w:ascii="微软雅黑" w:hAnsi="微软雅黑" w:eastAsia="微软雅黑"/>
          <w:i w:val="0"/>
        </w:rPr>
        <w:t xml:space="preserve">3 </w:t>
      </w:r>
      <w:r>
        <w:rPr>
          <w:rFonts w:hint="eastAsia"/>
        </w:rPr>
        <w:t>标准</w:t>
      </w:r>
      <w:r>
        <w:t>要求</w:t>
      </w:r>
      <w:r>
        <w:tab/>
      </w:r>
      <w:r>
        <w:fldChar w:fldCharType="begin"/>
      </w:r>
      <w:r>
        <w:instrText xml:space="preserve"> PAGEREF _Toc4303 \h </w:instrText>
      </w:r>
      <w:r>
        <w:fldChar w:fldCharType="separate"/>
      </w:r>
      <w:r>
        <w:t>1</w:t>
      </w:r>
      <w:r>
        <w:fldChar w:fldCharType="end"/>
      </w:r>
      <w:r>
        <w:fldChar w:fldCharType="end"/>
      </w:r>
    </w:p>
    <w:p w14:paraId="388F9AA3">
      <w:pPr>
        <w:pStyle w:val="21"/>
        <w:tabs>
          <w:tab w:val="right" w:leader="dot" w:pos="9070"/>
          <w:tab w:val="clear" w:pos="180"/>
          <w:tab w:val="clear" w:pos="9360"/>
        </w:tabs>
      </w:pPr>
      <w:r>
        <w:fldChar w:fldCharType="begin"/>
      </w:r>
      <w:r>
        <w:instrText xml:space="preserve"> HYPERLINK \l _Toc17031 </w:instrText>
      </w:r>
      <w:r>
        <w:fldChar w:fldCharType="separate"/>
      </w:r>
      <w:r>
        <w:rPr>
          <w:rFonts w:hint="eastAsia" w:ascii="微软雅黑" w:hAnsi="微软雅黑" w:eastAsia="微软雅黑"/>
          <w:i w:val="0"/>
        </w:rPr>
        <w:t xml:space="preserve">4 </w:t>
      </w:r>
      <w:r>
        <w:rPr>
          <w:rFonts w:hint="eastAsia"/>
        </w:rPr>
        <w:t>声学原理及计算方法</w:t>
      </w:r>
      <w:r>
        <w:tab/>
      </w:r>
      <w:r>
        <w:fldChar w:fldCharType="begin"/>
      </w:r>
      <w:r>
        <w:instrText xml:space="preserve"> PAGEREF _Toc17031 \h </w:instrText>
      </w:r>
      <w:r>
        <w:fldChar w:fldCharType="separate"/>
      </w:r>
      <w:r>
        <w:t>2</w:t>
      </w:r>
      <w:r>
        <w:fldChar w:fldCharType="end"/>
      </w:r>
      <w:r>
        <w:fldChar w:fldCharType="end"/>
      </w:r>
    </w:p>
    <w:p w14:paraId="5826CD7C">
      <w:pPr>
        <w:pStyle w:val="26"/>
        <w:tabs>
          <w:tab w:val="right" w:leader="dot" w:pos="9070"/>
          <w:tab w:val="clear" w:pos="180"/>
          <w:tab w:val="clear" w:pos="540"/>
          <w:tab w:val="clear" w:pos="9360"/>
        </w:tabs>
      </w:pPr>
      <w:r>
        <w:fldChar w:fldCharType="begin"/>
      </w:r>
      <w:r>
        <w:instrText xml:space="preserve"> HYPERLINK \l _Toc27846 </w:instrText>
      </w:r>
      <w:r>
        <w:fldChar w:fldCharType="separate"/>
      </w:r>
      <w:r>
        <w:rPr>
          <w:rFonts w:hint="eastAsia" w:ascii="微软雅黑" w:hAnsi="微软雅黑" w:eastAsia="微软雅黑"/>
          <w:i w:val="0"/>
        </w:rPr>
        <w:t xml:space="preserve">4.1 </w:t>
      </w:r>
      <w:r>
        <w:rPr>
          <w:rFonts w:hint="eastAsia"/>
        </w:rPr>
        <w:t>原理概要</w:t>
      </w:r>
      <w:r>
        <w:tab/>
      </w:r>
      <w:r>
        <w:fldChar w:fldCharType="begin"/>
      </w:r>
      <w:r>
        <w:instrText xml:space="preserve"> PAGEREF _Toc27846 \h </w:instrText>
      </w:r>
      <w:r>
        <w:fldChar w:fldCharType="separate"/>
      </w:r>
      <w:r>
        <w:t>2</w:t>
      </w:r>
      <w:r>
        <w:fldChar w:fldCharType="end"/>
      </w:r>
      <w:r>
        <w:fldChar w:fldCharType="end"/>
      </w:r>
    </w:p>
    <w:p w14:paraId="3CA72006">
      <w:pPr>
        <w:pStyle w:val="26"/>
        <w:tabs>
          <w:tab w:val="right" w:leader="dot" w:pos="9070"/>
          <w:tab w:val="clear" w:pos="180"/>
          <w:tab w:val="clear" w:pos="540"/>
          <w:tab w:val="clear" w:pos="9360"/>
        </w:tabs>
      </w:pPr>
      <w:r>
        <w:fldChar w:fldCharType="begin"/>
      </w:r>
      <w:r>
        <w:instrText xml:space="preserve"> HYPERLINK \l _Toc2370 </w:instrText>
      </w:r>
      <w:r>
        <w:fldChar w:fldCharType="separate"/>
      </w:r>
      <w:r>
        <w:rPr>
          <w:rFonts w:hint="eastAsia" w:ascii="微软雅黑" w:hAnsi="微软雅黑" w:eastAsia="微软雅黑"/>
          <w:i w:val="0"/>
        </w:rPr>
        <w:t xml:space="preserve">4.2 </w:t>
      </w:r>
      <w:r>
        <w:rPr>
          <w:rFonts w:hint="eastAsia"/>
        </w:rPr>
        <w:t>计算方法</w:t>
      </w:r>
      <w:r>
        <w:tab/>
      </w:r>
      <w:r>
        <w:fldChar w:fldCharType="begin"/>
      </w:r>
      <w:r>
        <w:instrText xml:space="preserve"> PAGEREF _Toc2370 \h </w:instrText>
      </w:r>
      <w:r>
        <w:fldChar w:fldCharType="separate"/>
      </w:r>
      <w:r>
        <w:t>3</w:t>
      </w:r>
      <w:r>
        <w:fldChar w:fldCharType="end"/>
      </w:r>
      <w:r>
        <w:fldChar w:fldCharType="end"/>
      </w:r>
    </w:p>
    <w:p w14:paraId="57E9A350">
      <w:pPr>
        <w:pStyle w:val="21"/>
        <w:tabs>
          <w:tab w:val="right" w:leader="dot" w:pos="9070"/>
          <w:tab w:val="clear" w:pos="180"/>
          <w:tab w:val="clear" w:pos="9360"/>
        </w:tabs>
      </w:pPr>
      <w:r>
        <w:fldChar w:fldCharType="begin"/>
      </w:r>
      <w:r>
        <w:instrText xml:space="preserve"> HYPERLINK \l _Toc5588 </w:instrText>
      </w:r>
      <w:r>
        <w:fldChar w:fldCharType="separate"/>
      </w:r>
      <w:r>
        <w:rPr>
          <w:rFonts w:hint="eastAsia" w:ascii="微软雅黑" w:hAnsi="微软雅黑" w:eastAsia="微软雅黑"/>
          <w:i w:val="0"/>
        </w:rPr>
        <w:t xml:space="preserve">5 </w:t>
      </w:r>
      <w:r>
        <w:rPr>
          <w:rFonts w:hint="eastAsia"/>
        </w:rPr>
        <w:t>声环境评价</w:t>
      </w:r>
      <w:r>
        <w:tab/>
      </w:r>
      <w:r>
        <w:fldChar w:fldCharType="begin"/>
      </w:r>
      <w:r>
        <w:instrText xml:space="preserve"> PAGEREF _Toc5588 \h </w:instrText>
      </w:r>
      <w:r>
        <w:fldChar w:fldCharType="separate"/>
      </w:r>
      <w:r>
        <w:t>7</w:t>
      </w:r>
      <w:r>
        <w:fldChar w:fldCharType="end"/>
      </w:r>
      <w:r>
        <w:fldChar w:fldCharType="end"/>
      </w:r>
    </w:p>
    <w:p w14:paraId="6082191A">
      <w:pPr>
        <w:pStyle w:val="26"/>
        <w:tabs>
          <w:tab w:val="right" w:leader="dot" w:pos="9070"/>
          <w:tab w:val="clear" w:pos="180"/>
          <w:tab w:val="clear" w:pos="540"/>
          <w:tab w:val="clear" w:pos="9360"/>
        </w:tabs>
      </w:pPr>
      <w:r>
        <w:fldChar w:fldCharType="begin"/>
      </w:r>
      <w:r>
        <w:instrText xml:space="preserve"> HYPERLINK \l _Toc28416 </w:instrText>
      </w:r>
      <w:r>
        <w:fldChar w:fldCharType="separate"/>
      </w:r>
      <w:r>
        <w:rPr>
          <w:rFonts w:hint="eastAsia" w:ascii="微软雅黑" w:hAnsi="微软雅黑" w:eastAsia="微软雅黑"/>
          <w:i w:val="0"/>
        </w:rPr>
        <w:t xml:space="preserve">5.1 </w:t>
      </w:r>
      <w:r>
        <w:rPr>
          <w:rFonts w:hint="eastAsia"/>
        </w:rPr>
        <w:t>声学分区</w:t>
      </w:r>
      <w:r>
        <w:tab/>
      </w:r>
      <w:r>
        <w:fldChar w:fldCharType="begin"/>
      </w:r>
      <w:r>
        <w:instrText xml:space="preserve"> PAGEREF _Toc28416 \h </w:instrText>
      </w:r>
      <w:r>
        <w:fldChar w:fldCharType="separate"/>
      </w:r>
      <w:r>
        <w:t>7</w:t>
      </w:r>
      <w:r>
        <w:fldChar w:fldCharType="end"/>
      </w:r>
      <w:r>
        <w:fldChar w:fldCharType="end"/>
      </w:r>
    </w:p>
    <w:p w14:paraId="4E374D0E">
      <w:pPr>
        <w:pStyle w:val="26"/>
        <w:tabs>
          <w:tab w:val="right" w:leader="dot" w:pos="9070"/>
          <w:tab w:val="clear" w:pos="180"/>
          <w:tab w:val="clear" w:pos="540"/>
          <w:tab w:val="clear" w:pos="9360"/>
        </w:tabs>
      </w:pPr>
      <w:r>
        <w:fldChar w:fldCharType="begin"/>
      </w:r>
      <w:r>
        <w:instrText xml:space="preserve"> HYPERLINK \l _Toc14342 </w:instrText>
      </w:r>
      <w:r>
        <w:fldChar w:fldCharType="separate"/>
      </w:r>
      <w:r>
        <w:rPr>
          <w:rFonts w:hint="eastAsia" w:ascii="微软雅黑" w:hAnsi="微软雅黑" w:eastAsia="微软雅黑"/>
          <w:i w:val="0"/>
        </w:rPr>
        <w:t xml:space="preserve">5.2 </w:t>
      </w:r>
      <w:r>
        <w:rPr>
          <w:rFonts w:hint="eastAsia"/>
        </w:rPr>
        <w:t>主要构件隔声性能</w:t>
      </w:r>
      <w:r>
        <w:tab/>
      </w:r>
      <w:r>
        <w:fldChar w:fldCharType="begin"/>
      </w:r>
      <w:r>
        <w:instrText xml:space="preserve"> PAGEREF _Toc14342 \h </w:instrText>
      </w:r>
      <w:r>
        <w:fldChar w:fldCharType="separate"/>
      </w:r>
      <w:r>
        <w:t>7</w:t>
      </w:r>
      <w:r>
        <w:fldChar w:fldCharType="end"/>
      </w:r>
      <w:r>
        <w:fldChar w:fldCharType="end"/>
      </w:r>
    </w:p>
    <w:p w14:paraId="389E44A2">
      <w:pPr>
        <w:pStyle w:val="26"/>
        <w:tabs>
          <w:tab w:val="right" w:leader="dot" w:pos="9070"/>
          <w:tab w:val="clear" w:pos="180"/>
          <w:tab w:val="clear" w:pos="540"/>
          <w:tab w:val="clear" w:pos="9360"/>
        </w:tabs>
      </w:pPr>
      <w:r>
        <w:fldChar w:fldCharType="begin"/>
      </w:r>
      <w:r>
        <w:instrText xml:space="preserve"> HYPERLINK \l _Toc11210 </w:instrText>
      </w:r>
      <w:r>
        <w:fldChar w:fldCharType="separate"/>
      </w:r>
      <w:r>
        <w:rPr>
          <w:rFonts w:hint="eastAsia" w:ascii="微软雅黑" w:hAnsi="微软雅黑" w:eastAsia="微软雅黑"/>
          <w:i w:val="0"/>
        </w:rPr>
        <w:t xml:space="preserve">5.3 </w:t>
      </w:r>
      <w:r>
        <w:rPr>
          <w:rFonts w:hint="eastAsia"/>
        </w:rPr>
        <w:t>建筑物外部噪声源对主要功能房间的影响评估</w:t>
      </w:r>
      <w:r>
        <w:tab/>
      </w:r>
      <w:r>
        <w:fldChar w:fldCharType="begin"/>
      </w:r>
      <w:r>
        <w:instrText xml:space="preserve"> PAGEREF _Toc11210 \h </w:instrText>
      </w:r>
      <w:r>
        <w:fldChar w:fldCharType="separate"/>
      </w:r>
      <w:r>
        <w:t>11</w:t>
      </w:r>
      <w:r>
        <w:fldChar w:fldCharType="end"/>
      </w:r>
      <w:r>
        <w:fldChar w:fldCharType="end"/>
      </w:r>
    </w:p>
    <w:p w14:paraId="3199B45A">
      <w:pPr>
        <w:pStyle w:val="26"/>
        <w:tabs>
          <w:tab w:val="right" w:leader="dot" w:pos="9070"/>
          <w:tab w:val="clear" w:pos="180"/>
          <w:tab w:val="clear" w:pos="540"/>
          <w:tab w:val="clear" w:pos="9360"/>
        </w:tabs>
      </w:pPr>
      <w:r>
        <w:fldChar w:fldCharType="begin"/>
      </w:r>
      <w:r>
        <w:instrText xml:space="preserve"> HYPERLINK \l _Toc16039 </w:instrText>
      </w:r>
      <w:r>
        <w:fldChar w:fldCharType="separate"/>
      </w:r>
      <w:r>
        <w:rPr>
          <w:rFonts w:hint="eastAsia" w:ascii="微软雅黑" w:hAnsi="微软雅黑" w:eastAsia="微软雅黑"/>
          <w:i w:val="0"/>
        </w:rPr>
        <w:t xml:space="preserve">5.4 </w:t>
      </w:r>
      <w:r>
        <w:rPr>
          <w:rFonts w:hint="eastAsia"/>
        </w:rPr>
        <w:t>建筑物内部设备噪声对主要功能房间的影响评估</w:t>
      </w:r>
      <w:r>
        <w:tab/>
      </w:r>
      <w:r>
        <w:fldChar w:fldCharType="begin"/>
      </w:r>
      <w:r>
        <w:instrText xml:space="preserve"> PAGEREF _Toc16039 \h </w:instrText>
      </w:r>
      <w:r>
        <w:fldChar w:fldCharType="separate"/>
      </w:r>
      <w:r>
        <w:t>18</w:t>
      </w:r>
      <w:r>
        <w:fldChar w:fldCharType="end"/>
      </w:r>
      <w:r>
        <w:fldChar w:fldCharType="end"/>
      </w:r>
    </w:p>
    <w:p w14:paraId="7AC52D1A">
      <w:pPr>
        <w:pStyle w:val="26"/>
        <w:tabs>
          <w:tab w:val="right" w:leader="dot" w:pos="9070"/>
          <w:tab w:val="clear" w:pos="180"/>
          <w:tab w:val="clear" w:pos="540"/>
          <w:tab w:val="clear" w:pos="9360"/>
        </w:tabs>
      </w:pPr>
      <w:r>
        <w:fldChar w:fldCharType="begin"/>
      </w:r>
      <w:r>
        <w:instrText xml:space="preserve"> HYPERLINK \l _Toc27518 </w:instrText>
      </w:r>
      <w:r>
        <w:fldChar w:fldCharType="separate"/>
      </w:r>
      <w:r>
        <w:rPr>
          <w:rFonts w:hint="eastAsia" w:ascii="微软雅黑" w:hAnsi="微软雅黑" w:eastAsia="微软雅黑"/>
          <w:i w:val="0"/>
        </w:rPr>
        <w:t xml:space="preserve">5.5 </w:t>
      </w:r>
      <w:r>
        <w:t>主要功能房间隔声性能</w:t>
      </w:r>
      <w:r>
        <w:tab/>
      </w:r>
      <w:r>
        <w:fldChar w:fldCharType="begin"/>
      </w:r>
      <w:r>
        <w:instrText xml:space="preserve"> PAGEREF _Toc27518 \h </w:instrText>
      </w:r>
      <w:r>
        <w:fldChar w:fldCharType="separate"/>
      </w:r>
      <w:r>
        <w:t>22</w:t>
      </w:r>
      <w:r>
        <w:fldChar w:fldCharType="end"/>
      </w:r>
      <w:r>
        <w:fldChar w:fldCharType="end"/>
      </w:r>
    </w:p>
    <w:p w14:paraId="7376A315">
      <w:pPr>
        <w:pStyle w:val="21"/>
        <w:tabs>
          <w:tab w:val="right" w:leader="dot" w:pos="9070"/>
          <w:tab w:val="clear" w:pos="180"/>
          <w:tab w:val="clear" w:pos="9360"/>
        </w:tabs>
      </w:pPr>
      <w:r>
        <w:fldChar w:fldCharType="begin"/>
      </w:r>
      <w:r>
        <w:instrText xml:space="preserve"> HYPERLINK \l _Toc25822 </w:instrText>
      </w:r>
      <w:r>
        <w:fldChar w:fldCharType="separate"/>
      </w:r>
      <w:r>
        <w:rPr>
          <w:rFonts w:hint="eastAsia" w:ascii="微软雅黑" w:hAnsi="微软雅黑" w:eastAsia="微软雅黑"/>
          <w:i w:val="0"/>
        </w:rPr>
        <w:t xml:space="preserve">6 </w:t>
      </w:r>
      <w:r>
        <w:rPr>
          <w:rFonts w:hint="eastAsia"/>
        </w:rPr>
        <w:t>结论</w:t>
      </w:r>
      <w:r>
        <w:tab/>
      </w:r>
      <w:r>
        <w:fldChar w:fldCharType="begin"/>
      </w:r>
      <w:r>
        <w:instrText xml:space="preserve"> PAGEREF _Toc25822 \h </w:instrText>
      </w:r>
      <w:r>
        <w:fldChar w:fldCharType="separate"/>
      </w:r>
      <w:r>
        <w:t>23</w:t>
      </w:r>
      <w:r>
        <w:fldChar w:fldCharType="end"/>
      </w:r>
      <w:r>
        <w:fldChar w:fldCharType="end"/>
      </w:r>
    </w:p>
    <w:p w14:paraId="1AF0D100">
      <w:pPr>
        <w:pStyle w:val="21"/>
      </w:pPr>
      <w:r>
        <w:fldChar w:fldCharType="end"/>
      </w:r>
    </w:p>
    <w:p w14:paraId="3899D46A">
      <w:pPr>
        <w:pStyle w:val="21"/>
      </w:pPr>
      <w:r>
        <w:rPr>
          <w:rFonts w:hint="eastAsia"/>
        </w:rPr>
        <w:t>附录</w:t>
      </w:r>
    </w:p>
    <w:p w14:paraId="1509EDEC">
      <w:pPr>
        <w:pStyle w:val="25"/>
        <w:tabs>
          <w:tab w:val="right" w:pos="2400"/>
          <w:tab w:val="right" w:leader="dot" w:pos="9070"/>
        </w:tabs>
      </w:pPr>
      <w:r>
        <w:rPr>
          <w:caps/>
          <w:color w:val="008080"/>
        </w:rPr>
        <w:fldChar w:fldCharType="begin"/>
      </w:r>
      <w:r>
        <w:rPr>
          <w:caps/>
          <w:color w:val="008080"/>
        </w:rPr>
        <w:instrText xml:space="preserve"> TOC \h \z \c "附录" </w:instrText>
      </w:r>
      <w:r>
        <w:rPr>
          <w:caps/>
          <w:color w:val="008080"/>
        </w:rPr>
        <w:fldChar w:fldCharType="separate"/>
      </w:r>
      <w:r>
        <w:rPr>
          <w:caps/>
          <w:color w:val="008080"/>
        </w:rPr>
        <w:fldChar w:fldCharType="begin"/>
      </w:r>
      <w:r>
        <w:rPr>
          <w:caps/>
        </w:rPr>
        <w:instrText xml:space="preserve"> HYPERLINK \l _Toc9 </w:instrText>
      </w:r>
      <w:r>
        <w:rPr>
          <w:caps/>
        </w:rPr>
        <w:fldChar w:fldCharType="separate"/>
      </w:r>
      <w:r>
        <w:t xml:space="preserve">附录 1 </w:t>
      </w:r>
      <w:r>
        <w:tab/>
      </w:r>
      <w:r>
        <w:rPr>
          <w:rFonts w:hint="eastAsia"/>
        </w:rPr>
        <w:t>声学分区标注图</w:t>
      </w:r>
      <w:r>
        <w:tab/>
      </w:r>
      <w:r>
        <w:fldChar w:fldCharType="begin"/>
      </w:r>
      <w:r>
        <w:instrText xml:space="preserve"> PAGEREF _Toc9 \h </w:instrText>
      </w:r>
      <w:r>
        <w:fldChar w:fldCharType="separate"/>
      </w:r>
      <w:r>
        <w:t>25</w:t>
      </w:r>
      <w:r>
        <w:fldChar w:fldCharType="end"/>
      </w:r>
      <w:r>
        <w:rPr>
          <w:caps/>
          <w:color w:val="008080"/>
        </w:rPr>
        <w:fldChar w:fldCharType="end"/>
      </w:r>
    </w:p>
    <w:p w14:paraId="76C138E8">
      <w:pPr>
        <w:pStyle w:val="25"/>
        <w:tabs>
          <w:tab w:val="right" w:pos="2400"/>
          <w:tab w:val="right" w:leader="dot" w:pos="9070"/>
        </w:tabs>
      </w:pPr>
      <w:r>
        <w:fldChar w:fldCharType="begin"/>
      </w:r>
      <w:r>
        <w:instrText xml:space="preserve"> HYPERLINK \l _Toc31285 </w:instrText>
      </w:r>
      <w:r>
        <w:fldChar w:fldCharType="separate"/>
      </w:r>
      <w:r>
        <w:t xml:space="preserve">附录 2 </w:t>
      </w:r>
      <w:r>
        <w:tab/>
      </w:r>
      <w:r>
        <w:rPr>
          <w:rFonts w:hint="eastAsia"/>
        </w:rPr>
        <w:t>建筑外部噪声对主要功能房间噪声影响分析表</w:t>
      </w:r>
      <w:r>
        <w:tab/>
      </w:r>
      <w:r>
        <w:fldChar w:fldCharType="begin"/>
      </w:r>
      <w:r>
        <w:instrText xml:space="preserve"> PAGEREF _Toc31285 \h </w:instrText>
      </w:r>
      <w:r>
        <w:fldChar w:fldCharType="separate"/>
      </w:r>
      <w:r>
        <w:t>30</w:t>
      </w:r>
      <w:r>
        <w:fldChar w:fldCharType="end"/>
      </w:r>
      <w:r>
        <w:fldChar w:fldCharType="end"/>
      </w:r>
    </w:p>
    <w:p w14:paraId="3B0C9C30">
      <w:pPr>
        <w:pStyle w:val="25"/>
        <w:tabs>
          <w:tab w:val="right" w:pos="2400"/>
          <w:tab w:val="right" w:leader="dot" w:pos="9070"/>
        </w:tabs>
      </w:pPr>
      <w:r>
        <w:fldChar w:fldCharType="begin"/>
      </w:r>
      <w:r>
        <w:instrText xml:space="preserve"> HYPERLINK \l _Toc25897 </w:instrText>
      </w:r>
      <w:r>
        <w:fldChar w:fldCharType="separate"/>
      </w:r>
      <w:r>
        <w:t xml:space="preserve">附录 3 </w:t>
      </w:r>
      <w:r>
        <w:tab/>
      </w:r>
      <w:r>
        <w:rPr>
          <w:rFonts w:hint="eastAsia"/>
        </w:rPr>
        <w:t>建筑内部设备对主要功能房间噪声影响分析表</w:t>
      </w:r>
      <w:r>
        <w:tab/>
      </w:r>
      <w:r>
        <w:fldChar w:fldCharType="begin"/>
      </w:r>
      <w:r>
        <w:instrText xml:space="preserve"> PAGEREF _Toc25897 \h </w:instrText>
      </w:r>
      <w:r>
        <w:fldChar w:fldCharType="separate"/>
      </w:r>
      <w:r>
        <w:t>35</w:t>
      </w:r>
      <w:r>
        <w:fldChar w:fldCharType="end"/>
      </w:r>
      <w:r>
        <w:fldChar w:fldCharType="end"/>
      </w:r>
    </w:p>
    <w:p w14:paraId="26B94180">
      <w:pPr>
        <w:pStyle w:val="25"/>
        <w:tabs>
          <w:tab w:val="right" w:pos="2400"/>
          <w:tab w:val="right" w:leader="dot" w:pos="9070"/>
        </w:tabs>
      </w:pPr>
      <w:r>
        <w:fldChar w:fldCharType="begin"/>
      </w:r>
      <w:r>
        <w:instrText xml:space="preserve"> HYPERLINK \l _Toc4817 </w:instrText>
      </w:r>
      <w:r>
        <w:fldChar w:fldCharType="separate"/>
      </w:r>
      <w:r>
        <w:t xml:space="preserve">附录 4 </w:t>
      </w:r>
      <w:r>
        <w:tab/>
      </w:r>
      <w:r>
        <w:rPr>
          <w:rFonts w:hint="eastAsia"/>
        </w:rPr>
        <w:t>主要功能房间构件隔声性能表</w:t>
      </w:r>
      <w:r>
        <w:tab/>
      </w:r>
      <w:r>
        <w:fldChar w:fldCharType="begin"/>
      </w:r>
      <w:r>
        <w:instrText xml:space="preserve"> PAGEREF _Toc4817 \h </w:instrText>
      </w:r>
      <w:r>
        <w:fldChar w:fldCharType="separate"/>
      </w:r>
      <w:r>
        <w:t>40</w:t>
      </w:r>
      <w:r>
        <w:fldChar w:fldCharType="end"/>
      </w:r>
      <w:r>
        <w:fldChar w:fldCharType="end"/>
      </w:r>
    </w:p>
    <w:p w14:paraId="4EB7CBB3">
      <w:pPr>
        <w:pStyle w:val="21"/>
        <w:sectPr>
          <w:headerReference r:id="rId8" w:type="first"/>
          <w:headerReference r:id="rId7" w:type="default"/>
          <w:footerReference r:id="rId9" w:type="even"/>
          <w:pgSz w:w="11906" w:h="16838"/>
          <w:pgMar w:top="1440" w:right="1418" w:bottom="1440" w:left="1418" w:header="851" w:footer="992" w:gutter="0"/>
          <w:cols w:space="425" w:num="1"/>
          <w:titlePg/>
          <w:docGrid w:type="lines" w:linePitch="312" w:charSpace="0"/>
        </w:sectPr>
      </w:pPr>
      <w:r>
        <w:fldChar w:fldCharType="end"/>
      </w:r>
    </w:p>
    <w:p w14:paraId="6EBA3AB4">
      <w:pPr>
        <w:pStyle w:val="2"/>
      </w:pPr>
      <w:bookmarkStart w:id="15" w:name="_Toc161211389"/>
      <w:bookmarkStart w:id="16" w:name="_Toc159941230"/>
      <w:bookmarkStart w:id="17" w:name="_Toc14408"/>
      <w:r>
        <w:rPr>
          <w:rFonts w:hint="eastAsia"/>
        </w:rPr>
        <w:t>项目概况</w:t>
      </w:r>
      <w:bookmarkEnd w:id="15"/>
      <w:bookmarkEnd w:id="16"/>
      <w:bookmarkEnd w:id="17"/>
    </w:p>
    <w:tbl>
      <w:tblPr>
        <w:tblStyle w:val="29"/>
        <w:tblW w:w="4725" w:type="pct"/>
        <w:tblInd w:w="411"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2555"/>
        <w:gridCol w:w="6220"/>
      </w:tblGrid>
      <w:tr w14:paraId="445E205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487" w:type="dxa"/>
            <w:shd w:val="clear" w:color="auto" w:fill="E6E6E6"/>
          </w:tcPr>
          <w:p w14:paraId="0C67DFF8">
            <w:pPr>
              <w:pStyle w:val="3"/>
            </w:pPr>
            <w:r>
              <w:rPr>
                <w:rFonts w:hint="eastAsia"/>
              </w:rPr>
              <w:t>工程名称</w:t>
            </w:r>
          </w:p>
        </w:tc>
        <w:tc>
          <w:tcPr>
            <w:tcW w:w="6056" w:type="dxa"/>
          </w:tcPr>
          <w:p w14:paraId="6C67B15B">
            <w:pPr>
              <w:pStyle w:val="3"/>
            </w:pPr>
            <w:bookmarkStart w:id="18" w:name="工程名称"/>
            <w:r>
              <w:rPr>
                <w:rFonts w:hint="eastAsia"/>
              </w:rPr>
              <w:t>西藏某高校</w:t>
            </w:r>
            <w:r>
              <w:rPr>
                <w:rFonts w:hint="eastAsia"/>
                <w:lang w:val="en-US" w:eastAsia="zh-CN"/>
              </w:rPr>
              <w:t>某</w:t>
            </w:r>
            <w:bookmarkStart w:id="188" w:name="_GoBack"/>
            <w:bookmarkEnd w:id="188"/>
            <w:r>
              <w:rPr>
                <w:rFonts w:hint="eastAsia"/>
              </w:rPr>
              <w:t>校区教学楼</w:t>
            </w:r>
            <w:bookmarkEnd w:id="18"/>
          </w:p>
        </w:tc>
      </w:tr>
      <w:tr w14:paraId="7DFD091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487" w:type="dxa"/>
            <w:shd w:val="clear" w:color="auto" w:fill="E6E6E6"/>
          </w:tcPr>
          <w:p w14:paraId="284D116D">
            <w:pPr>
              <w:pStyle w:val="3"/>
            </w:pPr>
            <w:r>
              <w:rPr>
                <w:rFonts w:hint="eastAsia"/>
              </w:rPr>
              <w:t xml:space="preserve">建筑面积 </w:t>
            </w:r>
            <w:r>
              <w:t>(m</w:t>
            </w:r>
            <w:r>
              <w:rPr>
                <w:vertAlign w:val="superscript"/>
              </w:rPr>
              <w:t>2</w:t>
            </w:r>
            <w:r>
              <w:t>)</w:t>
            </w:r>
          </w:p>
        </w:tc>
        <w:tc>
          <w:tcPr>
            <w:tcW w:w="6056" w:type="dxa"/>
          </w:tcPr>
          <w:p w14:paraId="44C8867B">
            <w:pPr>
              <w:pStyle w:val="3"/>
            </w:pPr>
            <w:r>
              <w:rPr>
                <w:rFonts w:hint="eastAsia"/>
              </w:rPr>
              <w:t xml:space="preserve">地上 </w:t>
            </w:r>
            <w:bookmarkStart w:id="19" w:name="地上建筑面积"/>
            <w:r>
              <w:t>11550</w:t>
            </w:r>
            <w:bookmarkEnd w:id="19"/>
            <w:r>
              <w:rPr>
                <w:rFonts w:hint="eastAsia"/>
              </w:rPr>
              <w:t xml:space="preserve">       地下 </w:t>
            </w:r>
            <w:bookmarkStart w:id="20" w:name="地下建筑面积"/>
            <w:r>
              <w:t>0</w:t>
            </w:r>
            <w:bookmarkEnd w:id="20"/>
            <w:r>
              <w:rPr>
                <w:rFonts w:hint="eastAsia"/>
              </w:rPr>
              <w:t xml:space="preserve">      </w:t>
            </w:r>
          </w:p>
        </w:tc>
      </w:tr>
      <w:tr w14:paraId="27D82E1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487" w:type="dxa"/>
            <w:shd w:val="clear" w:color="auto" w:fill="E6E6E6"/>
          </w:tcPr>
          <w:p w14:paraId="5C7C5D76">
            <w:pPr>
              <w:pStyle w:val="3"/>
            </w:pPr>
            <w:r>
              <w:rPr>
                <w:rFonts w:hint="eastAsia"/>
              </w:rPr>
              <w:t>建筑层数</w:t>
            </w:r>
          </w:p>
        </w:tc>
        <w:tc>
          <w:tcPr>
            <w:tcW w:w="6056" w:type="dxa"/>
          </w:tcPr>
          <w:p w14:paraId="37D902DA">
            <w:pPr>
              <w:pStyle w:val="3"/>
            </w:pPr>
            <w:r>
              <w:rPr>
                <w:rFonts w:hint="eastAsia"/>
              </w:rPr>
              <w:t xml:space="preserve">地上 </w:t>
            </w:r>
            <w:bookmarkStart w:id="21" w:name="地上建筑层数"/>
            <w:r>
              <w:t>4</w:t>
            </w:r>
            <w:bookmarkEnd w:id="21"/>
            <w:r>
              <w:rPr>
                <w:rFonts w:hint="eastAsia"/>
              </w:rPr>
              <w:t xml:space="preserve">        地下</w:t>
            </w:r>
            <w:bookmarkStart w:id="22" w:name="地下建筑层数"/>
            <w:r>
              <w:rPr>
                <w:rFonts w:hint="eastAsia"/>
              </w:rPr>
              <w:t>0</w:t>
            </w:r>
            <w:bookmarkEnd w:id="22"/>
          </w:p>
        </w:tc>
      </w:tr>
      <w:tr w14:paraId="19ABE21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487" w:type="dxa"/>
            <w:shd w:val="clear" w:color="auto" w:fill="E6E6E6"/>
          </w:tcPr>
          <w:p w14:paraId="508CECA0">
            <w:pPr>
              <w:pStyle w:val="3"/>
            </w:pPr>
            <w:r>
              <w:rPr>
                <w:rFonts w:hint="eastAsia"/>
              </w:rPr>
              <w:t>建筑高度（</w:t>
            </w:r>
            <w:r>
              <w:t>m</w:t>
            </w:r>
            <w:r>
              <w:rPr>
                <w:rFonts w:hint="eastAsia"/>
              </w:rPr>
              <w:t>）</w:t>
            </w:r>
          </w:p>
        </w:tc>
        <w:tc>
          <w:tcPr>
            <w:tcW w:w="6056" w:type="dxa"/>
          </w:tcPr>
          <w:p w14:paraId="350AEA52">
            <w:pPr>
              <w:pStyle w:val="3"/>
            </w:pPr>
            <w:r>
              <w:rPr>
                <w:rFonts w:hint="eastAsia"/>
              </w:rPr>
              <w:t>地上</w:t>
            </w:r>
            <w:bookmarkStart w:id="23" w:name="地上建筑高度"/>
            <w:r>
              <w:t>17.6</w:t>
            </w:r>
            <w:bookmarkEnd w:id="23"/>
          </w:p>
        </w:tc>
      </w:tr>
      <w:tr w14:paraId="1A16D2B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487" w:type="dxa"/>
            <w:shd w:val="clear" w:color="auto" w:fill="E6E6E6"/>
          </w:tcPr>
          <w:p w14:paraId="4A0E5C3E">
            <w:pPr>
              <w:pStyle w:val="3"/>
            </w:pPr>
            <w:r>
              <w:rPr>
                <w:rFonts w:hint="eastAsia"/>
              </w:rPr>
              <w:t>北向角度（°）</w:t>
            </w:r>
          </w:p>
        </w:tc>
        <w:tc>
          <w:tcPr>
            <w:tcW w:w="6056" w:type="dxa"/>
          </w:tcPr>
          <w:p w14:paraId="3C2CCB4F">
            <w:pPr>
              <w:pStyle w:val="3"/>
            </w:pPr>
            <w:bookmarkStart w:id="24" w:name="北向角度"/>
            <w:r>
              <w:rPr>
                <w:rFonts w:hint="eastAsia"/>
              </w:rPr>
              <w:t>90</w:t>
            </w:r>
            <w:bookmarkEnd w:id="24"/>
          </w:p>
        </w:tc>
      </w:tr>
    </w:tbl>
    <w:p w14:paraId="37F1CAED">
      <w:pPr>
        <w:pStyle w:val="3"/>
        <w:spacing w:before="312" w:beforeLines="100"/>
        <w:ind w:left="425" w:leftChars="236"/>
        <w:jc w:val="center"/>
        <w:rPr>
          <w:color w:val="0000FF"/>
          <w:lang w:val="en-US"/>
        </w:rPr>
      </w:pPr>
      <w:bookmarkStart w:id="25" w:name="单体模型观察图"/>
      <w:bookmarkEnd w:id="25"/>
      <w:r>
        <w:rPr>
          <w:color w:val="0000FF"/>
          <w:lang w:val="en-US"/>
        </w:rPr>
        <w:t>请先在[模型观察]命令中保存图片！</w:t>
      </w:r>
    </w:p>
    <w:p w14:paraId="11E23652">
      <w:pPr>
        <w:pStyle w:val="12"/>
        <w:jc w:val="center"/>
        <w:rPr>
          <w:rFonts w:ascii="微软雅黑" w:hAnsi="微软雅黑" w:eastAsia="微软雅黑"/>
          <w:b/>
          <w:i/>
          <w:szCs w:val="18"/>
          <w:lang w:val="en-US"/>
        </w:rPr>
      </w:pPr>
      <w:bookmarkStart w:id="26" w:name="_Toc161060107"/>
      <w:r>
        <w:rPr>
          <w:rFonts w:ascii="微软雅黑" w:hAnsi="微软雅黑" w:eastAsia="微软雅黑"/>
          <w:szCs w:val="18"/>
        </w:rPr>
        <w:t xml:space="preserve">图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1</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图 \* ARABIC \s 1 </w:instrText>
      </w:r>
      <w:r>
        <w:rPr>
          <w:rFonts w:ascii="微软雅黑" w:hAnsi="微软雅黑" w:eastAsia="微软雅黑"/>
          <w:szCs w:val="18"/>
        </w:rPr>
        <w:fldChar w:fldCharType="separate"/>
      </w:r>
      <w:r>
        <w:rPr>
          <w:rFonts w:ascii="微软雅黑" w:hAnsi="微软雅黑" w:eastAsia="微软雅黑"/>
          <w:szCs w:val="18"/>
        </w:rPr>
        <w:t>1</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lang w:val="en-US"/>
        </w:rPr>
        <w:t>建筑模型</w:t>
      </w:r>
      <w:bookmarkEnd w:id="26"/>
    </w:p>
    <w:p w14:paraId="093E14E3">
      <w:pPr>
        <w:pStyle w:val="2"/>
      </w:pPr>
      <w:bookmarkStart w:id="27" w:name="_Toc161211390"/>
      <w:bookmarkStart w:id="28" w:name="_Toc9377"/>
      <w:bookmarkStart w:id="29" w:name="_Toc159941231"/>
      <w:r>
        <w:rPr>
          <w:rFonts w:hint="eastAsia"/>
        </w:rPr>
        <w:t>评价依据</w:t>
      </w:r>
      <w:bookmarkEnd w:id="27"/>
      <w:bookmarkEnd w:id="28"/>
      <w:bookmarkEnd w:id="29"/>
    </w:p>
    <w:p w14:paraId="4527490F">
      <w:pPr>
        <w:pStyle w:val="3"/>
        <w:ind w:left="420"/>
        <w:rPr>
          <w:lang w:val="en-US"/>
        </w:rPr>
      </w:pPr>
      <w:r>
        <w:rPr>
          <w:rFonts w:hint="eastAsia"/>
          <w:lang w:val="en-US"/>
        </w:rPr>
        <w:t>《绿色建筑评价标准》G</w:t>
      </w:r>
      <w:r>
        <w:rPr>
          <w:lang w:val="en-US"/>
        </w:rPr>
        <w:t>B/T 50378-</w:t>
      </w:r>
      <w:r>
        <w:rPr>
          <w:rFonts w:hint="eastAsia"/>
          <w:lang w:val="en-US"/>
        </w:rPr>
        <w:t>2019（2024年版）</w:t>
      </w:r>
    </w:p>
    <w:p w14:paraId="5851D2F3">
      <w:pPr>
        <w:pStyle w:val="3"/>
        <w:ind w:left="420"/>
        <w:rPr>
          <w:lang w:val="en-US"/>
        </w:rPr>
      </w:pPr>
      <w:r>
        <w:rPr>
          <w:rFonts w:hint="eastAsia"/>
          <w:lang w:val="en-US"/>
        </w:rPr>
        <w:t>《民用建筑隔声设计规范》</w:t>
      </w:r>
      <w:r>
        <w:rPr>
          <w:lang w:val="en-US"/>
        </w:rPr>
        <w:t>GB 50118-2010</w:t>
      </w:r>
    </w:p>
    <w:p w14:paraId="76CC72FF">
      <w:pPr>
        <w:pStyle w:val="3"/>
        <w:ind w:left="420"/>
        <w:rPr>
          <w:lang w:val="en-US"/>
        </w:rPr>
      </w:pPr>
      <w:r>
        <w:rPr>
          <w:rFonts w:hint="eastAsia"/>
          <w:lang w:val="en-US"/>
        </w:rPr>
        <w:t>《建筑隔声评价标准》</w:t>
      </w:r>
      <w:r>
        <w:rPr>
          <w:lang w:val="en-US"/>
        </w:rPr>
        <w:t>GB/T 50121-2005</w:t>
      </w:r>
    </w:p>
    <w:p w14:paraId="2BCF8B0F">
      <w:pPr>
        <w:pStyle w:val="3"/>
        <w:ind w:left="420"/>
        <w:rPr>
          <w:lang w:val="en-US"/>
        </w:rPr>
      </w:pPr>
      <w:r>
        <w:rPr>
          <w:rFonts w:hint="eastAsia"/>
          <w:lang w:val="en-US"/>
        </w:rPr>
        <w:t>《建筑声学设计手册》</w:t>
      </w:r>
    </w:p>
    <w:p w14:paraId="76144991">
      <w:pPr>
        <w:pStyle w:val="3"/>
        <w:ind w:left="420"/>
        <w:rPr>
          <w:lang w:val="en-US"/>
        </w:rPr>
      </w:pPr>
      <w:r>
        <w:rPr>
          <w:rFonts w:hint="eastAsia"/>
          <w:lang w:val="en-US"/>
        </w:rPr>
        <w:t>《建筑隔声设计</w:t>
      </w:r>
      <w:r>
        <w:rPr>
          <w:lang w:val="en-US"/>
        </w:rPr>
        <w:t>—</w:t>
      </w:r>
      <w:r>
        <w:rPr>
          <w:rFonts w:hint="eastAsia"/>
          <w:lang w:val="en-US"/>
        </w:rPr>
        <w:t>空气声隔声技术》</w:t>
      </w:r>
    </w:p>
    <w:p w14:paraId="216DBD56">
      <w:pPr>
        <w:pStyle w:val="3"/>
        <w:ind w:left="420"/>
        <w:rPr>
          <w:lang w:val="en-US"/>
        </w:rPr>
      </w:pPr>
      <w:r>
        <w:rPr>
          <w:rFonts w:hint="eastAsia"/>
          <w:lang w:val="en-US"/>
        </w:rPr>
        <w:t>《声学手册》</w:t>
      </w:r>
    </w:p>
    <w:p w14:paraId="2D1421AA">
      <w:pPr>
        <w:pStyle w:val="3"/>
        <w:ind w:left="420"/>
        <w:rPr>
          <w:lang w:val="en-US"/>
        </w:rPr>
      </w:pPr>
      <w:r>
        <w:rPr>
          <w:rFonts w:hint="eastAsia"/>
          <w:lang w:val="en-US"/>
        </w:rPr>
        <w:t>《噪声与振动控制工程手册 》</w:t>
      </w:r>
    </w:p>
    <w:p w14:paraId="028A25CD">
      <w:pPr>
        <w:pStyle w:val="3"/>
        <w:ind w:left="420"/>
        <w:rPr>
          <w:lang w:val="en-US"/>
        </w:rPr>
      </w:pPr>
      <w:r>
        <w:rPr>
          <w:rFonts w:hint="eastAsia"/>
          <w:lang w:val="en-US"/>
        </w:rPr>
        <w:t>《建筑声学设计原理》</w:t>
      </w:r>
    </w:p>
    <w:p w14:paraId="73B90B94">
      <w:pPr>
        <w:pStyle w:val="54"/>
        <w:spacing w:line="240" w:lineRule="auto"/>
        <w:ind w:left="420" w:firstLine="0" w:firstLineChars="0"/>
        <w:rPr>
          <w:rFonts w:ascii="微软雅黑" w:hAnsi="微软雅黑"/>
          <w:sz w:val="21"/>
          <w:szCs w:val="21"/>
        </w:rPr>
      </w:pPr>
      <w:r>
        <w:rPr>
          <w:rFonts w:hint="eastAsia" w:ascii="微软雅黑" w:hAnsi="微软雅黑"/>
          <w:sz w:val="21"/>
          <w:szCs w:val="21"/>
        </w:rPr>
        <w:t>《</w:t>
      </w:r>
      <w:r>
        <w:rPr>
          <w:rFonts w:ascii="微软雅黑" w:hAnsi="微软雅黑"/>
          <w:sz w:val="21"/>
          <w:szCs w:val="21"/>
        </w:rPr>
        <w:t>民用建筑绿色性能计算标准</w:t>
      </w:r>
      <w:r>
        <w:rPr>
          <w:rFonts w:hint="eastAsia" w:ascii="微软雅黑" w:hAnsi="微软雅黑"/>
          <w:sz w:val="21"/>
          <w:szCs w:val="21"/>
        </w:rPr>
        <w:t>》</w:t>
      </w:r>
      <w:r>
        <w:rPr>
          <w:rFonts w:ascii="微软雅黑" w:hAnsi="微软雅黑"/>
          <w:sz w:val="21"/>
          <w:szCs w:val="21"/>
        </w:rPr>
        <w:t xml:space="preserve">JGJ/T 449-2018 </w:t>
      </w:r>
    </w:p>
    <w:p w14:paraId="1B9B18F4">
      <w:pPr>
        <w:pStyle w:val="3"/>
        <w:ind w:left="420"/>
        <w:rPr>
          <w:lang w:val="en-US"/>
        </w:rPr>
      </w:pPr>
      <w:r>
        <w:rPr>
          <w:rFonts w:hint="eastAsia"/>
          <w:lang w:val="en-US"/>
        </w:rPr>
        <w:t>《建筑设计资料集（</w:t>
      </w:r>
      <w:r>
        <w:rPr>
          <w:lang w:val="en-US"/>
        </w:rPr>
        <w:t>2</w:t>
      </w:r>
      <w:r>
        <w:rPr>
          <w:rFonts w:hint="eastAsia"/>
          <w:lang w:val="en-US"/>
        </w:rPr>
        <w:t>）第二版》</w:t>
      </w:r>
    </w:p>
    <w:p w14:paraId="3D738F98">
      <w:pPr>
        <w:pStyle w:val="2"/>
      </w:pPr>
      <w:bookmarkStart w:id="30" w:name="_Toc159941232"/>
      <w:bookmarkStart w:id="31" w:name="_Toc4303"/>
      <w:bookmarkStart w:id="32" w:name="_Toc161211391"/>
      <w:r>
        <w:rPr>
          <w:rFonts w:hint="eastAsia"/>
        </w:rPr>
        <w:t>标准</w:t>
      </w:r>
      <w:r>
        <w:t>要求</w:t>
      </w:r>
      <w:bookmarkEnd w:id="30"/>
      <w:bookmarkEnd w:id="31"/>
      <w:bookmarkEnd w:id="32"/>
    </w:p>
    <w:p w14:paraId="0358E258">
      <w:pPr>
        <w:pStyle w:val="3"/>
        <w:numPr>
          <w:ilvl w:val="0"/>
          <w:numId w:val="3"/>
        </w:numPr>
        <w:rPr>
          <w:bCs/>
        </w:rPr>
      </w:pPr>
      <w:r>
        <w:rPr>
          <w:rFonts w:hint="eastAsia"/>
          <w:bCs/>
        </w:rPr>
        <w:t xml:space="preserve">控制项要求： </w:t>
      </w:r>
    </w:p>
    <w:p w14:paraId="5FD219D4">
      <w:pPr>
        <w:pStyle w:val="3"/>
        <w:ind w:left="360" w:leftChars="200"/>
      </w:pPr>
      <w:r>
        <w:rPr>
          <w:rFonts w:hint="eastAsia"/>
        </w:rPr>
        <w:t>5.1.4 建筑声环境设计应符合下列要求：</w:t>
      </w:r>
    </w:p>
    <w:p w14:paraId="38693F9B">
      <w:pPr>
        <w:pStyle w:val="3"/>
        <w:ind w:left="420" w:firstLine="289"/>
      </w:pPr>
      <w:r>
        <w:rPr>
          <w:rFonts w:hint="eastAsia"/>
        </w:rPr>
        <w:t xml:space="preserve">1 </w:t>
      </w:r>
      <w:r>
        <w:t>场地规划布局和建筑平面设计时应合理规划噪声源区域和噪声敏感区域，并进行识别和标注；</w:t>
      </w:r>
    </w:p>
    <w:p w14:paraId="6B53E88B">
      <w:pPr>
        <w:pStyle w:val="3"/>
        <w:ind w:left="420" w:firstLine="289"/>
      </w:pPr>
      <w:r>
        <w:rPr>
          <w:rFonts w:hint="eastAsia"/>
        </w:rPr>
        <w:t>2 外墙、隔墙、楼板和门窗等主要建筑构件的隔声性能指标不应低于现行国家标准《民用建筑隔声设计规范》</w:t>
      </w:r>
      <w:r>
        <w:t>GB 50118 的规定</w:t>
      </w:r>
      <w:r>
        <w:rPr>
          <w:rFonts w:hint="eastAsia"/>
        </w:rPr>
        <w:t>，</w:t>
      </w:r>
      <w:r>
        <w:t>并应根据隔声性能指标明确</w:t>
      </w:r>
      <w:r>
        <w:rPr>
          <w:rFonts w:hint="eastAsia"/>
        </w:rPr>
        <w:t>主要建筑构件的构造做法。</w:t>
      </w:r>
    </w:p>
    <w:p w14:paraId="3D8E9B87">
      <w:pPr>
        <w:pStyle w:val="3"/>
        <w:ind w:left="420" w:firstLine="289"/>
      </w:pPr>
    </w:p>
    <w:p w14:paraId="1D6B5C08">
      <w:pPr>
        <w:pStyle w:val="3"/>
        <w:numPr>
          <w:ilvl w:val="0"/>
          <w:numId w:val="4"/>
        </w:numPr>
        <w:rPr>
          <w:bCs/>
        </w:rPr>
      </w:pPr>
      <w:r>
        <w:rPr>
          <w:rFonts w:hint="eastAsia"/>
          <w:bCs/>
        </w:rPr>
        <w:t>评分项要求：</w:t>
      </w:r>
    </w:p>
    <w:p w14:paraId="306A3652">
      <w:pPr>
        <w:pStyle w:val="3"/>
        <w:ind w:left="360" w:leftChars="200"/>
      </w:pPr>
      <w:r>
        <w:rPr>
          <w:rFonts w:hint="eastAsia"/>
        </w:rPr>
        <w:t>5</w:t>
      </w:r>
      <w:r>
        <w:t>.2.6</w:t>
      </w:r>
      <w:r>
        <w:tab/>
      </w:r>
      <w:r>
        <w:t xml:space="preserve"> </w:t>
      </w:r>
      <w:r>
        <w:rPr>
          <w:rFonts w:hint="eastAsia"/>
        </w:rPr>
        <w:t>采取措施优化主要功能房间的室内声环境，评价总分值为8分，并按下列规则分别评分并累计：</w:t>
      </w:r>
    </w:p>
    <w:p w14:paraId="1987A9D5">
      <w:pPr>
        <w:pStyle w:val="3"/>
        <w:ind w:left="420" w:firstLine="289"/>
      </w:pPr>
      <w:r>
        <w:t>1</w:t>
      </w:r>
      <w:r>
        <w:tab/>
      </w:r>
      <w:r>
        <w:t xml:space="preserve"> </w:t>
      </w:r>
      <w:r>
        <w:rPr>
          <w:rFonts w:hint="eastAsia"/>
        </w:rPr>
        <w:t>建筑物外部噪声源传播至主要功能房间的噪声比现行强制性工程建设规范《建筑环境通用规范》</w:t>
      </w:r>
      <w:r>
        <w:t>GB 55016</w:t>
      </w:r>
      <w:r>
        <w:rPr>
          <w:rFonts w:hint="eastAsia"/>
        </w:rPr>
        <w:t>限值低3dB及以上，得4分；</w:t>
      </w:r>
    </w:p>
    <w:p w14:paraId="4013A965">
      <w:pPr>
        <w:pStyle w:val="3"/>
        <w:ind w:left="420" w:firstLine="289"/>
      </w:pPr>
      <w:r>
        <w:rPr>
          <w:rFonts w:hint="eastAsia"/>
        </w:rPr>
        <w:t>2</w:t>
      </w:r>
      <w:r>
        <w:tab/>
      </w:r>
      <w:r>
        <w:t xml:space="preserve"> </w:t>
      </w:r>
      <w:r>
        <w:rPr>
          <w:rFonts w:hint="eastAsia"/>
        </w:rPr>
        <w:t>建筑物内部设备传播至主要功能房间的噪声比现行强制性工程建设规范《建筑环境通用规范》G</w:t>
      </w:r>
      <w:r>
        <w:t>B 55016</w:t>
      </w:r>
      <w:r>
        <w:rPr>
          <w:rFonts w:hint="eastAsia"/>
        </w:rPr>
        <w:t>限值低3dB及以上，得4分。</w:t>
      </w:r>
    </w:p>
    <w:p w14:paraId="27C16773">
      <w:pPr>
        <w:pStyle w:val="3"/>
        <w:ind w:firstLine="315" w:firstLineChars="150"/>
        <w:rPr>
          <w:color w:val="0000FF"/>
        </w:rPr>
      </w:pPr>
      <w:r>
        <w:rPr>
          <w:rFonts w:hint="eastAsia"/>
        </w:rPr>
        <w:t>5.2.7 主要功能房间的隔声性能良好，评价总分值为10分，按表5.2.7的规则分别评分并累计：</w:t>
      </w:r>
    </w:p>
    <w:p w14:paraId="6696A33F">
      <w:pPr>
        <w:pStyle w:val="12"/>
        <w:spacing w:before="240"/>
        <w:jc w:val="center"/>
        <w:rPr>
          <w:rFonts w:ascii="微软雅黑" w:hAnsi="微软雅黑" w:eastAsia="微软雅黑"/>
          <w:szCs w:val="18"/>
        </w:rPr>
      </w:pPr>
      <w:r>
        <w:rPr>
          <w:rFonts w:hint="eastAsia" w:ascii="微软雅黑" w:hAnsi="微软雅黑" w:eastAsia="微软雅黑"/>
          <w:szCs w:val="18"/>
        </w:rPr>
        <w:t>表5</w:t>
      </w:r>
      <w:r>
        <w:rPr>
          <w:rFonts w:ascii="微软雅黑" w:hAnsi="微软雅黑" w:eastAsia="微软雅黑"/>
          <w:szCs w:val="18"/>
        </w:rPr>
        <w:t>.2.7</w:t>
      </w:r>
      <w:r>
        <w:rPr>
          <w:rFonts w:hint="eastAsia" w:ascii="微软雅黑" w:hAnsi="微软雅黑" w:eastAsia="微软雅黑"/>
          <w:szCs w:val="18"/>
        </w:rPr>
        <w:tab/>
      </w:r>
      <w:r>
        <w:rPr>
          <w:rFonts w:hint="eastAsia" w:ascii="微软雅黑" w:hAnsi="微软雅黑" w:eastAsia="微软雅黑"/>
          <w:szCs w:val="18"/>
        </w:rPr>
        <w:t>主要功能房间隔声性能评分规则</w:t>
      </w:r>
    </w:p>
    <w:tbl>
      <w:tblPr>
        <w:tblStyle w:val="30"/>
        <w:tblW w:w="8926" w:type="dxa"/>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993"/>
        <w:gridCol w:w="1701"/>
        <w:gridCol w:w="4535"/>
        <w:gridCol w:w="709"/>
      </w:tblGrid>
      <w:tr w14:paraId="37946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98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D75B101">
            <w:pPr>
              <w:pStyle w:val="3"/>
              <w:spacing w:line="360" w:lineRule="exact"/>
              <w:jc w:val="center"/>
              <w:rPr>
                <w:bCs/>
                <w:sz w:val="18"/>
                <w:szCs w:val="18"/>
              </w:rPr>
            </w:pPr>
            <w:r>
              <w:rPr>
                <w:rFonts w:hint="eastAsia"/>
                <w:bCs/>
                <w:sz w:val="18"/>
                <w:szCs w:val="18"/>
              </w:rPr>
              <w:t>建筑类别</w:t>
            </w:r>
          </w:p>
        </w:tc>
        <w:tc>
          <w:tcPr>
            <w:tcW w:w="2694" w:type="dxa"/>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8D0131F">
            <w:pPr>
              <w:pStyle w:val="3"/>
              <w:spacing w:line="360" w:lineRule="exact"/>
              <w:jc w:val="center"/>
              <w:rPr>
                <w:bCs/>
                <w:sz w:val="18"/>
                <w:szCs w:val="18"/>
              </w:rPr>
            </w:pPr>
            <w:r>
              <w:rPr>
                <w:rFonts w:hint="eastAsia"/>
                <w:bCs/>
                <w:sz w:val="18"/>
                <w:szCs w:val="18"/>
              </w:rPr>
              <w:t>构件或房间名称</w:t>
            </w:r>
          </w:p>
        </w:tc>
        <w:tc>
          <w:tcPr>
            <w:tcW w:w="4535"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F3DCB6B">
            <w:pPr>
              <w:pStyle w:val="3"/>
              <w:spacing w:line="360" w:lineRule="exact"/>
              <w:jc w:val="center"/>
              <w:rPr>
                <w:bCs/>
                <w:sz w:val="18"/>
                <w:szCs w:val="18"/>
              </w:rPr>
            </w:pPr>
            <w:r>
              <w:rPr>
                <w:rFonts w:hint="eastAsia"/>
                <w:bCs/>
                <w:sz w:val="18"/>
                <w:szCs w:val="18"/>
              </w:rPr>
              <w:t>评价指标</w:t>
            </w:r>
          </w:p>
        </w:tc>
        <w:tc>
          <w:tcPr>
            <w:tcW w:w="70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44C1E94">
            <w:pPr>
              <w:pStyle w:val="3"/>
              <w:spacing w:line="360" w:lineRule="exact"/>
              <w:jc w:val="center"/>
              <w:rPr>
                <w:bCs/>
                <w:sz w:val="18"/>
                <w:szCs w:val="18"/>
              </w:rPr>
            </w:pPr>
            <w:r>
              <w:rPr>
                <w:rFonts w:hint="eastAsia"/>
                <w:bCs/>
                <w:sz w:val="18"/>
                <w:szCs w:val="18"/>
              </w:rPr>
              <w:t>得分</w:t>
            </w:r>
          </w:p>
        </w:tc>
      </w:tr>
      <w:tr w14:paraId="0D2D7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988" w:type="dxa"/>
            <w:vMerge w:val="restart"/>
            <w:tcBorders>
              <w:top w:val="single" w:color="auto" w:sz="4" w:space="0"/>
              <w:left w:val="single" w:color="auto" w:sz="4" w:space="0"/>
              <w:bottom w:val="single" w:color="auto" w:sz="4" w:space="0"/>
              <w:right w:val="single" w:color="auto" w:sz="4" w:space="0"/>
            </w:tcBorders>
            <w:vAlign w:val="center"/>
          </w:tcPr>
          <w:p w14:paraId="07F5C887">
            <w:pPr>
              <w:pStyle w:val="3"/>
              <w:spacing w:line="360" w:lineRule="exact"/>
              <w:jc w:val="center"/>
              <w:rPr>
                <w:sz w:val="18"/>
                <w:szCs w:val="18"/>
              </w:rPr>
            </w:pPr>
            <w:r>
              <w:rPr>
                <w:rFonts w:hint="eastAsia"/>
                <w:sz w:val="18"/>
                <w:szCs w:val="18"/>
              </w:rPr>
              <w:t>住宅建筑</w:t>
            </w:r>
          </w:p>
        </w:tc>
        <w:tc>
          <w:tcPr>
            <w:tcW w:w="2694" w:type="dxa"/>
            <w:gridSpan w:val="2"/>
            <w:tcBorders>
              <w:top w:val="single" w:color="auto" w:sz="4" w:space="0"/>
              <w:left w:val="single" w:color="auto" w:sz="4" w:space="0"/>
              <w:bottom w:val="single" w:color="auto" w:sz="4" w:space="0"/>
              <w:right w:val="single" w:color="auto" w:sz="4" w:space="0"/>
            </w:tcBorders>
            <w:vAlign w:val="center"/>
          </w:tcPr>
          <w:p w14:paraId="6663147E">
            <w:pPr>
              <w:pStyle w:val="3"/>
              <w:spacing w:line="360" w:lineRule="exact"/>
              <w:jc w:val="center"/>
              <w:rPr>
                <w:sz w:val="18"/>
                <w:szCs w:val="18"/>
              </w:rPr>
            </w:pPr>
            <w:r>
              <w:rPr>
                <w:rFonts w:hint="eastAsia"/>
                <w:sz w:val="18"/>
                <w:szCs w:val="18"/>
              </w:rPr>
              <w:t>卧室含窗外墙</w:t>
            </w:r>
          </w:p>
        </w:tc>
        <w:tc>
          <w:tcPr>
            <w:tcW w:w="4535" w:type="dxa"/>
            <w:tcBorders>
              <w:top w:val="single" w:color="auto" w:sz="4" w:space="0"/>
              <w:left w:val="single" w:color="auto" w:sz="4" w:space="0"/>
              <w:bottom w:val="single" w:color="auto" w:sz="4" w:space="0"/>
              <w:right w:val="single" w:color="auto" w:sz="4" w:space="0"/>
            </w:tcBorders>
            <w:vAlign w:val="center"/>
          </w:tcPr>
          <w:p w14:paraId="718D8270">
            <w:pPr>
              <w:pStyle w:val="3"/>
              <w:spacing w:line="360" w:lineRule="exact"/>
              <w:jc w:val="center"/>
              <w:rPr>
                <w:sz w:val="18"/>
                <w:szCs w:val="18"/>
              </w:rPr>
            </w:pPr>
            <w:r>
              <w:rPr>
                <w:rFonts w:hint="eastAsia"/>
                <w:sz w:val="18"/>
                <w:szCs w:val="18"/>
              </w:rPr>
              <w:t>计权标准化声压级差+交通噪声频谱修正量之和</w:t>
            </w:r>
          </w:p>
          <w:p w14:paraId="0EA6F493">
            <w:pPr>
              <w:pStyle w:val="3"/>
              <w:spacing w:line="360" w:lineRule="exact"/>
              <w:jc w:val="center"/>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D</m:t>
                    </m:r>
                    <m:ctrlPr>
                      <w:rPr>
                        <w:rFonts w:ascii="Cambria Math" w:hAnsi="Cambria Math"/>
                        <w:sz w:val="18"/>
                        <w:szCs w:val="18"/>
                      </w:rPr>
                    </m:ctrlPr>
                  </m:e>
                  <m:sub>
                    <m:r>
                      <m:rPr>
                        <m:sty m:val="p"/>
                      </m:rPr>
                      <w:rPr>
                        <w:rFonts w:ascii="Cambria Math" w:hAnsi="Cambria Math"/>
                        <w:sz w:val="18"/>
                        <w:szCs w:val="18"/>
                      </w:rPr>
                      <m:t>2mnT,w</m:t>
                    </m:r>
                    <m:ctrlPr>
                      <w:rPr>
                        <w:rFonts w:ascii="Cambria Math" w:hAnsi="Cambria Math"/>
                        <w:sz w:val="18"/>
                        <w:szCs w:val="18"/>
                      </w:rPr>
                    </m:ctrlPr>
                  </m:sub>
                </m:sSub>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C</m:t>
                    </m:r>
                    <m:ctrlPr>
                      <w:rPr>
                        <w:rFonts w:ascii="Cambria Math" w:hAnsi="Cambria Math"/>
                        <w:sz w:val="18"/>
                        <w:szCs w:val="18"/>
                      </w:rPr>
                    </m:ctrlPr>
                  </m:e>
                  <m:sub>
                    <m:r>
                      <m:rPr>
                        <m:sty m:val="p"/>
                      </m:rPr>
                      <w:rPr>
                        <w:rFonts w:ascii="Cambria Math" w:hAnsi="Cambria Math"/>
                        <w:sz w:val="18"/>
                        <w:szCs w:val="18"/>
                      </w:rPr>
                      <m:t>tr</m:t>
                    </m:r>
                    <m:ctrlPr>
                      <w:rPr>
                        <w:rFonts w:ascii="Cambria Math" w:hAnsi="Cambria Math"/>
                        <w:sz w:val="18"/>
                        <w:szCs w:val="18"/>
                      </w:rPr>
                    </m:ctrlPr>
                  </m:sub>
                </m:sSub>
                <m:r>
                  <m:rPr>
                    <m:sty m:val="p"/>
                  </m:rPr>
                  <w:rPr>
                    <w:rFonts w:ascii="Cambria Math" w:hAnsi="Cambria Math"/>
                    <w:sz w:val="18"/>
                    <w:szCs w:val="18"/>
                  </w:rPr>
                  <m:t>≥35dB</m:t>
                </m:r>
              </m:oMath>
            </m:oMathPara>
          </w:p>
        </w:tc>
        <w:tc>
          <w:tcPr>
            <w:tcW w:w="709" w:type="dxa"/>
            <w:tcBorders>
              <w:top w:val="single" w:color="auto" w:sz="4" w:space="0"/>
              <w:left w:val="single" w:color="auto" w:sz="4" w:space="0"/>
              <w:bottom w:val="single" w:color="auto" w:sz="4" w:space="0"/>
              <w:right w:val="single" w:color="auto" w:sz="4" w:space="0"/>
            </w:tcBorders>
            <w:vAlign w:val="center"/>
          </w:tcPr>
          <w:p w14:paraId="3382AA3A">
            <w:pPr>
              <w:pStyle w:val="3"/>
              <w:spacing w:line="360" w:lineRule="exact"/>
              <w:jc w:val="center"/>
              <w:rPr>
                <w:sz w:val="18"/>
                <w:szCs w:val="18"/>
              </w:rPr>
            </w:pPr>
            <w:r>
              <w:rPr>
                <w:rFonts w:hint="eastAsia"/>
                <w:sz w:val="18"/>
                <w:szCs w:val="18"/>
              </w:rPr>
              <w:t>2</w:t>
            </w:r>
          </w:p>
        </w:tc>
      </w:tr>
      <w:tr w14:paraId="34D2C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988" w:type="dxa"/>
            <w:vMerge w:val="continue"/>
            <w:tcBorders>
              <w:top w:val="single" w:color="auto" w:sz="4" w:space="0"/>
              <w:left w:val="single" w:color="auto" w:sz="4" w:space="0"/>
              <w:bottom w:val="single" w:color="auto" w:sz="4" w:space="0"/>
              <w:right w:val="single" w:color="auto" w:sz="4" w:space="0"/>
            </w:tcBorders>
            <w:vAlign w:val="center"/>
          </w:tcPr>
          <w:p w14:paraId="3FD032DA">
            <w:pPr>
              <w:snapToGrid/>
              <w:spacing w:line="360" w:lineRule="exact"/>
            </w:pPr>
          </w:p>
        </w:tc>
        <w:tc>
          <w:tcPr>
            <w:tcW w:w="993" w:type="dxa"/>
            <w:vMerge w:val="restart"/>
            <w:tcBorders>
              <w:top w:val="single" w:color="auto" w:sz="4" w:space="0"/>
              <w:left w:val="single" w:color="auto" w:sz="4" w:space="0"/>
              <w:bottom w:val="single" w:color="auto" w:sz="4" w:space="0"/>
              <w:right w:val="single" w:color="auto" w:sz="4" w:space="0"/>
            </w:tcBorders>
            <w:vAlign w:val="center"/>
          </w:tcPr>
          <w:p w14:paraId="3D09C6AE">
            <w:pPr>
              <w:pStyle w:val="3"/>
              <w:spacing w:line="360" w:lineRule="exact"/>
              <w:jc w:val="center"/>
              <w:rPr>
                <w:sz w:val="18"/>
                <w:szCs w:val="18"/>
              </w:rPr>
            </w:pPr>
            <w:r>
              <w:rPr>
                <w:rFonts w:hint="eastAsia"/>
                <w:sz w:val="18"/>
                <w:szCs w:val="18"/>
              </w:rPr>
              <w:t>相邻两户房间之间隔声</w:t>
            </w:r>
          </w:p>
        </w:tc>
        <w:tc>
          <w:tcPr>
            <w:tcW w:w="1701" w:type="dxa"/>
            <w:tcBorders>
              <w:top w:val="single" w:color="auto" w:sz="4" w:space="0"/>
              <w:left w:val="single" w:color="auto" w:sz="4" w:space="0"/>
              <w:bottom w:val="single" w:color="auto" w:sz="4" w:space="0"/>
              <w:right w:val="single" w:color="auto" w:sz="4" w:space="0"/>
            </w:tcBorders>
            <w:vAlign w:val="center"/>
          </w:tcPr>
          <w:p w14:paraId="12D48680">
            <w:pPr>
              <w:pStyle w:val="3"/>
              <w:spacing w:line="360" w:lineRule="exact"/>
              <w:jc w:val="center"/>
              <w:rPr>
                <w:sz w:val="18"/>
                <w:szCs w:val="18"/>
              </w:rPr>
            </w:pPr>
            <w:r>
              <w:rPr>
                <w:rFonts w:hint="eastAsia"/>
                <w:sz w:val="18"/>
                <w:szCs w:val="18"/>
              </w:rPr>
              <w:t>隔墙两侧房间之间</w:t>
            </w:r>
          </w:p>
        </w:tc>
        <w:tc>
          <w:tcPr>
            <w:tcW w:w="4535" w:type="dxa"/>
            <w:vMerge w:val="restart"/>
            <w:tcBorders>
              <w:top w:val="single" w:color="auto" w:sz="4" w:space="0"/>
              <w:left w:val="single" w:color="auto" w:sz="4" w:space="0"/>
              <w:bottom w:val="single" w:color="auto" w:sz="4" w:space="0"/>
              <w:right w:val="single" w:color="auto" w:sz="4" w:space="0"/>
            </w:tcBorders>
            <w:vAlign w:val="center"/>
          </w:tcPr>
          <w:p w14:paraId="053F89E1">
            <w:pPr>
              <w:pStyle w:val="3"/>
              <w:spacing w:line="360" w:lineRule="exact"/>
              <w:jc w:val="center"/>
              <w:rPr>
                <w:sz w:val="18"/>
                <w:szCs w:val="18"/>
              </w:rPr>
            </w:pPr>
            <w:r>
              <w:rPr>
                <w:rFonts w:hint="eastAsia"/>
                <w:sz w:val="18"/>
                <w:szCs w:val="18"/>
              </w:rPr>
              <w:t>计权标准化声压级差与交通噪声频谱修正量之和</w:t>
            </w:r>
          </w:p>
          <w:p w14:paraId="5D746DE3">
            <w:pPr>
              <w:pStyle w:val="3"/>
              <w:spacing w:line="360" w:lineRule="exact"/>
              <w:jc w:val="center"/>
              <w:rPr>
                <w:sz w:val="18"/>
                <w:szCs w:val="18"/>
              </w:rPr>
            </w:pPr>
            <m:oMath>
              <m:sSub>
                <m:sSubPr>
                  <m:ctrlPr>
                    <w:rPr>
                      <w:rFonts w:ascii="Cambria Math" w:hAnsi="Cambria Math"/>
                      <w:sz w:val="18"/>
                      <w:szCs w:val="18"/>
                    </w:rPr>
                  </m:ctrlPr>
                </m:sSubPr>
                <m:e>
                  <m:r>
                    <m:rPr>
                      <m:sty m:val="p"/>
                    </m:rPr>
                    <w:rPr>
                      <w:rFonts w:ascii="Cambria Math" w:hAnsi="Cambria Math"/>
                      <w:sz w:val="18"/>
                      <w:szCs w:val="18"/>
                    </w:rPr>
                    <m:t>D</m:t>
                  </m:r>
                  <m:ctrlPr>
                    <w:rPr>
                      <w:rFonts w:ascii="Cambria Math" w:hAnsi="Cambria Math"/>
                      <w:sz w:val="18"/>
                      <w:szCs w:val="18"/>
                    </w:rPr>
                  </m:ctrlPr>
                </m:e>
                <m:sub>
                  <m:r>
                    <m:rPr>
                      <m:sty m:val="p"/>
                    </m:rPr>
                    <w:rPr>
                      <w:rFonts w:ascii="Cambria Math" w:hAnsi="Cambria Math"/>
                      <w:sz w:val="18"/>
                      <w:szCs w:val="18"/>
                    </w:rPr>
                    <m:t>nT,w</m:t>
                  </m:r>
                  <m:ctrlPr>
                    <w:rPr>
                      <w:rFonts w:ascii="Cambria Math" w:hAnsi="Cambria Math"/>
                      <w:sz w:val="18"/>
                      <w:szCs w:val="18"/>
                    </w:rPr>
                  </m:ctrlPr>
                </m:sub>
              </m:sSub>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C</m:t>
                  </m:r>
                  <m:ctrlPr>
                    <w:rPr>
                      <w:rFonts w:ascii="Cambria Math" w:hAnsi="Cambria Math"/>
                      <w:sz w:val="18"/>
                      <w:szCs w:val="18"/>
                    </w:rPr>
                  </m:ctrlPr>
                </m:e>
                <m:sub>
                  <m:r>
                    <m:rPr>
                      <m:sty m:val="p"/>
                    </m:rPr>
                    <w:rPr>
                      <w:rFonts w:ascii="Cambria Math" w:hAnsi="Cambria Math"/>
                      <w:sz w:val="18"/>
                      <w:szCs w:val="18"/>
                    </w:rPr>
                    <m:t>tr</m:t>
                  </m:r>
                  <m:ctrlPr>
                    <w:rPr>
                      <w:rFonts w:ascii="Cambria Math" w:hAnsi="Cambria Math"/>
                      <w:sz w:val="18"/>
                      <w:szCs w:val="18"/>
                    </w:rPr>
                  </m:ctrlPr>
                </m:sub>
              </m:sSub>
              <m:r>
                <m:rPr>
                  <m:sty m:val="p"/>
                </m:rPr>
                <w:rPr>
                  <w:rFonts w:ascii="Cambria Math" w:hAnsi="Cambria Math"/>
                  <w:sz w:val="18"/>
                  <w:szCs w:val="18"/>
                </w:rPr>
                <m:t>≥50dB</m:t>
              </m:r>
            </m:oMath>
            <w:r>
              <w:rPr>
                <w:rFonts w:hint="eastAsia"/>
                <w:sz w:val="18"/>
                <w:szCs w:val="18"/>
              </w:rPr>
              <w:t>（卧室与邻户房间之间）</w:t>
            </w:r>
          </w:p>
          <w:p w14:paraId="38EB2B5D">
            <w:pPr>
              <w:pStyle w:val="3"/>
              <w:spacing w:line="360" w:lineRule="exact"/>
              <w:jc w:val="center"/>
              <w:rPr>
                <w:sz w:val="18"/>
                <w:szCs w:val="18"/>
              </w:rPr>
            </w:pPr>
            <w:r>
              <w:rPr>
                <w:rFonts w:hint="eastAsia"/>
                <w:sz w:val="18"/>
                <w:szCs w:val="18"/>
              </w:rPr>
              <w:t>且计权标准化声压级差与粉红噪声频谱修正量之和</w:t>
            </w:r>
          </w:p>
          <w:p w14:paraId="3D3C1738">
            <w:pPr>
              <w:pStyle w:val="3"/>
              <w:spacing w:line="360" w:lineRule="exact"/>
              <w:jc w:val="center"/>
              <w:rPr>
                <w:sz w:val="18"/>
                <w:szCs w:val="18"/>
              </w:rPr>
            </w:pPr>
            <m:oMath>
              <m:sSub>
                <m:sSubPr>
                  <m:ctrlPr>
                    <w:rPr>
                      <w:rFonts w:ascii="Cambria Math" w:hAnsi="Cambria Math"/>
                      <w:sz w:val="18"/>
                      <w:szCs w:val="18"/>
                    </w:rPr>
                  </m:ctrlPr>
                </m:sSubPr>
                <m:e>
                  <m:r>
                    <m:rPr>
                      <m:sty m:val="p"/>
                    </m:rPr>
                    <w:rPr>
                      <w:rFonts w:ascii="Cambria Math" w:hAnsi="Cambria Math"/>
                      <w:sz w:val="18"/>
                      <w:szCs w:val="18"/>
                    </w:rPr>
                    <m:t>D</m:t>
                  </m:r>
                  <m:ctrlPr>
                    <w:rPr>
                      <w:rFonts w:ascii="Cambria Math" w:hAnsi="Cambria Math"/>
                      <w:sz w:val="18"/>
                      <w:szCs w:val="18"/>
                    </w:rPr>
                  </m:ctrlPr>
                </m:e>
                <m:sub>
                  <m:r>
                    <m:rPr>
                      <m:sty m:val="p"/>
                    </m:rPr>
                    <w:rPr>
                      <w:rFonts w:ascii="Cambria Math" w:hAnsi="Cambria Math"/>
                      <w:sz w:val="18"/>
                      <w:szCs w:val="18"/>
                    </w:rPr>
                    <m:t>nT,w</m:t>
                  </m:r>
                  <m:ctrlPr>
                    <w:rPr>
                      <w:rFonts w:ascii="Cambria Math" w:hAnsi="Cambria Math"/>
                      <w:sz w:val="18"/>
                      <w:szCs w:val="18"/>
                    </w:rPr>
                  </m:ctrlPr>
                </m:sub>
              </m:sSub>
              <m:r>
                <m:rPr>
                  <m:sty m:val="p"/>
                </m:rPr>
                <w:rPr>
                  <w:rFonts w:ascii="Cambria Math" w:hAnsi="Cambria Math"/>
                  <w:sz w:val="18"/>
                  <w:szCs w:val="18"/>
                </w:rPr>
                <m:t>+C≥50dB</m:t>
              </m:r>
            </m:oMath>
            <w:r>
              <w:rPr>
                <w:rFonts w:hint="eastAsia"/>
                <w:sz w:val="18"/>
                <w:szCs w:val="18"/>
              </w:rPr>
              <w:t>（其他相邻两户房间之间）</w:t>
            </w:r>
          </w:p>
        </w:tc>
        <w:tc>
          <w:tcPr>
            <w:tcW w:w="709" w:type="dxa"/>
            <w:tcBorders>
              <w:top w:val="single" w:color="auto" w:sz="4" w:space="0"/>
              <w:left w:val="single" w:color="auto" w:sz="4" w:space="0"/>
              <w:bottom w:val="single" w:color="auto" w:sz="4" w:space="0"/>
              <w:right w:val="single" w:color="auto" w:sz="4" w:space="0"/>
            </w:tcBorders>
            <w:vAlign w:val="center"/>
          </w:tcPr>
          <w:p w14:paraId="7F30A8A6">
            <w:pPr>
              <w:pStyle w:val="3"/>
              <w:spacing w:line="360" w:lineRule="exact"/>
              <w:jc w:val="center"/>
              <w:rPr>
                <w:sz w:val="18"/>
                <w:szCs w:val="18"/>
              </w:rPr>
            </w:pPr>
            <w:r>
              <w:rPr>
                <w:rFonts w:hint="eastAsia"/>
                <w:sz w:val="18"/>
                <w:szCs w:val="18"/>
              </w:rPr>
              <w:t>2</w:t>
            </w:r>
          </w:p>
        </w:tc>
      </w:tr>
      <w:tr w14:paraId="07464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988" w:type="dxa"/>
            <w:vMerge w:val="continue"/>
            <w:tcBorders>
              <w:top w:val="single" w:color="auto" w:sz="4" w:space="0"/>
              <w:left w:val="single" w:color="auto" w:sz="4" w:space="0"/>
              <w:bottom w:val="single" w:color="auto" w:sz="4" w:space="0"/>
              <w:right w:val="single" w:color="auto" w:sz="4" w:space="0"/>
            </w:tcBorders>
            <w:vAlign w:val="center"/>
          </w:tcPr>
          <w:p w14:paraId="7C645E90">
            <w:pPr>
              <w:snapToGrid/>
              <w:spacing w:line="360" w:lineRule="exact"/>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5A206914">
            <w:pPr>
              <w:snapToGrid/>
              <w:spacing w:line="360" w:lineRule="exact"/>
            </w:pPr>
          </w:p>
        </w:tc>
        <w:tc>
          <w:tcPr>
            <w:tcW w:w="1701" w:type="dxa"/>
            <w:tcBorders>
              <w:top w:val="single" w:color="auto" w:sz="4" w:space="0"/>
              <w:left w:val="single" w:color="auto" w:sz="4" w:space="0"/>
              <w:bottom w:val="single" w:color="auto" w:sz="4" w:space="0"/>
              <w:right w:val="single" w:color="auto" w:sz="4" w:space="0"/>
            </w:tcBorders>
            <w:vAlign w:val="center"/>
          </w:tcPr>
          <w:p w14:paraId="0B272AD6">
            <w:pPr>
              <w:pStyle w:val="3"/>
              <w:spacing w:line="360" w:lineRule="exact"/>
              <w:jc w:val="center"/>
              <w:rPr>
                <w:sz w:val="18"/>
                <w:szCs w:val="18"/>
              </w:rPr>
            </w:pPr>
            <w:r>
              <w:rPr>
                <w:rFonts w:hint="eastAsia"/>
                <w:sz w:val="18"/>
                <w:szCs w:val="18"/>
              </w:rPr>
              <w:t>楼板两侧房间之间</w:t>
            </w:r>
          </w:p>
        </w:tc>
        <w:tc>
          <w:tcPr>
            <w:tcW w:w="4535" w:type="dxa"/>
            <w:vMerge w:val="continue"/>
            <w:tcBorders>
              <w:top w:val="single" w:color="auto" w:sz="4" w:space="0"/>
              <w:left w:val="single" w:color="auto" w:sz="4" w:space="0"/>
              <w:bottom w:val="single" w:color="auto" w:sz="4" w:space="0"/>
              <w:right w:val="single" w:color="auto" w:sz="4" w:space="0"/>
            </w:tcBorders>
            <w:vAlign w:val="center"/>
          </w:tcPr>
          <w:p w14:paraId="011DC9D9">
            <w:pPr>
              <w:snapToGrid/>
              <w:spacing w:line="360" w:lineRule="exact"/>
            </w:pPr>
          </w:p>
        </w:tc>
        <w:tc>
          <w:tcPr>
            <w:tcW w:w="709" w:type="dxa"/>
            <w:tcBorders>
              <w:top w:val="single" w:color="auto" w:sz="4" w:space="0"/>
              <w:left w:val="single" w:color="auto" w:sz="4" w:space="0"/>
              <w:bottom w:val="single" w:color="auto" w:sz="4" w:space="0"/>
              <w:right w:val="single" w:color="auto" w:sz="4" w:space="0"/>
            </w:tcBorders>
            <w:vAlign w:val="center"/>
          </w:tcPr>
          <w:p w14:paraId="12F7A23C">
            <w:pPr>
              <w:pStyle w:val="3"/>
              <w:spacing w:line="360" w:lineRule="exact"/>
              <w:jc w:val="center"/>
              <w:rPr>
                <w:sz w:val="18"/>
                <w:szCs w:val="18"/>
              </w:rPr>
            </w:pPr>
            <w:r>
              <w:rPr>
                <w:rFonts w:hint="eastAsia"/>
                <w:sz w:val="18"/>
                <w:szCs w:val="18"/>
              </w:rPr>
              <w:t>2</w:t>
            </w:r>
          </w:p>
        </w:tc>
      </w:tr>
      <w:tr w14:paraId="3DA3F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988" w:type="dxa"/>
            <w:vMerge w:val="continue"/>
            <w:tcBorders>
              <w:top w:val="single" w:color="auto" w:sz="4" w:space="0"/>
              <w:left w:val="single" w:color="auto" w:sz="4" w:space="0"/>
              <w:bottom w:val="single" w:color="auto" w:sz="4" w:space="0"/>
              <w:right w:val="single" w:color="auto" w:sz="4" w:space="0"/>
            </w:tcBorders>
            <w:vAlign w:val="center"/>
          </w:tcPr>
          <w:p w14:paraId="5F9BC6FF">
            <w:pPr>
              <w:snapToGrid/>
              <w:spacing w:line="360" w:lineRule="exact"/>
            </w:pPr>
          </w:p>
        </w:tc>
        <w:tc>
          <w:tcPr>
            <w:tcW w:w="2694" w:type="dxa"/>
            <w:gridSpan w:val="2"/>
            <w:tcBorders>
              <w:top w:val="single" w:color="auto" w:sz="4" w:space="0"/>
              <w:left w:val="single" w:color="auto" w:sz="4" w:space="0"/>
              <w:bottom w:val="single" w:color="auto" w:sz="4" w:space="0"/>
              <w:right w:val="single" w:color="auto" w:sz="4" w:space="0"/>
            </w:tcBorders>
            <w:vAlign w:val="center"/>
          </w:tcPr>
          <w:p w14:paraId="36B8CEF9">
            <w:pPr>
              <w:pStyle w:val="3"/>
              <w:spacing w:line="360" w:lineRule="exact"/>
              <w:jc w:val="center"/>
              <w:rPr>
                <w:sz w:val="18"/>
                <w:szCs w:val="18"/>
              </w:rPr>
            </w:pPr>
            <w:r>
              <w:rPr>
                <w:rFonts w:hint="eastAsia"/>
                <w:sz w:val="18"/>
                <w:szCs w:val="18"/>
              </w:rPr>
              <w:t>卧室、起居室楼板撞击声隔声</w:t>
            </w:r>
          </w:p>
        </w:tc>
        <w:tc>
          <w:tcPr>
            <w:tcW w:w="4535" w:type="dxa"/>
            <w:tcBorders>
              <w:top w:val="single" w:color="auto" w:sz="4" w:space="0"/>
              <w:left w:val="single" w:color="auto" w:sz="4" w:space="0"/>
              <w:bottom w:val="single" w:color="auto" w:sz="4" w:space="0"/>
              <w:right w:val="single" w:color="auto" w:sz="4" w:space="0"/>
            </w:tcBorders>
            <w:vAlign w:val="center"/>
          </w:tcPr>
          <w:p w14:paraId="407697CB">
            <w:pPr>
              <w:pStyle w:val="3"/>
              <w:spacing w:line="360" w:lineRule="exact"/>
              <w:jc w:val="center"/>
              <w:rPr>
                <w:sz w:val="18"/>
                <w:szCs w:val="18"/>
              </w:rPr>
            </w:pPr>
            <w:r>
              <w:rPr>
                <w:rFonts w:hint="eastAsia"/>
                <w:sz w:val="18"/>
                <w:szCs w:val="18"/>
              </w:rPr>
              <w:t>计权标准化撞击声压级</w:t>
            </w:r>
            <m:oMath>
              <m:sSubSup>
                <m:sSubSupPr>
                  <m:ctrlPr>
                    <w:rPr>
                      <w:rFonts w:ascii="Cambria Math" w:hAnsi="Cambria Math"/>
                      <w:sz w:val="18"/>
                      <w:szCs w:val="18"/>
                    </w:rPr>
                  </m:ctrlPr>
                </m:sSubSupPr>
                <m:e>
                  <m:r>
                    <m:rPr>
                      <m:sty m:val="p"/>
                    </m:rPr>
                    <w:rPr>
                      <w:rFonts w:ascii="Cambria Math" w:hAnsi="Cambria Math"/>
                      <w:sz w:val="18"/>
                      <w:szCs w:val="18"/>
                    </w:rPr>
                    <m:t>L</m:t>
                  </m:r>
                  <m:ctrlPr>
                    <w:rPr>
                      <w:rFonts w:ascii="Cambria Math" w:hAnsi="Cambria Math"/>
                      <w:sz w:val="18"/>
                      <w:szCs w:val="18"/>
                    </w:rPr>
                  </m:ctrlPr>
                </m:e>
                <m:sub>
                  <m:r>
                    <m:rPr>
                      <m:sty m:val="p"/>
                    </m:rPr>
                    <w:rPr>
                      <w:rFonts w:ascii="Cambria Math" w:hAnsi="Cambria Math"/>
                      <w:sz w:val="18"/>
                      <w:szCs w:val="18"/>
                    </w:rPr>
                    <m:t>nT,w</m:t>
                  </m:r>
                  <m:ctrlPr>
                    <w:rPr>
                      <w:rFonts w:ascii="Cambria Math" w:hAnsi="Cambria Math"/>
                      <w:sz w:val="18"/>
                      <w:szCs w:val="18"/>
                    </w:rPr>
                  </m:ctrlPr>
                </m:sub>
                <m:sup>
                  <m:r>
                    <m:rPr>
                      <m:sty m:val="p"/>
                    </m:rPr>
                    <w:rPr>
                      <w:rFonts w:ascii="Cambria Math" w:hAnsi="Cambria Math"/>
                      <w:sz w:val="18"/>
                      <w:szCs w:val="18"/>
                    </w:rPr>
                    <m:t>'</m:t>
                  </m:r>
                  <m:ctrlPr>
                    <w:rPr>
                      <w:rFonts w:ascii="Cambria Math" w:hAnsi="Cambria Math"/>
                      <w:sz w:val="18"/>
                      <w:szCs w:val="18"/>
                    </w:rPr>
                  </m:ctrlPr>
                </m:sup>
              </m:sSubSup>
              <m:r>
                <m:rPr>
                  <m:sty m:val="p"/>
                </m:rPr>
                <w:rPr>
                  <w:rFonts w:ascii="Cambria Math" w:hAnsi="Cambria Math"/>
                  <w:sz w:val="18"/>
                  <w:szCs w:val="18"/>
                </w:rPr>
                <m:t>≤60</m:t>
              </m:r>
              <m:r>
                <m:rPr>
                  <m:sty m:val="p"/>
                </m:rPr>
                <w:rPr>
                  <w:rFonts w:hint="eastAsia" w:ascii="Cambria Math" w:hAnsi="Cambria Math"/>
                  <w:sz w:val="18"/>
                  <w:szCs w:val="18"/>
                </w:rPr>
                <m:t>d</m:t>
              </m:r>
              <m:r>
                <m:rPr>
                  <m:sty m:val="p"/>
                </m:rPr>
                <w:rPr>
                  <w:rFonts w:ascii="Cambria Math" w:hAnsi="Cambria Math"/>
                  <w:sz w:val="18"/>
                  <w:szCs w:val="18"/>
                </w:rPr>
                <m:t>B(55dB)</m:t>
              </m:r>
            </m:oMath>
          </w:p>
        </w:tc>
        <w:tc>
          <w:tcPr>
            <w:tcW w:w="709" w:type="dxa"/>
            <w:tcBorders>
              <w:top w:val="single" w:color="auto" w:sz="4" w:space="0"/>
              <w:left w:val="single" w:color="auto" w:sz="4" w:space="0"/>
              <w:bottom w:val="single" w:color="auto" w:sz="4" w:space="0"/>
              <w:right w:val="single" w:color="auto" w:sz="4" w:space="0"/>
            </w:tcBorders>
            <w:vAlign w:val="center"/>
          </w:tcPr>
          <w:p w14:paraId="5A0A4AB2">
            <w:pPr>
              <w:pStyle w:val="3"/>
              <w:spacing w:line="360" w:lineRule="exact"/>
              <w:jc w:val="center"/>
              <w:rPr>
                <w:sz w:val="18"/>
                <w:szCs w:val="18"/>
              </w:rPr>
            </w:pPr>
            <w:r>
              <w:rPr>
                <w:sz w:val="18"/>
                <w:szCs w:val="18"/>
              </w:rPr>
              <w:t>2(</w:t>
            </w:r>
            <w:r>
              <w:rPr>
                <w:rFonts w:hint="eastAsia"/>
                <w:sz w:val="18"/>
                <w:szCs w:val="18"/>
              </w:rPr>
              <w:t>4</w:t>
            </w:r>
            <w:r>
              <w:rPr>
                <w:sz w:val="18"/>
                <w:szCs w:val="18"/>
              </w:rPr>
              <w:t>)</w:t>
            </w:r>
          </w:p>
        </w:tc>
      </w:tr>
      <w:tr w14:paraId="77C99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988" w:type="dxa"/>
            <w:vMerge w:val="restart"/>
            <w:tcBorders>
              <w:top w:val="single" w:color="auto" w:sz="4" w:space="0"/>
              <w:left w:val="single" w:color="auto" w:sz="4" w:space="0"/>
              <w:bottom w:val="single" w:color="auto" w:sz="4" w:space="0"/>
              <w:right w:val="single" w:color="auto" w:sz="4" w:space="0"/>
            </w:tcBorders>
            <w:vAlign w:val="center"/>
          </w:tcPr>
          <w:p w14:paraId="41E7D2C4">
            <w:pPr>
              <w:pStyle w:val="3"/>
              <w:spacing w:line="360" w:lineRule="exact"/>
              <w:jc w:val="center"/>
              <w:rPr>
                <w:sz w:val="18"/>
                <w:szCs w:val="18"/>
              </w:rPr>
            </w:pPr>
            <w:r>
              <w:rPr>
                <w:rFonts w:hint="eastAsia"/>
                <w:sz w:val="18"/>
                <w:szCs w:val="18"/>
              </w:rPr>
              <w:t>公共建筑</w:t>
            </w:r>
          </w:p>
        </w:tc>
        <w:tc>
          <w:tcPr>
            <w:tcW w:w="2694" w:type="dxa"/>
            <w:gridSpan w:val="2"/>
            <w:tcBorders>
              <w:top w:val="single" w:color="auto" w:sz="4" w:space="0"/>
              <w:left w:val="single" w:color="auto" w:sz="4" w:space="0"/>
              <w:bottom w:val="single" w:color="auto" w:sz="4" w:space="0"/>
              <w:right w:val="single" w:color="auto" w:sz="4" w:space="0"/>
            </w:tcBorders>
            <w:vAlign w:val="center"/>
          </w:tcPr>
          <w:p w14:paraId="347200A0">
            <w:pPr>
              <w:pStyle w:val="3"/>
              <w:spacing w:line="360" w:lineRule="exact"/>
              <w:jc w:val="center"/>
              <w:rPr>
                <w:sz w:val="18"/>
                <w:szCs w:val="18"/>
              </w:rPr>
            </w:pPr>
            <w:r>
              <w:rPr>
                <w:rFonts w:hint="eastAsia"/>
                <w:sz w:val="18"/>
                <w:szCs w:val="18"/>
              </w:rPr>
              <w:t>外围护结构</w:t>
            </w:r>
          </w:p>
        </w:tc>
        <w:tc>
          <w:tcPr>
            <w:tcW w:w="4535" w:type="dxa"/>
            <w:tcBorders>
              <w:top w:val="single" w:color="auto" w:sz="4" w:space="0"/>
              <w:left w:val="single" w:color="auto" w:sz="4" w:space="0"/>
              <w:bottom w:val="single" w:color="auto" w:sz="4" w:space="0"/>
              <w:right w:val="single" w:color="auto" w:sz="4" w:space="0"/>
            </w:tcBorders>
            <w:vAlign w:val="center"/>
          </w:tcPr>
          <w:p w14:paraId="07B7E0FE">
            <w:pPr>
              <w:pStyle w:val="3"/>
              <w:spacing w:line="360" w:lineRule="exact"/>
              <w:jc w:val="center"/>
              <w:rPr>
                <w:sz w:val="18"/>
                <w:szCs w:val="18"/>
              </w:rPr>
            </w:pPr>
            <w:r>
              <w:rPr>
                <w:rFonts w:hint="eastAsia"/>
                <w:sz w:val="18"/>
                <w:szCs w:val="18"/>
              </w:rPr>
              <w:t>计权标准化声压级差+交通噪声频谱修正量之和</w:t>
            </w:r>
          </w:p>
          <w:p w14:paraId="34CC4402">
            <w:pPr>
              <w:pStyle w:val="3"/>
              <w:spacing w:line="360" w:lineRule="exact"/>
              <w:jc w:val="center"/>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D</m:t>
                    </m:r>
                    <m:ctrlPr>
                      <w:rPr>
                        <w:rFonts w:ascii="Cambria Math" w:hAnsi="Cambria Math"/>
                        <w:sz w:val="18"/>
                        <w:szCs w:val="18"/>
                      </w:rPr>
                    </m:ctrlPr>
                  </m:e>
                  <m:sub>
                    <m:r>
                      <m:rPr>
                        <m:sty m:val="p"/>
                      </m:rPr>
                      <w:rPr>
                        <w:rFonts w:ascii="Cambria Math" w:hAnsi="Cambria Math"/>
                        <w:sz w:val="18"/>
                        <w:szCs w:val="18"/>
                      </w:rPr>
                      <m:t>2mnT,w</m:t>
                    </m:r>
                    <m:ctrlPr>
                      <w:rPr>
                        <w:rFonts w:ascii="Cambria Math" w:hAnsi="Cambria Math"/>
                        <w:sz w:val="18"/>
                        <w:szCs w:val="18"/>
                      </w:rPr>
                    </m:ctrlPr>
                  </m:sub>
                </m:sSub>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C</m:t>
                    </m:r>
                    <m:ctrlPr>
                      <w:rPr>
                        <w:rFonts w:ascii="Cambria Math" w:hAnsi="Cambria Math"/>
                        <w:sz w:val="18"/>
                        <w:szCs w:val="18"/>
                      </w:rPr>
                    </m:ctrlPr>
                  </m:e>
                  <m:sub>
                    <m:r>
                      <m:rPr>
                        <m:sty m:val="p"/>
                      </m:rPr>
                      <w:rPr>
                        <w:rFonts w:ascii="Cambria Math" w:hAnsi="Cambria Math"/>
                        <w:sz w:val="18"/>
                        <w:szCs w:val="18"/>
                      </w:rPr>
                      <m:t>tr</m:t>
                    </m:r>
                    <m:ctrlPr>
                      <w:rPr>
                        <w:rFonts w:ascii="Cambria Math" w:hAnsi="Cambria Math"/>
                        <w:sz w:val="18"/>
                        <w:szCs w:val="18"/>
                      </w:rPr>
                    </m:ctrlPr>
                  </m:sub>
                </m:sSub>
                <m:r>
                  <m:rPr>
                    <m:sty m:val="p"/>
                  </m:rPr>
                  <w:rPr>
                    <w:rFonts w:ascii="Cambria Math" w:hAnsi="Cambria Math"/>
                    <w:sz w:val="18"/>
                    <w:szCs w:val="18"/>
                  </w:rPr>
                  <m:t>≥30dB</m:t>
                </m:r>
              </m:oMath>
            </m:oMathPara>
          </w:p>
        </w:tc>
        <w:tc>
          <w:tcPr>
            <w:tcW w:w="709" w:type="dxa"/>
            <w:tcBorders>
              <w:top w:val="single" w:color="auto" w:sz="4" w:space="0"/>
              <w:left w:val="single" w:color="auto" w:sz="4" w:space="0"/>
              <w:bottom w:val="single" w:color="auto" w:sz="4" w:space="0"/>
              <w:right w:val="single" w:color="auto" w:sz="4" w:space="0"/>
            </w:tcBorders>
            <w:vAlign w:val="center"/>
          </w:tcPr>
          <w:p w14:paraId="55131B5E">
            <w:pPr>
              <w:pStyle w:val="3"/>
              <w:spacing w:line="360" w:lineRule="exact"/>
              <w:jc w:val="center"/>
              <w:rPr>
                <w:sz w:val="18"/>
                <w:szCs w:val="18"/>
              </w:rPr>
            </w:pPr>
            <w:r>
              <w:rPr>
                <w:rFonts w:hint="eastAsia"/>
                <w:sz w:val="18"/>
                <w:szCs w:val="18"/>
              </w:rPr>
              <w:t>2</w:t>
            </w:r>
          </w:p>
        </w:tc>
      </w:tr>
      <w:tr w14:paraId="0EDC3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988" w:type="dxa"/>
            <w:vMerge w:val="continue"/>
            <w:tcBorders>
              <w:top w:val="single" w:color="auto" w:sz="4" w:space="0"/>
              <w:left w:val="single" w:color="auto" w:sz="4" w:space="0"/>
              <w:bottom w:val="single" w:color="auto" w:sz="4" w:space="0"/>
              <w:right w:val="single" w:color="auto" w:sz="4" w:space="0"/>
            </w:tcBorders>
            <w:vAlign w:val="center"/>
          </w:tcPr>
          <w:p w14:paraId="7E98D561">
            <w:pPr>
              <w:snapToGrid/>
              <w:spacing w:line="360" w:lineRule="exact"/>
            </w:pPr>
          </w:p>
        </w:tc>
        <w:tc>
          <w:tcPr>
            <w:tcW w:w="993" w:type="dxa"/>
            <w:vMerge w:val="restart"/>
            <w:tcBorders>
              <w:top w:val="single" w:color="auto" w:sz="4" w:space="0"/>
              <w:left w:val="single" w:color="auto" w:sz="4" w:space="0"/>
              <w:bottom w:val="single" w:color="auto" w:sz="4" w:space="0"/>
              <w:right w:val="single" w:color="auto" w:sz="4" w:space="0"/>
            </w:tcBorders>
            <w:vAlign w:val="center"/>
          </w:tcPr>
          <w:p w14:paraId="33F32C89">
            <w:pPr>
              <w:pStyle w:val="3"/>
              <w:spacing w:line="360" w:lineRule="exact"/>
              <w:jc w:val="center"/>
              <w:rPr>
                <w:sz w:val="18"/>
                <w:szCs w:val="18"/>
              </w:rPr>
            </w:pPr>
            <w:r>
              <w:rPr>
                <w:rFonts w:hint="eastAsia"/>
                <w:sz w:val="18"/>
                <w:szCs w:val="18"/>
              </w:rPr>
              <w:t>房间之间隔声</w:t>
            </w:r>
          </w:p>
        </w:tc>
        <w:tc>
          <w:tcPr>
            <w:tcW w:w="1701" w:type="dxa"/>
            <w:tcBorders>
              <w:top w:val="single" w:color="auto" w:sz="4" w:space="0"/>
              <w:left w:val="single" w:color="auto" w:sz="4" w:space="0"/>
              <w:bottom w:val="single" w:color="auto" w:sz="4" w:space="0"/>
              <w:right w:val="single" w:color="auto" w:sz="4" w:space="0"/>
            </w:tcBorders>
            <w:vAlign w:val="center"/>
          </w:tcPr>
          <w:p w14:paraId="12645638">
            <w:pPr>
              <w:pStyle w:val="3"/>
              <w:spacing w:line="360" w:lineRule="exact"/>
              <w:jc w:val="center"/>
              <w:rPr>
                <w:sz w:val="18"/>
                <w:szCs w:val="18"/>
              </w:rPr>
            </w:pPr>
            <w:r>
              <w:rPr>
                <w:rFonts w:hint="eastAsia"/>
                <w:sz w:val="18"/>
                <w:szCs w:val="18"/>
              </w:rPr>
              <w:t>隔墙两侧房间之间</w:t>
            </w:r>
          </w:p>
        </w:tc>
        <w:tc>
          <w:tcPr>
            <w:tcW w:w="4535" w:type="dxa"/>
            <w:vMerge w:val="restart"/>
            <w:tcBorders>
              <w:top w:val="single" w:color="auto" w:sz="4" w:space="0"/>
              <w:left w:val="single" w:color="auto" w:sz="4" w:space="0"/>
              <w:bottom w:val="single" w:color="auto" w:sz="4" w:space="0"/>
              <w:right w:val="single" w:color="auto" w:sz="4" w:space="0"/>
            </w:tcBorders>
            <w:vAlign w:val="center"/>
          </w:tcPr>
          <w:p w14:paraId="3D756018">
            <w:pPr>
              <w:pStyle w:val="3"/>
              <w:spacing w:line="360" w:lineRule="exact"/>
              <w:jc w:val="center"/>
              <w:rPr>
                <w:sz w:val="18"/>
                <w:szCs w:val="18"/>
              </w:rPr>
            </w:pPr>
            <w:r>
              <w:rPr>
                <w:rFonts w:hint="eastAsia"/>
                <w:sz w:val="18"/>
                <w:szCs w:val="18"/>
              </w:rPr>
              <w:t>比《民用建筑隔声设计标准》GB 50118规定限值高3dB及以上</w:t>
            </w:r>
          </w:p>
        </w:tc>
        <w:tc>
          <w:tcPr>
            <w:tcW w:w="709" w:type="dxa"/>
            <w:tcBorders>
              <w:top w:val="single" w:color="auto" w:sz="4" w:space="0"/>
              <w:left w:val="single" w:color="auto" w:sz="4" w:space="0"/>
              <w:bottom w:val="single" w:color="auto" w:sz="4" w:space="0"/>
              <w:right w:val="single" w:color="auto" w:sz="4" w:space="0"/>
            </w:tcBorders>
            <w:vAlign w:val="center"/>
          </w:tcPr>
          <w:p w14:paraId="45A06C1D">
            <w:pPr>
              <w:pStyle w:val="3"/>
              <w:spacing w:line="360" w:lineRule="exact"/>
              <w:jc w:val="center"/>
              <w:rPr>
                <w:sz w:val="18"/>
                <w:szCs w:val="18"/>
              </w:rPr>
            </w:pPr>
            <w:r>
              <w:rPr>
                <w:rFonts w:hint="eastAsia"/>
                <w:sz w:val="18"/>
                <w:szCs w:val="18"/>
              </w:rPr>
              <w:t>2</w:t>
            </w:r>
          </w:p>
        </w:tc>
      </w:tr>
      <w:tr w14:paraId="11F5E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988" w:type="dxa"/>
            <w:vMerge w:val="continue"/>
            <w:tcBorders>
              <w:top w:val="single" w:color="auto" w:sz="4" w:space="0"/>
              <w:left w:val="single" w:color="auto" w:sz="4" w:space="0"/>
              <w:bottom w:val="single" w:color="auto" w:sz="4" w:space="0"/>
              <w:right w:val="single" w:color="auto" w:sz="4" w:space="0"/>
            </w:tcBorders>
            <w:vAlign w:val="center"/>
          </w:tcPr>
          <w:p w14:paraId="67CCA95E">
            <w:pPr>
              <w:snapToGrid/>
              <w:spacing w:line="360" w:lineRule="exact"/>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2425F34D">
            <w:pPr>
              <w:snapToGrid/>
              <w:spacing w:line="360" w:lineRule="exact"/>
            </w:pPr>
          </w:p>
        </w:tc>
        <w:tc>
          <w:tcPr>
            <w:tcW w:w="1701" w:type="dxa"/>
            <w:tcBorders>
              <w:top w:val="single" w:color="auto" w:sz="4" w:space="0"/>
              <w:left w:val="single" w:color="auto" w:sz="4" w:space="0"/>
              <w:bottom w:val="single" w:color="auto" w:sz="4" w:space="0"/>
              <w:right w:val="single" w:color="auto" w:sz="4" w:space="0"/>
            </w:tcBorders>
            <w:vAlign w:val="center"/>
          </w:tcPr>
          <w:p w14:paraId="5565148B">
            <w:pPr>
              <w:pStyle w:val="3"/>
              <w:spacing w:line="360" w:lineRule="exact"/>
              <w:jc w:val="center"/>
              <w:rPr>
                <w:sz w:val="18"/>
                <w:szCs w:val="18"/>
              </w:rPr>
            </w:pPr>
            <w:r>
              <w:rPr>
                <w:rFonts w:hint="eastAsia"/>
                <w:sz w:val="18"/>
                <w:szCs w:val="18"/>
              </w:rPr>
              <w:t>楼板两侧房间之间</w:t>
            </w:r>
          </w:p>
        </w:tc>
        <w:tc>
          <w:tcPr>
            <w:tcW w:w="4535" w:type="dxa"/>
            <w:vMerge w:val="continue"/>
            <w:tcBorders>
              <w:top w:val="single" w:color="auto" w:sz="4" w:space="0"/>
              <w:left w:val="single" w:color="auto" w:sz="4" w:space="0"/>
              <w:bottom w:val="single" w:color="auto" w:sz="4" w:space="0"/>
              <w:right w:val="single" w:color="auto" w:sz="4" w:space="0"/>
            </w:tcBorders>
            <w:vAlign w:val="center"/>
          </w:tcPr>
          <w:p w14:paraId="11105406">
            <w:pPr>
              <w:snapToGrid/>
              <w:spacing w:line="360" w:lineRule="exact"/>
            </w:pPr>
          </w:p>
        </w:tc>
        <w:tc>
          <w:tcPr>
            <w:tcW w:w="709" w:type="dxa"/>
            <w:tcBorders>
              <w:top w:val="single" w:color="auto" w:sz="4" w:space="0"/>
              <w:left w:val="single" w:color="auto" w:sz="4" w:space="0"/>
              <w:bottom w:val="single" w:color="auto" w:sz="4" w:space="0"/>
              <w:right w:val="single" w:color="auto" w:sz="4" w:space="0"/>
            </w:tcBorders>
            <w:vAlign w:val="center"/>
          </w:tcPr>
          <w:p w14:paraId="7B85C6B5">
            <w:pPr>
              <w:pStyle w:val="3"/>
              <w:spacing w:line="360" w:lineRule="exact"/>
              <w:jc w:val="center"/>
              <w:rPr>
                <w:sz w:val="18"/>
                <w:szCs w:val="18"/>
              </w:rPr>
            </w:pPr>
            <w:r>
              <w:rPr>
                <w:rFonts w:hint="eastAsia"/>
                <w:sz w:val="18"/>
                <w:szCs w:val="18"/>
              </w:rPr>
              <w:t>2</w:t>
            </w:r>
          </w:p>
        </w:tc>
      </w:tr>
      <w:tr w14:paraId="6C3E6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988" w:type="dxa"/>
            <w:vMerge w:val="continue"/>
            <w:tcBorders>
              <w:top w:val="single" w:color="auto" w:sz="4" w:space="0"/>
              <w:left w:val="single" w:color="auto" w:sz="4" w:space="0"/>
              <w:bottom w:val="single" w:color="auto" w:sz="4" w:space="0"/>
              <w:right w:val="single" w:color="auto" w:sz="4" w:space="0"/>
            </w:tcBorders>
            <w:vAlign w:val="center"/>
          </w:tcPr>
          <w:p w14:paraId="634CFFBD">
            <w:pPr>
              <w:snapToGrid/>
              <w:spacing w:line="360" w:lineRule="exact"/>
            </w:pPr>
          </w:p>
        </w:tc>
        <w:tc>
          <w:tcPr>
            <w:tcW w:w="2694" w:type="dxa"/>
            <w:gridSpan w:val="2"/>
            <w:tcBorders>
              <w:top w:val="single" w:color="auto" w:sz="4" w:space="0"/>
              <w:left w:val="single" w:color="auto" w:sz="4" w:space="0"/>
              <w:bottom w:val="single" w:color="auto" w:sz="4" w:space="0"/>
              <w:right w:val="single" w:color="auto" w:sz="4" w:space="0"/>
            </w:tcBorders>
            <w:vAlign w:val="center"/>
          </w:tcPr>
          <w:p w14:paraId="37E9D54F">
            <w:pPr>
              <w:pStyle w:val="3"/>
              <w:spacing w:line="360" w:lineRule="exact"/>
              <w:jc w:val="center"/>
              <w:rPr>
                <w:sz w:val="18"/>
                <w:szCs w:val="18"/>
              </w:rPr>
            </w:pPr>
            <w:r>
              <w:rPr>
                <w:rFonts w:hint="eastAsia"/>
                <w:sz w:val="18"/>
                <w:szCs w:val="18"/>
              </w:rPr>
              <w:t>楼板撞击声隔声</w:t>
            </w:r>
          </w:p>
        </w:tc>
        <w:tc>
          <w:tcPr>
            <w:tcW w:w="4535" w:type="dxa"/>
            <w:tcBorders>
              <w:top w:val="single" w:color="auto" w:sz="4" w:space="0"/>
              <w:left w:val="single" w:color="auto" w:sz="4" w:space="0"/>
              <w:bottom w:val="single" w:color="auto" w:sz="4" w:space="0"/>
              <w:right w:val="single" w:color="auto" w:sz="4" w:space="0"/>
            </w:tcBorders>
            <w:vAlign w:val="center"/>
          </w:tcPr>
          <w:p w14:paraId="03DE8AC8">
            <w:pPr>
              <w:pStyle w:val="3"/>
              <w:spacing w:line="360" w:lineRule="exact"/>
              <w:jc w:val="center"/>
              <w:rPr>
                <w:sz w:val="18"/>
                <w:szCs w:val="18"/>
              </w:rPr>
            </w:pPr>
            <w:r>
              <w:rPr>
                <w:rFonts w:hint="eastAsia"/>
                <w:sz w:val="18"/>
                <w:szCs w:val="18"/>
              </w:rPr>
              <w:t>比《民用建筑隔声设计标准》GB 50118规定限值高5dB（1</w:t>
            </w:r>
            <w:r>
              <w:rPr>
                <w:sz w:val="18"/>
                <w:szCs w:val="18"/>
              </w:rPr>
              <w:t>0</w:t>
            </w:r>
            <w:r>
              <w:rPr>
                <w:rFonts w:hint="eastAsia"/>
                <w:sz w:val="18"/>
                <w:szCs w:val="18"/>
              </w:rPr>
              <w:t>）dB及以上</w:t>
            </w:r>
          </w:p>
        </w:tc>
        <w:tc>
          <w:tcPr>
            <w:tcW w:w="709" w:type="dxa"/>
            <w:tcBorders>
              <w:top w:val="single" w:color="auto" w:sz="4" w:space="0"/>
              <w:left w:val="single" w:color="auto" w:sz="4" w:space="0"/>
              <w:bottom w:val="single" w:color="auto" w:sz="4" w:space="0"/>
              <w:right w:val="single" w:color="auto" w:sz="4" w:space="0"/>
            </w:tcBorders>
            <w:vAlign w:val="center"/>
          </w:tcPr>
          <w:p w14:paraId="0F0D5439">
            <w:pPr>
              <w:pStyle w:val="3"/>
              <w:spacing w:line="360" w:lineRule="exact"/>
              <w:jc w:val="center"/>
              <w:rPr>
                <w:sz w:val="18"/>
                <w:szCs w:val="18"/>
              </w:rPr>
            </w:pPr>
            <w:r>
              <w:rPr>
                <w:sz w:val="18"/>
                <w:szCs w:val="18"/>
              </w:rPr>
              <w:t>2(</w:t>
            </w:r>
            <w:r>
              <w:rPr>
                <w:rFonts w:hint="eastAsia"/>
                <w:sz w:val="18"/>
                <w:szCs w:val="18"/>
              </w:rPr>
              <w:t>4</w:t>
            </w:r>
            <w:r>
              <w:rPr>
                <w:sz w:val="18"/>
                <w:szCs w:val="18"/>
              </w:rPr>
              <w:t>)</w:t>
            </w:r>
          </w:p>
        </w:tc>
      </w:tr>
    </w:tbl>
    <w:p w14:paraId="154034A8">
      <w:pPr>
        <w:pStyle w:val="3"/>
        <w:ind w:firstLine="315" w:firstLineChars="150"/>
        <w:jc w:val="center"/>
        <w:rPr>
          <w:color w:val="008080"/>
        </w:rPr>
      </w:pPr>
    </w:p>
    <w:p w14:paraId="5F683A03">
      <w:pPr>
        <w:pStyle w:val="2"/>
      </w:pPr>
      <w:bookmarkStart w:id="33" w:name="_Toc151387740"/>
      <w:bookmarkStart w:id="34" w:name="_Toc159941233"/>
      <w:bookmarkStart w:id="35" w:name="_Toc17031"/>
      <w:bookmarkStart w:id="36" w:name="_Toc161211392"/>
      <w:r>
        <w:rPr>
          <w:rFonts w:hint="eastAsia"/>
        </w:rPr>
        <w:t>声学原理</w:t>
      </w:r>
      <w:bookmarkEnd w:id="33"/>
      <w:bookmarkEnd w:id="34"/>
      <w:r>
        <w:rPr>
          <w:rFonts w:hint="eastAsia"/>
        </w:rPr>
        <w:t>及计算方法</w:t>
      </w:r>
      <w:bookmarkEnd w:id="35"/>
      <w:bookmarkEnd w:id="36"/>
    </w:p>
    <w:p w14:paraId="2B7E965A">
      <w:pPr>
        <w:pStyle w:val="4"/>
      </w:pPr>
      <w:bookmarkStart w:id="37" w:name="_Toc161211393"/>
      <w:bookmarkStart w:id="38" w:name="_Toc27846"/>
      <w:bookmarkStart w:id="39" w:name="_Hlk498956250"/>
      <w:r>
        <w:rPr>
          <w:rFonts w:hint="eastAsia"/>
        </w:rPr>
        <w:t>原理概要</w:t>
      </w:r>
      <w:bookmarkEnd w:id="37"/>
      <w:bookmarkEnd w:id="38"/>
    </w:p>
    <w:p w14:paraId="74E8B422">
      <w:pPr>
        <w:pStyle w:val="3"/>
        <w:ind w:left="360" w:leftChars="200"/>
      </w:pPr>
      <w:r>
        <w:rPr>
          <w:rFonts w:hint="eastAsia"/>
        </w:rPr>
        <w:t>声音</w:t>
      </w:r>
      <w:r>
        <w:t>通过</w:t>
      </w:r>
      <w:r>
        <w:rPr>
          <w:rFonts w:hint="eastAsia"/>
        </w:rPr>
        <w:t>围护</w:t>
      </w:r>
      <w:r>
        <w:t>结构</w:t>
      </w:r>
      <w:r>
        <w:rPr>
          <w:rFonts w:hint="eastAsia"/>
        </w:rPr>
        <w:t>的</w:t>
      </w:r>
      <w:r>
        <w:t>传播</w:t>
      </w:r>
      <w:r>
        <w:rPr>
          <w:rFonts w:hint="eastAsia"/>
        </w:rPr>
        <w:t>，</w:t>
      </w:r>
      <w:r>
        <w:t>按传播规律有两种途径。</w:t>
      </w:r>
      <w:r>
        <w:rPr>
          <w:rFonts w:hint="eastAsia"/>
        </w:rPr>
        <w:t>由此</w:t>
      </w:r>
      <w:r>
        <w:t>可将声音分为：</w:t>
      </w:r>
    </w:p>
    <w:p w14:paraId="611418C2">
      <w:pPr>
        <w:pStyle w:val="3"/>
        <w:numPr>
          <w:ilvl w:val="0"/>
          <w:numId w:val="5"/>
        </w:numPr>
      </w:pPr>
      <w:r>
        <w:rPr>
          <w:rFonts w:hint="eastAsia"/>
        </w:rPr>
        <w:t>空气声：声源经过空气向四周传播的噪声，如室外交通噪声。</w:t>
      </w:r>
    </w:p>
    <w:p w14:paraId="68363317">
      <w:pPr>
        <w:pStyle w:val="3"/>
        <w:numPr>
          <w:ilvl w:val="0"/>
          <w:numId w:val="5"/>
        </w:numPr>
      </w:pPr>
      <w:r>
        <w:rPr>
          <w:rFonts w:hint="eastAsia"/>
        </w:rPr>
        <w:t>撞击声：两物体相互撞击产生的噪声，通过固体来传播，如楼板上行走</w:t>
      </w:r>
      <w:r>
        <w:t>的脚步声。</w:t>
      </w:r>
    </w:p>
    <w:p w14:paraId="5BB8BC93">
      <w:pPr>
        <w:pStyle w:val="15"/>
        <w:spacing w:before="240" w:line="240" w:lineRule="auto"/>
        <w:jc w:val="center"/>
        <w:rPr>
          <w:sz w:val="21"/>
          <w:szCs w:val="21"/>
        </w:rPr>
      </w:pPr>
      <w:r>
        <w:drawing>
          <wp:inline distT="0" distB="0" distL="0" distR="0">
            <wp:extent cx="3328035" cy="135509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3335758" cy="1358420"/>
                    </a:xfrm>
                    <a:prstGeom prst="rect">
                      <a:avLst/>
                    </a:prstGeom>
                  </pic:spPr>
                </pic:pic>
              </a:graphicData>
            </a:graphic>
          </wp:inline>
        </w:drawing>
      </w:r>
    </w:p>
    <w:p w14:paraId="6891B9D1">
      <w:pPr>
        <w:pStyle w:val="12"/>
        <w:jc w:val="center"/>
        <w:rPr>
          <w:rFonts w:ascii="微软雅黑" w:hAnsi="微软雅黑" w:eastAsia="微软雅黑"/>
          <w:szCs w:val="18"/>
          <w:lang w:val="en-US"/>
        </w:rPr>
      </w:pPr>
      <w:bookmarkStart w:id="40" w:name="_Toc161060108"/>
      <w:r>
        <w:rPr>
          <w:rFonts w:ascii="微软雅黑" w:hAnsi="微软雅黑" w:eastAsia="微软雅黑"/>
          <w:szCs w:val="18"/>
        </w:rPr>
        <w:t xml:space="preserve">图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4</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图 \* ARABIC \s 1 </w:instrText>
      </w:r>
      <w:r>
        <w:rPr>
          <w:rFonts w:ascii="微软雅黑" w:hAnsi="微软雅黑" w:eastAsia="微软雅黑"/>
          <w:szCs w:val="18"/>
        </w:rPr>
        <w:fldChar w:fldCharType="separate"/>
      </w:r>
      <w:r>
        <w:rPr>
          <w:rFonts w:ascii="微软雅黑" w:hAnsi="微软雅黑" w:eastAsia="微软雅黑"/>
          <w:szCs w:val="18"/>
        </w:rPr>
        <w:t>1</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lang w:val="en-US"/>
        </w:rPr>
        <w:t>空气声和撞击声</w:t>
      </w:r>
      <w:bookmarkEnd w:id="40"/>
    </w:p>
    <w:p w14:paraId="276C51EE">
      <w:pPr>
        <w:pStyle w:val="3"/>
        <w:ind w:firstLine="424" w:firstLineChars="202"/>
      </w:pPr>
      <w:r>
        <w:rPr>
          <w:rFonts w:hint="eastAsia"/>
        </w:rPr>
        <w:t>在建筑声学中，这两种声音有时也会相互关联。例如，脚步声既是空气声（直接传播到空气中）又是撞击声（通过楼板结构传递）。以下将分别阐述空气声、撞击声的隔声原理。</w:t>
      </w:r>
    </w:p>
    <w:p w14:paraId="45C84956">
      <w:pPr>
        <w:pStyle w:val="3"/>
        <w:ind w:firstLine="424" w:firstLineChars="202"/>
      </w:pPr>
    </w:p>
    <w:p w14:paraId="2D4D2FB0">
      <w:pPr>
        <w:pStyle w:val="5"/>
      </w:pPr>
      <w:bookmarkStart w:id="41" w:name="_Toc161211394"/>
      <w:bookmarkStart w:id="42" w:name="_Toc154147335"/>
      <w:r>
        <w:rPr>
          <w:rFonts w:hint="eastAsia"/>
        </w:rPr>
        <w:t>空气声隔声</w:t>
      </w:r>
      <w:bookmarkEnd w:id="41"/>
      <w:bookmarkEnd w:id="42"/>
    </w:p>
    <w:p w14:paraId="5D0BCBD7">
      <w:pPr>
        <w:pStyle w:val="3"/>
        <w:ind w:firstLine="420" w:firstLineChars="200"/>
      </w:pPr>
      <w:r>
        <w:rPr>
          <w:rFonts w:hint="eastAsia"/>
        </w:rPr>
        <w:t>墙、板、门、窗和屏障等构件，对于入射声波具有较强的反射，使透射声波大大减小，从而起到隔声作用。为了</w:t>
      </w:r>
      <w:r>
        <w:t>表示材料及构件的</w:t>
      </w:r>
      <w:r>
        <w:rPr>
          <w:rFonts w:hint="eastAsia"/>
        </w:rPr>
        <w:t>空气声</w:t>
      </w:r>
      <w:r>
        <w:t>隔声性能，</w:t>
      </w:r>
      <w:r>
        <w:rPr>
          <w:rFonts w:hint="eastAsia"/>
        </w:rPr>
        <w:t>常采用隔声量R</w:t>
      </w:r>
      <w:r>
        <w:t>这一</w:t>
      </w:r>
      <w:r>
        <w:rPr>
          <w:rFonts w:hint="eastAsia"/>
        </w:rPr>
        <w:t>指标</w:t>
      </w:r>
      <w:r>
        <w:t>来体现。</w:t>
      </w:r>
    </w:p>
    <w:p w14:paraId="07CB5694">
      <w:pPr>
        <w:pStyle w:val="12"/>
        <w:spacing w:before="156" w:beforeLines="50" w:after="156" w:afterLines="50"/>
        <w:jc w:val="center"/>
        <w:rPr>
          <w:rFonts w:ascii="微软雅黑" w:hAnsi="微软雅黑" w:eastAsia="微软雅黑"/>
          <w:kern w:val="2"/>
          <w:szCs w:val="22"/>
          <w:lang w:val="en-US"/>
        </w:rPr>
      </w:pPr>
      <m:oMath>
        <m:r>
          <m:rPr/>
          <w:rPr>
            <w:rFonts w:ascii="Cambria Math" w:hAnsi="Cambria Math" w:eastAsia="微软雅黑"/>
            <w:sz w:val="22"/>
            <w:szCs w:val="22"/>
          </w:rPr>
          <m:t>R=10</m:t>
        </m:r>
        <m:func>
          <m:funcPr>
            <m:ctrlPr>
              <w:rPr>
                <w:rFonts w:ascii="Cambria Math" w:hAnsi="Cambria Math" w:eastAsia="微软雅黑"/>
                <w:i/>
                <w:sz w:val="22"/>
                <w:szCs w:val="22"/>
              </w:rPr>
            </m:ctrlPr>
          </m:funcPr>
          <m:fName>
            <m:r>
              <m:rPr/>
              <w:rPr>
                <w:rFonts w:ascii="Cambria Math" w:hAnsi="Cambria Math" w:eastAsia="微软雅黑"/>
                <w:sz w:val="22"/>
                <w:szCs w:val="22"/>
              </w:rPr>
              <m:t>lg</m:t>
            </m:r>
            <m:ctrlPr>
              <w:rPr>
                <w:rFonts w:ascii="Cambria Math" w:hAnsi="Cambria Math" w:eastAsia="微软雅黑"/>
                <w:i/>
                <w:sz w:val="22"/>
                <w:szCs w:val="22"/>
              </w:rPr>
            </m:ctrlPr>
          </m:fName>
          <m:e>
            <m:f>
              <m:fPr>
                <m:ctrlPr>
                  <w:rPr>
                    <w:rFonts w:ascii="Cambria Math" w:hAnsi="Cambria Math" w:eastAsia="微软雅黑"/>
                    <w:i/>
                    <w:sz w:val="22"/>
                    <w:szCs w:val="22"/>
                  </w:rPr>
                </m:ctrlPr>
              </m:fPr>
              <m:num>
                <m:r>
                  <m:rPr/>
                  <w:rPr>
                    <w:rFonts w:ascii="Cambria Math" w:hAnsi="Cambria Math" w:eastAsia="微软雅黑"/>
                    <w:sz w:val="22"/>
                    <w:szCs w:val="22"/>
                  </w:rPr>
                  <m:t>1</m:t>
                </m:r>
                <m:ctrlPr>
                  <w:rPr>
                    <w:rFonts w:ascii="Cambria Math" w:hAnsi="Cambria Math" w:eastAsia="微软雅黑"/>
                    <w:i/>
                    <w:sz w:val="22"/>
                    <w:szCs w:val="22"/>
                  </w:rPr>
                </m:ctrlPr>
              </m:num>
              <m:den>
                <m:r>
                  <m:rPr/>
                  <w:rPr>
                    <w:rFonts w:ascii="Cambria Math" w:hAnsi="Cambria Math" w:eastAsia="微软雅黑"/>
                    <w:sz w:val="22"/>
                    <w:szCs w:val="22"/>
                  </w:rPr>
                  <m:t>τ</m:t>
                </m:r>
                <m:ctrlPr>
                  <w:rPr>
                    <w:rFonts w:ascii="Cambria Math" w:hAnsi="Cambria Math" w:eastAsia="微软雅黑"/>
                    <w:i/>
                    <w:sz w:val="22"/>
                    <w:szCs w:val="22"/>
                  </w:rPr>
                </m:ctrlPr>
              </m:den>
            </m:f>
            <m:ctrlPr>
              <w:rPr>
                <w:rFonts w:ascii="Cambria Math" w:hAnsi="Cambria Math" w:eastAsia="微软雅黑"/>
                <w:i/>
                <w:sz w:val="22"/>
                <w:szCs w:val="22"/>
              </w:rPr>
            </m:ctrlPr>
          </m:e>
        </m:func>
      </m:oMath>
      <w:r>
        <w:rPr>
          <w:rFonts w:hint="eastAsia" w:ascii="微软雅黑" w:hAnsi="微软雅黑" w:eastAsia="微软雅黑"/>
          <w:sz w:val="21"/>
        </w:rPr>
        <w:t xml:space="preserve"> </w:t>
      </w:r>
      <w:r>
        <w:rPr>
          <w:rFonts w:ascii="微软雅黑" w:hAnsi="微软雅黑" w:eastAsia="微软雅黑"/>
          <w:sz w:val="21"/>
        </w:rPr>
        <w:t>…</w:t>
      </w:r>
      <w:r>
        <w:rPr>
          <w:rFonts w:ascii="微软雅黑" w:hAnsi="微软雅黑" w:eastAsia="微软雅黑"/>
        </w:rPr>
        <w:t>……</w:t>
      </w:r>
      <w:r>
        <w:rPr>
          <w:rFonts w:ascii="微软雅黑" w:hAnsi="微软雅黑" w:eastAsia="微软雅黑"/>
          <w:sz w:val="21"/>
        </w:rPr>
        <w:t xml:space="preserve"> </w:t>
      </w:r>
      <w:r>
        <w:rPr>
          <w:rFonts w:ascii="微软雅黑" w:hAnsi="微软雅黑" w:eastAsia="微软雅黑"/>
        </w:rPr>
        <w:t xml:space="preserve">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1</w:t>
      </w:r>
      <w:r>
        <w:rPr>
          <w:rFonts w:ascii="微软雅黑" w:hAnsi="微软雅黑" w:eastAsia="微软雅黑"/>
        </w:rPr>
        <w:fldChar w:fldCharType="end"/>
      </w:r>
    </w:p>
    <w:tbl>
      <w:tblPr>
        <w:tblStyle w:val="30"/>
        <w:tblW w:w="8930" w:type="dxa"/>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69"/>
        <w:gridCol w:w="366"/>
        <w:gridCol w:w="443"/>
        <w:gridCol w:w="7352"/>
      </w:tblGrid>
      <w:tr w14:paraId="6E72C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9" w:type="dxa"/>
          </w:tcPr>
          <w:p w14:paraId="387C13B6">
            <w:pPr>
              <w:pStyle w:val="3"/>
              <w:spacing w:line="300" w:lineRule="exact"/>
            </w:pPr>
            <w:r>
              <w:rPr>
                <w:rFonts w:hint="eastAsia"/>
              </w:rPr>
              <w:t>式中：</w:t>
            </w:r>
          </w:p>
        </w:tc>
        <w:tc>
          <w:tcPr>
            <w:tcW w:w="366" w:type="dxa"/>
          </w:tcPr>
          <w:p w14:paraId="2A61951E">
            <w:pPr>
              <w:pStyle w:val="3"/>
              <w:spacing w:line="300" w:lineRule="exact"/>
            </w:pPr>
            <m:oMathPara>
              <m:oMath>
                <m:r>
                  <m:rPr>
                    <m:sty m:val="p"/>
                  </m:rPr>
                  <w:rPr>
                    <w:rFonts w:ascii="Cambria Math" w:hAnsi="Cambria Math"/>
                  </w:rPr>
                  <m:t>τ</m:t>
                </m:r>
              </m:oMath>
            </m:oMathPara>
          </w:p>
        </w:tc>
        <w:tc>
          <w:tcPr>
            <w:tcW w:w="443" w:type="dxa"/>
          </w:tcPr>
          <w:p w14:paraId="235AAA48">
            <w:pPr>
              <w:pStyle w:val="3"/>
              <w:spacing w:line="300" w:lineRule="exact"/>
            </w:pPr>
            <w:r>
              <w:rPr>
                <w:rFonts w:hint="eastAsia"/>
              </w:rPr>
              <w:t>—</w:t>
            </w:r>
          </w:p>
        </w:tc>
        <w:tc>
          <w:tcPr>
            <w:tcW w:w="7352" w:type="dxa"/>
          </w:tcPr>
          <w:p w14:paraId="0311004A">
            <w:pPr>
              <w:pStyle w:val="3"/>
              <w:spacing w:line="300" w:lineRule="exact"/>
            </w:pPr>
            <w:r>
              <w:rPr>
                <w:rFonts w:hint="eastAsia"/>
              </w:rPr>
              <w:t>为构件的透射系数，</w:t>
            </w:r>
            <w:r>
              <w:t>透射声能</w:t>
            </w:r>
            <w:r>
              <w:rPr>
                <w:rFonts w:hint="eastAsia"/>
              </w:rPr>
              <w:t>与</w:t>
            </w:r>
            <w:r>
              <w:t>入射声能之比</w:t>
            </w:r>
            <w:r>
              <w:rPr>
                <w:rFonts w:hint="eastAsia"/>
              </w:rPr>
              <w:t>。</w:t>
            </w:r>
          </w:p>
        </w:tc>
      </w:tr>
    </w:tbl>
    <w:p w14:paraId="19053E7A">
      <w:pPr>
        <w:pStyle w:val="3"/>
        <w:spacing w:before="240"/>
        <w:ind w:firstLine="420" w:firstLineChars="200"/>
        <w:rPr>
          <w:kern w:val="2"/>
          <w:lang w:val="en-US"/>
        </w:rPr>
      </w:pPr>
      <w:r>
        <w:rPr>
          <w:rFonts w:hint="eastAsia"/>
        </w:rPr>
        <w:t>构件的透射系数越小，隔声量就越大，隔声性能越好。对于高声阻、刚性、匀质密实的围护结构，通常越密实的材料对应结构的隔声性能越好。单层匀质密实墙的隔声性能和入射声波的频率有关，还取决于墙体的面密度、劲度、材料的内阻尼以及墙的边界条件等因素。</w:t>
      </w:r>
      <w:r>
        <w:rPr>
          <w:rFonts w:hint="eastAsia"/>
          <w:kern w:val="2"/>
          <w:lang w:val="en-US"/>
        </w:rPr>
        <w:t>现在的节能建筑一般采取多层复合墙板达到节能保温的效果，也可以增加墙体的隔声性能。</w:t>
      </w:r>
    </w:p>
    <w:p w14:paraId="6866870E">
      <w:pPr>
        <w:pStyle w:val="3"/>
        <w:ind w:left="420" w:hanging="420" w:hangingChars="200"/>
        <w:rPr>
          <w:sz w:val="18"/>
          <w:szCs w:val="18"/>
          <w:lang w:val="en-US"/>
        </w:rPr>
      </w:pPr>
      <w:bookmarkStart w:id="43" w:name="_Toc161060109"/>
      <w:r>
        <w:rPr>
          <w:lang w:val="en-US"/>
        </w:rPr>
        <w:drawing>
          <wp:inline distT="0" distB="0" distL="0" distR="0">
            <wp:extent cx="5759450" cy="238506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7"/>
                    <a:stretch>
                      <a:fillRect/>
                    </a:stretch>
                  </pic:blipFill>
                  <pic:spPr>
                    <a:xfrm>
                      <a:off x="0" y="0"/>
                      <a:ext cx="5759450" cy="2385060"/>
                    </a:xfrm>
                    <a:prstGeom prst="rect">
                      <a:avLst/>
                    </a:prstGeom>
                  </pic:spPr>
                </pic:pic>
              </a:graphicData>
            </a:graphic>
          </wp:inline>
        </w:drawing>
      </w:r>
      <w:r>
        <w:rPr>
          <w:sz w:val="18"/>
          <w:szCs w:val="18"/>
        </w:rPr>
        <w:t xml:space="preserve">图 </w:t>
      </w:r>
      <w:r>
        <w:rPr>
          <w:sz w:val="18"/>
          <w:szCs w:val="18"/>
        </w:rPr>
        <w:fldChar w:fldCharType="begin"/>
      </w:r>
      <w:r>
        <w:rPr>
          <w:sz w:val="18"/>
          <w:szCs w:val="18"/>
        </w:rPr>
        <w:instrText xml:space="preserve"> STYLEREF 1 \s </w:instrText>
      </w:r>
      <w:r>
        <w:rPr>
          <w:sz w:val="18"/>
          <w:szCs w:val="18"/>
        </w:rPr>
        <w:fldChar w:fldCharType="separate"/>
      </w:r>
      <w:r>
        <w:rPr>
          <w:sz w:val="18"/>
          <w:szCs w:val="18"/>
        </w:rPr>
        <w:t>4</w:t>
      </w:r>
      <w:r>
        <w:rPr>
          <w:sz w:val="18"/>
          <w:szCs w:val="18"/>
        </w:rPr>
        <w:fldChar w:fldCharType="end"/>
      </w:r>
      <w:r>
        <w:rPr>
          <w:sz w:val="18"/>
          <w:szCs w:val="18"/>
        </w:rPr>
        <w:noBreakHyphen/>
      </w:r>
      <w:r>
        <w:rPr>
          <w:sz w:val="18"/>
          <w:szCs w:val="18"/>
        </w:rPr>
        <w:fldChar w:fldCharType="begin"/>
      </w:r>
      <w:r>
        <w:rPr>
          <w:sz w:val="18"/>
          <w:szCs w:val="18"/>
        </w:rPr>
        <w:instrText xml:space="preserve"> SEQ 图 \* ARABIC \s 1 </w:instrText>
      </w:r>
      <w:r>
        <w:rPr>
          <w:sz w:val="18"/>
          <w:szCs w:val="18"/>
        </w:rPr>
        <w:fldChar w:fldCharType="separate"/>
      </w:r>
      <w:r>
        <w:rPr>
          <w:sz w:val="18"/>
          <w:szCs w:val="18"/>
        </w:rPr>
        <w:t>2</w:t>
      </w:r>
      <w:r>
        <w:rPr>
          <w:sz w:val="18"/>
          <w:szCs w:val="18"/>
        </w:rPr>
        <w:fldChar w:fldCharType="end"/>
      </w:r>
      <w:r>
        <w:rPr>
          <w:rFonts w:hint="eastAsia"/>
          <w:sz w:val="18"/>
          <w:szCs w:val="18"/>
          <w:lang w:val="en-US"/>
        </w:rPr>
        <w:t xml:space="preserve">单层匀质墙典型隔声频率特性曲线 </w:t>
      </w:r>
      <w:r>
        <w:rPr>
          <w:sz w:val="18"/>
          <w:szCs w:val="18"/>
          <w:lang w:val="en-US"/>
        </w:rPr>
        <w:t xml:space="preserve">              </w:t>
      </w:r>
      <w:r>
        <w:rPr>
          <w:sz w:val="18"/>
          <w:szCs w:val="18"/>
        </w:rPr>
        <w:t xml:space="preserve">图 </w:t>
      </w:r>
      <w:r>
        <w:rPr>
          <w:sz w:val="18"/>
          <w:szCs w:val="18"/>
        </w:rPr>
        <w:fldChar w:fldCharType="begin"/>
      </w:r>
      <w:r>
        <w:rPr>
          <w:sz w:val="18"/>
          <w:szCs w:val="18"/>
        </w:rPr>
        <w:instrText xml:space="preserve"> STYLEREF 1 \s </w:instrText>
      </w:r>
      <w:r>
        <w:rPr>
          <w:sz w:val="18"/>
          <w:szCs w:val="18"/>
        </w:rPr>
        <w:fldChar w:fldCharType="separate"/>
      </w:r>
      <w:r>
        <w:rPr>
          <w:sz w:val="18"/>
          <w:szCs w:val="18"/>
        </w:rPr>
        <w:t>4</w:t>
      </w:r>
      <w:r>
        <w:rPr>
          <w:sz w:val="18"/>
          <w:szCs w:val="18"/>
        </w:rPr>
        <w:fldChar w:fldCharType="end"/>
      </w:r>
      <w:r>
        <w:rPr>
          <w:sz w:val="18"/>
          <w:szCs w:val="18"/>
        </w:rPr>
        <w:noBreakHyphen/>
      </w:r>
      <w:r>
        <w:rPr>
          <w:sz w:val="18"/>
          <w:szCs w:val="18"/>
        </w:rPr>
        <w:fldChar w:fldCharType="begin"/>
      </w:r>
      <w:r>
        <w:rPr>
          <w:sz w:val="18"/>
          <w:szCs w:val="18"/>
        </w:rPr>
        <w:instrText xml:space="preserve"> SEQ 图 \* ARABIC \s 1 </w:instrText>
      </w:r>
      <w:r>
        <w:rPr>
          <w:sz w:val="18"/>
          <w:szCs w:val="18"/>
        </w:rPr>
        <w:fldChar w:fldCharType="separate"/>
      </w:r>
      <w:r>
        <w:rPr>
          <w:sz w:val="18"/>
          <w:szCs w:val="18"/>
        </w:rPr>
        <w:t>3</w:t>
      </w:r>
      <w:r>
        <w:rPr>
          <w:sz w:val="18"/>
          <w:szCs w:val="18"/>
        </w:rPr>
        <w:fldChar w:fldCharType="end"/>
      </w:r>
      <w:r>
        <w:rPr>
          <w:rFonts w:hint="eastAsia"/>
          <w:sz w:val="18"/>
          <w:szCs w:val="18"/>
          <w:lang w:val="en-US"/>
        </w:rPr>
        <w:t>改善多孔材料的隔声特性实例</w:t>
      </w:r>
      <w:bookmarkEnd w:id="43"/>
    </w:p>
    <w:p w14:paraId="1A847D86">
      <w:pPr>
        <w:pStyle w:val="3"/>
        <w:ind w:firstLine="360"/>
        <w:rPr>
          <w:lang w:val="en-US"/>
        </w:rPr>
      </w:pPr>
    </w:p>
    <w:p w14:paraId="5A025C3B">
      <w:pPr>
        <w:pStyle w:val="5"/>
      </w:pPr>
      <w:bookmarkStart w:id="44" w:name="_Toc161211395"/>
      <w:r>
        <w:rPr>
          <w:rFonts w:hint="eastAsia"/>
        </w:rPr>
        <w:t>撞击声隔声</w:t>
      </w:r>
      <w:bookmarkEnd w:id="44"/>
    </w:p>
    <w:p w14:paraId="18D91A5F">
      <w:pPr>
        <w:pStyle w:val="3"/>
        <w:ind w:firstLine="420"/>
        <w:rPr>
          <w:lang w:val="en-US"/>
        </w:rPr>
      </w:pPr>
      <w:r>
        <w:rPr>
          <w:lang w:val="en-US"/>
        </w:rPr>
        <w:t>物体的撞击、设备振动、卫生设备及管道使用都会产生固体噪声。</w:t>
      </w:r>
      <w:r>
        <w:rPr>
          <w:rFonts w:hint="eastAsia"/>
          <w:lang w:val="en-US"/>
        </w:rPr>
        <w:t>根据</w:t>
      </w:r>
      <w:r>
        <w:rPr>
          <w:lang w:val="en-US"/>
        </w:rPr>
        <w:t>隔声的质量定律，楼板具有一定的隔绝空气声的能力</w:t>
      </w:r>
      <w:r>
        <w:rPr>
          <w:rFonts w:hint="eastAsia"/>
          <w:lang w:val="en-US"/>
        </w:rPr>
        <w:t>，</w:t>
      </w:r>
      <w:r>
        <w:rPr>
          <w:lang w:val="en-US"/>
        </w:rPr>
        <w:t>但是</w:t>
      </w:r>
      <w:r>
        <w:rPr>
          <w:rFonts w:hint="eastAsia"/>
          <w:lang w:val="en-US"/>
        </w:rPr>
        <w:t>由于</w:t>
      </w:r>
      <w:r>
        <w:rPr>
          <w:lang w:val="en-US"/>
        </w:rPr>
        <w:t>楼板与四周墙体</w:t>
      </w:r>
      <w:r>
        <w:rPr>
          <w:rFonts w:hint="eastAsia"/>
          <w:lang w:val="en-US"/>
        </w:rPr>
        <w:t>为</w:t>
      </w:r>
      <w:r>
        <w:rPr>
          <w:lang w:val="en-US"/>
        </w:rPr>
        <w:t>刚性连接，将使</w:t>
      </w:r>
      <w:r>
        <w:rPr>
          <w:rFonts w:hint="eastAsia"/>
          <w:lang w:val="en-US"/>
        </w:rPr>
        <w:t>振动</w:t>
      </w:r>
      <w:r>
        <w:rPr>
          <w:lang w:val="en-US"/>
        </w:rPr>
        <w:t>能量沿着建筑结构传播。</w:t>
      </w:r>
    </w:p>
    <w:p w14:paraId="178600C1">
      <w:pPr>
        <w:pStyle w:val="3"/>
        <w:ind w:firstLine="420"/>
        <w:rPr>
          <w:lang w:val="en-US"/>
        </w:rPr>
      </w:pPr>
    </w:p>
    <w:p w14:paraId="5E6FCB02">
      <w:pPr>
        <w:pStyle w:val="4"/>
      </w:pPr>
      <w:bookmarkStart w:id="45" w:name="_Toc159941235"/>
      <w:bookmarkStart w:id="46" w:name="_Toc161211396"/>
      <w:bookmarkStart w:id="47" w:name="_Toc2370"/>
      <w:r>
        <w:rPr>
          <w:rFonts w:hint="eastAsia"/>
        </w:rPr>
        <w:t>计算方法</w:t>
      </w:r>
      <w:bookmarkEnd w:id="45"/>
      <w:bookmarkEnd w:id="46"/>
      <w:bookmarkEnd w:id="47"/>
    </w:p>
    <w:p w14:paraId="2914B09E">
      <w:pPr>
        <w:pStyle w:val="5"/>
      </w:pPr>
      <w:bookmarkStart w:id="48" w:name="_Toc161211397"/>
      <w:r>
        <w:rPr>
          <w:rFonts w:hint="eastAsia"/>
        </w:rPr>
        <w:t>均质构件的空气声隔声量</w:t>
      </w:r>
      <w:bookmarkEnd w:id="48"/>
    </w:p>
    <w:p w14:paraId="47E3B388">
      <w:pPr>
        <w:pStyle w:val="3"/>
        <w:ind w:firstLine="420" w:firstLineChars="200"/>
      </w:pPr>
      <w:r>
        <w:rPr>
          <w:rFonts w:hint="eastAsia"/>
        </w:rPr>
        <w:t>一般由混凝土材料组成的单一构造做法的构件，其空气声隔声量按照经验公式</w:t>
      </w:r>
      <w:r>
        <w:t>进行计算分析</w:t>
      </w:r>
      <w:r>
        <w:rPr>
          <w:rStyle w:val="37"/>
        </w:rPr>
        <w:footnoteReference w:id="0"/>
      </w:r>
      <w:r>
        <w:rPr>
          <w:rFonts w:hint="eastAsia"/>
        </w:rPr>
        <w:t>。砌体材料、保温层材料、轻钢龙骨材料等轻质材料的空气声隔声和撞击声隔声情况无法通过公式直接进行计算，一般采用与典型构造的现场检测值进行对比的形式来确定。</w:t>
      </w:r>
    </w:p>
    <w:p w14:paraId="74519AAB">
      <w:pPr>
        <w:pStyle w:val="3"/>
        <w:ind w:firstLine="420" w:firstLineChars="200"/>
      </w:pPr>
      <w:r>
        <w:rPr>
          <w:rFonts w:hint="eastAsia"/>
        </w:rPr>
        <w:t>隔声量经验公式，以质量定律</w:t>
      </w:r>
      <w:r>
        <w:rPr>
          <w:rStyle w:val="37"/>
        </w:rPr>
        <w:footnoteReference w:id="1"/>
      </w:r>
      <w:r>
        <w:rPr>
          <w:rFonts w:hint="eastAsia"/>
        </w:rPr>
        <w:t>为基本理论，虽然不完全符合质量定律中的假定条件，但经验公式充分考虑了实践的因素（包括实验室测定、现场测定等研究成果）。并且其基本变量还是质量</w:t>
      </w:r>
      <w:r>
        <w:t>m，</w:t>
      </w:r>
      <w:r>
        <w:rPr>
          <w:rFonts w:hint="eastAsia"/>
        </w:rPr>
        <w:t>而</w:t>
      </w:r>
      <w:r>
        <w:t>质量大小控制隔声量</w:t>
      </w:r>
      <w:r>
        <w:rPr>
          <w:rFonts w:hint="eastAsia"/>
        </w:rPr>
        <w:t>。因此，经验公式</w:t>
      </w:r>
      <w:r>
        <w:t>是理论向实践的延伸</w:t>
      </w:r>
      <w:r>
        <w:rPr>
          <w:rFonts w:hint="eastAsia"/>
        </w:rPr>
        <w:t>，其结果更接近实际</w:t>
      </w:r>
      <w:r>
        <w:t>。</w:t>
      </w:r>
    </w:p>
    <w:p w14:paraId="07CE83F6">
      <w:pPr>
        <w:pStyle w:val="12"/>
        <w:spacing w:before="156" w:beforeLines="50"/>
        <w:jc w:val="center"/>
        <w:rPr>
          <w:rFonts w:ascii="微软雅黑" w:hAnsi="微软雅黑" w:eastAsia="微软雅黑"/>
        </w:rPr>
      </w:pPr>
      <m:oMath>
        <m:eqArr>
          <m:eqArrPr>
            <m:ctrlPr>
              <w:rPr>
                <w:rFonts w:ascii="Cambria Math" w:hAnsi="Cambria Math" w:eastAsia="微软雅黑"/>
                <w:sz w:val="22"/>
                <w:szCs w:val="22"/>
              </w:rPr>
            </m:ctrlPr>
          </m:eqArrPr>
          <m:e>
            <m:r>
              <m:rPr/>
              <w:rPr>
                <w:rFonts w:ascii="Cambria Math" w:hAnsi="Cambria Math" w:eastAsia="微软雅黑"/>
                <w:sz w:val="22"/>
                <w:szCs w:val="22"/>
              </w:rPr>
              <m:t>&amp;R=23</m:t>
            </m:r>
            <m:r>
              <m:rPr>
                <m:sty m:val="p"/>
              </m:rPr>
              <w:rPr>
                <w:rFonts w:ascii="Cambria Math" w:hAnsi="Cambria Math" w:eastAsia="微软雅黑"/>
                <w:sz w:val="22"/>
                <w:szCs w:val="22"/>
              </w:rPr>
              <m:t>lg</m:t>
            </m:r>
            <m:r>
              <m:rPr/>
              <w:rPr>
                <w:rFonts w:ascii="Cambria Math" w:hAnsi="Cambria Math" w:eastAsia="微软雅黑"/>
                <w:sz w:val="22"/>
                <w:szCs w:val="22"/>
              </w:rPr>
              <m:t>⁡m+11</m:t>
            </m:r>
            <m:r>
              <m:rPr>
                <m:sty m:val="p"/>
              </m:rPr>
              <w:rPr>
                <w:rFonts w:ascii="Cambria Math" w:hAnsi="Cambria Math" w:eastAsia="微软雅黑"/>
                <w:sz w:val="22"/>
                <w:szCs w:val="22"/>
              </w:rPr>
              <m:t>lg</m:t>
            </m:r>
            <m:r>
              <m:rPr/>
              <w:rPr>
                <w:rFonts w:ascii="Cambria Math" w:hAnsi="Cambria Math" w:eastAsia="微软雅黑"/>
                <w:sz w:val="22"/>
                <w:szCs w:val="22"/>
              </w:rPr>
              <m:t>⁡f−41    &amp;&amp;</m:t>
            </m:r>
            <m:d>
              <m:dPr>
                <m:ctrlPr>
                  <w:rPr>
                    <w:rFonts w:ascii="Cambria Math" w:hAnsi="Cambria Math" w:eastAsia="微软雅黑"/>
                    <w:sz w:val="22"/>
                    <w:szCs w:val="22"/>
                  </w:rPr>
                </m:ctrlPr>
              </m:dPr>
              <m:e>
                <m:r>
                  <m:rPr/>
                  <w:rPr>
                    <w:rFonts w:ascii="Cambria Math" w:hAnsi="Cambria Math" w:eastAsia="微软雅黑"/>
                    <w:sz w:val="22"/>
                    <w:szCs w:val="22"/>
                  </w:rPr>
                  <m:t>m≥200</m:t>
                </m:r>
                <m:r>
                  <m:rPr>
                    <m:sty m:val="p"/>
                  </m:rPr>
                  <w:rPr>
                    <w:rFonts w:ascii="Cambria Math" w:hAnsi="Cambria Math" w:eastAsia="微软雅黑"/>
                    <w:sz w:val="22"/>
                    <w:szCs w:val="22"/>
                  </w:rPr>
                  <m:t>kg</m:t>
                </m:r>
                <m:r>
                  <m:rPr/>
                  <w:rPr>
                    <w:rFonts w:ascii="Cambria Math" w:hAnsi="Cambria Math" w:eastAsia="微软雅黑"/>
                    <w:sz w:val="22"/>
                    <w:szCs w:val="22"/>
                  </w:rPr>
                  <m:t>/</m:t>
                </m:r>
                <m:sSup>
                  <m:sSupPr>
                    <m:ctrlPr>
                      <w:rPr>
                        <w:rFonts w:ascii="Cambria Math" w:hAnsi="Cambria Math" w:eastAsia="微软雅黑"/>
                        <w:sz w:val="22"/>
                        <w:szCs w:val="22"/>
                      </w:rPr>
                    </m:ctrlPr>
                  </m:sSupPr>
                  <m:e>
                    <m:r>
                      <m:rPr>
                        <m:sty m:val="p"/>
                      </m:rPr>
                      <w:rPr>
                        <w:rFonts w:ascii="Cambria Math" w:hAnsi="Cambria Math" w:eastAsia="微软雅黑"/>
                        <w:sz w:val="22"/>
                        <w:szCs w:val="22"/>
                      </w:rPr>
                      <m:t>m</m:t>
                    </m:r>
                    <m:ctrlPr>
                      <w:rPr>
                        <w:rFonts w:ascii="Cambria Math" w:hAnsi="Cambria Math" w:eastAsia="微软雅黑"/>
                        <w:sz w:val="22"/>
                        <w:szCs w:val="22"/>
                      </w:rPr>
                    </m:ctrlPr>
                  </m:e>
                  <m:sup>
                    <m:r>
                      <m:rPr/>
                      <w:rPr>
                        <w:rFonts w:ascii="Cambria Math" w:hAnsi="Cambria Math" w:eastAsia="微软雅黑"/>
                        <w:sz w:val="22"/>
                        <w:szCs w:val="22"/>
                      </w:rPr>
                      <m:t>2</m:t>
                    </m:r>
                    <m:ctrlPr>
                      <w:rPr>
                        <w:rFonts w:ascii="Cambria Math" w:hAnsi="Cambria Math" w:eastAsia="微软雅黑"/>
                        <w:sz w:val="22"/>
                        <w:szCs w:val="22"/>
                      </w:rPr>
                    </m:ctrlPr>
                  </m:sup>
                </m:sSup>
                <m:ctrlPr>
                  <w:rPr>
                    <w:rFonts w:ascii="Cambria Math" w:hAnsi="Cambria Math" w:eastAsia="微软雅黑"/>
                    <w:sz w:val="22"/>
                    <w:szCs w:val="22"/>
                  </w:rPr>
                </m:ctrlPr>
              </m:e>
            </m:d>
            <m:ctrlPr>
              <w:rPr>
                <w:rFonts w:ascii="Cambria Math" w:hAnsi="Cambria Math" w:eastAsia="微软雅黑"/>
                <w:sz w:val="22"/>
                <w:szCs w:val="22"/>
              </w:rPr>
            </m:ctrlPr>
          </m:e>
          <m:e>
            <m:r>
              <m:rPr/>
              <w:rPr>
                <w:rFonts w:ascii="Cambria Math" w:hAnsi="Cambria Math" w:eastAsia="微软雅黑"/>
                <w:sz w:val="22"/>
                <w:szCs w:val="22"/>
              </w:rPr>
              <m:t>&amp;R=13</m:t>
            </m:r>
            <m:r>
              <m:rPr>
                <m:sty m:val="p"/>
              </m:rPr>
              <w:rPr>
                <w:rFonts w:ascii="Cambria Math" w:hAnsi="Cambria Math" w:eastAsia="微软雅黑"/>
                <w:sz w:val="22"/>
                <w:szCs w:val="22"/>
              </w:rPr>
              <m:t>lg</m:t>
            </m:r>
            <m:r>
              <m:rPr/>
              <w:rPr>
                <w:rFonts w:ascii="Cambria Math" w:hAnsi="Cambria Math" w:eastAsia="微软雅黑"/>
                <w:sz w:val="22"/>
                <w:szCs w:val="22"/>
              </w:rPr>
              <m:t>⁡m+11</m:t>
            </m:r>
            <m:r>
              <m:rPr>
                <m:sty m:val="p"/>
              </m:rPr>
              <w:rPr>
                <w:rFonts w:ascii="Cambria Math" w:hAnsi="Cambria Math" w:eastAsia="微软雅黑"/>
                <w:sz w:val="22"/>
                <w:szCs w:val="22"/>
              </w:rPr>
              <m:t>lg</m:t>
            </m:r>
            <m:r>
              <m:rPr/>
              <w:rPr>
                <w:rFonts w:ascii="Cambria Math" w:hAnsi="Cambria Math" w:eastAsia="微软雅黑"/>
                <w:sz w:val="22"/>
                <w:szCs w:val="22"/>
              </w:rPr>
              <m:t>⁡f−18    &amp;&amp;</m:t>
            </m:r>
            <m:d>
              <m:dPr>
                <m:ctrlPr>
                  <w:rPr>
                    <w:rFonts w:ascii="Cambria Math" w:hAnsi="Cambria Math" w:eastAsia="微软雅黑"/>
                    <w:sz w:val="22"/>
                    <w:szCs w:val="22"/>
                  </w:rPr>
                </m:ctrlPr>
              </m:dPr>
              <m:e>
                <m:r>
                  <m:rPr/>
                  <w:rPr>
                    <w:rFonts w:ascii="Cambria Math" w:hAnsi="Cambria Math" w:eastAsia="微软雅黑"/>
                    <w:sz w:val="22"/>
                    <w:szCs w:val="22"/>
                  </w:rPr>
                  <m:t>m≤200</m:t>
                </m:r>
                <m:r>
                  <m:rPr>
                    <m:sty m:val="p"/>
                  </m:rPr>
                  <w:rPr>
                    <w:rFonts w:ascii="Cambria Math" w:hAnsi="Cambria Math" w:eastAsia="微软雅黑"/>
                    <w:sz w:val="22"/>
                    <w:szCs w:val="22"/>
                  </w:rPr>
                  <m:t>kg</m:t>
                </m:r>
                <m:r>
                  <m:rPr/>
                  <w:rPr>
                    <w:rFonts w:ascii="Cambria Math" w:hAnsi="Cambria Math" w:eastAsia="微软雅黑"/>
                    <w:sz w:val="22"/>
                    <w:szCs w:val="22"/>
                  </w:rPr>
                  <m:t>/</m:t>
                </m:r>
                <m:sSup>
                  <m:sSupPr>
                    <m:ctrlPr>
                      <w:rPr>
                        <w:rFonts w:ascii="Cambria Math" w:hAnsi="Cambria Math" w:eastAsia="微软雅黑"/>
                        <w:sz w:val="22"/>
                        <w:szCs w:val="22"/>
                      </w:rPr>
                    </m:ctrlPr>
                  </m:sSupPr>
                  <m:e>
                    <m:r>
                      <m:rPr>
                        <m:sty m:val="p"/>
                      </m:rPr>
                      <w:rPr>
                        <w:rFonts w:ascii="Cambria Math" w:hAnsi="Cambria Math" w:eastAsia="微软雅黑"/>
                        <w:sz w:val="22"/>
                        <w:szCs w:val="22"/>
                      </w:rPr>
                      <m:t>m</m:t>
                    </m:r>
                    <m:ctrlPr>
                      <w:rPr>
                        <w:rFonts w:ascii="Cambria Math" w:hAnsi="Cambria Math" w:eastAsia="微软雅黑"/>
                        <w:sz w:val="22"/>
                        <w:szCs w:val="22"/>
                      </w:rPr>
                    </m:ctrlPr>
                  </m:e>
                  <m:sup>
                    <m:r>
                      <m:rPr/>
                      <w:rPr>
                        <w:rFonts w:ascii="Cambria Math" w:hAnsi="Cambria Math" w:eastAsia="微软雅黑"/>
                        <w:sz w:val="22"/>
                        <w:szCs w:val="22"/>
                      </w:rPr>
                      <m:t>2</m:t>
                    </m:r>
                    <m:ctrlPr>
                      <w:rPr>
                        <w:rFonts w:ascii="Cambria Math" w:hAnsi="Cambria Math" w:eastAsia="微软雅黑"/>
                        <w:sz w:val="22"/>
                        <w:szCs w:val="22"/>
                      </w:rPr>
                    </m:ctrlPr>
                  </m:sup>
                </m:sSup>
                <m:ctrlPr>
                  <w:rPr>
                    <w:rFonts w:ascii="Cambria Math" w:hAnsi="Cambria Math" w:eastAsia="微软雅黑"/>
                    <w:sz w:val="22"/>
                    <w:szCs w:val="22"/>
                  </w:rPr>
                </m:ctrlPr>
              </m:e>
            </m:d>
            <m:ctrlPr>
              <w:rPr>
                <w:rFonts w:ascii="Cambria Math" w:hAnsi="Cambria Math" w:eastAsia="微软雅黑"/>
                <w:sz w:val="22"/>
                <w:szCs w:val="22"/>
              </w:rPr>
            </m:ctrlPr>
          </m:e>
        </m:eqArr>
      </m:oMath>
      <w:r>
        <w:rPr>
          <w:rFonts w:hint="eastAsia" w:ascii="微软雅黑" w:hAnsi="微软雅黑" w:eastAsia="微软雅黑"/>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2</w:t>
      </w:r>
      <w:r>
        <w:rPr>
          <w:rFonts w:ascii="微软雅黑" w:hAnsi="微软雅黑" w:eastAsia="微软雅黑"/>
        </w:rPr>
        <w:fldChar w:fldCharType="end"/>
      </w:r>
    </w:p>
    <w:p w14:paraId="71F70B1A">
      <w:pPr>
        <w:pStyle w:val="3"/>
        <w:ind w:firstLine="420" w:firstLineChars="200"/>
        <w:jc w:val="center"/>
      </w:pPr>
    </w:p>
    <w:p w14:paraId="148650F1">
      <w:pPr>
        <w:pStyle w:val="5"/>
      </w:pPr>
      <w:bookmarkStart w:id="49" w:name="_Toc161211398"/>
      <w:r>
        <w:rPr>
          <w:rFonts w:hint="eastAsia"/>
        </w:rPr>
        <w:t>组合墙的空气声有效隔声量</w:t>
      </w:r>
      <w:bookmarkEnd w:id="49"/>
    </w:p>
    <w:p w14:paraId="3B68A3EF">
      <w:pPr>
        <w:pStyle w:val="3"/>
        <w:ind w:firstLine="420"/>
        <w:rPr>
          <w:lang w:val="en-US"/>
        </w:rPr>
      </w:pPr>
      <w:r>
        <w:rPr>
          <w:rFonts w:hint="eastAsia"/>
        </w:rPr>
        <w:t>组合墙是指含门窗的墙体，其总隔声表现与每个构件的隔声性能有关。组合墙中，单一均质构件，例如墙体，其隔声量依隔声量经验公式计算获得。但组合墙的整体隔声表现需要考虑门窗缝隙、房间吸声量等因素的影响。</w:t>
      </w:r>
      <w:r>
        <w:rPr>
          <w:rFonts w:hint="eastAsia"/>
          <w:lang w:val="en-US"/>
        </w:rPr>
        <w:t>在等传声度的原则下，单面组合墙的空气声有效隔声量按照下列公式进行计算。</w:t>
      </w:r>
    </w:p>
    <w:p w14:paraId="43B82D56">
      <w:pPr>
        <w:pStyle w:val="3"/>
        <w:ind w:firstLine="420" w:firstLineChars="200"/>
        <w:rPr>
          <w:lang w:val="en-US"/>
        </w:rPr>
      </w:pPr>
      <w:r>
        <w:rPr>
          <w:rFonts w:hint="eastAsia"/>
          <w:lang w:val="en-US"/>
        </w:rPr>
        <w:t>透射系数：</w:t>
      </w:r>
    </w:p>
    <w:p w14:paraId="44D27307">
      <w:pPr>
        <w:pStyle w:val="12"/>
        <w:jc w:val="center"/>
        <w:rPr>
          <w:rFonts w:ascii="微软雅黑" w:hAnsi="微软雅黑" w:eastAsia="微软雅黑"/>
          <w:lang w:val="en-US"/>
        </w:rPr>
      </w:pPr>
      <m:oMath>
        <m:sSub>
          <m:sSubPr>
            <m:ctrlPr>
              <w:rPr>
                <w:rFonts w:ascii="Cambria Math" w:hAnsi="Cambria Math" w:eastAsia="微软雅黑" w:cs="微软雅黑"/>
                <w:sz w:val="22"/>
                <w:szCs w:val="22"/>
              </w:rPr>
            </m:ctrlPr>
          </m:sSubPr>
          <m:e>
            <m:r>
              <m:rPr/>
              <w:rPr>
                <w:rFonts w:ascii="Cambria Math" w:hAnsi="Cambria Math" w:eastAsia="微软雅黑"/>
                <w:sz w:val="22"/>
                <w:szCs w:val="22"/>
                <w:lang w:val="en-US"/>
              </w:rPr>
              <m:t>τ</m:t>
            </m:r>
            <m:ctrlPr>
              <w:rPr>
                <w:rFonts w:ascii="Cambria Math" w:hAnsi="Cambria Math" w:eastAsia="微软雅黑" w:cs="微软雅黑"/>
                <w:sz w:val="22"/>
                <w:szCs w:val="22"/>
              </w:rPr>
            </m:ctrlPr>
          </m:e>
          <m:sub>
            <m:r>
              <m:rPr/>
              <w:rPr>
                <w:rFonts w:ascii="Cambria Math" w:hAnsi="Cambria Math" w:eastAsia="微软雅黑"/>
                <w:sz w:val="22"/>
                <w:szCs w:val="22"/>
                <w:lang w:val="en-US"/>
              </w:rPr>
              <m:t>kj</m:t>
            </m:r>
            <m:ctrlPr>
              <w:rPr>
                <w:rFonts w:ascii="Cambria Math" w:hAnsi="Cambria Math" w:eastAsia="微软雅黑" w:cs="微软雅黑"/>
                <w:sz w:val="22"/>
                <w:szCs w:val="22"/>
              </w:rPr>
            </m:ctrlPr>
          </m:sub>
        </m:sSub>
        <m:r>
          <m:rPr/>
          <w:rPr>
            <w:rFonts w:ascii="Cambria Math" w:hAnsi="Cambria Math" w:eastAsia="微软雅黑"/>
            <w:sz w:val="22"/>
            <w:szCs w:val="22"/>
            <w:lang w:val="en-US"/>
          </w:rPr>
          <m:t>=</m:t>
        </m:r>
        <m:sSup>
          <m:sSupPr>
            <m:ctrlPr>
              <w:rPr>
                <w:rFonts w:ascii="Cambria Math" w:hAnsi="Cambria Math" w:eastAsia="微软雅黑" w:cs="微软雅黑"/>
                <w:sz w:val="22"/>
                <w:szCs w:val="22"/>
              </w:rPr>
            </m:ctrlPr>
          </m:sSupPr>
          <m:e>
            <m:r>
              <m:rPr/>
              <w:rPr>
                <w:rFonts w:ascii="Cambria Math" w:hAnsi="Cambria Math" w:eastAsia="微软雅黑"/>
                <w:sz w:val="22"/>
                <w:szCs w:val="22"/>
                <w:lang w:val="en-US"/>
              </w:rPr>
              <m:t>10</m:t>
            </m:r>
            <m:ctrlPr>
              <w:rPr>
                <w:rFonts w:ascii="Cambria Math" w:hAnsi="Cambria Math" w:eastAsia="微软雅黑" w:cs="微软雅黑"/>
                <w:sz w:val="22"/>
                <w:szCs w:val="22"/>
              </w:rPr>
            </m:ctrlPr>
          </m:e>
          <m:sup>
            <m:r>
              <m:rPr/>
              <w:rPr>
                <w:rFonts w:ascii="Cambria Math" w:hAnsi="Cambria Math" w:eastAsia="微软雅黑"/>
                <w:sz w:val="22"/>
                <w:szCs w:val="22"/>
                <w:lang w:val="en-US"/>
              </w:rPr>
              <m:t>−0.1</m:t>
            </m:r>
            <m:sSub>
              <m:sSubPr>
                <m:ctrlPr>
                  <w:rPr>
                    <w:rFonts w:ascii="Cambria Math" w:hAnsi="Cambria Math" w:eastAsia="微软雅黑" w:cs="微软雅黑"/>
                    <w:sz w:val="22"/>
                    <w:szCs w:val="22"/>
                  </w:rPr>
                </m:ctrlPr>
              </m:sSubPr>
              <m:e>
                <m:r>
                  <m:rPr/>
                  <w:rPr>
                    <w:rFonts w:ascii="Cambria Math" w:hAnsi="Cambria Math" w:eastAsia="微软雅黑"/>
                    <w:sz w:val="22"/>
                    <w:szCs w:val="22"/>
                    <w:lang w:val="en-US"/>
                  </w:rPr>
                  <m:t>R</m:t>
                </m:r>
                <m:ctrlPr>
                  <w:rPr>
                    <w:rFonts w:ascii="Cambria Math" w:hAnsi="Cambria Math" w:eastAsia="微软雅黑" w:cs="微软雅黑"/>
                    <w:sz w:val="22"/>
                    <w:szCs w:val="22"/>
                  </w:rPr>
                </m:ctrlPr>
              </m:e>
              <m:sub>
                <m:r>
                  <m:rPr/>
                  <w:rPr>
                    <w:rFonts w:ascii="Cambria Math" w:hAnsi="Cambria Math" w:eastAsia="微软雅黑"/>
                    <w:sz w:val="22"/>
                    <w:szCs w:val="22"/>
                    <w:lang w:val="en-US"/>
                  </w:rPr>
                  <m:t>kj</m:t>
                </m:r>
                <m:ctrlPr>
                  <w:rPr>
                    <w:rFonts w:ascii="Cambria Math" w:hAnsi="Cambria Math" w:eastAsia="微软雅黑" w:cs="微软雅黑"/>
                    <w:sz w:val="22"/>
                    <w:szCs w:val="22"/>
                  </w:rPr>
                </m:ctrlPr>
              </m:sub>
            </m:sSub>
            <m:ctrlPr>
              <w:rPr>
                <w:rFonts w:ascii="Cambria Math" w:hAnsi="Cambria Math" w:eastAsia="微软雅黑" w:cs="微软雅黑"/>
                <w:sz w:val="22"/>
                <w:szCs w:val="22"/>
              </w:rPr>
            </m:ctrlPr>
          </m:sup>
        </m:sSup>
      </m:oMath>
      <w:r>
        <w:rPr>
          <w:rFonts w:hint="eastAsia" w:ascii="微软雅黑" w:hAnsi="微软雅黑" w:eastAsia="微软雅黑"/>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3</w:t>
      </w:r>
      <w:r>
        <w:rPr>
          <w:rFonts w:ascii="微软雅黑" w:hAnsi="微软雅黑" w:eastAsia="微软雅黑"/>
        </w:rPr>
        <w:fldChar w:fldCharType="end"/>
      </w:r>
    </w:p>
    <w:p w14:paraId="6282DFA8">
      <w:pPr>
        <w:pStyle w:val="3"/>
        <w:ind w:firstLine="420" w:firstLineChars="200"/>
        <w:rPr>
          <w:lang w:val="en-US"/>
        </w:rPr>
      </w:pPr>
      <w:r>
        <w:rPr>
          <w:rFonts w:hint="eastAsia"/>
          <w:lang w:val="en-US"/>
        </w:rPr>
        <w:t>组合墙的平均透射系数：</w:t>
      </w:r>
    </w:p>
    <w:p w14:paraId="6B3E9338">
      <w:pPr>
        <w:pStyle w:val="12"/>
        <w:jc w:val="center"/>
        <w:rPr>
          <w:rFonts w:ascii="微软雅黑" w:hAnsi="微软雅黑" w:eastAsia="微软雅黑"/>
          <w:lang w:val="en-US"/>
        </w:rPr>
      </w:pPr>
      <m:oMath>
        <m:sSub>
          <m:sSubPr>
            <m:ctrlPr>
              <w:rPr>
                <w:rFonts w:ascii="Cambria Math" w:hAnsi="Cambria Math" w:eastAsia="微软雅黑" w:cs="微软雅黑"/>
                <w:sz w:val="22"/>
                <w:szCs w:val="22"/>
              </w:rPr>
            </m:ctrlPr>
          </m:sSubPr>
          <m:e>
            <m:acc>
              <m:accPr>
                <m:chr m:val="̅"/>
                <m:ctrlPr>
                  <w:rPr>
                    <w:rFonts w:ascii="Cambria Math" w:hAnsi="Cambria Math" w:eastAsia="微软雅黑" w:cs="微软雅黑"/>
                    <w:sz w:val="22"/>
                    <w:szCs w:val="22"/>
                  </w:rPr>
                </m:ctrlPr>
              </m:accPr>
              <m:e>
                <m:r>
                  <m:rPr/>
                  <w:rPr>
                    <w:rFonts w:ascii="Cambria Math" w:hAnsi="Cambria Math" w:eastAsia="微软雅黑"/>
                    <w:sz w:val="22"/>
                    <w:szCs w:val="22"/>
                    <w:lang w:val="en-US"/>
                  </w:rPr>
                  <m:t>τ</m:t>
                </m:r>
                <m:ctrlPr>
                  <w:rPr>
                    <w:rFonts w:ascii="Cambria Math" w:hAnsi="Cambria Math" w:eastAsia="微软雅黑" w:cs="微软雅黑"/>
                    <w:sz w:val="22"/>
                    <w:szCs w:val="22"/>
                  </w:rPr>
                </m:ctrlPr>
              </m:e>
            </m:acc>
            <m:ctrlPr>
              <w:rPr>
                <w:rFonts w:ascii="Cambria Math" w:hAnsi="Cambria Math" w:eastAsia="微软雅黑" w:cs="微软雅黑"/>
                <w:sz w:val="22"/>
                <w:szCs w:val="22"/>
              </w:rPr>
            </m:ctrlPr>
          </m:e>
          <m:sub>
            <m:r>
              <m:rPr/>
              <w:rPr>
                <w:rFonts w:ascii="Cambria Math" w:hAnsi="Cambria Math" w:eastAsia="微软雅黑"/>
                <w:sz w:val="22"/>
                <w:szCs w:val="22"/>
                <w:lang w:val="en-US"/>
              </w:rPr>
              <m:t>j</m:t>
            </m:r>
            <m:ctrlPr>
              <w:rPr>
                <w:rFonts w:ascii="Cambria Math" w:hAnsi="Cambria Math" w:eastAsia="微软雅黑" w:cs="微软雅黑"/>
                <w:sz w:val="22"/>
                <w:szCs w:val="22"/>
              </w:rPr>
            </m:ctrlPr>
          </m:sub>
        </m:sSub>
        <m:r>
          <m:rPr/>
          <w:rPr>
            <w:rFonts w:ascii="Cambria Math" w:hAnsi="Cambria Math" w:eastAsia="微软雅黑"/>
            <w:sz w:val="22"/>
            <w:szCs w:val="22"/>
            <w:lang w:val="en-US"/>
          </w:rPr>
          <m:t>=</m:t>
        </m:r>
        <m:nary>
          <m:naryPr>
            <m:chr m:val="∑"/>
            <m:grow m:val="1"/>
            <m:limLoc m:val="undOvr"/>
            <m:ctrlPr>
              <w:rPr>
                <w:rFonts w:ascii="Cambria Math" w:hAnsi="Cambria Math" w:eastAsia="微软雅黑" w:cs="微软雅黑"/>
                <w:sz w:val="22"/>
                <w:szCs w:val="22"/>
              </w:rPr>
            </m:ctrlPr>
          </m:naryPr>
          <m:sub>
            <m:r>
              <m:rPr/>
              <w:rPr>
                <w:rFonts w:ascii="Cambria Math" w:hAnsi="Cambria Math" w:eastAsia="微软雅黑"/>
                <w:sz w:val="22"/>
                <w:szCs w:val="22"/>
                <w:lang w:val="en-US"/>
              </w:rPr>
              <m:t>k=1</m:t>
            </m:r>
            <m:ctrlPr>
              <w:rPr>
                <w:rFonts w:ascii="Cambria Math" w:hAnsi="Cambria Math" w:eastAsia="微软雅黑" w:cs="微软雅黑"/>
                <w:sz w:val="22"/>
                <w:szCs w:val="22"/>
              </w:rPr>
            </m:ctrlPr>
          </m:sub>
          <m:sup>
            <m:r>
              <m:rPr/>
              <w:rPr>
                <w:rFonts w:ascii="Cambria Math" w:hAnsi="Cambria Math" w:eastAsia="微软雅黑"/>
                <w:sz w:val="22"/>
                <w:szCs w:val="22"/>
                <w:lang w:val="en-US"/>
              </w:rPr>
              <m:t>n</m:t>
            </m:r>
            <m:ctrlPr>
              <w:rPr>
                <w:rFonts w:ascii="Cambria Math" w:hAnsi="Cambria Math" w:eastAsia="微软雅黑" w:cs="微软雅黑"/>
                <w:sz w:val="22"/>
                <w:szCs w:val="22"/>
              </w:rPr>
            </m:ctrlPr>
          </m:sup>
          <m:e>
            <m:r>
              <m:rPr/>
              <w:rPr>
                <w:rFonts w:ascii="Cambria Math" w:hAnsi="Cambria Math" w:eastAsia="微软雅黑"/>
                <w:sz w:val="22"/>
                <w:szCs w:val="22"/>
                <w:lang w:val="en-US"/>
              </w:rPr>
              <m:t> </m:t>
            </m:r>
            <m:ctrlPr>
              <w:rPr>
                <w:rFonts w:ascii="Cambria Math" w:hAnsi="Cambria Math" w:eastAsia="微软雅黑" w:cs="微软雅黑"/>
                <w:sz w:val="22"/>
                <w:szCs w:val="22"/>
              </w:rPr>
            </m:ctrlPr>
          </m:e>
        </m:nary>
        <m:sSub>
          <m:sSubPr>
            <m:ctrlPr>
              <w:rPr>
                <w:rFonts w:ascii="Cambria Math" w:hAnsi="Cambria Math" w:eastAsia="微软雅黑" w:cs="微软雅黑"/>
                <w:sz w:val="22"/>
                <w:szCs w:val="22"/>
              </w:rPr>
            </m:ctrlPr>
          </m:sSubPr>
          <m:e>
            <m:r>
              <m:rPr/>
              <w:rPr>
                <w:rFonts w:ascii="Cambria Math" w:hAnsi="Cambria Math" w:eastAsia="微软雅黑"/>
                <w:sz w:val="22"/>
                <w:szCs w:val="22"/>
                <w:lang w:val="en-US"/>
              </w:rPr>
              <m:t>τ</m:t>
            </m:r>
            <m:ctrlPr>
              <w:rPr>
                <w:rFonts w:ascii="Cambria Math" w:hAnsi="Cambria Math" w:eastAsia="微软雅黑" w:cs="微软雅黑"/>
                <w:sz w:val="22"/>
                <w:szCs w:val="22"/>
              </w:rPr>
            </m:ctrlPr>
          </m:e>
          <m:sub>
            <m:r>
              <m:rPr/>
              <w:rPr>
                <w:rFonts w:ascii="Cambria Math" w:hAnsi="Cambria Math" w:eastAsia="微软雅黑"/>
                <w:sz w:val="22"/>
                <w:szCs w:val="22"/>
                <w:lang w:val="en-US"/>
              </w:rPr>
              <m:t>kj</m:t>
            </m:r>
            <m:ctrlPr>
              <w:rPr>
                <w:rFonts w:ascii="Cambria Math" w:hAnsi="Cambria Math" w:eastAsia="微软雅黑" w:cs="微软雅黑"/>
                <w:sz w:val="22"/>
                <w:szCs w:val="22"/>
              </w:rPr>
            </m:ctrlPr>
          </m:sub>
        </m:sSub>
        <m:sSub>
          <m:sSubPr>
            <m:ctrlPr>
              <w:rPr>
                <w:rFonts w:ascii="Cambria Math" w:hAnsi="Cambria Math" w:eastAsia="微软雅黑" w:cs="微软雅黑"/>
                <w:sz w:val="22"/>
                <w:szCs w:val="22"/>
              </w:rPr>
            </m:ctrlPr>
          </m:sSubPr>
          <m:e>
            <m:r>
              <m:rPr/>
              <w:rPr>
                <w:rFonts w:ascii="Cambria Math" w:hAnsi="Cambria Math" w:eastAsia="微软雅黑"/>
                <w:sz w:val="22"/>
                <w:szCs w:val="22"/>
                <w:lang w:val="en-US"/>
              </w:rPr>
              <m:t>S</m:t>
            </m:r>
            <m:ctrlPr>
              <w:rPr>
                <w:rFonts w:ascii="Cambria Math" w:hAnsi="Cambria Math" w:eastAsia="微软雅黑" w:cs="微软雅黑"/>
                <w:sz w:val="22"/>
                <w:szCs w:val="22"/>
              </w:rPr>
            </m:ctrlPr>
          </m:e>
          <m:sub>
            <m:r>
              <m:rPr/>
              <w:rPr>
                <w:rFonts w:ascii="Cambria Math" w:hAnsi="Cambria Math" w:eastAsia="微软雅黑"/>
                <w:sz w:val="22"/>
                <w:szCs w:val="22"/>
                <w:lang w:val="en-US"/>
              </w:rPr>
              <m:t>k</m:t>
            </m:r>
            <m:ctrlPr>
              <w:rPr>
                <w:rFonts w:ascii="Cambria Math" w:hAnsi="Cambria Math" w:eastAsia="微软雅黑" w:cs="微软雅黑"/>
                <w:sz w:val="22"/>
                <w:szCs w:val="22"/>
              </w:rPr>
            </m:ctrlPr>
          </m:sub>
        </m:sSub>
        <m:r>
          <m:rPr/>
          <w:rPr>
            <w:rFonts w:ascii="Cambria Math" w:hAnsi="Cambria Math" w:eastAsia="微软雅黑"/>
            <w:sz w:val="22"/>
            <w:szCs w:val="22"/>
            <w:lang w:val="en-US"/>
          </w:rPr>
          <m:t>/</m:t>
        </m:r>
        <m:nary>
          <m:naryPr>
            <m:chr m:val="∑"/>
            <m:grow m:val="1"/>
            <m:limLoc m:val="undOvr"/>
            <m:ctrlPr>
              <w:rPr>
                <w:rFonts w:ascii="Cambria Math" w:hAnsi="Cambria Math" w:eastAsia="微软雅黑" w:cs="微软雅黑"/>
                <w:sz w:val="22"/>
                <w:szCs w:val="22"/>
              </w:rPr>
            </m:ctrlPr>
          </m:naryPr>
          <m:sub>
            <m:r>
              <m:rPr/>
              <w:rPr>
                <w:rFonts w:ascii="Cambria Math" w:hAnsi="Cambria Math" w:eastAsia="微软雅黑"/>
                <w:sz w:val="22"/>
                <w:szCs w:val="22"/>
                <w:lang w:val="en-US"/>
              </w:rPr>
              <m:t>k=1</m:t>
            </m:r>
            <m:ctrlPr>
              <w:rPr>
                <w:rFonts w:ascii="Cambria Math" w:hAnsi="Cambria Math" w:eastAsia="微软雅黑" w:cs="微软雅黑"/>
                <w:sz w:val="22"/>
                <w:szCs w:val="22"/>
              </w:rPr>
            </m:ctrlPr>
          </m:sub>
          <m:sup>
            <m:r>
              <m:rPr/>
              <w:rPr>
                <w:rFonts w:ascii="Cambria Math" w:hAnsi="Cambria Math" w:eastAsia="微软雅黑"/>
                <w:sz w:val="22"/>
                <w:szCs w:val="22"/>
                <w:lang w:val="en-US"/>
              </w:rPr>
              <m:t>n</m:t>
            </m:r>
            <m:ctrlPr>
              <w:rPr>
                <w:rFonts w:ascii="Cambria Math" w:hAnsi="Cambria Math" w:eastAsia="微软雅黑" w:cs="微软雅黑"/>
                <w:sz w:val="22"/>
                <w:szCs w:val="22"/>
              </w:rPr>
            </m:ctrlPr>
          </m:sup>
          <m:e>
            <m:r>
              <m:rPr/>
              <w:rPr>
                <w:rFonts w:ascii="Cambria Math" w:hAnsi="Cambria Math" w:eastAsia="微软雅黑"/>
                <w:sz w:val="22"/>
                <w:szCs w:val="22"/>
                <w:lang w:val="en-US"/>
              </w:rPr>
              <m:t> </m:t>
            </m:r>
            <m:ctrlPr>
              <w:rPr>
                <w:rFonts w:ascii="Cambria Math" w:hAnsi="Cambria Math" w:eastAsia="微软雅黑" w:cs="微软雅黑"/>
                <w:sz w:val="22"/>
                <w:szCs w:val="22"/>
              </w:rPr>
            </m:ctrlPr>
          </m:e>
        </m:nary>
        <m:sSub>
          <m:sSubPr>
            <m:ctrlPr>
              <w:rPr>
                <w:rFonts w:ascii="Cambria Math" w:hAnsi="Cambria Math" w:eastAsia="微软雅黑" w:cs="微软雅黑"/>
                <w:sz w:val="22"/>
                <w:szCs w:val="22"/>
              </w:rPr>
            </m:ctrlPr>
          </m:sSubPr>
          <m:e>
            <m:r>
              <m:rPr/>
              <w:rPr>
                <w:rFonts w:ascii="Cambria Math" w:hAnsi="Cambria Math" w:eastAsia="微软雅黑"/>
                <w:sz w:val="22"/>
                <w:szCs w:val="22"/>
                <w:lang w:val="en-US"/>
              </w:rPr>
              <m:t>S</m:t>
            </m:r>
            <m:ctrlPr>
              <w:rPr>
                <w:rFonts w:ascii="Cambria Math" w:hAnsi="Cambria Math" w:eastAsia="微软雅黑" w:cs="微软雅黑"/>
                <w:sz w:val="22"/>
                <w:szCs w:val="22"/>
              </w:rPr>
            </m:ctrlPr>
          </m:e>
          <m:sub>
            <m:r>
              <m:rPr/>
              <w:rPr>
                <w:rFonts w:ascii="Cambria Math" w:hAnsi="Cambria Math" w:eastAsia="微软雅黑"/>
                <w:sz w:val="22"/>
                <w:szCs w:val="22"/>
                <w:lang w:val="en-US"/>
              </w:rPr>
              <m:t>k</m:t>
            </m:r>
            <m:ctrlPr>
              <w:rPr>
                <w:rFonts w:ascii="Cambria Math" w:hAnsi="Cambria Math" w:eastAsia="微软雅黑" w:cs="微软雅黑"/>
                <w:sz w:val="22"/>
                <w:szCs w:val="22"/>
              </w:rPr>
            </m:ctrlPr>
          </m:sub>
        </m:sSub>
      </m:oMath>
      <w:r>
        <w:rPr>
          <w:rFonts w:hint="eastAsia" w:ascii="微软雅黑" w:hAnsi="微软雅黑" w:eastAsia="微软雅黑"/>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p>
    <w:p w14:paraId="73475238">
      <w:pPr>
        <w:pStyle w:val="3"/>
        <w:ind w:firstLine="420" w:firstLineChars="200"/>
        <w:rPr>
          <w:lang w:val="en-US"/>
        </w:rPr>
      </w:pPr>
      <w:r>
        <w:rPr>
          <w:rFonts w:hint="eastAsia"/>
          <w:lang w:val="en-US"/>
        </w:rPr>
        <w:t>实际隔声量：</w:t>
      </w:r>
    </w:p>
    <w:p w14:paraId="1C00DE29">
      <w:pPr>
        <w:pStyle w:val="12"/>
        <w:jc w:val="center"/>
        <w:rPr>
          <w:rFonts w:ascii="微软雅黑" w:hAnsi="微软雅黑" w:eastAsia="微软雅黑"/>
          <w:lang w:val="en-US"/>
        </w:rPr>
      </w:pPr>
      <m:oMath>
        <m:sSub>
          <m:sSubPr>
            <m:ctrlPr>
              <w:rPr>
                <w:rFonts w:ascii="Cambria Math" w:hAnsi="Cambria Math" w:eastAsia="微软雅黑" w:cs="微软雅黑"/>
                <w:sz w:val="22"/>
                <w:szCs w:val="22"/>
              </w:rPr>
            </m:ctrlPr>
          </m:sSubPr>
          <m:e>
            <m:r>
              <m:rPr/>
              <w:rPr>
                <w:rFonts w:ascii="Cambria Math" w:hAnsi="Cambria Math" w:eastAsia="微软雅黑"/>
                <w:sz w:val="22"/>
                <w:szCs w:val="22"/>
                <w:lang w:val="en-US"/>
              </w:rPr>
              <m:t>R</m:t>
            </m:r>
            <m:ctrlPr>
              <w:rPr>
                <w:rFonts w:ascii="Cambria Math" w:hAnsi="Cambria Math" w:eastAsia="微软雅黑" w:cs="微软雅黑"/>
                <w:sz w:val="22"/>
                <w:szCs w:val="22"/>
              </w:rPr>
            </m:ctrlPr>
          </m:e>
          <m:sub>
            <m:r>
              <m:rPr/>
              <w:rPr>
                <w:rFonts w:ascii="Cambria Math" w:hAnsi="Cambria Math" w:eastAsia="微软雅黑"/>
                <w:sz w:val="22"/>
                <w:szCs w:val="22"/>
                <w:lang w:val="en-US"/>
              </w:rPr>
              <m:t>jS</m:t>
            </m:r>
            <m:ctrlPr>
              <w:rPr>
                <w:rFonts w:ascii="Cambria Math" w:hAnsi="Cambria Math" w:eastAsia="微软雅黑" w:cs="微软雅黑"/>
                <w:sz w:val="22"/>
                <w:szCs w:val="22"/>
              </w:rPr>
            </m:ctrlPr>
          </m:sub>
        </m:sSub>
        <m:r>
          <m:rPr/>
          <w:rPr>
            <w:rFonts w:ascii="Cambria Math" w:hAnsi="Cambria Math" w:eastAsia="微软雅黑"/>
            <w:sz w:val="22"/>
            <w:szCs w:val="22"/>
            <w:lang w:val="en-US"/>
          </w:rPr>
          <m:t>=10</m:t>
        </m:r>
        <m:r>
          <m:rPr>
            <m:sty m:val="p"/>
          </m:rPr>
          <w:rPr>
            <w:rFonts w:ascii="Cambria Math" w:hAnsi="Cambria Math" w:eastAsia="微软雅黑"/>
            <w:sz w:val="22"/>
            <w:szCs w:val="22"/>
            <w:lang w:val="en-US"/>
          </w:rPr>
          <m:t>lg</m:t>
        </m:r>
        <m:r>
          <m:rPr/>
          <w:rPr>
            <w:rFonts w:ascii="Cambria Math" w:hAnsi="Cambria Math" w:eastAsia="微软雅黑"/>
            <w:sz w:val="22"/>
            <w:szCs w:val="22"/>
            <w:lang w:val="en-US"/>
          </w:rPr>
          <m:t>⁡</m:t>
        </m:r>
        <m:f>
          <m:fPr>
            <m:ctrlPr>
              <w:rPr>
                <w:rFonts w:ascii="Cambria Math" w:hAnsi="Cambria Math" w:eastAsia="微软雅黑" w:cs="微软雅黑"/>
                <w:sz w:val="22"/>
                <w:szCs w:val="22"/>
              </w:rPr>
            </m:ctrlPr>
          </m:fPr>
          <m:num>
            <m:r>
              <m:rPr/>
              <w:rPr>
                <w:rFonts w:ascii="Cambria Math" w:hAnsi="Cambria Math" w:eastAsia="微软雅黑"/>
                <w:sz w:val="22"/>
                <w:szCs w:val="22"/>
                <w:lang w:val="en-US"/>
              </w:rPr>
              <m:t>1</m:t>
            </m:r>
            <m:ctrlPr>
              <w:rPr>
                <w:rFonts w:ascii="Cambria Math" w:hAnsi="Cambria Math" w:eastAsia="微软雅黑" w:cs="微软雅黑"/>
                <w:sz w:val="22"/>
                <w:szCs w:val="22"/>
              </w:rPr>
            </m:ctrlPr>
          </m:num>
          <m:den>
            <m:sSub>
              <m:sSubPr>
                <m:ctrlPr>
                  <w:rPr>
                    <w:rFonts w:ascii="Cambria Math" w:hAnsi="Cambria Math" w:eastAsia="微软雅黑" w:cs="微软雅黑"/>
                    <w:sz w:val="22"/>
                    <w:szCs w:val="22"/>
                  </w:rPr>
                </m:ctrlPr>
              </m:sSubPr>
              <m:e>
                <m:acc>
                  <m:accPr>
                    <m:chr m:val="̅"/>
                    <m:ctrlPr>
                      <w:rPr>
                        <w:rFonts w:ascii="Cambria Math" w:hAnsi="Cambria Math" w:eastAsia="微软雅黑" w:cs="微软雅黑"/>
                        <w:sz w:val="22"/>
                        <w:szCs w:val="22"/>
                      </w:rPr>
                    </m:ctrlPr>
                  </m:accPr>
                  <m:e>
                    <m:r>
                      <m:rPr/>
                      <w:rPr>
                        <w:rFonts w:ascii="Cambria Math" w:hAnsi="Cambria Math" w:eastAsia="微软雅黑"/>
                        <w:sz w:val="22"/>
                        <w:szCs w:val="22"/>
                        <w:lang w:val="en-US"/>
                      </w:rPr>
                      <m:t>τ</m:t>
                    </m:r>
                    <m:ctrlPr>
                      <w:rPr>
                        <w:rFonts w:ascii="Cambria Math" w:hAnsi="Cambria Math" w:eastAsia="微软雅黑" w:cs="微软雅黑"/>
                        <w:sz w:val="22"/>
                        <w:szCs w:val="22"/>
                      </w:rPr>
                    </m:ctrlPr>
                  </m:e>
                </m:acc>
                <m:ctrlPr>
                  <w:rPr>
                    <w:rFonts w:ascii="Cambria Math" w:hAnsi="Cambria Math" w:eastAsia="微软雅黑" w:cs="微软雅黑"/>
                    <w:sz w:val="22"/>
                    <w:szCs w:val="22"/>
                  </w:rPr>
                </m:ctrlPr>
              </m:e>
              <m:sub>
                <m:r>
                  <m:rPr/>
                  <w:rPr>
                    <w:rFonts w:ascii="Cambria Math" w:hAnsi="Cambria Math" w:eastAsia="微软雅黑"/>
                    <w:sz w:val="22"/>
                    <w:szCs w:val="22"/>
                    <w:lang w:val="en-US"/>
                  </w:rPr>
                  <m:t>j</m:t>
                </m:r>
                <m:ctrlPr>
                  <w:rPr>
                    <w:rFonts w:ascii="Cambria Math" w:hAnsi="Cambria Math" w:eastAsia="微软雅黑" w:cs="微软雅黑"/>
                    <w:sz w:val="22"/>
                    <w:szCs w:val="22"/>
                  </w:rPr>
                </m:ctrlPr>
              </m:sub>
            </m:sSub>
            <m:ctrlPr>
              <w:rPr>
                <w:rFonts w:ascii="Cambria Math" w:hAnsi="Cambria Math" w:eastAsia="微软雅黑" w:cs="微软雅黑"/>
                <w:sz w:val="22"/>
                <w:szCs w:val="22"/>
              </w:rPr>
            </m:ctrlPr>
          </m:den>
        </m:f>
      </m:oMath>
      <w:r>
        <w:rPr>
          <w:rFonts w:hint="eastAsia" w:ascii="微软雅黑" w:hAnsi="微软雅黑" w:eastAsia="微软雅黑"/>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5</w:t>
      </w:r>
      <w:r>
        <w:rPr>
          <w:rFonts w:ascii="微软雅黑" w:hAnsi="微软雅黑" w:eastAsia="微软雅黑"/>
        </w:rPr>
        <w:fldChar w:fldCharType="end"/>
      </w:r>
    </w:p>
    <w:p w14:paraId="37E25C3D">
      <w:pPr>
        <w:pStyle w:val="3"/>
        <w:spacing w:before="156" w:beforeLines="50"/>
        <w:ind w:firstLine="420" w:firstLineChars="200"/>
        <w:rPr>
          <w:vertAlign w:val="subscript"/>
          <w:lang w:val="en-US"/>
        </w:rPr>
      </w:pPr>
      <w:r>
        <w:rPr>
          <w:rFonts w:hint="eastAsia"/>
          <w:lang w:val="en-US"/>
        </w:rPr>
        <w:t>有效隔声量是判断降噪效果的最终指标，它</w:t>
      </w:r>
      <w:r>
        <w:rPr>
          <w:rFonts w:hint="eastAsia"/>
        </w:rPr>
        <w:t>与室内表面吸声状况、构件面积等有关。</w:t>
      </w:r>
    </w:p>
    <w:p w14:paraId="2383A334">
      <w:pPr>
        <w:pStyle w:val="12"/>
        <w:spacing w:before="156" w:beforeLines="50" w:after="156" w:afterLines="50"/>
        <w:jc w:val="center"/>
        <w:rPr>
          <w:rFonts w:ascii="微软雅黑" w:hAnsi="微软雅黑" w:eastAsia="微软雅黑"/>
          <w:lang w:val="en-US"/>
        </w:rPr>
      </w:pPr>
      <m:oMath>
        <m:sSub>
          <m:sSubPr>
            <m:ctrlPr>
              <w:rPr>
                <w:rFonts w:ascii="Cambria Math" w:hAnsi="Cambria Math" w:eastAsia="微软雅黑" w:cs="微软雅黑"/>
                <w:sz w:val="22"/>
                <w:szCs w:val="22"/>
              </w:rPr>
            </m:ctrlPr>
          </m:sSubPr>
          <m:e>
            <m:r>
              <m:rPr/>
              <w:rPr>
                <w:rFonts w:ascii="Cambria Math" w:hAnsi="Cambria Math" w:eastAsia="微软雅黑"/>
                <w:sz w:val="22"/>
                <w:szCs w:val="22"/>
                <w:lang w:val="en-US"/>
              </w:rPr>
              <m:t>R</m:t>
            </m:r>
            <m:ctrlPr>
              <w:rPr>
                <w:rFonts w:ascii="Cambria Math" w:hAnsi="Cambria Math" w:eastAsia="微软雅黑" w:cs="微软雅黑"/>
                <w:sz w:val="22"/>
                <w:szCs w:val="22"/>
              </w:rPr>
            </m:ctrlPr>
          </m:e>
          <m:sub>
            <m:r>
              <m:rPr/>
              <w:rPr>
                <w:rFonts w:ascii="Cambria Math" w:hAnsi="Cambria Math" w:eastAsia="微软雅黑"/>
                <w:sz w:val="22"/>
                <w:szCs w:val="22"/>
                <w:lang w:val="en-US"/>
              </w:rPr>
              <m:t>jY</m:t>
            </m:r>
            <m:ctrlPr>
              <w:rPr>
                <w:rFonts w:ascii="Cambria Math" w:hAnsi="Cambria Math" w:eastAsia="微软雅黑" w:cs="微软雅黑"/>
                <w:sz w:val="22"/>
                <w:szCs w:val="22"/>
              </w:rPr>
            </m:ctrlPr>
          </m:sub>
        </m:sSub>
        <m:r>
          <m:rPr/>
          <w:rPr>
            <w:rFonts w:ascii="Cambria Math" w:hAnsi="Cambria Math" w:eastAsia="微软雅黑"/>
            <w:sz w:val="22"/>
            <w:szCs w:val="22"/>
            <w:lang w:val="en-US"/>
          </w:rPr>
          <m:t>=</m:t>
        </m:r>
        <m:sSub>
          <m:sSubPr>
            <m:ctrlPr>
              <w:rPr>
                <w:rFonts w:ascii="Cambria Math" w:hAnsi="Cambria Math" w:eastAsia="微软雅黑" w:cs="微软雅黑"/>
                <w:sz w:val="22"/>
                <w:szCs w:val="22"/>
              </w:rPr>
            </m:ctrlPr>
          </m:sSubPr>
          <m:e>
            <m:r>
              <m:rPr/>
              <w:rPr>
                <w:rFonts w:ascii="Cambria Math" w:hAnsi="Cambria Math" w:eastAsia="微软雅黑"/>
                <w:sz w:val="22"/>
                <w:szCs w:val="22"/>
                <w:lang w:val="en-US"/>
              </w:rPr>
              <m:t>R</m:t>
            </m:r>
            <m:ctrlPr>
              <w:rPr>
                <w:rFonts w:ascii="Cambria Math" w:hAnsi="Cambria Math" w:eastAsia="微软雅黑" w:cs="微软雅黑"/>
                <w:sz w:val="22"/>
                <w:szCs w:val="22"/>
              </w:rPr>
            </m:ctrlPr>
          </m:e>
          <m:sub>
            <m:r>
              <m:rPr/>
              <w:rPr>
                <w:rFonts w:ascii="Cambria Math" w:hAnsi="Cambria Math" w:eastAsia="微软雅黑"/>
                <w:sz w:val="22"/>
                <w:szCs w:val="22"/>
                <w:lang w:val="en-US"/>
              </w:rPr>
              <m:t>jS</m:t>
            </m:r>
            <m:ctrlPr>
              <w:rPr>
                <w:rFonts w:ascii="Cambria Math" w:hAnsi="Cambria Math" w:eastAsia="微软雅黑" w:cs="微软雅黑"/>
                <w:sz w:val="22"/>
                <w:szCs w:val="22"/>
              </w:rPr>
            </m:ctrlPr>
          </m:sub>
        </m:sSub>
        <m:r>
          <m:rPr/>
          <w:rPr>
            <w:rFonts w:ascii="Cambria Math" w:hAnsi="Cambria Math" w:eastAsia="微软雅黑"/>
            <w:sz w:val="22"/>
            <w:szCs w:val="22"/>
            <w:lang w:val="en-US"/>
          </w:rPr>
          <m:t>+10</m:t>
        </m:r>
        <m:r>
          <m:rPr>
            <m:sty m:val="p"/>
          </m:rPr>
          <w:rPr>
            <w:rFonts w:ascii="Cambria Math" w:hAnsi="Cambria Math" w:eastAsia="微软雅黑"/>
            <w:sz w:val="22"/>
            <w:szCs w:val="22"/>
            <w:lang w:val="en-US"/>
          </w:rPr>
          <m:t>lg</m:t>
        </m:r>
        <m:r>
          <m:rPr/>
          <w:rPr>
            <w:rFonts w:ascii="Cambria Math" w:hAnsi="Cambria Math" w:eastAsia="微软雅黑"/>
            <w:sz w:val="22"/>
            <w:szCs w:val="22"/>
            <w:lang w:val="en-US"/>
          </w:rPr>
          <m:t>⁡</m:t>
        </m:r>
        <m:f>
          <m:fPr>
            <m:ctrlPr>
              <w:rPr>
                <w:rFonts w:ascii="Cambria Math" w:hAnsi="Cambria Math" w:eastAsia="微软雅黑" w:cs="微软雅黑"/>
                <w:sz w:val="22"/>
                <w:szCs w:val="22"/>
              </w:rPr>
            </m:ctrlPr>
          </m:fPr>
          <m:num>
            <m:sSub>
              <m:sSubPr>
                <m:ctrlPr>
                  <w:rPr>
                    <w:rFonts w:ascii="Cambria Math" w:hAnsi="Cambria Math" w:eastAsia="微软雅黑" w:cs="微软雅黑"/>
                    <w:sz w:val="22"/>
                    <w:szCs w:val="22"/>
                  </w:rPr>
                </m:ctrlPr>
              </m:sSubPr>
              <m:e>
                <m:r>
                  <m:rPr/>
                  <w:rPr>
                    <w:rFonts w:ascii="Cambria Math" w:hAnsi="Cambria Math" w:eastAsia="微软雅黑"/>
                    <w:sz w:val="22"/>
                    <w:szCs w:val="22"/>
                    <w:lang w:val="en-US"/>
                  </w:rPr>
                  <m:t>A</m:t>
                </m:r>
                <m:ctrlPr>
                  <w:rPr>
                    <w:rFonts w:ascii="Cambria Math" w:hAnsi="Cambria Math" w:eastAsia="微软雅黑" w:cs="微软雅黑"/>
                    <w:sz w:val="22"/>
                    <w:szCs w:val="22"/>
                  </w:rPr>
                </m:ctrlPr>
              </m:e>
              <m:sub>
                <m:r>
                  <m:rPr/>
                  <w:rPr>
                    <w:rFonts w:ascii="Cambria Math" w:hAnsi="Cambria Math" w:eastAsia="微软雅黑"/>
                    <w:sz w:val="22"/>
                    <w:szCs w:val="22"/>
                    <w:lang w:val="en-US"/>
                  </w:rPr>
                  <m:t>j</m:t>
                </m:r>
                <m:ctrlPr>
                  <w:rPr>
                    <w:rFonts w:ascii="Cambria Math" w:hAnsi="Cambria Math" w:eastAsia="微软雅黑" w:cs="微软雅黑"/>
                    <w:sz w:val="22"/>
                    <w:szCs w:val="22"/>
                  </w:rPr>
                </m:ctrlPr>
              </m:sub>
            </m:sSub>
            <m:ctrlPr>
              <w:rPr>
                <w:rFonts w:ascii="Cambria Math" w:hAnsi="Cambria Math" w:eastAsia="微软雅黑" w:cs="微软雅黑"/>
                <w:sz w:val="22"/>
                <w:szCs w:val="22"/>
              </w:rPr>
            </m:ctrlPr>
          </m:num>
          <m:den>
            <m:nary>
              <m:naryPr>
                <m:chr m:val="∑"/>
                <m:grow m:val="1"/>
                <m:limLoc m:val="undOvr"/>
                <m:ctrlPr>
                  <w:rPr>
                    <w:rFonts w:ascii="Cambria Math" w:hAnsi="Cambria Math" w:eastAsia="微软雅黑" w:cs="微软雅黑"/>
                    <w:sz w:val="22"/>
                    <w:szCs w:val="22"/>
                  </w:rPr>
                </m:ctrlPr>
              </m:naryPr>
              <m:sub>
                <m:r>
                  <m:rPr/>
                  <w:rPr>
                    <w:rFonts w:ascii="Cambria Math" w:hAnsi="Cambria Math" w:eastAsia="微软雅黑"/>
                    <w:sz w:val="22"/>
                    <w:szCs w:val="22"/>
                    <w:lang w:val="en-US"/>
                  </w:rPr>
                  <m:t>k=1</m:t>
                </m:r>
                <m:ctrlPr>
                  <w:rPr>
                    <w:rFonts w:ascii="Cambria Math" w:hAnsi="Cambria Math" w:eastAsia="微软雅黑" w:cs="微软雅黑"/>
                    <w:sz w:val="22"/>
                    <w:szCs w:val="22"/>
                  </w:rPr>
                </m:ctrlPr>
              </m:sub>
              <m:sup>
                <m:r>
                  <m:rPr/>
                  <w:rPr>
                    <w:rFonts w:ascii="Cambria Math" w:hAnsi="Cambria Math" w:eastAsia="微软雅黑"/>
                    <w:sz w:val="22"/>
                    <w:szCs w:val="22"/>
                    <w:lang w:val="en-US"/>
                  </w:rPr>
                  <m:t>n</m:t>
                </m:r>
                <m:ctrlPr>
                  <w:rPr>
                    <w:rFonts w:ascii="Cambria Math" w:hAnsi="Cambria Math" w:eastAsia="微软雅黑" w:cs="微软雅黑"/>
                    <w:sz w:val="22"/>
                    <w:szCs w:val="22"/>
                  </w:rPr>
                </m:ctrlPr>
              </m:sup>
              <m:e>
                <m:r>
                  <m:rPr/>
                  <w:rPr>
                    <w:rFonts w:ascii="Cambria Math" w:hAnsi="Cambria Math" w:eastAsia="微软雅黑"/>
                    <w:sz w:val="22"/>
                    <w:szCs w:val="22"/>
                    <w:lang w:val="en-US"/>
                  </w:rPr>
                  <m:t> </m:t>
                </m:r>
                <m:ctrlPr>
                  <w:rPr>
                    <w:rFonts w:ascii="Cambria Math" w:hAnsi="Cambria Math" w:eastAsia="微软雅黑" w:cs="微软雅黑"/>
                    <w:sz w:val="22"/>
                    <w:szCs w:val="22"/>
                  </w:rPr>
                </m:ctrlPr>
              </m:e>
            </m:nary>
            <m:sSub>
              <m:sSubPr>
                <m:ctrlPr>
                  <w:rPr>
                    <w:rFonts w:ascii="Cambria Math" w:hAnsi="Cambria Math" w:eastAsia="微软雅黑" w:cs="微软雅黑"/>
                    <w:sz w:val="22"/>
                    <w:szCs w:val="22"/>
                  </w:rPr>
                </m:ctrlPr>
              </m:sSubPr>
              <m:e>
                <m:r>
                  <m:rPr/>
                  <w:rPr>
                    <w:rFonts w:ascii="Cambria Math" w:hAnsi="Cambria Math" w:eastAsia="微软雅黑"/>
                    <w:sz w:val="22"/>
                    <w:szCs w:val="22"/>
                    <w:lang w:val="en-US"/>
                  </w:rPr>
                  <m:t>S</m:t>
                </m:r>
                <m:ctrlPr>
                  <w:rPr>
                    <w:rFonts w:ascii="Cambria Math" w:hAnsi="Cambria Math" w:eastAsia="微软雅黑" w:cs="微软雅黑"/>
                    <w:sz w:val="22"/>
                    <w:szCs w:val="22"/>
                  </w:rPr>
                </m:ctrlPr>
              </m:e>
              <m:sub>
                <m:r>
                  <m:rPr/>
                  <w:rPr>
                    <w:rFonts w:ascii="Cambria Math" w:hAnsi="Cambria Math" w:eastAsia="微软雅黑"/>
                    <w:sz w:val="22"/>
                    <w:szCs w:val="22"/>
                    <w:lang w:val="en-US"/>
                  </w:rPr>
                  <m:t>k</m:t>
                </m:r>
                <m:ctrlPr>
                  <w:rPr>
                    <w:rFonts w:ascii="Cambria Math" w:hAnsi="Cambria Math" w:eastAsia="微软雅黑" w:cs="微软雅黑"/>
                    <w:sz w:val="22"/>
                    <w:szCs w:val="22"/>
                  </w:rPr>
                </m:ctrlPr>
              </m:sub>
            </m:sSub>
            <m:ctrlPr>
              <w:rPr>
                <w:rFonts w:ascii="Cambria Math" w:hAnsi="Cambria Math" w:eastAsia="微软雅黑" w:cs="微软雅黑"/>
                <w:sz w:val="22"/>
                <w:szCs w:val="22"/>
              </w:rPr>
            </m:ctrlPr>
          </m:den>
        </m:f>
      </m:oMath>
      <w:r>
        <w:rPr>
          <w:rFonts w:hint="eastAsia" w:ascii="微软雅黑" w:hAnsi="微软雅黑" w:eastAsia="微软雅黑"/>
          <w:sz w:val="24"/>
          <w:szCs w:val="24"/>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6</w:t>
      </w:r>
      <w:r>
        <w:rPr>
          <w:rFonts w:ascii="微软雅黑" w:hAnsi="微软雅黑" w:eastAsia="微软雅黑"/>
        </w:rPr>
        <w:fldChar w:fldCharType="end"/>
      </w:r>
    </w:p>
    <w:tbl>
      <w:tblPr>
        <w:tblStyle w:val="30"/>
        <w:tblW w:w="8930" w:type="dxa"/>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61"/>
        <w:gridCol w:w="531"/>
        <w:gridCol w:w="443"/>
        <w:gridCol w:w="7195"/>
      </w:tblGrid>
      <w:tr w14:paraId="1062C0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10EB515D">
            <w:pPr>
              <w:pStyle w:val="3"/>
              <w:spacing w:line="340" w:lineRule="exact"/>
            </w:pPr>
            <w:r>
              <w:rPr>
                <w:rFonts w:hint="eastAsia"/>
              </w:rPr>
              <w:t>式中：</w:t>
            </w:r>
          </w:p>
        </w:tc>
        <w:tc>
          <w:tcPr>
            <w:tcW w:w="531" w:type="dxa"/>
          </w:tcPr>
          <w:p w14:paraId="6F75D828">
            <w:pPr>
              <w:pStyle w:val="3"/>
              <w:spacing w:line="340" w:lineRule="exact"/>
              <w:jc w:val="left"/>
              <w:rPr>
                <w:szCs w:val="22"/>
              </w:rPr>
            </w:pPr>
            <m:oMathPara>
              <m:oMath>
                <m:sSub>
                  <m:sSubPr>
                    <m:ctrlPr>
                      <w:rPr>
                        <w:rFonts w:ascii="Cambria Math" w:hAnsi="Cambria Math"/>
                        <w:szCs w:val="22"/>
                        <w:lang w:val="en-US"/>
                      </w:rPr>
                    </m:ctrlPr>
                  </m:sSubPr>
                  <m:e>
                    <m:r>
                      <m:rPr/>
                      <w:rPr>
                        <w:rFonts w:ascii="Cambria Math" w:hAnsi="Cambria Math"/>
                        <w:szCs w:val="22"/>
                        <w:lang w:val="en-US"/>
                      </w:rPr>
                      <m:t>τ</m:t>
                    </m:r>
                    <m:ctrlPr>
                      <w:rPr>
                        <w:rFonts w:ascii="Cambria Math" w:hAnsi="Cambria Math"/>
                        <w:szCs w:val="22"/>
                        <w:lang w:val="en-US"/>
                      </w:rPr>
                    </m:ctrlPr>
                  </m:e>
                  <m:sub>
                    <m:r>
                      <m:rPr/>
                      <w:rPr>
                        <w:rFonts w:ascii="Cambria Math" w:hAnsi="Cambria Math"/>
                        <w:szCs w:val="22"/>
                        <w:lang w:val="en-US"/>
                      </w:rPr>
                      <m:t>kj</m:t>
                    </m:r>
                    <m:ctrlPr>
                      <w:rPr>
                        <w:rFonts w:ascii="Cambria Math" w:hAnsi="Cambria Math"/>
                        <w:szCs w:val="22"/>
                        <w:lang w:val="en-US"/>
                      </w:rPr>
                    </m:ctrlPr>
                  </m:sub>
                </m:sSub>
              </m:oMath>
            </m:oMathPara>
          </w:p>
        </w:tc>
        <w:tc>
          <w:tcPr>
            <w:tcW w:w="443" w:type="dxa"/>
          </w:tcPr>
          <w:p w14:paraId="1D29C790">
            <w:pPr>
              <w:pStyle w:val="3"/>
              <w:spacing w:line="340" w:lineRule="exact"/>
            </w:pPr>
            <w:r>
              <w:rPr>
                <w:rFonts w:hint="eastAsia"/>
              </w:rPr>
              <w:t>—</w:t>
            </w:r>
          </w:p>
        </w:tc>
        <w:tc>
          <w:tcPr>
            <w:tcW w:w="7195" w:type="dxa"/>
          </w:tcPr>
          <w:p w14:paraId="25D6E217">
            <w:pPr>
              <w:pStyle w:val="3"/>
              <w:spacing w:line="340" w:lineRule="exact"/>
            </w:pPr>
            <w:r>
              <w:rPr>
                <w:rFonts w:hint="eastAsia"/>
                <w:lang w:val="en-US"/>
              </w:rPr>
              <w:t>隔声构件k在中心频率为j时的透射系数；</w:t>
            </w:r>
          </w:p>
        </w:tc>
      </w:tr>
      <w:tr w14:paraId="2A990C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055F447A">
            <w:pPr>
              <w:pStyle w:val="3"/>
              <w:spacing w:line="340" w:lineRule="exact"/>
            </w:pPr>
          </w:p>
        </w:tc>
        <w:tc>
          <w:tcPr>
            <w:tcW w:w="531" w:type="dxa"/>
          </w:tcPr>
          <w:p w14:paraId="07EE9952">
            <w:pPr>
              <w:pStyle w:val="3"/>
              <w:spacing w:line="340" w:lineRule="exact"/>
              <w:jc w:val="left"/>
              <w:rPr>
                <w:rFonts w:cs="Times New Roman"/>
                <w:szCs w:val="22"/>
              </w:rPr>
            </w:pPr>
            <m:oMathPara>
              <m:oMath>
                <m:sSub>
                  <m:sSubPr>
                    <m:ctrlPr>
                      <w:rPr>
                        <w:rFonts w:ascii="Cambria Math" w:hAnsi="Cambria Math"/>
                        <w:szCs w:val="22"/>
                        <w:lang w:val="en-US"/>
                      </w:rPr>
                    </m:ctrlPr>
                  </m:sSubPr>
                  <m:e>
                    <m:r>
                      <m:rPr/>
                      <w:rPr>
                        <w:rFonts w:ascii="Cambria Math" w:hAnsi="Cambria Math"/>
                        <w:szCs w:val="22"/>
                        <w:lang w:val="en-US"/>
                      </w:rPr>
                      <m:t>R</m:t>
                    </m:r>
                    <m:ctrlPr>
                      <w:rPr>
                        <w:rFonts w:ascii="Cambria Math" w:hAnsi="Cambria Math"/>
                        <w:szCs w:val="22"/>
                        <w:lang w:val="en-US"/>
                      </w:rPr>
                    </m:ctrlPr>
                  </m:e>
                  <m:sub>
                    <m:r>
                      <m:rPr/>
                      <w:rPr>
                        <w:rFonts w:ascii="Cambria Math" w:hAnsi="Cambria Math"/>
                        <w:szCs w:val="22"/>
                        <w:lang w:val="en-US"/>
                      </w:rPr>
                      <m:t>kj</m:t>
                    </m:r>
                    <m:ctrlPr>
                      <w:rPr>
                        <w:rFonts w:ascii="Cambria Math" w:hAnsi="Cambria Math"/>
                        <w:szCs w:val="22"/>
                        <w:lang w:val="en-US"/>
                      </w:rPr>
                    </m:ctrlPr>
                  </m:sub>
                </m:sSub>
              </m:oMath>
            </m:oMathPara>
          </w:p>
        </w:tc>
        <w:tc>
          <w:tcPr>
            <w:tcW w:w="443" w:type="dxa"/>
          </w:tcPr>
          <w:p w14:paraId="1356504B">
            <w:pPr>
              <w:pStyle w:val="3"/>
              <w:spacing w:line="340" w:lineRule="exact"/>
            </w:pPr>
            <w:r>
              <w:rPr>
                <w:rFonts w:hint="eastAsia"/>
              </w:rPr>
              <w:t>—</w:t>
            </w:r>
          </w:p>
        </w:tc>
        <w:tc>
          <w:tcPr>
            <w:tcW w:w="7195" w:type="dxa"/>
          </w:tcPr>
          <w:p w14:paraId="75A38DEA">
            <w:pPr>
              <w:pStyle w:val="3"/>
              <w:spacing w:line="340" w:lineRule="exact"/>
            </w:pPr>
            <w:r>
              <w:rPr>
                <w:rFonts w:hint="eastAsia"/>
                <w:lang w:val="en-US"/>
              </w:rPr>
              <w:t>隔声构件k在中心频率为j时的空气声隔声量，dB；</w:t>
            </w:r>
          </w:p>
        </w:tc>
      </w:tr>
      <w:tr w14:paraId="4B6BE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2109F190">
            <w:pPr>
              <w:pStyle w:val="3"/>
              <w:spacing w:line="340" w:lineRule="exact"/>
            </w:pPr>
          </w:p>
        </w:tc>
        <w:tc>
          <w:tcPr>
            <w:tcW w:w="531" w:type="dxa"/>
          </w:tcPr>
          <w:p w14:paraId="48ADF95A">
            <w:pPr>
              <w:pStyle w:val="3"/>
              <w:spacing w:line="340" w:lineRule="exact"/>
              <w:jc w:val="left"/>
              <w:rPr>
                <w:rFonts w:cs="Times New Roman"/>
                <w:szCs w:val="22"/>
              </w:rPr>
            </w:pPr>
            <m:oMathPara>
              <m:oMath>
                <m:sSub>
                  <m:sSubPr>
                    <m:ctrlPr>
                      <w:rPr>
                        <w:rFonts w:ascii="Cambria Math" w:hAnsi="Cambria Math"/>
                        <w:szCs w:val="22"/>
                        <w:lang w:val="en-US"/>
                      </w:rPr>
                    </m:ctrlPr>
                  </m:sSubPr>
                  <m:e>
                    <m:r>
                      <m:rPr/>
                      <w:rPr>
                        <w:rFonts w:ascii="Cambria Math" w:hAnsi="Cambria Math"/>
                        <w:szCs w:val="22"/>
                        <w:lang w:val="en-US"/>
                      </w:rPr>
                      <m:t>S</m:t>
                    </m:r>
                    <m:ctrlPr>
                      <w:rPr>
                        <w:rFonts w:ascii="Cambria Math" w:hAnsi="Cambria Math"/>
                        <w:szCs w:val="22"/>
                        <w:lang w:val="en-US"/>
                      </w:rPr>
                    </m:ctrlPr>
                  </m:e>
                  <m:sub>
                    <m:r>
                      <m:rPr/>
                      <w:rPr>
                        <w:rFonts w:ascii="Cambria Math" w:hAnsi="Cambria Math"/>
                        <w:szCs w:val="22"/>
                        <w:lang w:val="en-US"/>
                      </w:rPr>
                      <m:t>k</m:t>
                    </m:r>
                    <m:ctrlPr>
                      <w:rPr>
                        <w:rFonts w:ascii="Cambria Math" w:hAnsi="Cambria Math"/>
                        <w:szCs w:val="22"/>
                        <w:lang w:val="en-US"/>
                      </w:rPr>
                    </m:ctrlPr>
                  </m:sub>
                </m:sSub>
              </m:oMath>
            </m:oMathPara>
          </w:p>
        </w:tc>
        <w:tc>
          <w:tcPr>
            <w:tcW w:w="443" w:type="dxa"/>
          </w:tcPr>
          <w:p w14:paraId="6F08D276">
            <w:pPr>
              <w:pStyle w:val="3"/>
              <w:spacing w:line="340" w:lineRule="exact"/>
            </w:pPr>
            <w:r>
              <w:rPr>
                <w:rFonts w:hint="eastAsia"/>
              </w:rPr>
              <w:t>—</w:t>
            </w:r>
          </w:p>
        </w:tc>
        <w:tc>
          <w:tcPr>
            <w:tcW w:w="7195" w:type="dxa"/>
          </w:tcPr>
          <w:p w14:paraId="2E1C7EB2">
            <w:pPr>
              <w:pStyle w:val="3"/>
              <w:spacing w:line="340" w:lineRule="exact"/>
            </w:pPr>
            <w:r>
              <w:rPr>
                <w:rFonts w:hint="eastAsia"/>
                <w:lang w:val="en-US"/>
              </w:rPr>
              <w:t>隔声构件k的面积，m</w:t>
            </w:r>
            <w:r>
              <w:rPr>
                <w:rFonts w:hint="eastAsia"/>
                <w:vertAlign w:val="superscript"/>
                <w:lang w:val="en-US"/>
              </w:rPr>
              <w:t>2</w:t>
            </w:r>
            <w:r>
              <w:rPr>
                <w:rFonts w:hint="eastAsia"/>
                <w:lang w:val="en-US"/>
              </w:rPr>
              <w:t>，如外墙、外窗、外门；</w:t>
            </w:r>
          </w:p>
        </w:tc>
      </w:tr>
      <w:tr w14:paraId="0742D8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422276F0">
            <w:pPr>
              <w:pStyle w:val="3"/>
              <w:spacing w:line="340" w:lineRule="exact"/>
            </w:pPr>
          </w:p>
        </w:tc>
        <w:tc>
          <w:tcPr>
            <w:tcW w:w="531" w:type="dxa"/>
          </w:tcPr>
          <w:p w14:paraId="1C6B6C0B">
            <w:pPr>
              <w:pStyle w:val="3"/>
              <w:spacing w:line="340" w:lineRule="exact"/>
              <w:jc w:val="left"/>
              <w:rPr>
                <w:rFonts w:cs="Times New Roman"/>
                <w:szCs w:val="22"/>
              </w:rPr>
            </w:pPr>
            <m:oMathPara>
              <m:oMath>
                <m:sSub>
                  <m:sSubPr>
                    <m:ctrlPr>
                      <w:rPr>
                        <w:rFonts w:ascii="Cambria Math" w:hAnsi="Cambria Math"/>
                        <w:szCs w:val="22"/>
                        <w:lang w:val="en-US"/>
                      </w:rPr>
                    </m:ctrlPr>
                  </m:sSubPr>
                  <m:e>
                    <m:r>
                      <m:rPr/>
                      <w:rPr>
                        <w:rFonts w:ascii="Cambria Math" w:hAnsi="Cambria Math"/>
                        <w:szCs w:val="22"/>
                        <w:lang w:val="en-US"/>
                      </w:rPr>
                      <m:t>A</m:t>
                    </m:r>
                    <m:ctrlPr>
                      <w:rPr>
                        <w:rFonts w:ascii="Cambria Math" w:hAnsi="Cambria Math"/>
                        <w:szCs w:val="22"/>
                        <w:lang w:val="en-US"/>
                      </w:rPr>
                    </m:ctrlPr>
                  </m:e>
                  <m:sub>
                    <m:r>
                      <m:rPr/>
                      <w:rPr>
                        <w:rFonts w:ascii="Cambria Math" w:hAnsi="Cambria Math"/>
                        <w:szCs w:val="22"/>
                        <w:lang w:val="en-US"/>
                      </w:rPr>
                      <m:t>j</m:t>
                    </m:r>
                    <m:ctrlPr>
                      <w:rPr>
                        <w:rFonts w:ascii="Cambria Math" w:hAnsi="Cambria Math"/>
                        <w:szCs w:val="22"/>
                        <w:lang w:val="en-US"/>
                      </w:rPr>
                    </m:ctrlPr>
                  </m:sub>
                </m:sSub>
              </m:oMath>
            </m:oMathPara>
          </w:p>
        </w:tc>
        <w:tc>
          <w:tcPr>
            <w:tcW w:w="443" w:type="dxa"/>
          </w:tcPr>
          <w:p w14:paraId="6D7C3968">
            <w:pPr>
              <w:pStyle w:val="3"/>
              <w:spacing w:line="340" w:lineRule="exact"/>
            </w:pPr>
            <w:r>
              <w:rPr>
                <w:rFonts w:hint="eastAsia"/>
              </w:rPr>
              <w:t>—</w:t>
            </w:r>
          </w:p>
        </w:tc>
        <w:tc>
          <w:tcPr>
            <w:tcW w:w="7195" w:type="dxa"/>
          </w:tcPr>
          <w:p w14:paraId="679DE2C8">
            <w:pPr>
              <w:pStyle w:val="3"/>
              <w:spacing w:line="340" w:lineRule="exact"/>
            </w:pPr>
            <w:r>
              <w:rPr>
                <w:rFonts w:hint="eastAsia"/>
                <w:lang w:val="en-US"/>
              </w:rPr>
              <w:t>房间在中心频率为j时的总吸声量，m</w:t>
            </w:r>
            <w:r>
              <w:rPr>
                <w:rFonts w:hint="eastAsia"/>
                <w:vertAlign w:val="superscript"/>
                <w:lang w:val="en-US"/>
              </w:rPr>
              <w:t>2</w:t>
            </w:r>
            <w:r>
              <w:rPr>
                <w:rFonts w:hint="eastAsia"/>
                <w:lang w:val="en-US"/>
              </w:rPr>
              <w:t>。</w:t>
            </w:r>
          </w:p>
        </w:tc>
      </w:tr>
    </w:tbl>
    <w:p w14:paraId="151B8509">
      <w:pPr>
        <w:pStyle w:val="5"/>
      </w:pPr>
      <w:bookmarkStart w:id="50" w:name="_Toc161211399"/>
      <w:bookmarkStart w:id="51" w:name="_Toc147654341"/>
      <w:r>
        <w:t>房间的总吸声量</w:t>
      </w:r>
      <w:bookmarkEnd w:id="50"/>
    </w:p>
    <w:p w14:paraId="5A765070">
      <w:pPr>
        <w:pStyle w:val="3"/>
        <w:ind w:firstLine="420"/>
        <w:rPr>
          <w:lang w:val="en-US"/>
        </w:rPr>
      </w:pPr>
      <w:r>
        <w:rPr>
          <w:rFonts w:hint="eastAsia"/>
          <w:lang w:val="en-US"/>
        </w:rPr>
        <w:t>各中心频率下的总吸声量，按照下面的公式计算：</w:t>
      </w:r>
    </w:p>
    <w:p w14:paraId="0099C79D">
      <w:pPr>
        <w:pStyle w:val="12"/>
        <w:spacing w:before="156" w:beforeLines="50" w:after="156" w:afterLines="50"/>
        <w:jc w:val="center"/>
        <w:rPr>
          <w:rFonts w:ascii="微软雅黑" w:hAnsi="微软雅黑" w:eastAsia="微软雅黑"/>
          <w:lang w:val="en-US"/>
        </w:rPr>
      </w:pPr>
      <m:oMath>
        <m:sSub>
          <m:sSubPr>
            <m:ctrlPr>
              <w:rPr>
                <w:rFonts w:ascii="Cambria Math" w:hAnsi="Cambria Math" w:eastAsia="微软雅黑" w:cs="微软雅黑"/>
                <w:i/>
                <w:sz w:val="22"/>
                <w:szCs w:val="22"/>
              </w:rPr>
            </m:ctrlPr>
          </m:sSubPr>
          <m:e>
            <m:r>
              <m:rPr/>
              <w:rPr>
                <w:rFonts w:ascii="Cambria Math" w:hAnsi="Cambria Math" w:eastAsia="微软雅黑"/>
                <w:sz w:val="22"/>
                <w:szCs w:val="22"/>
                <w:lang w:val="en-US"/>
              </w:rPr>
              <m:t>A</m:t>
            </m:r>
            <m:ctrlPr>
              <w:rPr>
                <w:rFonts w:ascii="Cambria Math" w:hAnsi="Cambria Math" w:eastAsia="微软雅黑" w:cs="微软雅黑"/>
                <w:i/>
                <w:sz w:val="22"/>
                <w:szCs w:val="22"/>
              </w:rPr>
            </m:ctrlPr>
          </m:e>
          <m:sub>
            <m:r>
              <m:rPr/>
              <w:rPr>
                <w:rFonts w:ascii="Cambria Math" w:hAnsi="Cambria Math" w:eastAsia="微软雅黑"/>
                <w:sz w:val="22"/>
                <w:szCs w:val="22"/>
                <w:lang w:val="en-US"/>
              </w:rPr>
              <m:t>j</m:t>
            </m:r>
            <m:ctrlPr>
              <w:rPr>
                <w:rFonts w:ascii="Cambria Math" w:hAnsi="Cambria Math" w:eastAsia="微软雅黑" w:cs="微软雅黑"/>
                <w:i/>
                <w:sz w:val="22"/>
                <w:szCs w:val="22"/>
              </w:rPr>
            </m:ctrlPr>
          </m:sub>
        </m:sSub>
        <m:r>
          <m:rPr/>
          <w:rPr>
            <w:rFonts w:ascii="Cambria Math" w:hAnsi="Cambria Math" w:eastAsia="微软雅黑"/>
            <w:sz w:val="22"/>
            <w:szCs w:val="22"/>
            <w:lang w:val="en-US"/>
          </w:rPr>
          <m:t>=</m:t>
        </m:r>
        <m:nary>
          <m:naryPr>
            <m:chr m:val="∑"/>
            <m:ctrlPr>
              <w:rPr>
                <w:rFonts w:ascii="Cambria Math" w:hAnsi="Cambria Math" w:eastAsia="微软雅黑" w:cs="微软雅黑"/>
                <w:i/>
                <w:sz w:val="22"/>
                <w:szCs w:val="22"/>
              </w:rPr>
            </m:ctrlPr>
          </m:naryPr>
          <m:sub>
            <m:r>
              <m:rPr/>
              <w:rPr>
                <w:rFonts w:ascii="Cambria Math" w:hAnsi="Cambria Math" w:eastAsia="微软雅黑"/>
                <w:sz w:val="22"/>
                <w:szCs w:val="22"/>
                <w:lang w:val="en-US"/>
              </w:rPr>
              <m:t>i=1</m:t>
            </m:r>
            <m:ctrlPr>
              <w:rPr>
                <w:rFonts w:ascii="Cambria Math" w:hAnsi="Cambria Math" w:eastAsia="微软雅黑" w:cs="微软雅黑"/>
                <w:i/>
                <w:sz w:val="22"/>
                <w:szCs w:val="22"/>
              </w:rPr>
            </m:ctrlPr>
          </m:sub>
          <m:sup>
            <m:r>
              <m:rPr/>
              <w:rPr>
                <w:rFonts w:ascii="Cambria Math" w:hAnsi="Cambria Math" w:eastAsia="微软雅黑"/>
                <w:sz w:val="22"/>
                <w:szCs w:val="22"/>
                <w:lang w:val="en-US"/>
              </w:rPr>
              <m:t>n</m:t>
            </m:r>
            <m:ctrlPr>
              <w:rPr>
                <w:rFonts w:ascii="Cambria Math" w:hAnsi="Cambria Math" w:eastAsia="微软雅黑" w:cs="微软雅黑"/>
                <w:i/>
                <w:sz w:val="22"/>
                <w:szCs w:val="22"/>
              </w:rPr>
            </m:ctrlPr>
          </m:sup>
          <m:e>
            <m:sSub>
              <m:sSubPr>
                <m:ctrlPr>
                  <w:rPr>
                    <w:rFonts w:ascii="Cambria Math" w:hAnsi="Cambria Math" w:eastAsia="微软雅黑" w:cs="微软雅黑"/>
                    <w:i/>
                    <w:sz w:val="22"/>
                    <w:szCs w:val="22"/>
                  </w:rPr>
                </m:ctrlPr>
              </m:sSubPr>
              <m:e>
                <m:r>
                  <m:rPr/>
                  <w:rPr>
                    <w:rFonts w:ascii="Cambria Math" w:hAnsi="Cambria Math" w:eastAsia="微软雅黑"/>
                    <w:sz w:val="22"/>
                    <w:szCs w:val="22"/>
                    <w:lang w:val="en-US"/>
                  </w:rPr>
                  <m:t>α</m:t>
                </m:r>
                <m:ctrlPr>
                  <w:rPr>
                    <w:rFonts w:ascii="Cambria Math" w:hAnsi="Cambria Math" w:eastAsia="微软雅黑" w:cs="微软雅黑"/>
                    <w:i/>
                    <w:sz w:val="22"/>
                    <w:szCs w:val="22"/>
                  </w:rPr>
                </m:ctrlPr>
              </m:e>
              <m:sub>
                <m:r>
                  <m:rPr/>
                  <w:rPr>
                    <w:rFonts w:ascii="Cambria Math" w:hAnsi="Cambria Math" w:eastAsia="微软雅黑"/>
                    <w:sz w:val="22"/>
                    <w:szCs w:val="22"/>
                    <w:lang w:val="en-US"/>
                  </w:rPr>
                  <m:t>ij</m:t>
                </m:r>
                <m:ctrlPr>
                  <w:rPr>
                    <w:rFonts w:ascii="Cambria Math" w:hAnsi="Cambria Math" w:eastAsia="微软雅黑" w:cs="微软雅黑"/>
                    <w:i/>
                    <w:sz w:val="22"/>
                    <w:szCs w:val="22"/>
                  </w:rPr>
                </m:ctrlPr>
              </m:sub>
            </m:sSub>
            <m:sSub>
              <m:sSubPr>
                <m:ctrlPr>
                  <w:rPr>
                    <w:rFonts w:ascii="Cambria Math" w:hAnsi="Cambria Math" w:eastAsia="微软雅黑" w:cs="微软雅黑"/>
                    <w:i/>
                    <w:sz w:val="22"/>
                    <w:szCs w:val="22"/>
                  </w:rPr>
                </m:ctrlPr>
              </m:sSubPr>
              <m:e>
                <m:r>
                  <m:rPr/>
                  <w:rPr>
                    <w:rFonts w:ascii="Cambria Math" w:hAnsi="Cambria Math" w:eastAsia="微软雅黑"/>
                    <w:sz w:val="22"/>
                    <w:szCs w:val="22"/>
                    <w:lang w:val="en-US"/>
                  </w:rPr>
                  <m:t>S</m:t>
                </m:r>
                <m:ctrlPr>
                  <w:rPr>
                    <w:rFonts w:ascii="Cambria Math" w:hAnsi="Cambria Math" w:eastAsia="微软雅黑" w:cs="微软雅黑"/>
                    <w:i/>
                    <w:sz w:val="22"/>
                    <w:szCs w:val="22"/>
                  </w:rPr>
                </m:ctrlPr>
              </m:e>
              <m:sub>
                <m:r>
                  <m:rPr/>
                  <w:rPr>
                    <w:rFonts w:ascii="Cambria Math" w:hAnsi="Cambria Math" w:eastAsia="微软雅黑"/>
                    <w:sz w:val="22"/>
                    <w:szCs w:val="22"/>
                    <w:lang w:val="en-US"/>
                  </w:rPr>
                  <m:t>i</m:t>
                </m:r>
                <m:ctrlPr>
                  <w:rPr>
                    <w:rFonts w:ascii="Cambria Math" w:hAnsi="Cambria Math" w:eastAsia="微软雅黑" w:cs="微软雅黑"/>
                    <w:i/>
                    <w:sz w:val="22"/>
                    <w:szCs w:val="22"/>
                  </w:rPr>
                </m:ctrlPr>
              </m:sub>
            </m:sSub>
            <m:ctrlPr>
              <w:rPr>
                <w:rFonts w:ascii="Cambria Math" w:hAnsi="Cambria Math" w:eastAsia="微软雅黑" w:cs="微软雅黑"/>
                <w:i/>
                <w:sz w:val="22"/>
                <w:szCs w:val="22"/>
              </w:rPr>
            </m:ctrlPr>
          </m:e>
        </m:nary>
      </m:oMath>
      <w:r>
        <w:rPr>
          <w:rFonts w:hint="eastAsia" w:ascii="微软雅黑" w:hAnsi="微软雅黑" w:eastAsia="微软雅黑"/>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7</w:t>
      </w:r>
      <w:r>
        <w:rPr>
          <w:rFonts w:ascii="微软雅黑" w:hAnsi="微软雅黑" w:eastAsia="微软雅黑"/>
        </w:rPr>
        <w:fldChar w:fldCharType="end"/>
      </w:r>
    </w:p>
    <w:tbl>
      <w:tblPr>
        <w:tblStyle w:val="30"/>
        <w:tblW w:w="8930" w:type="dxa"/>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61"/>
        <w:gridCol w:w="531"/>
        <w:gridCol w:w="443"/>
        <w:gridCol w:w="7195"/>
      </w:tblGrid>
      <w:tr w14:paraId="09C2BD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4C05FB9C">
            <w:pPr>
              <w:pStyle w:val="3"/>
              <w:spacing w:line="340" w:lineRule="exact"/>
            </w:pPr>
            <w:r>
              <w:rPr>
                <w:rFonts w:hint="eastAsia"/>
              </w:rPr>
              <w:t>式中：</w:t>
            </w:r>
          </w:p>
        </w:tc>
        <w:tc>
          <w:tcPr>
            <w:tcW w:w="531" w:type="dxa"/>
          </w:tcPr>
          <w:p w14:paraId="2F9057BA">
            <w:pPr>
              <w:pStyle w:val="3"/>
              <w:spacing w:line="340" w:lineRule="exact"/>
            </w:pPr>
            <m:oMathPara>
              <m:oMath>
                <m:sSub>
                  <m:sSubPr>
                    <m:ctrlPr>
                      <w:rPr>
                        <w:rFonts w:ascii="Cambria Math" w:hAnsi="Cambria Math"/>
                        <w:lang w:val="en-US"/>
                      </w:rPr>
                    </m:ctrlPr>
                  </m:sSubPr>
                  <m:e>
                    <m:r>
                      <m:rPr/>
                      <w:rPr>
                        <w:rFonts w:ascii="Cambria Math" w:hAnsi="Cambria Math"/>
                        <w:lang w:val="en-US"/>
                      </w:rPr>
                      <m:t>A</m:t>
                    </m:r>
                    <m:ctrlPr>
                      <w:rPr>
                        <w:rFonts w:ascii="Cambria Math" w:hAnsi="Cambria Math"/>
                        <w:lang w:val="en-US"/>
                      </w:rPr>
                    </m:ctrlPr>
                  </m:e>
                  <m:sub>
                    <m:r>
                      <m:rPr/>
                      <w:rPr>
                        <w:rFonts w:ascii="Cambria Math" w:hAnsi="Cambria Math"/>
                        <w:lang w:val="en-US"/>
                      </w:rPr>
                      <m:t>j</m:t>
                    </m:r>
                    <m:ctrlPr>
                      <w:rPr>
                        <w:rFonts w:ascii="Cambria Math" w:hAnsi="Cambria Math"/>
                        <w:lang w:val="en-US"/>
                      </w:rPr>
                    </m:ctrlPr>
                  </m:sub>
                </m:sSub>
              </m:oMath>
            </m:oMathPara>
          </w:p>
        </w:tc>
        <w:tc>
          <w:tcPr>
            <w:tcW w:w="443" w:type="dxa"/>
          </w:tcPr>
          <w:p w14:paraId="207AF2B6">
            <w:pPr>
              <w:pStyle w:val="3"/>
              <w:spacing w:line="340" w:lineRule="exact"/>
            </w:pPr>
            <w:r>
              <w:rPr>
                <w:rFonts w:hint="eastAsia"/>
              </w:rPr>
              <w:t>—</w:t>
            </w:r>
          </w:p>
        </w:tc>
        <w:tc>
          <w:tcPr>
            <w:tcW w:w="7195" w:type="dxa"/>
          </w:tcPr>
          <w:p w14:paraId="0A29DDB9">
            <w:pPr>
              <w:pStyle w:val="3"/>
              <w:spacing w:line="340" w:lineRule="exact"/>
            </w:pPr>
            <w:r>
              <w:rPr>
                <w:rFonts w:hint="eastAsia"/>
              </w:rPr>
              <w:t>房间在中心频率为j时的总吸声量，m</w:t>
            </w:r>
            <w:r>
              <w:rPr>
                <w:rFonts w:hint="eastAsia"/>
                <w:vertAlign w:val="superscript"/>
              </w:rPr>
              <w:t>2</w:t>
            </w:r>
            <w:r>
              <w:rPr>
                <w:rFonts w:hint="eastAsia"/>
              </w:rPr>
              <w:t>；</w:t>
            </w:r>
          </w:p>
        </w:tc>
      </w:tr>
      <w:tr w14:paraId="22EE5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10CC0663">
            <w:pPr>
              <w:pStyle w:val="3"/>
              <w:spacing w:line="340" w:lineRule="exact"/>
            </w:pPr>
          </w:p>
        </w:tc>
        <w:tc>
          <w:tcPr>
            <w:tcW w:w="531" w:type="dxa"/>
          </w:tcPr>
          <w:p w14:paraId="15126D1C">
            <w:pPr>
              <w:pStyle w:val="3"/>
              <w:spacing w:line="340" w:lineRule="exact"/>
              <w:rPr>
                <w:rFonts w:cs="Times New Roman"/>
                <w:sz w:val="28"/>
                <w:szCs w:val="28"/>
              </w:rPr>
            </w:pPr>
            <m:oMathPara>
              <m:oMath>
                <m:sSub>
                  <m:sSubPr>
                    <m:ctrlPr>
                      <w:rPr>
                        <w:rFonts w:ascii="Cambria Math" w:hAnsi="Cambria Math"/>
                        <w:szCs w:val="22"/>
                        <w:lang w:val="en-US"/>
                      </w:rPr>
                    </m:ctrlPr>
                  </m:sSubPr>
                  <m:e>
                    <m:r>
                      <m:rPr/>
                      <w:rPr>
                        <w:rFonts w:ascii="Cambria Math" w:hAnsi="Cambria Math"/>
                        <w:szCs w:val="22"/>
                        <w:lang w:val="en-US"/>
                      </w:rPr>
                      <m:t>α</m:t>
                    </m:r>
                    <m:ctrlPr>
                      <w:rPr>
                        <w:rFonts w:ascii="Cambria Math" w:hAnsi="Cambria Math"/>
                        <w:szCs w:val="22"/>
                        <w:lang w:val="en-US"/>
                      </w:rPr>
                    </m:ctrlPr>
                  </m:e>
                  <m:sub>
                    <m:r>
                      <m:rPr/>
                      <w:rPr>
                        <w:rFonts w:ascii="Cambria Math" w:hAnsi="Cambria Math"/>
                        <w:szCs w:val="22"/>
                        <w:lang w:val="en-US"/>
                      </w:rPr>
                      <m:t>ij</m:t>
                    </m:r>
                    <m:ctrlPr>
                      <w:rPr>
                        <w:rFonts w:ascii="Cambria Math" w:hAnsi="Cambria Math"/>
                        <w:szCs w:val="22"/>
                        <w:lang w:val="en-US"/>
                      </w:rPr>
                    </m:ctrlPr>
                  </m:sub>
                </m:sSub>
              </m:oMath>
            </m:oMathPara>
          </w:p>
        </w:tc>
        <w:tc>
          <w:tcPr>
            <w:tcW w:w="443" w:type="dxa"/>
          </w:tcPr>
          <w:p w14:paraId="21E39333">
            <w:pPr>
              <w:pStyle w:val="3"/>
              <w:spacing w:line="340" w:lineRule="exact"/>
            </w:pPr>
            <w:r>
              <w:rPr>
                <w:rFonts w:hint="eastAsia"/>
              </w:rPr>
              <w:t>—</w:t>
            </w:r>
          </w:p>
        </w:tc>
        <w:tc>
          <w:tcPr>
            <w:tcW w:w="7195" w:type="dxa"/>
          </w:tcPr>
          <w:p w14:paraId="6C438D85">
            <w:pPr>
              <w:pStyle w:val="3"/>
              <w:spacing w:line="340" w:lineRule="exact"/>
            </w:pPr>
            <w:r>
              <w:rPr>
                <w:rFonts w:hint="eastAsia"/>
                <w:szCs w:val="22"/>
                <w:lang w:val="en-US"/>
              </w:rPr>
              <w:t>构件</w:t>
            </w:r>
            <w:r>
              <w:rPr>
                <w:szCs w:val="22"/>
                <w:lang w:val="en-US"/>
              </w:rPr>
              <w:t>i</w:t>
            </w:r>
            <w:r>
              <w:rPr>
                <w:rFonts w:hint="eastAsia"/>
                <w:szCs w:val="22"/>
                <w:lang w:val="en-US"/>
              </w:rPr>
              <w:t>在中心频率为</w:t>
            </w:r>
            <w:r>
              <w:rPr>
                <w:szCs w:val="22"/>
                <w:lang w:val="en-US"/>
              </w:rPr>
              <w:t>j</w:t>
            </w:r>
            <w:r>
              <w:rPr>
                <w:rFonts w:hint="eastAsia"/>
                <w:szCs w:val="22"/>
                <w:lang w:val="en-US"/>
              </w:rPr>
              <w:t>时的吸声系数；</w:t>
            </w:r>
          </w:p>
        </w:tc>
      </w:tr>
      <w:tr w14:paraId="52B86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28B257FD">
            <w:pPr>
              <w:pStyle w:val="3"/>
              <w:spacing w:line="340" w:lineRule="exact"/>
            </w:pPr>
          </w:p>
        </w:tc>
        <w:tc>
          <w:tcPr>
            <w:tcW w:w="531" w:type="dxa"/>
          </w:tcPr>
          <w:p w14:paraId="68B4CEE7">
            <w:pPr>
              <w:pStyle w:val="3"/>
              <w:spacing w:line="340" w:lineRule="exact"/>
              <w:rPr>
                <w:rFonts w:cs="Times New Roman"/>
                <w:sz w:val="28"/>
                <w:szCs w:val="28"/>
              </w:rPr>
            </w:pPr>
            <m:oMathPara>
              <m:oMath>
                <m:sSub>
                  <m:sSubPr>
                    <m:ctrlPr>
                      <w:rPr>
                        <w:rFonts w:ascii="Cambria Math" w:hAnsi="Cambria Math"/>
                        <w:szCs w:val="22"/>
                        <w:lang w:val="en-US"/>
                      </w:rPr>
                    </m:ctrlPr>
                  </m:sSubPr>
                  <m:e>
                    <m:r>
                      <m:rPr/>
                      <w:rPr>
                        <w:rFonts w:ascii="Cambria Math" w:hAnsi="Cambria Math"/>
                        <w:szCs w:val="22"/>
                        <w:lang w:val="en-US"/>
                      </w:rPr>
                      <m:t>S</m:t>
                    </m:r>
                    <m:ctrlPr>
                      <w:rPr>
                        <w:rFonts w:ascii="Cambria Math" w:hAnsi="Cambria Math"/>
                        <w:szCs w:val="22"/>
                        <w:lang w:val="en-US"/>
                      </w:rPr>
                    </m:ctrlPr>
                  </m:e>
                  <m:sub>
                    <m:r>
                      <m:rPr/>
                      <w:rPr>
                        <w:rFonts w:ascii="Cambria Math" w:hAnsi="Cambria Math"/>
                        <w:szCs w:val="22"/>
                        <w:lang w:val="en-US"/>
                      </w:rPr>
                      <m:t>i</m:t>
                    </m:r>
                    <m:ctrlPr>
                      <w:rPr>
                        <w:rFonts w:ascii="Cambria Math" w:hAnsi="Cambria Math"/>
                        <w:szCs w:val="22"/>
                        <w:lang w:val="en-US"/>
                      </w:rPr>
                    </m:ctrlPr>
                  </m:sub>
                </m:sSub>
              </m:oMath>
            </m:oMathPara>
          </w:p>
        </w:tc>
        <w:tc>
          <w:tcPr>
            <w:tcW w:w="443" w:type="dxa"/>
          </w:tcPr>
          <w:p w14:paraId="5AA5C3F3">
            <w:pPr>
              <w:pStyle w:val="3"/>
              <w:spacing w:line="340" w:lineRule="exact"/>
            </w:pPr>
            <w:r>
              <w:rPr>
                <w:rFonts w:hint="eastAsia"/>
              </w:rPr>
              <w:t>—</w:t>
            </w:r>
          </w:p>
        </w:tc>
        <w:tc>
          <w:tcPr>
            <w:tcW w:w="7195" w:type="dxa"/>
          </w:tcPr>
          <w:p w14:paraId="63B30E2B">
            <w:pPr>
              <w:pStyle w:val="3"/>
              <w:spacing w:line="340" w:lineRule="exact"/>
            </w:pPr>
            <w:r>
              <w:rPr>
                <w:rFonts w:hint="eastAsia"/>
                <w:szCs w:val="22"/>
                <w:lang w:val="en-US"/>
              </w:rPr>
              <w:t>构件</w:t>
            </w:r>
            <w:r>
              <w:rPr>
                <w:szCs w:val="22"/>
                <w:lang w:val="en-US"/>
              </w:rPr>
              <w:t>i</w:t>
            </w:r>
            <w:r>
              <w:rPr>
                <w:rFonts w:hint="eastAsia"/>
                <w:szCs w:val="22"/>
                <w:lang w:val="en-US"/>
              </w:rPr>
              <w:t>的内表面积，</w:t>
            </w:r>
            <w:r>
              <w:rPr>
                <w:szCs w:val="22"/>
                <w:lang w:val="en-US"/>
              </w:rPr>
              <w:t>m</w:t>
            </w:r>
            <w:r>
              <w:rPr>
                <w:szCs w:val="22"/>
                <w:vertAlign w:val="superscript"/>
                <w:lang w:val="en-US"/>
              </w:rPr>
              <w:t>2</w:t>
            </w:r>
            <w:r>
              <w:rPr>
                <w:rFonts w:hint="eastAsia"/>
                <w:szCs w:val="22"/>
                <w:lang w:val="en-US"/>
              </w:rPr>
              <w:t>，这里包括内墙、内窗、地板和天花板。</w:t>
            </w:r>
          </w:p>
        </w:tc>
      </w:tr>
    </w:tbl>
    <w:p w14:paraId="02747D94">
      <w:pPr>
        <w:pStyle w:val="5"/>
      </w:pPr>
      <w:bookmarkStart w:id="52" w:name="_Toc161211400"/>
      <w:r>
        <w:rPr>
          <w:rFonts w:hint="eastAsia"/>
        </w:rPr>
        <w:t>缝隙对组合墙隔声量的影响</w:t>
      </w:r>
      <w:bookmarkEnd w:id="51"/>
      <w:bookmarkEnd w:id="52"/>
    </w:p>
    <w:p w14:paraId="7D1D03FF">
      <w:pPr>
        <w:pStyle w:val="3"/>
        <w:ind w:firstLine="420" w:firstLineChars="200"/>
      </w:pPr>
      <w:r>
        <w:rPr>
          <w:rFonts w:hint="eastAsia"/>
        </w:rPr>
        <w:t>在通常门/窗与墙之间在安装过程中都会留下缝隙</w:t>
      </w:r>
      <w:r>
        <w:rPr>
          <w:rStyle w:val="37"/>
        </w:rPr>
        <w:footnoteReference w:id="2"/>
      </w:r>
      <w:r>
        <w:rPr>
          <w:rFonts w:hint="eastAsia"/>
        </w:rPr>
        <w:t>，而一般的缝隙填充材料对降低隔声几乎没有实际的效果，所以该缝隙对组合墙的隔声性能影响较大。</w:t>
      </w:r>
    </w:p>
    <w:p w14:paraId="0688397A">
      <w:pPr>
        <w:pStyle w:val="3"/>
        <w:ind w:firstLine="420" w:firstLineChars="200"/>
      </w:pPr>
      <w:r>
        <w:rPr>
          <w:rFonts w:hint="eastAsia"/>
        </w:rPr>
        <w:t>缝隙的影响主要决定于其尺寸和声波波长的比值。如果孔的尺寸大于声波波长时，透过缝隙的声能可近似认为与缝隙的面积成正比。缝隙导致的隔声量降低值用下列公式表示：</w:t>
      </w:r>
    </w:p>
    <w:p w14:paraId="707AF68E">
      <w:pPr>
        <w:pStyle w:val="12"/>
        <w:spacing w:before="156" w:beforeLines="50" w:after="156" w:afterLines="50"/>
        <w:jc w:val="center"/>
        <w:rPr>
          <w:rFonts w:ascii="微软雅黑" w:hAnsi="微软雅黑" w:eastAsia="微软雅黑"/>
        </w:rPr>
      </w:pPr>
      <m:oMath>
        <m:r>
          <m:rPr>
            <m:sty m:val="p"/>
          </m:rPr>
          <w:rPr>
            <w:rFonts w:ascii="Cambria Math" w:hAnsi="Cambria Math" w:eastAsia="微软雅黑"/>
            <w:sz w:val="22"/>
            <w:szCs w:val="22"/>
          </w:rPr>
          <m:t>Δ</m:t>
        </m:r>
        <m:r>
          <m:rPr/>
          <w:rPr>
            <w:rFonts w:ascii="Cambria Math" w:hAnsi="Cambria Math" w:eastAsia="微软雅黑"/>
            <w:sz w:val="22"/>
            <w:szCs w:val="22"/>
          </w:rPr>
          <m:t>R=10</m:t>
        </m:r>
        <m:r>
          <m:rPr>
            <m:sty m:val="p"/>
          </m:rPr>
          <w:rPr>
            <w:rFonts w:ascii="Cambria Math" w:hAnsi="Cambria Math" w:eastAsia="微软雅黑"/>
            <w:sz w:val="22"/>
            <w:szCs w:val="22"/>
          </w:rPr>
          <m:t>lg</m:t>
        </m:r>
        <m:r>
          <m:rPr/>
          <w:rPr>
            <w:rFonts w:ascii="Cambria Math" w:hAnsi="Cambria Math" w:eastAsia="微软雅黑"/>
            <w:sz w:val="22"/>
            <w:szCs w:val="22"/>
          </w:rPr>
          <m:t>⁡</m:t>
        </m:r>
        <m:f>
          <m:fPr>
            <m:ctrlPr>
              <w:rPr>
                <w:rFonts w:ascii="Cambria Math" w:hAnsi="Cambria Math" w:eastAsia="微软雅黑" w:cs="微软雅黑"/>
                <w:sz w:val="22"/>
                <w:szCs w:val="22"/>
              </w:rPr>
            </m:ctrlPr>
          </m:fPr>
          <m:num>
            <m:sSub>
              <m:sSubPr>
                <m:ctrlPr>
                  <w:rPr>
                    <w:rFonts w:ascii="Cambria Math" w:hAnsi="Cambria Math" w:eastAsia="微软雅黑" w:cs="微软雅黑"/>
                    <w:sz w:val="22"/>
                    <w:szCs w:val="22"/>
                  </w:rPr>
                </m:ctrlPr>
              </m:sSubPr>
              <m:e>
                <m:r>
                  <m:rPr/>
                  <w:rPr>
                    <w:rFonts w:ascii="Cambria Math" w:hAnsi="Cambria Math" w:eastAsia="微软雅黑"/>
                    <w:sz w:val="22"/>
                    <w:szCs w:val="22"/>
                  </w:rPr>
                  <m:t>S</m:t>
                </m:r>
                <m:ctrlPr>
                  <w:rPr>
                    <w:rFonts w:ascii="Cambria Math" w:hAnsi="Cambria Math" w:eastAsia="微软雅黑" w:cs="微软雅黑"/>
                    <w:sz w:val="22"/>
                    <w:szCs w:val="22"/>
                  </w:rPr>
                </m:ctrlPr>
              </m:e>
              <m:sub>
                <m:r>
                  <m:rPr/>
                  <w:rPr>
                    <w:rFonts w:ascii="Cambria Math" w:hAnsi="Cambria Math" w:eastAsia="微软雅黑"/>
                    <w:sz w:val="22"/>
                    <w:szCs w:val="22"/>
                  </w:rPr>
                  <m:t>C</m:t>
                </m:r>
                <m:ctrlPr>
                  <w:rPr>
                    <w:rFonts w:ascii="Cambria Math" w:hAnsi="Cambria Math" w:eastAsia="微软雅黑" w:cs="微软雅黑"/>
                    <w:sz w:val="22"/>
                    <w:szCs w:val="22"/>
                  </w:rPr>
                </m:ctrlPr>
              </m:sub>
            </m:sSub>
            <m:r>
              <m:rPr/>
              <w:rPr>
                <w:rFonts w:ascii="Cambria Math" w:hAnsi="Cambria Math" w:eastAsia="微软雅黑"/>
                <w:sz w:val="22"/>
                <w:szCs w:val="22"/>
              </w:rPr>
              <m:t>+</m:t>
            </m:r>
            <m:sSub>
              <m:sSubPr>
                <m:ctrlPr>
                  <w:rPr>
                    <w:rFonts w:ascii="Cambria Math" w:hAnsi="Cambria Math" w:eastAsia="微软雅黑" w:cs="微软雅黑"/>
                    <w:sz w:val="22"/>
                    <w:szCs w:val="22"/>
                  </w:rPr>
                </m:ctrlPr>
              </m:sSubPr>
              <m:e>
                <m:r>
                  <m:rPr/>
                  <w:rPr>
                    <w:rFonts w:ascii="Cambria Math" w:hAnsi="Cambria Math" w:eastAsia="微软雅黑"/>
                    <w:sz w:val="22"/>
                    <w:szCs w:val="22"/>
                  </w:rPr>
                  <m:t>S</m:t>
                </m:r>
                <m:ctrlPr>
                  <w:rPr>
                    <w:rFonts w:ascii="Cambria Math" w:hAnsi="Cambria Math" w:eastAsia="微软雅黑" w:cs="微软雅黑"/>
                    <w:sz w:val="22"/>
                    <w:szCs w:val="22"/>
                  </w:rPr>
                </m:ctrlPr>
              </m:e>
              <m:sub>
                <m:r>
                  <m:rPr/>
                  <w:rPr>
                    <w:rFonts w:ascii="Cambria Math" w:hAnsi="Cambria Math" w:eastAsia="微软雅黑"/>
                    <w:sz w:val="22"/>
                    <w:szCs w:val="22"/>
                  </w:rPr>
                  <m:t>0</m:t>
                </m:r>
                <m:ctrlPr>
                  <w:rPr>
                    <w:rFonts w:ascii="Cambria Math" w:hAnsi="Cambria Math" w:eastAsia="微软雅黑" w:cs="微软雅黑"/>
                    <w:sz w:val="22"/>
                    <w:szCs w:val="22"/>
                  </w:rPr>
                </m:ctrlPr>
              </m:sub>
            </m:sSub>
            <m:r>
              <m:rPr/>
              <w:rPr>
                <w:rFonts w:ascii="Cambria Math" w:hAnsi="Cambria Math" w:eastAsia="微软雅黑"/>
                <w:sz w:val="22"/>
                <w:szCs w:val="22"/>
              </w:rPr>
              <m:t>⋅</m:t>
            </m:r>
            <m:sSup>
              <m:sSupPr>
                <m:ctrlPr>
                  <w:rPr>
                    <w:rFonts w:ascii="Cambria Math" w:hAnsi="Cambria Math" w:eastAsia="微软雅黑" w:cs="微软雅黑"/>
                    <w:sz w:val="22"/>
                    <w:szCs w:val="22"/>
                  </w:rPr>
                </m:ctrlPr>
              </m:sSupPr>
              <m:e>
                <m:r>
                  <m:rPr/>
                  <w:rPr>
                    <w:rFonts w:ascii="Cambria Math" w:hAnsi="Cambria Math" w:eastAsia="微软雅黑"/>
                    <w:sz w:val="22"/>
                    <w:szCs w:val="22"/>
                  </w:rPr>
                  <m:t>10</m:t>
                </m:r>
                <m:ctrlPr>
                  <w:rPr>
                    <w:rFonts w:ascii="Cambria Math" w:hAnsi="Cambria Math" w:eastAsia="微软雅黑" w:cs="微软雅黑"/>
                    <w:sz w:val="22"/>
                    <w:szCs w:val="22"/>
                  </w:rPr>
                </m:ctrlPr>
              </m:e>
              <m:sup>
                <m:r>
                  <m:rPr/>
                  <w:rPr>
                    <w:rFonts w:ascii="Cambria Math" w:hAnsi="Cambria Math" w:eastAsia="微软雅黑"/>
                    <w:sz w:val="22"/>
                    <w:szCs w:val="22"/>
                  </w:rPr>
                  <m:t>0.1</m:t>
                </m:r>
                <m:sSub>
                  <m:sSubPr>
                    <m:ctrlPr>
                      <w:rPr>
                        <w:rFonts w:ascii="Cambria Math" w:hAnsi="Cambria Math" w:eastAsia="微软雅黑" w:cs="微软雅黑"/>
                        <w:sz w:val="22"/>
                        <w:szCs w:val="22"/>
                      </w:rPr>
                    </m:ctrlPr>
                  </m:sSubPr>
                  <m:e>
                    <m:r>
                      <m:rPr/>
                      <w:rPr>
                        <w:rFonts w:ascii="Cambria Math" w:hAnsi="Cambria Math" w:eastAsia="微软雅黑"/>
                        <w:sz w:val="22"/>
                        <w:szCs w:val="22"/>
                      </w:rPr>
                      <m:t>R</m:t>
                    </m:r>
                    <m:ctrlPr>
                      <w:rPr>
                        <w:rFonts w:ascii="Cambria Math" w:hAnsi="Cambria Math" w:eastAsia="微软雅黑" w:cs="微软雅黑"/>
                        <w:sz w:val="22"/>
                        <w:szCs w:val="22"/>
                      </w:rPr>
                    </m:ctrlPr>
                  </m:e>
                  <m:sub>
                    <m:r>
                      <m:rPr/>
                      <w:rPr>
                        <w:rFonts w:ascii="Cambria Math" w:hAnsi="Cambria Math" w:eastAsia="微软雅黑"/>
                        <w:sz w:val="22"/>
                        <w:szCs w:val="22"/>
                      </w:rPr>
                      <m:t>0</m:t>
                    </m:r>
                    <m:ctrlPr>
                      <w:rPr>
                        <w:rFonts w:ascii="Cambria Math" w:hAnsi="Cambria Math" w:eastAsia="微软雅黑" w:cs="微软雅黑"/>
                        <w:sz w:val="22"/>
                        <w:szCs w:val="22"/>
                      </w:rPr>
                    </m:ctrlPr>
                  </m:sub>
                </m:sSub>
                <m:ctrlPr>
                  <w:rPr>
                    <w:rFonts w:ascii="Cambria Math" w:hAnsi="Cambria Math" w:eastAsia="微软雅黑" w:cs="微软雅黑"/>
                    <w:sz w:val="22"/>
                    <w:szCs w:val="22"/>
                  </w:rPr>
                </m:ctrlPr>
              </m:sup>
            </m:sSup>
            <m:ctrlPr>
              <w:rPr>
                <w:rFonts w:ascii="Cambria Math" w:hAnsi="Cambria Math" w:eastAsia="微软雅黑" w:cs="微软雅黑"/>
                <w:sz w:val="22"/>
                <w:szCs w:val="22"/>
              </w:rPr>
            </m:ctrlPr>
          </m:num>
          <m:den>
            <m:sSub>
              <m:sSubPr>
                <m:ctrlPr>
                  <w:rPr>
                    <w:rFonts w:ascii="Cambria Math" w:hAnsi="Cambria Math" w:eastAsia="微软雅黑" w:cs="微软雅黑"/>
                    <w:sz w:val="22"/>
                    <w:szCs w:val="22"/>
                  </w:rPr>
                </m:ctrlPr>
              </m:sSubPr>
              <m:e>
                <m:r>
                  <m:rPr/>
                  <w:rPr>
                    <w:rFonts w:ascii="Cambria Math" w:hAnsi="Cambria Math" w:eastAsia="微软雅黑"/>
                    <w:sz w:val="22"/>
                    <w:szCs w:val="22"/>
                  </w:rPr>
                  <m:t>S</m:t>
                </m:r>
                <m:ctrlPr>
                  <w:rPr>
                    <w:rFonts w:ascii="Cambria Math" w:hAnsi="Cambria Math" w:eastAsia="微软雅黑" w:cs="微软雅黑"/>
                    <w:sz w:val="22"/>
                    <w:szCs w:val="22"/>
                  </w:rPr>
                </m:ctrlPr>
              </m:e>
              <m:sub>
                <m:r>
                  <m:rPr/>
                  <w:rPr>
                    <w:rFonts w:ascii="Cambria Math" w:hAnsi="Cambria Math" w:eastAsia="微软雅黑"/>
                    <w:sz w:val="22"/>
                    <w:szCs w:val="22"/>
                  </w:rPr>
                  <m:t>C</m:t>
                </m:r>
                <m:ctrlPr>
                  <w:rPr>
                    <w:rFonts w:ascii="Cambria Math" w:hAnsi="Cambria Math" w:eastAsia="微软雅黑" w:cs="微软雅黑"/>
                    <w:sz w:val="22"/>
                    <w:szCs w:val="22"/>
                  </w:rPr>
                </m:ctrlPr>
              </m:sub>
            </m:sSub>
            <m:r>
              <m:rPr/>
              <w:rPr>
                <w:rFonts w:ascii="Cambria Math" w:hAnsi="Cambria Math" w:eastAsia="微软雅黑"/>
                <w:sz w:val="22"/>
                <w:szCs w:val="22"/>
              </w:rPr>
              <m:t>+</m:t>
            </m:r>
            <m:sSub>
              <m:sSubPr>
                <m:ctrlPr>
                  <w:rPr>
                    <w:rFonts w:ascii="Cambria Math" w:hAnsi="Cambria Math" w:eastAsia="微软雅黑" w:cs="微软雅黑"/>
                    <w:sz w:val="22"/>
                    <w:szCs w:val="22"/>
                  </w:rPr>
                </m:ctrlPr>
              </m:sSubPr>
              <m:e>
                <m:r>
                  <m:rPr/>
                  <w:rPr>
                    <w:rFonts w:ascii="Cambria Math" w:hAnsi="Cambria Math" w:eastAsia="微软雅黑"/>
                    <w:sz w:val="22"/>
                    <w:szCs w:val="22"/>
                  </w:rPr>
                  <m:t>S</m:t>
                </m:r>
                <m:ctrlPr>
                  <w:rPr>
                    <w:rFonts w:ascii="Cambria Math" w:hAnsi="Cambria Math" w:eastAsia="微软雅黑" w:cs="微软雅黑"/>
                    <w:sz w:val="22"/>
                    <w:szCs w:val="22"/>
                  </w:rPr>
                </m:ctrlPr>
              </m:e>
              <m:sub>
                <m:r>
                  <m:rPr/>
                  <w:rPr>
                    <w:rFonts w:ascii="Cambria Math" w:hAnsi="Cambria Math" w:eastAsia="微软雅黑"/>
                    <w:sz w:val="22"/>
                    <w:szCs w:val="22"/>
                  </w:rPr>
                  <m:t>0</m:t>
                </m:r>
                <m:ctrlPr>
                  <w:rPr>
                    <w:rFonts w:ascii="Cambria Math" w:hAnsi="Cambria Math" w:eastAsia="微软雅黑" w:cs="微软雅黑"/>
                    <w:sz w:val="22"/>
                    <w:szCs w:val="22"/>
                  </w:rPr>
                </m:ctrlPr>
              </m:sub>
            </m:sSub>
            <m:ctrlPr>
              <w:rPr>
                <w:rFonts w:ascii="Cambria Math" w:hAnsi="Cambria Math" w:eastAsia="微软雅黑" w:cs="微软雅黑"/>
                <w:sz w:val="22"/>
                <w:szCs w:val="22"/>
              </w:rPr>
            </m:ctrlPr>
          </m:den>
        </m:f>
      </m:oMath>
      <w:r>
        <w:rPr>
          <w:rFonts w:hint="eastAsia" w:ascii="微软雅黑" w:hAnsi="微软雅黑" w:eastAsia="微软雅黑"/>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8</w:t>
      </w:r>
      <w:r>
        <w:rPr>
          <w:rFonts w:ascii="微软雅黑" w:hAnsi="微软雅黑" w:eastAsia="微软雅黑"/>
        </w:rPr>
        <w:fldChar w:fldCharType="end"/>
      </w:r>
    </w:p>
    <w:tbl>
      <w:tblPr>
        <w:tblStyle w:val="30"/>
        <w:tblW w:w="8930" w:type="dxa"/>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61"/>
        <w:gridCol w:w="531"/>
        <w:gridCol w:w="443"/>
        <w:gridCol w:w="7195"/>
      </w:tblGrid>
      <w:tr w14:paraId="3C1E3D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72CE877F">
            <w:pPr>
              <w:pStyle w:val="3"/>
              <w:spacing w:line="340" w:lineRule="exact"/>
            </w:pPr>
            <w:r>
              <w:rPr>
                <w:rFonts w:hint="eastAsia"/>
              </w:rPr>
              <w:t>式中：</w:t>
            </w:r>
          </w:p>
        </w:tc>
        <w:tc>
          <w:tcPr>
            <w:tcW w:w="531" w:type="dxa"/>
          </w:tcPr>
          <w:p w14:paraId="53F7B8DB">
            <w:pPr>
              <w:pStyle w:val="3"/>
              <w:spacing w:line="340" w:lineRule="exact"/>
            </w:pPr>
            <m:oMathPara>
              <m:oMath>
                <m:sSub>
                  <m:sSubPr>
                    <m:ctrlPr>
                      <w:rPr>
                        <w:rFonts w:ascii="Cambria Math" w:hAnsi="Cambria Math"/>
                        <w:vertAlign w:val="subscript"/>
                        <w:lang w:val="en-US"/>
                      </w:rPr>
                    </m:ctrlPr>
                  </m:sSubPr>
                  <m:e>
                    <m:r>
                      <m:rPr/>
                      <w:rPr>
                        <w:rFonts w:ascii="Cambria Math" w:hAnsi="Cambria Math"/>
                        <w:vertAlign w:val="subscript"/>
                        <w:lang w:val="en-US"/>
                      </w:rPr>
                      <m:t>R</m:t>
                    </m:r>
                    <m:ctrlPr>
                      <w:rPr>
                        <w:rFonts w:ascii="Cambria Math" w:hAnsi="Cambria Math"/>
                        <w:vertAlign w:val="subscript"/>
                        <w:lang w:val="en-US"/>
                      </w:rPr>
                    </m:ctrlPr>
                  </m:e>
                  <m:sub>
                    <m:r>
                      <m:rPr/>
                      <w:rPr>
                        <w:rFonts w:ascii="Cambria Math" w:hAnsi="Cambria Math"/>
                        <w:vertAlign w:val="subscript"/>
                        <w:lang w:val="en-US"/>
                      </w:rPr>
                      <m:t>0</m:t>
                    </m:r>
                    <m:ctrlPr>
                      <w:rPr>
                        <w:rFonts w:ascii="Cambria Math" w:hAnsi="Cambria Math"/>
                        <w:vertAlign w:val="subscript"/>
                        <w:lang w:val="en-US"/>
                      </w:rPr>
                    </m:ctrlPr>
                  </m:sub>
                </m:sSub>
              </m:oMath>
            </m:oMathPara>
          </w:p>
        </w:tc>
        <w:tc>
          <w:tcPr>
            <w:tcW w:w="443" w:type="dxa"/>
          </w:tcPr>
          <w:p w14:paraId="757A4401">
            <w:pPr>
              <w:pStyle w:val="3"/>
              <w:spacing w:line="340" w:lineRule="exact"/>
            </w:pPr>
            <w:r>
              <w:rPr>
                <w:rFonts w:hint="eastAsia"/>
              </w:rPr>
              <w:t>—</w:t>
            </w:r>
          </w:p>
        </w:tc>
        <w:tc>
          <w:tcPr>
            <w:tcW w:w="7195" w:type="dxa"/>
          </w:tcPr>
          <w:p w14:paraId="6FD10D58">
            <w:pPr>
              <w:pStyle w:val="3"/>
              <w:spacing w:line="340" w:lineRule="exact"/>
            </w:pPr>
            <w:r>
              <w:rPr>
                <w:rFonts w:hint="eastAsia"/>
              </w:rPr>
              <w:t>隔声结构的隔声量；</w:t>
            </w:r>
          </w:p>
        </w:tc>
      </w:tr>
      <w:tr w14:paraId="70F652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6B24E318">
            <w:pPr>
              <w:pStyle w:val="3"/>
              <w:spacing w:line="340" w:lineRule="exact"/>
            </w:pPr>
          </w:p>
        </w:tc>
        <w:tc>
          <w:tcPr>
            <w:tcW w:w="531" w:type="dxa"/>
          </w:tcPr>
          <w:p w14:paraId="4434E82D">
            <w:pPr>
              <w:pStyle w:val="3"/>
              <w:spacing w:line="340" w:lineRule="exact"/>
              <w:rPr>
                <w:rFonts w:cs="Times New Roman"/>
                <w:sz w:val="28"/>
                <w:szCs w:val="28"/>
              </w:rPr>
            </w:pPr>
            <m:oMathPara>
              <m:oMath>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0</m:t>
                    </m:r>
                    <m:ctrlPr>
                      <w:rPr>
                        <w:rFonts w:ascii="Cambria Math" w:hAnsi="Cambria Math"/>
                      </w:rPr>
                    </m:ctrlPr>
                  </m:sub>
                </m:sSub>
              </m:oMath>
            </m:oMathPara>
          </w:p>
        </w:tc>
        <w:tc>
          <w:tcPr>
            <w:tcW w:w="443" w:type="dxa"/>
          </w:tcPr>
          <w:p w14:paraId="7B269580">
            <w:pPr>
              <w:pStyle w:val="3"/>
              <w:spacing w:line="340" w:lineRule="exact"/>
            </w:pPr>
            <w:r>
              <w:rPr>
                <w:rFonts w:hint="eastAsia"/>
              </w:rPr>
              <w:t>—</w:t>
            </w:r>
          </w:p>
        </w:tc>
        <w:tc>
          <w:tcPr>
            <w:tcW w:w="7195" w:type="dxa"/>
          </w:tcPr>
          <w:p w14:paraId="519CD99D">
            <w:pPr>
              <w:pStyle w:val="3"/>
              <w:spacing w:line="340" w:lineRule="exact"/>
            </w:pPr>
            <w:r>
              <w:rPr>
                <w:rFonts w:hint="eastAsia"/>
              </w:rPr>
              <w:t>缝隙的面积；</w:t>
            </w:r>
          </w:p>
        </w:tc>
      </w:tr>
      <w:tr w14:paraId="0157F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64D7BB60">
            <w:pPr>
              <w:pStyle w:val="3"/>
              <w:spacing w:line="340" w:lineRule="exact"/>
            </w:pPr>
          </w:p>
        </w:tc>
        <w:tc>
          <w:tcPr>
            <w:tcW w:w="531" w:type="dxa"/>
          </w:tcPr>
          <w:p w14:paraId="4C794E26">
            <w:pPr>
              <w:pStyle w:val="3"/>
              <w:spacing w:line="340" w:lineRule="exact"/>
              <w:rPr>
                <w:rFonts w:cs="Times New Roman"/>
                <w:sz w:val="28"/>
                <w:szCs w:val="28"/>
              </w:rPr>
            </w:pPr>
            <m:oMathPara>
              <m:oMath>
                <m:sSub>
                  <m:sSubPr>
                    <m:ctrlPr>
                      <w:rPr>
                        <w:rFonts w:ascii="Cambria Math" w:hAnsi="Cambria Math"/>
                      </w:rPr>
                    </m:ctrlPr>
                  </m:sSubPr>
                  <m:e>
                    <m:r>
                      <m:rPr/>
                      <w:rPr>
                        <w:rFonts w:ascii="Cambria Math" w:hAnsi="Cambria Math"/>
                      </w:rPr>
                      <m:t>S</m:t>
                    </m:r>
                    <m:ctrlPr>
                      <w:rPr>
                        <w:rFonts w:ascii="Cambria Math" w:hAnsi="Cambria Math"/>
                      </w:rPr>
                    </m:ctrlPr>
                  </m:e>
                  <m:sub>
                    <m:r>
                      <m:rPr/>
                      <w:rPr>
                        <w:rFonts w:ascii="Cambria Math" w:hAnsi="Cambria Math"/>
                      </w:rPr>
                      <m:t>c</m:t>
                    </m:r>
                    <m:ctrlPr>
                      <w:rPr>
                        <w:rFonts w:ascii="Cambria Math" w:hAnsi="Cambria Math"/>
                      </w:rPr>
                    </m:ctrlPr>
                  </m:sub>
                </m:sSub>
              </m:oMath>
            </m:oMathPara>
          </w:p>
        </w:tc>
        <w:tc>
          <w:tcPr>
            <w:tcW w:w="443" w:type="dxa"/>
          </w:tcPr>
          <w:p w14:paraId="7F52080B">
            <w:pPr>
              <w:pStyle w:val="3"/>
              <w:spacing w:line="340" w:lineRule="exact"/>
            </w:pPr>
            <w:r>
              <w:rPr>
                <w:rFonts w:hint="eastAsia"/>
              </w:rPr>
              <w:t>—</w:t>
            </w:r>
          </w:p>
        </w:tc>
        <w:tc>
          <w:tcPr>
            <w:tcW w:w="7195" w:type="dxa"/>
          </w:tcPr>
          <w:p w14:paraId="69ECD5FC">
            <w:pPr>
              <w:pStyle w:val="3"/>
              <w:spacing w:line="340" w:lineRule="exact"/>
            </w:pPr>
            <w:r>
              <w:rPr>
                <w:rFonts w:hint="eastAsia"/>
              </w:rPr>
              <w:t>组合墙的面积。</w:t>
            </w:r>
          </w:p>
        </w:tc>
      </w:tr>
    </w:tbl>
    <w:p w14:paraId="1434E1EA">
      <w:pPr>
        <w:pStyle w:val="5"/>
      </w:pPr>
      <w:bookmarkStart w:id="53" w:name="_Toc161211401"/>
      <w:r>
        <w:rPr>
          <w:rFonts w:hint="eastAsia"/>
        </w:rPr>
        <w:t>撞击声隔声量</w:t>
      </w:r>
      <w:bookmarkEnd w:id="53"/>
    </w:p>
    <w:p w14:paraId="7D478B2D">
      <w:pPr>
        <w:pStyle w:val="3"/>
        <w:ind w:firstLine="420"/>
        <w:rPr>
          <w:lang w:val="en-US"/>
        </w:rPr>
      </w:pPr>
      <w:r>
        <w:rPr>
          <w:rFonts w:hint="eastAsia"/>
          <w:lang w:val="en-US"/>
        </w:rPr>
        <w:t>本报告参照相近楼板构造的撞击声计权隔声量，依据《民用建筑隔声设计规范》</w:t>
      </w:r>
      <w:r>
        <w:rPr>
          <w:lang w:val="en-US"/>
        </w:rPr>
        <w:t>GB 50118的要求，求得计权规范化撞击声压级来评价楼板的撞击声隔声性能。</w:t>
      </w:r>
    </w:p>
    <w:p w14:paraId="7A63204A">
      <w:pPr>
        <w:pStyle w:val="5"/>
      </w:pPr>
      <w:bookmarkStart w:id="54" w:name="_Toc161211402"/>
      <w:r>
        <w:rPr>
          <w:rFonts w:hint="eastAsia"/>
        </w:rPr>
        <w:t>单值评价量</w:t>
      </w:r>
      <w:bookmarkEnd w:id="54"/>
    </w:p>
    <w:p w14:paraId="267E8542">
      <w:pPr>
        <w:pStyle w:val="3"/>
        <w:ind w:firstLine="420"/>
        <w:rPr>
          <w:kern w:val="2"/>
          <w:szCs w:val="24"/>
          <w:lang w:val="en-US"/>
        </w:rPr>
      </w:pPr>
      <w:r>
        <w:rPr>
          <w:rFonts w:hint="eastAsia"/>
          <w:lang w:val="en-US"/>
        </w:rPr>
        <w:t>单值评价量是</w:t>
      </w:r>
      <w:r>
        <w:rPr>
          <w:rFonts w:cs="Arial"/>
          <w:shd w:val="clear" w:color="auto" w:fill="FFFFFF"/>
        </w:rPr>
        <w:t>表征隔声性能的单一值，该值综合考虑了建筑或建筑构件在规定频率范围内的隔声性能。</w:t>
      </w:r>
      <w:r>
        <w:rPr>
          <w:rFonts w:hint="eastAsia"/>
        </w:rPr>
        <w:t xml:space="preserve">依据 </w:t>
      </w:r>
      <w:r>
        <w:rPr>
          <w:rFonts w:hint="eastAsia"/>
          <w:kern w:val="2"/>
          <w:szCs w:val="24"/>
          <w:lang w:val="en-US"/>
        </w:rPr>
        <w:t>《建筑隔声评价标准》GB/T 50121提供了单值评价量的计算方法。</w:t>
      </w:r>
    </w:p>
    <w:p w14:paraId="726C7225">
      <w:pPr>
        <w:pStyle w:val="3"/>
        <w:ind w:firstLine="420" w:firstLineChars="200"/>
      </w:pPr>
      <w:r>
        <w:rPr>
          <w:rFonts w:hint="eastAsia"/>
          <w:bCs/>
        </w:rPr>
        <w:t>计权隔声量是表征构件空气声隔声性能的单值评价量，满足不利偏差Pi要求的最大值即为</w:t>
      </w:r>
      <w:r>
        <w:rPr>
          <w:rFonts w:hint="eastAsia"/>
          <w:bCs/>
          <w:kern w:val="2"/>
          <w:lang w:val="en-US"/>
        </w:rPr>
        <w:t>空气</w:t>
      </w:r>
      <w:r>
        <w:rPr>
          <w:rFonts w:hint="eastAsia"/>
          <w:kern w:val="2"/>
          <w:lang w:val="en-US"/>
        </w:rPr>
        <w:t>声隔声计权单值评价量</w:t>
      </w:r>
      <w:r>
        <w:rPr>
          <w:rFonts w:hint="eastAsia"/>
        </w:rPr>
        <w:t>，精确到1dB。</w:t>
      </w:r>
    </w:p>
    <w:p w14:paraId="54088952">
      <w:pPr>
        <w:pStyle w:val="3"/>
        <w:numPr>
          <w:ilvl w:val="0"/>
          <w:numId w:val="6"/>
        </w:numPr>
        <w:rPr>
          <w:kern w:val="2"/>
          <w:szCs w:val="24"/>
          <w:lang w:val="en-US"/>
        </w:rPr>
      </w:pPr>
      <w:r>
        <w:rPr>
          <w:rFonts w:hint="eastAsia"/>
        </w:rPr>
        <w:t>可采用公式法求得：</w:t>
      </w:r>
    </w:p>
    <w:p w14:paraId="06C33522">
      <w:pPr>
        <w:pStyle w:val="12"/>
        <w:spacing w:before="156" w:beforeLines="50" w:after="156" w:afterLines="50"/>
        <w:jc w:val="center"/>
        <w:rPr>
          <w:rFonts w:ascii="微软雅黑" w:hAnsi="微软雅黑" w:eastAsia="微软雅黑"/>
        </w:rPr>
      </w:pPr>
      <m:oMath>
        <m:eqArr>
          <m:eqArrPr>
            <m:ctrlPr>
              <w:rPr>
                <w:rFonts w:ascii="Cambria Math" w:hAnsi="Cambria Math" w:eastAsia="微软雅黑"/>
                <w:sz w:val="22"/>
                <w:szCs w:val="22"/>
              </w:rPr>
            </m:ctrlPr>
          </m:eqArrPr>
          <m:e>
            <m:r>
              <m:rPr/>
              <w:rPr>
                <w:rFonts w:ascii="Cambria Math" w:hAnsi="Cambria Math" w:eastAsia="微软雅黑"/>
                <w:sz w:val="22"/>
                <w:szCs w:val="22"/>
              </w:rPr>
              <m:t>&amp;</m:t>
            </m:r>
            <m:nary>
              <m:naryPr>
                <m:chr m:val="∑"/>
                <m:grow m:val="1"/>
                <m:limLoc m:val="undOvr"/>
                <m:ctrlPr>
                  <w:rPr>
                    <w:rFonts w:ascii="Cambria Math" w:hAnsi="Cambria Math" w:eastAsia="微软雅黑"/>
                    <w:sz w:val="22"/>
                    <w:szCs w:val="22"/>
                  </w:rPr>
                </m:ctrlPr>
              </m:naryPr>
              <m:sub>
                <m:r>
                  <m:rPr/>
                  <w:rPr>
                    <w:rFonts w:ascii="Cambria Math" w:hAnsi="Cambria Math" w:eastAsia="微软雅黑"/>
                    <w:sz w:val="22"/>
                    <w:szCs w:val="22"/>
                  </w:rPr>
                  <m:t>i=1</m:t>
                </m:r>
                <m:ctrlPr>
                  <w:rPr>
                    <w:rFonts w:ascii="Cambria Math" w:hAnsi="Cambria Math" w:eastAsia="微软雅黑"/>
                    <w:sz w:val="22"/>
                    <w:szCs w:val="22"/>
                  </w:rPr>
                </m:ctrlPr>
              </m:sub>
              <m:sup>
                <m:r>
                  <m:rPr/>
                  <w:rPr>
                    <w:rFonts w:ascii="Cambria Math" w:hAnsi="Cambria Math" w:eastAsia="微软雅黑"/>
                    <w:sz w:val="22"/>
                    <w:szCs w:val="22"/>
                  </w:rPr>
                  <m:t>5</m:t>
                </m:r>
                <m:ctrlPr>
                  <w:rPr>
                    <w:rFonts w:ascii="Cambria Math" w:hAnsi="Cambria Math" w:eastAsia="微软雅黑"/>
                    <w:sz w:val="22"/>
                    <w:szCs w:val="22"/>
                  </w:rPr>
                </m:ctrlPr>
              </m:sup>
              <m:e>
                <m:r>
                  <m:rPr/>
                  <w:rPr>
                    <w:rFonts w:ascii="Cambria Math" w:hAnsi="Cambria Math" w:eastAsia="微软雅黑"/>
                    <w:sz w:val="22"/>
                    <w:szCs w:val="22"/>
                  </w:rPr>
                  <m:t> </m:t>
                </m:r>
                <m:ctrlPr>
                  <w:rPr>
                    <w:rFonts w:ascii="Cambria Math" w:hAnsi="Cambria Math" w:eastAsia="微软雅黑"/>
                    <w:sz w:val="22"/>
                    <w:szCs w:val="22"/>
                  </w:rPr>
                </m:ctrlPr>
              </m:e>
            </m:nary>
            <m:sSub>
              <m:sSubPr>
                <m:ctrlPr>
                  <w:rPr>
                    <w:rFonts w:ascii="Cambria Math" w:hAnsi="Cambria Math" w:eastAsia="微软雅黑"/>
                    <w:sz w:val="22"/>
                    <w:szCs w:val="22"/>
                  </w:rPr>
                </m:ctrlPr>
              </m:sSubPr>
              <m:e>
                <m:r>
                  <m:rPr/>
                  <w:rPr>
                    <w:rFonts w:ascii="Cambria Math" w:hAnsi="Cambria Math" w:eastAsia="微软雅黑"/>
                    <w:sz w:val="22"/>
                    <w:szCs w:val="22"/>
                  </w:rPr>
                  <m:t>P</m:t>
                </m:r>
                <m:ctrlPr>
                  <w:rPr>
                    <w:rFonts w:ascii="Cambria Math" w:hAnsi="Cambria Math" w:eastAsia="微软雅黑"/>
                    <w:sz w:val="22"/>
                    <w:szCs w:val="22"/>
                  </w:rPr>
                </m:ctrlPr>
              </m:e>
              <m:sub>
                <m:r>
                  <m:rPr/>
                  <w:rPr>
                    <w:rFonts w:ascii="Cambria Math" w:hAnsi="Cambria Math" w:eastAsia="微软雅黑"/>
                    <w:sz w:val="22"/>
                    <w:szCs w:val="22"/>
                  </w:rPr>
                  <m:t>i</m:t>
                </m:r>
                <m:ctrlPr>
                  <w:rPr>
                    <w:rFonts w:ascii="Cambria Math" w:hAnsi="Cambria Math" w:eastAsia="微软雅黑"/>
                    <w:sz w:val="22"/>
                    <w:szCs w:val="22"/>
                  </w:rPr>
                </m:ctrlPr>
              </m:sub>
            </m:sSub>
            <m:r>
              <m:rPr/>
              <w:rPr>
                <w:rFonts w:ascii="Cambria Math" w:hAnsi="Cambria Math" w:eastAsia="微软雅黑"/>
                <w:sz w:val="22"/>
                <w:szCs w:val="22"/>
              </w:rPr>
              <m:t>≤10.0</m:t>
            </m:r>
            <m:ctrlPr>
              <w:rPr>
                <w:rFonts w:ascii="Cambria Math" w:hAnsi="Cambria Math" w:eastAsia="微软雅黑"/>
                <w:sz w:val="22"/>
                <w:szCs w:val="22"/>
              </w:rPr>
            </m:ctrlPr>
          </m:e>
          <m:e>
            <m:r>
              <m:rPr/>
              <w:rPr>
                <w:rFonts w:ascii="Cambria Math" w:hAnsi="Cambria Math" w:eastAsia="微软雅黑"/>
                <w:sz w:val="22"/>
                <w:szCs w:val="22"/>
              </w:rPr>
              <m:t>&amp;</m:t>
            </m:r>
            <m:sSub>
              <m:sSubPr>
                <m:ctrlPr>
                  <w:rPr>
                    <w:rFonts w:ascii="Cambria Math" w:hAnsi="Cambria Math" w:eastAsia="微软雅黑"/>
                    <w:sz w:val="22"/>
                    <w:szCs w:val="22"/>
                  </w:rPr>
                </m:ctrlPr>
              </m:sSubPr>
              <m:e>
                <m:r>
                  <m:rPr/>
                  <w:rPr>
                    <w:rFonts w:ascii="Cambria Math" w:hAnsi="Cambria Math" w:eastAsia="微软雅黑"/>
                    <w:sz w:val="22"/>
                    <w:szCs w:val="22"/>
                  </w:rPr>
                  <m:t>P</m:t>
                </m:r>
                <m:ctrlPr>
                  <w:rPr>
                    <w:rFonts w:ascii="Cambria Math" w:hAnsi="Cambria Math" w:eastAsia="微软雅黑"/>
                    <w:sz w:val="22"/>
                    <w:szCs w:val="22"/>
                  </w:rPr>
                </m:ctrlPr>
              </m:e>
              <m:sub>
                <m:r>
                  <m:rPr/>
                  <w:rPr>
                    <w:rFonts w:ascii="Cambria Math" w:hAnsi="Cambria Math" w:eastAsia="微软雅黑"/>
                    <w:sz w:val="22"/>
                    <w:szCs w:val="22"/>
                  </w:rPr>
                  <m:t>i</m:t>
                </m:r>
                <m:ctrlPr>
                  <w:rPr>
                    <w:rFonts w:ascii="Cambria Math" w:hAnsi="Cambria Math" w:eastAsia="微软雅黑"/>
                    <w:sz w:val="22"/>
                    <w:szCs w:val="22"/>
                  </w:rPr>
                </m:ctrlPr>
              </m:sub>
            </m:sSub>
            <m:r>
              <m:rPr/>
              <w:rPr>
                <w:rFonts w:ascii="Cambria Math" w:hAnsi="Cambria Math" w:eastAsia="微软雅黑"/>
                <w:sz w:val="22"/>
                <w:szCs w:val="22"/>
              </w:rPr>
              <m:t>=</m:t>
            </m:r>
            <m:d>
              <m:dPr>
                <m:begChr m:val="{"/>
                <m:endChr m:val=""/>
                <m:ctrlPr>
                  <w:rPr>
                    <w:rFonts w:ascii="Cambria Math" w:hAnsi="Cambria Math" w:eastAsia="微软雅黑"/>
                    <w:sz w:val="22"/>
                    <w:szCs w:val="22"/>
                  </w:rPr>
                </m:ctrlPr>
              </m:dPr>
              <m:e>
                <m:m>
                  <m:mPr>
                    <m:mcs>
                      <m:mc>
                        <m:mcPr>
                          <m:count m:val="2"/>
                          <m:mcJc m:val="center"/>
                        </m:mcPr>
                      </m:mc>
                    </m:mcs>
                    <m:plcHide m:val="1"/>
                    <m:ctrlPr>
                      <w:rPr>
                        <w:rFonts w:ascii="Cambria Math" w:hAnsi="Cambria Math" w:eastAsia="微软雅黑"/>
                        <w:sz w:val="22"/>
                        <w:szCs w:val="22"/>
                      </w:rPr>
                    </m:ctrlPr>
                  </m:mPr>
                  <m:mr>
                    <m:e>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W</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K</m:t>
                          </m:r>
                          <m:ctrlPr>
                            <w:rPr>
                              <w:rFonts w:ascii="Cambria Math" w:hAnsi="Cambria Math" w:eastAsia="微软雅黑"/>
                              <w:sz w:val="22"/>
                              <w:szCs w:val="22"/>
                            </w:rPr>
                          </m:ctrlPr>
                        </m:e>
                        <m:sub>
                          <m:r>
                            <m:rPr/>
                            <w:rPr>
                              <w:rFonts w:ascii="Cambria Math" w:hAnsi="Cambria Math" w:eastAsia="微软雅黑"/>
                              <w:sz w:val="22"/>
                              <w:szCs w:val="22"/>
                            </w:rPr>
                            <m:t>i</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i</m:t>
                          </m:r>
                          <m:ctrlPr>
                            <w:rPr>
                              <w:rFonts w:ascii="Cambria Math" w:hAnsi="Cambria Math" w:eastAsia="微软雅黑"/>
                              <w:sz w:val="22"/>
                              <w:szCs w:val="22"/>
                            </w:rPr>
                          </m:ctrlPr>
                        </m:sub>
                      </m:sSub>
                      <m:ctrlPr>
                        <w:rPr>
                          <w:rFonts w:ascii="Cambria Math" w:hAnsi="Cambria Math" w:eastAsia="微软雅黑"/>
                          <w:sz w:val="22"/>
                          <w:szCs w:val="22"/>
                        </w:rPr>
                      </m:ctrlPr>
                    </m:e>
                    <m:e>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W</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K</m:t>
                          </m:r>
                          <m:ctrlPr>
                            <w:rPr>
                              <w:rFonts w:ascii="Cambria Math" w:hAnsi="Cambria Math" w:eastAsia="微软雅黑"/>
                              <w:sz w:val="22"/>
                              <w:szCs w:val="22"/>
                            </w:rPr>
                          </m:ctrlPr>
                        </m:e>
                        <m:sub>
                          <m:r>
                            <m:rPr/>
                            <w:rPr>
                              <w:rFonts w:ascii="Cambria Math" w:hAnsi="Cambria Math" w:eastAsia="微软雅黑"/>
                              <w:sz w:val="22"/>
                              <w:szCs w:val="22"/>
                            </w:rPr>
                            <m:t>i</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i</m:t>
                          </m:r>
                          <m:ctrlPr>
                            <w:rPr>
                              <w:rFonts w:ascii="Cambria Math" w:hAnsi="Cambria Math" w:eastAsia="微软雅黑"/>
                              <w:sz w:val="22"/>
                              <w:szCs w:val="22"/>
                            </w:rPr>
                          </m:ctrlPr>
                        </m:sub>
                      </m:sSub>
                      <m:r>
                        <m:rPr/>
                        <w:rPr>
                          <w:rFonts w:ascii="Cambria Math" w:hAnsi="Cambria Math" w:eastAsia="微软雅黑"/>
                          <w:sz w:val="22"/>
                          <w:szCs w:val="22"/>
                        </w:rPr>
                        <m:t>&gt;0</m:t>
                      </m:r>
                      <m:ctrlPr>
                        <w:rPr>
                          <w:rFonts w:ascii="Cambria Math" w:hAnsi="Cambria Math" w:eastAsia="微软雅黑"/>
                          <w:sz w:val="22"/>
                          <w:szCs w:val="22"/>
                        </w:rPr>
                      </m:ctrlPr>
                    </m:e>
                  </m:mr>
                  <m:mr>
                    <m:e>
                      <m:r>
                        <m:rPr/>
                        <w:rPr>
                          <w:rFonts w:ascii="Cambria Math" w:hAnsi="Cambria Math" w:eastAsia="微软雅黑"/>
                          <w:sz w:val="22"/>
                          <w:szCs w:val="22"/>
                        </w:rPr>
                        <m:t>0</m:t>
                      </m:r>
                      <m:ctrlPr>
                        <w:rPr>
                          <w:rFonts w:ascii="Cambria Math" w:hAnsi="Cambria Math" w:eastAsia="微软雅黑"/>
                          <w:sz w:val="22"/>
                          <w:szCs w:val="22"/>
                        </w:rPr>
                      </m:ctrlPr>
                    </m:e>
                    <m:e>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W</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K</m:t>
                          </m:r>
                          <m:ctrlPr>
                            <w:rPr>
                              <w:rFonts w:ascii="Cambria Math" w:hAnsi="Cambria Math" w:eastAsia="微软雅黑"/>
                              <w:sz w:val="22"/>
                              <w:szCs w:val="22"/>
                            </w:rPr>
                          </m:ctrlPr>
                        </m:e>
                        <m:sub>
                          <m:r>
                            <m:rPr/>
                            <w:rPr>
                              <w:rFonts w:ascii="Cambria Math" w:hAnsi="Cambria Math" w:eastAsia="微软雅黑"/>
                              <w:sz w:val="22"/>
                              <w:szCs w:val="22"/>
                            </w:rPr>
                            <m:t>i</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i</m:t>
                          </m:r>
                          <m:ctrlPr>
                            <w:rPr>
                              <w:rFonts w:ascii="Cambria Math" w:hAnsi="Cambria Math" w:eastAsia="微软雅黑"/>
                              <w:sz w:val="22"/>
                              <w:szCs w:val="22"/>
                            </w:rPr>
                          </m:ctrlPr>
                        </m:sub>
                      </m:sSub>
                      <m:r>
                        <m:rPr/>
                        <w:rPr>
                          <w:rFonts w:ascii="Cambria Math" w:hAnsi="Cambria Math" w:eastAsia="微软雅黑"/>
                          <w:sz w:val="22"/>
                          <w:szCs w:val="22"/>
                        </w:rPr>
                        <m:t>≤0</m:t>
                      </m:r>
                      <m:ctrlPr>
                        <w:rPr>
                          <w:rFonts w:ascii="Cambria Math" w:hAnsi="Cambria Math" w:eastAsia="微软雅黑"/>
                          <w:sz w:val="22"/>
                          <w:szCs w:val="22"/>
                        </w:rPr>
                      </m:ctrlPr>
                    </m:e>
                  </m:mr>
                </m:m>
                <m:ctrlPr>
                  <w:rPr>
                    <w:rFonts w:ascii="Cambria Math" w:hAnsi="Cambria Math" w:eastAsia="微软雅黑"/>
                    <w:sz w:val="22"/>
                    <w:szCs w:val="22"/>
                  </w:rPr>
                </m:ctrlPr>
              </m:e>
            </m:d>
            <m:ctrlPr>
              <w:rPr>
                <w:rFonts w:ascii="Cambria Math" w:hAnsi="Cambria Math" w:eastAsia="微软雅黑"/>
                <w:sz w:val="22"/>
                <w:szCs w:val="22"/>
              </w:rPr>
            </m:ctrlPr>
          </m:e>
        </m:eqArr>
      </m:oMath>
      <w:r>
        <w:rPr>
          <w:rFonts w:hint="eastAsia" w:ascii="微软雅黑" w:hAnsi="微软雅黑" w:eastAsia="微软雅黑"/>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9</w:t>
      </w:r>
      <w:r>
        <w:rPr>
          <w:rFonts w:ascii="微软雅黑" w:hAnsi="微软雅黑" w:eastAsia="微软雅黑"/>
        </w:rPr>
        <w:fldChar w:fldCharType="end"/>
      </w:r>
    </w:p>
    <w:tbl>
      <w:tblPr>
        <w:tblStyle w:val="30"/>
        <w:tblW w:w="8930" w:type="dxa"/>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61"/>
        <w:gridCol w:w="531"/>
        <w:gridCol w:w="443"/>
        <w:gridCol w:w="7195"/>
      </w:tblGrid>
      <w:tr w14:paraId="60DB0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6EEE0B73">
            <w:pPr>
              <w:pStyle w:val="3"/>
              <w:spacing w:line="340" w:lineRule="exact"/>
            </w:pPr>
            <w:r>
              <w:rPr>
                <w:rFonts w:hint="eastAsia"/>
              </w:rPr>
              <w:t>式中：</w:t>
            </w:r>
          </w:p>
        </w:tc>
        <w:tc>
          <w:tcPr>
            <w:tcW w:w="531" w:type="dxa"/>
          </w:tcPr>
          <w:p w14:paraId="187C8B6C">
            <w:pPr>
              <w:pStyle w:val="3"/>
              <w:spacing w:line="340" w:lineRule="exact"/>
            </w:pPr>
            <m:oMathPara>
              <m:oMath>
                <m:sSub>
                  <m:sSubPr>
                    <m:ctrlPr>
                      <w:rPr>
                        <w:rFonts w:ascii="Cambria Math" w:hAnsi="Cambria Math"/>
                        <w:vertAlign w:val="subscript"/>
                      </w:rPr>
                    </m:ctrlPr>
                  </m:sSubPr>
                  <m:e>
                    <m:r>
                      <m:rPr/>
                      <w:rPr>
                        <w:rFonts w:ascii="Cambria Math" w:hAnsi="Cambria Math"/>
                        <w:vertAlign w:val="subscript"/>
                      </w:rPr>
                      <m:t>X</m:t>
                    </m:r>
                    <m:ctrlPr>
                      <w:rPr>
                        <w:rFonts w:ascii="Cambria Math" w:hAnsi="Cambria Math"/>
                        <w:vertAlign w:val="subscript"/>
                      </w:rPr>
                    </m:ctrlPr>
                  </m:e>
                  <m:sub>
                    <m:r>
                      <m:rPr/>
                      <w:rPr>
                        <w:rFonts w:ascii="Cambria Math" w:hAnsi="Cambria Math"/>
                        <w:vertAlign w:val="subscript"/>
                      </w:rPr>
                      <m:t>w</m:t>
                    </m:r>
                    <m:ctrlPr>
                      <w:rPr>
                        <w:rFonts w:ascii="Cambria Math" w:hAnsi="Cambria Math"/>
                        <w:vertAlign w:val="subscript"/>
                      </w:rPr>
                    </m:ctrlPr>
                  </m:sub>
                </m:sSub>
              </m:oMath>
            </m:oMathPara>
          </w:p>
        </w:tc>
        <w:tc>
          <w:tcPr>
            <w:tcW w:w="443" w:type="dxa"/>
          </w:tcPr>
          <w:p w14:paraId="46220925">
            <w:pPr>
              <w:pStyle w:val="3"/>
              <w:spacing w:line="340" w:lineRule="exact"/>
            </w:pPr>
            <w:r>
              <w:rPr>
                <w:rFonts w:hint="eastAsia"/>
              </w:rPr>
              <w:t>—</w:t>
            </w:r>
          </w:p>
        </w:tc>
        <w:tc>
          <w:tcPr>
            <w:tcW w:w="7195" w:type="dxa"/>
          </w:tcPr>
          <w:p w14:paraId="172A5C13">
            <w:pPr>
              <w:pStyle w:val="3"/>
              <w:spacing w:line="340" w:lineRule="exact"/>
            </w:pPr>
            <w:r>
              <w:rPr>
                <w:rFonts w:hint="eastAsia"/>
                <w:sz w:val="20"/>
              </w:rPr>
              <w:t>空气声隔声计权单值评价量；</w:t>
            </w:r>
          </w:p>
        </w:tc>
      </w:tr>
      <w:tr w14:paraId="2D7507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0F7333FD">
            <w:pPr>
              <w:pStyle w:val="3"/>
              <w:spacing w:line="340" w:lineRule="exact"/>
            </w:pPr>
          </w:p>
        </w:tc>
        <w:tc>
          <w:tcPr>
            <w:tcW w:w="531" w:type="dxa"/>
          </w:tcPr>
          <w:p w14:paraId="1D0B1B8D">
            <w:pPr>
              <w:pStyle w:val="3"/>
              <w:spacing w:line="340" w:lineRule="exact"/>
              <w:rPr>
                <w:rFonts w:cs="Times New Roman"/>
              </w:rPr>
            </w:pPr>
            <m:oMathPara>
              <m:oMath>
                <m:sSub>
                  <m:sSubPr>
                    <m:ctrlPr>
                      <w:rPr>
                        <w:rFonts w:ascii="Cambria Math" w:hAnsi="Cambria Math" w:cs="Times New Roman"/>
                        <w:vertAlign w:val="subscript"/>
                      </w:rPr>
                    </m:ctrlPr>
                  </m:sSubPr>
                  <m:e>
                    <m:r>
                      <m:rPr/>
                      <w:rPr>
                        <w:rFonts w:ascii="Cambria Math" w:hAnsi="Cambria Math" w:cs="Times New Roman"/>
                        <w:vertAlign w:val="subscript"/>
                      </w:rPr>
                      <m:t>K</m:t>
                    </m:r>
                    <m:ctrlPr>
                      <w:rPr>
                        <w:rFonts w:ascii="Cambria Math" w:hAnsi="Cambria Math" w:cs="Times New Roman"/>
                        <w:vertAlign w:val="subscript"/>
                      </w:rPr>
                    </m:ctrlPr>
                  </m:e>
                  <m:sub>
                    <m:r>
                      <m:rPr/>
                      <w:rPr>
                        <w:rFonts w:ascii="Cambria Math" w:hAnsi="Cambria Math" w:cs="Times New Roman"/>
                        <w:vertAlign w:val="subscript"/>
                      </w:rPr>
                      <m:t>i</m:t>
                    </m:r>
                    <m:ctrlPr>
                      <w:rPr>
                        <w:rFonts w:ascii="Cambria Math" w:hAnsi="Cambria Math" w:cs="Times New Roman"/>
                        <w:vertAlign w:val="subscript"/>
                      </w:rPr>
                    </m:ctrlPr>
                  </m:sub>
                </m:sSub>
              </m:oMath>
            </m:oMathPara>
          </w:p>
        </w:tc>
        <w:tc>
          <w:tcPr>
            <w:tcW w:w="443" w:type="dxa"/>
          </w:tcPr>
          <w:p w14:paraId="79E76E6D">
            <w:pPr>
              <w:pStyle w:val="3"/>
              <w:spacing w:line="340" w:lineRule="exact"/>
            </w:pPr>
            <w:r>
              <w:rPr>
                <w:rFonts w:hint="eastAsia"/>
              </w:rPr>
              <w:t>—</w:t>
            </w:r>
          </w:p>
        </w:tc>
        <w:tc>
          <w:tcPr>
            <w:tcW w:w="7195" w:type="dxa"/>
          </w:tcPr>
          <w:p w14:paraId="32E8D7F0">
            <w:pPr>
              <w:pStyle w:val="3"/>
              <w:spacing w:line="340" w:lineRule="exact"/>
            </w:pPr>
            <w:r>
              <w:rPr>
                <w:sz w:val="20"/>
              </w:rPr>
              <w:t>第i个频带的基准值；</w:t>
            </w:r>
          </w:p>
        </w:tc>
      </w:tr>
      <w:tr w14:paraId="0EDA5F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683DD86B">
            <w:pPr>
              <w:pStyle w:val="3"/>
              <w:spacing w:line="340" w:lineRule="exact"/>
            </w:pPr>
          </w:p>
        </w:tc>
        <w:tc>
          <w:tcPr>
            <w:tcW w:w="531" w:type="dxa"/>
          </w:tcPr>
          <w:p w14:paraId="7C8C53EC">
            <w:pPr>
              <w:pStyle w:val="3"/>
              <w:spacing w:line="340" w:lineRule="exact"/>
              <w:rPr>
                <w:rFonts w:cs="Times New Roman"/>
              </w:rPr>
            </w:pPr>
            <m:oMathPara>
              <m:oMath>
                <m:sSub>
                  <m:sSubPr>
                    <m:ctrlPr>
                      <w:rPr>
                        <w:rFonts w:ascii="Cambria Math" w:hAnsi="Cambria Math" w:cs="Times New Roman"/>
                        <w:vertAlign w:val="subscript"/>
                      </w:rPr>
                    </m:ctrlPr>
                  </m:sSubPr>
                  <m:e>
                    <m:r>
                      <m:rPr/>
                      <w:rPr>
                        <w:rFonts w:ascii="Cambria Math" w:hAnsi="Cambria Math" w:cs="Times New Roman"/>
                        <w:vertAlign w:val="subscript"/>
                      </w:rPr>
                      <m:t>X</m:t>
                    </m:r>
                    <m:ctrlPr>
                      <w:rPr>
                        <w:rFonts w:ascii="Cambria Math" w:hAnsi="Cambria Math" w:cs="Times New Roman"/>
                        <w:vertAlign w:val="subscript"/>
                      </w:rPr>
                    </m:ctrlPr>
                  </m:e>
                  <m:sub>
                    <m:r>
                      <m:rPr/>
                      <w:rPr>
                        <w:rFonts w:ascii="Cambria Math" w:hAnsi="Cambria Math" w:cs="Times New Roman"/>
                        <w:vertAlign w:val="subscript"/>
                      </w:rPr>
                      <m:t>i</m:t>
                    </m:r>
                    <m:ctrlPr>
                      <w:rPr>
                        <w:rFonts w:ascii="Cambria Math" w:hAnsi="Cambria Math" w:cs="Times New Roman"/>
                        <w:vertAlign w:val="subscript"/>
                      </w:rPr>
                    </m:ctrlPr>
                  </m:sub>
                </m:sSub>
              </m:oMath>
            </m:oMathPara>
          </w:p>
        </w:tc>
        <w:tc>
          <w:tcPr>
            <w:tcW w:w="443" w:type="dxa"/>
          </w:tcPr>
          <w:p w14:paraId="59C9BF63">
            <w:pPr>
              <w:pStyle w:val="3"/>
              <w:spacing w:line="340" w:lineRule="exact"/>
            </w:pPr>
            <w:r>
              <w:rPr>
                <w:rFonts w:hint="eastAsia"/>
              </w:rPr>
              <w:t>—</w:t>
            </w:r>
          </w:p>
        </w:tc>
        <w:tc>
          <w:tcPr>
            <w:tcW w:w="7195" w:type="dxa"/>
          </w:tcPr>
          <w:p w14:paraId="59F44E43">
            <w:pPr>
              <w:pStyle w:val="3"/>
              <w:spacing w:line="340" w:lineRule="exact"/>
            </w:pPr>
            <w:r>
              <w:rPr>
                <w:sz w:val="20"/>
              </w:rPr>
              <w:t>第i个频带的</w:t>
            </w:r>
            <w:r>
              <w:rPr>
                <w:rFonts w:hint="eastAsia"/>
                <w:sz w:val="20"/>
              </w:rPr>
              <w:t>隔声量，精确到</w:t>
            </w:r>
            <w:r>
              <w:rPr>
                <w:sz w:val="20"/>
              </w:rPr>
              <w:t>0.1dB</w:t>
            </w:r>
            <w:r>
              <w:rPr>
                <w:rFonts w:hint="eastAsia"/>
                <w:sz w:val="20"/>
              </w:rPr>
              <w:t>；</w:t>
            </w:r>
          </w:p>
        </w:tc>
      </w:tr>
      <w:tr w14:paraId="31F93D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0990093F">
            <w:pPr>
              <w:pStyle w:val="3"/>
              <w:spacing w:line="340" w:lineRule="exact"/>
            </w:pPr>
          </w:p>
        </w:tc>
        <w:tc>
          <w:tcPr>
            <w:tcW w:w="531" w:type="dxa"/>
          </w:tcPr>
          <w:p w14:paraId="24CD60DE">
            <w:pPr>
              <w:pStyle w:val="3"/>
              <w:spacing w:line="340" w:lineRule="exact"/>
            </w:pPr>
            <m:oMathPara>
              <m:oMath>
                <m:r>
                  <m:rPr>
                    <m:sty m:val="p"/>
                  </m:rPr>
                  <w:rPr>
                    <w:rFonts w:ascii="Cambria Math" w:hAnsi="Cambria Math"/>
                  </w:rPr>
                  <m:t>i</m:t>
                </m:r>
              </m:oMath>
            </m:oMathPara>
          </w:p>
        </w:tc>
        <w:tc>
          <w:tcPr>
            <w:tcW w:w="443" w:type="dxa"/>
          </w:tcPr>
          <w:p w14:paraId="7EE8A677">
            <w:pPr>
              <w:pStyle w:val="3"/>
              <w:spacing w:line="340" w:lineRule="exact"/>
            </w:pPr>
            <w:r>
              <w:rPr>
                <w:rFonts w:hint="eastAsia"/>
              </w:rPr>
              <w:t>—</w:t>
            </w:r>
          </w:p>
        </w:tc>
        <w:tc>
          <w:tcPr>
            <w:tcW w:w="7195" w:type="dxa"/>
          </w:tcPr>
          <w:p w14:paraId="7B06CBD9">
            <w:pPr>
              <w:pStyle w:val="3"/>
              <w:spacing w:line="340" w:lineRule="exact"/>
            </w:pPr>
            <w:r>
              <w:rPr>
                <w:rFonts w:hint="eastAsia"/>
                <w:sz w:val="20"/>
              </w:rPr>
              <w:t>频带的序号，</w:t>
            </w:r>
            <w:r>
              <w:rPr>
                <w:sz w:val="20"/>
              </w:rPr>
              <w:t>i=1~5</w:t>
            </w:r>
            <w:r>
              <w:rPr>
                <w:rFonts w:hint="eastAsia"/>
                <w:sz w:val="20"/>
              </w:rPr>
              <w:t>，代表</w:t>
            </w:r>
            <w:r>
              <w:rPr>
                <w:sz w:val="20"/>
              </w:rPr>
              <w:t>125~2000Hz</w:t>
            </w:r>
            <w:r>
              <w:rPr>
                <w:rFonts w:hint="eastAsia"/>
                <w:sz w:val="20"/>
              </w:rPr>
              <w:t>范围内的</w:t>
            </w:r>
            <w:r>
              <w:rPr>
                <w:sz w:val="20"/>
              </w:rPr>
              <w:t>5</w:t>
            </w:r>
            <w:r>
              <w:rPr>
                <w:rFonts w:hint="eastAsia"/>
                <w:sz w:val="20"/>
              </w:rPr>
              <w:t>个中心频率。</w:t>
            </w:r>
          </w:p>
        </w:tc>
      </w:tr>
    </w:tbl>
    <w:p w14:paraId="4EC3F0B9">
      <w:pPr>
        <w:rPr>
          <w:sz w:val="20"/>
          <w:szCs w:val="21"/>
        </w:rPr>
      </w:pPr>
    </w:p>
    <w:p w14:paraId="2498E12D">
      <w:pPr>
        <w:pStyle w:val="3"/>
        <w:numPr>
          <w:ilvl w:val="0"/>
          <w:numId w:val="6"/>
        </w:numPr>
      </w:pPr>
      <w:r>
        <w:rPr>
          <w:rFonts w:hint="eastAsia"/>
          <w:bCs/>
        </w:rPr>
        <w:t>计权规范化撞击声压级是表征构件撞击声隔声性能的单值评价量，满足不利偏差要求的最</w:t>
      </w:r>
      <w:r>
        <w:rPr>
          <w:rFonts w:hint="eastAsia"/>
        </w:rPr>
        <w:t>小值再减5dB即为撞击声隔声计权单值评价量，精确到1dB，可采用公式法求得：</w:t>
      </w:r>
    </w:p>
    <w:p w14:paraId="55D93841">
      <w:pPr>
        <w:pStyle w:val="12"/>
        <w:spacing w:before="156" w:beforeLines="50" w:after="156" w:afterLines="50"/>
        <w:jc w:val="center"/>
        <w:rPr>
          <w:rFonts w:ascii="微软雅黑" w:hAnsi="微软雅黑" w:eastAsia="微软雅黑"/>
        </w:rPr>
      </w:pPr>
      <m:oMath>
        <m:sSub>
          <m:sSubPr>
            <m:ctrlPr>
              <w:rPr>
                <w:rFonts w:ascii="Cambria Math" w:hAnsi="Cambria Math" w:eastAsia="微软雅黑"/>
                <w:sz w:val="22"/>
                <w:szCs w:val="22"/>
              </w:rPr>
            </m:ctrlPr>
          </m:sSubPr>
          <m:e>
            <m:r>
              <m:rPr/>
              <w:rPr>
                <w:rFonts w:ascii="Cambria Math" w:hAnsi="Cambria Math" w:eastAsia="微软雅黑"/>
                <w:sz w:val="22"/>
                <w:szCs w:val="22"/>
              </w:rPr>
              <m:t>P</m:t>
            </m:r>
            <m:ctrlPr>
              <w:rPr>
                <w:rFonts w:ascii="Cambria Math" w:hAnsi="Cambria Math" w:eastAsia="微软雅黑"/>
                <w:sz w:val="22"/>
                <w:szCs w:val="22"/>
              </w:rPr>
            </m:ctrlPr>
          </m:e>
          <m:sub>
            <m:r>
              <m:rPr/>
              <w:rPr>
                <w:rFonts w:ascii="Cambria Math" w:hAnsi="Cambria Math" w:eastAsia="微软雅黑"/>
                <w:sz w:val="22"/>
                <w:szCs w:val="22"/>
              </w:rPr>
              <m:t>i</m:t>
            </m:r>
            <m:ctrlPr>
              <w:rPr>
                <w:rFonts w:ascii="Cambria Math" w:hAnsi="Cambria Math" w:eastAsia="微软雅黑"/>
                <w:sz w:val="22"/>
                <w:szCs w:val="22"/>
              </w:rPr>
            </m:ctrlPr>
          </m:sub>
        </m:sSub>
        <m:r>
          <m:rPr/>
          <w:rPr>
            <w:rFonts w:ascii="Cambria Math" w:hAnsi="Cambria Math" w:eastAsia="微软雅黑"/>
            <w:sz w:val="22"/>
            <w:szCs w:val="22"/>
          </w:rPr>
          <m:t>=</m:t>
        </m:r>
        <m:d>
          <m:dPr>
            <m:begChr m:val="{"/>
            <m:endChr m:val=""/>
            <m:ctrlPr>
              <w:rPr>
                <w:rFonts w:ascii="Cambria Math" w:hAnsi="Cambria Math" w:eastAsia="微软雅黑"/>
                <w:sz w:val="22"/>
                <w:szCs w:val="22"/>
              </w:rPr>
            </m:ctrlPr>
          </m:dPr>
          <m:e>
            <m:eqArr>
              <m:eqArrPr>
                <m:ctrlPr>
                  <w:rPr>
                    <w:rFonts w:ascii="Cambria Math" w:hAnsi="Cambria Math" w:eastAsia="微软雅黑"/>
                    <w:sz w:val="22"/>
                    <w:szCs w:val="22"/>
                  </w:rPr>
                </m:ctrlPr>
              </m:eqArrPr>
              <m:e>
                <m:r>
                  <m:rPr/>
                  <w:rPr>
                    <w:rFonts w:ascii="Cambria Math" w:hAnsi="Cambria Math" w:eastAsia="微软雅黑"/>
                    <w:sz w:val="22"/>
                    <w:szCs w:val="22"/>
                  </w:rPr>
                  <m:t>&amp;</m:t>
                </m:r>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t</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K</m:t>
                    </m:r>
                    <m:ctrlPr>
                      <w:rPr>
                        <w:rFonts w:ascii="Cambria Math" w:hAnsi="Cambria Math" w:eastAsia="微软雅黑"/>
                        <w:sz w:val="22"/>
                        <w:szCs w:val="22"/>
                      </w:rPr>
                    </m:ctrlPr>
                  </m:e>
                  <m:sub>
                    <m:r>
                      <m:rPr/>
                      <w:rPr>
                        <w:rFonts w:ascii="Cambria Math" w:hAnsi="Cambria Math" w:eastAsia="微软雅黑"/>
                        <w:sz w:val="22"/>
                        <w:szCs w:val="22"/>
                      </w:rPr>
                      <m:t>t</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W</m:t>
                    </m:r>
                    <m:ctrlPr>
                      <w:rPr>
                        <w:rFonts w:ascii="Cambria Math" w:hAnsi="Cambria Math" w:eastAsia="微软雅黑"/>
                        <w:sz w:val="22"/>
                        <w:szCs w:val="22"/>
                      </w:rPr>
                    </m:ctrlPr>
                  </m:sub>
                </m:sSub>
                <m:r>
                  <m:rPr/>
                  <w:rPr>
                    <w:rFonts w:ascii="Cambria Math" w:hAnsi="Cambria Math" w:eastAsia="微软雅黑"/>
                    <w:sz w:val="22"/>
                    <w:szCs w:val="22"/>
                  </w:rPr>
                  <m:t>−5    &amp;&amp;</m:t>
                </m:r>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t</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K</m:t>
                    </m:r>
                    <m:ctrlPr>
                      <w:rPr>
                        <w:rFonts w:ascii="Cambria Math" w:hAnsi="Cambria Math" w:eastAsia="微软雅黑"/>
                        <w:sz w:val="22"/>
                        <w:szCs w:val="22"/>
                      </w:rPr>
                    </m:ctrlPr>
                  </m:e>
                  <m:sub>
                    <m:r>
                      <m:rPr/>
                      <w:rPr>
                        <w:rFonts w:ascii="Cambria Math" w:hAnsi="Cambria Math" w:eastAsia="微软雅黑"/>
                        <w:sz w:val="22"/>
                        <w:szCs w:val="22"/>
                      </w:rPr>
                      <m:t>t</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W</m:t>
                    </m:r>
                    <m:ctrlPr>
                      <w:rPr>
                        <w:rFonts w:ascii="Cambria Math" w:hAnsi="Cambria Math" w:eastAsia="微软雅黑"/>
                        <w:sz w:val="22"/>
                        <w:szCs w:val="22"/>
                      </w:rPr>
                    </m:ctrlPr>
                  </m:sub>
                </m:sSub>
                <m:r>
                  <m:rPr/>
                  <w:rPr>
                    <w:rFonts w:ascii="Cambria Math" w:hAnsi="Cambria Math" w:eastAsia="微软雅黑"/>
                    <w:sz w:val="22"/>
                    <w:szCs w:val="22"/>
                  </w:rPr>
                  <m:t>−5&gt;0</m:t>
                </m:r>
                <m:ctrlPr>
                  <w:rPr>
                    <w:rFonts w:ascii="Cambria Math" w:hAnsi="Cambria Math" w:eastAsia="微软雅黑"/>
                    <w:sz w:val="22"/>
                    <w:szCs w:val="22"/>
                  </w:rPr>
                </m:ctrlPr>
              </m:e>
              <m:e>
                <m:r>
                  <m:rPr/>
                  <w:rPr>
                    <w:rFonts w:ascii="Cambria Math" w:hAnsi="Cambria Math" w:eastAsia="微软雅黑"/>
                    <w:sz w:val="22"/>
                    <w:szCs w:val="22"/>
                  </w:rPr>
                  <m:t>&amp;0    &amp;&amp;</m:t>
                </m:r>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t</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K</m:t>
                    </m:r>
                    <m:ctrlPr>
                      <w:rPr>
                        <w:rFonts w:ascii="Cambria Math" w:hAnsi="Cambria Math" w:eastAsia="微软雅黑"/>
                        <w:sz w:val="22"/>
                        <w:szCs w:val="22"/>
                      </w:rPr>
                    </m:ctrlPr>
                  </m:e>
                  <m:sub>
                    <m:r>
                      <m:rPr/>
                      <w:rPr>
                        <w:rFonts w:ascii="Cambria Math" w:hAnsi="Cambria Math" w:eastAsia="微软雅黑"/>
                        <w:sz w:val="22"/>
                        <w:szCs w:val="22"/>
                      </w:rPr>
                      <m:t>t</m:t>
                    </m:r>
                    <m:ctrlPr>
                      <w:rPr>
                        <w:rFonts w:ascii="Cambria Math" w:hAnsi="Cambria Math" w:eastAsia="微软雅黑"/>
                        <w:sz w:val="22"/>
                        <w:szCs w:val="22"/>
                      </w:rPr>
                    </m:ctrlPr>
                  </m:sub>
                </m:sSub>
                <m:r>
                  <m:rPr/>
                  <w:rPr>
                    <w:rFonts w:ascii="Cambria Math" w:hAnsi="Cambria Math" w:eastAsia="微软雅黑"/>
                    <w:sz w:val="22"/>
                    <w:szCs w:val="22"/>
                  </w:rPr>
                  <m:t>−</m:t>
                </m:r>
                <m:sSub>
                  <m:sSubPr>
                    <m:ctrlPr>
                      <w:rPr>
                        <w:rFonts w:ascii="Cambria Math" w:hAnsi="Cambria Math" w:eastAsia="微软雅黑"/>
                        <w:sz w:val="22"/>
                        <w:szCs w:val="22"/>
                      </w:rPr>
                    </m:ctrlPr>
                  </m:sSubPr>
                  <m:e>
                    <m:r>
                      <m:rPr/>
                      <w:rPr>
                        <w:rFonts w:ascii="Cambria Math" w:hAnsi="Cambria Math" w:eastAsia="微软雅黑"/>
                        <w:sz w:val="22"/>
                        <w:szCs w:val="22"/>
                      </w:rPr>
                      <m:t>X</m:t>
                    </m:r>
                    <m:ctrlPr>
                      <w:rPr>
                        <w:rFonts w:ascii="Cambria Math" w:hAnsi="Cambria Math" w:eastAsia="微软雅黑"/>
                        <w:sz w:val="22"/>
                        <w:szCs w:val="22"/>
                      </w:rPr>
                    </m:ctrlPr>
                  </m:e>
                  <m:sub>
                    <m:r>
                      <m:rPr/>
                      <w:rPr>
                        <w:rFonts w:ascii="Cambria Math" w:hAnsi="Cambria Math" w:eastAsia="微软雅黑"/>
                        <w:sz w:val="22"/>
                        <w:szCs w:val="22"/>
                      </w:rPr>
                      <m:t>W</m:t>
                    </m:r>
                    <m:ctrlPr>
                      <w:rPr>
                        <w:rFonts w:ascii="Cambria Math" w:hAnsi="Cambria Math" w:eastAsia="微软雅黑"/>
                        <w:sz w:val="22"/>
                        <w:szCs w:val="22"/>
                      </w:rPr>
                    </m:ctrlPr>
                  </m:sub>
                </m:sSub>
                <m:r>
                  <m:rPr/>
                  <w:rPr>
                    <w:rFonts w:ascii="Cambria Math" w:hAnsi="Cambria Math" w:eastAsia="微软雅黑"/>
                    <w:sz w:val="22"/>
                    <w:szCs w:val="22"/>
                  </w:rPr>
                  <m:t>−5≤0</m:t>
                </m:r>
                <m:ctrlPr>
                  <w:rPr>
                    <w:rFonts w:ascii="Cambria Math" w:hAnsi="Cambria Math" w:eastAsia="微软雅黑"/>
                    <w:sz w:val="22"/>
                    <w:szCs w:val="22"/>
                  </w:rPr>
                </m:ctrlPr>
              </m:e>
            </m:eqArr>
            <m:ctrlPr>
              <w:rPr>
                <w:rFonts w:ascii="Cambria Math" w:hAnsi="Cambria Math" w:eastAsia="微软雅黑"/>
                <w:sz w:val="22"/>
                <w:szCs w:val="22"/>
              </w:rPr>
            </m:ctrlPr>
          </m:e>
        </m:d>
      </m:oMath>
      <w:r>
        <w:rPr>
          <w:rFonts w:hint="eastAsia" w:ascii="微软雅黑" w:hAnsi="微软雅黑" w:eastAsia="微软雅黑"/>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10</w:t>
      </w:r>
      <w:r>
        <w:rPr>
          <w:rFonts w:ascii="微软雅黑" w:hAnsi="微软雅黑" w:eastAsia="微软雅黑"/>
        </w:rPr>
        <w:fldChar w:fldCharType="end"/>
      </w:r>
    </w:p>
    <w:tbl>
      <w:tblPr>
        <w:tblStyle w:val="30"/>
        <w:tblW w:w="8930" w:type="dxa"/>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61"/>
        <w:gridCol w:w="531"/>
        <w:gridCol w:w="443"/>
        <w:gridCol w:w="7195"/>
      </w:tblGrid>
      <w:tr w14:paraId="77A5D4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4D891A23">
            <w:pPr>
              <w:pStyle w:val="3"/>
              <w:spacing w:line="340" w:lineRule="exact"/>
            </w:pPr>
            <w:r>
              <w:rPr>
                <w:rFonts w:hint="eastAsia"/>
              </w:rPr>
              <w:t>式中：</w:t>
            </w:r>
          </w:p>
        </w:tc>
        <w:tc>
          <w:tcPr>
            <w:tcW w:w="531" w:type="dxa"/>
          </w:tcPr>
          <w:p w14:paraId="738109EF">
            <w:pPr>
              <w:pStyle w:val="3"/>
              <w:spacing w:line="340" w:lineRule="exact"/>
            </w:pPr>
            <m:oMathPara>
              <m:oMath>
                <m:sSub>
                  <m:sSubPr>
                    <m:ctrlPr>
                      <w:rPr>
                        <w:rFonts w:ascii="Cambria Math" w:hAnsi="Cambria Math"/>
                        <w:vertAlign w:val="subscript"/>
                      </w:rPr>
                    </m:ctrlPr>
                  </m:sSubPr>
                  <m:e>
                    <m:r>
                      <m:rPr/>
                      <w:rPr>
                        <w:rFonts w:ascii="Cambria Math" w:hAnsi="Cambria Math"/>
                        <w:vertAlign w:val="subscript"/>
                      </w:rPr>
                      <m:t>X</m:t>
                    </m:r>
                    <m:ctrlPr>
                      <w:rPr>
                        <w:rFonts w:ascii="Cambria Math" w:hAnsi="Cambria Math"/>
                        <w:vertAlign w:val="subscript"/>
                      </w:rPr>
                    </m:ctrlPr>
                  </m:e>
                  <m:sub>
                    <m:r>
                      <m:rPr/>
                      <w:rPr>
                        <w:rFonts w:ascii="Cambria Math" w:hAnsi="Cambria Math"/>
                        <w:vertAlign w:val="subscript"/>
                      </w:rPr>
                      <m:t>w</m:t>
                    </m:r>
                    <m:ctrlPr>
                      <w:rPr>
                        <w:rFonts w:ascii="Cambria Math" w:hAnsi="Cambria Math"/>
                        <w:vertAlign w:val="subscript"/>
                      </w:rPr>
                    </m:ctrlPr>
                  </m:sub>
                </m:sSub>
              </m:oMath>
            </m:oMathPara>
          </w:p>
        </w:tc>
        <w:tc>
          <w:tcPr>
            <w:tcW w:w="443" w:type="dxa"/>
          </w:tcPr>
          <w:p w14:paraId="1E65B6A5">
            <w:pPr>
              <w:pStyle w:val="3"/>
              <w:spacing w:line="340" w:lineRule="exact"/>
            </w:pPr>
            <w:r>
              <w:rPr>
                <w:rFonts w:hint="eastAsia"/>
              </w:rPr>
              <w:t>—</w:t>
            </w:r>
          </w:p>
        </w:tc>
        <w:tc>
          <w:tcPr>
            <w:tcW w:w="7195" w:type="dxa"/>
          </w:tcPr>
          <w:p w14:paraId="6A7156D5">
            <w:pPr>
              <w:pStyle w:val="3"/>
              <w:spacing w:line="340" w:lineRule="exact"/>
            </w:pPr>
            <w:r>
              <w:rPr>
                <w:rFonts w:hint="eastAsia"/>
                <w:kern w:val="2"/>
                <w:sz w:val="20"/>
                <w:lang w:val="en-US"/>
              </w:rPr>
              <w:t>撞击声隔声计权单值评价量；</w:t>
            </w:r>
          </w:p>
        </w:tc>
      </w:tr>
      <w:tr w14:paraId="7385F9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6A03DAE3">
            <w:pPr>
              <w:pStyle w:val="3"/>
              <w:spacing w:line="340" w:lineRule="exact"/>
            </w:pPr>
          </w:p>
        </w:tc>
        <w:tc>
          <w:tcPr>
            <w:tcW w:w="531" w:type="dxa"/>
          </w:tcPr>
          <w:p w14:paraId="1AE451FB">
            <w:pPr>
              <w:pStyle w:val="3"/>
              <w:spacing w:line="340" w:lineRule="exact"/>
              <w:rPr>
                <w:rFonts w:cs="Times New Roman"/>
              </w:rPr>
            </w:pPr>
            <m:oMathPara>
              <m:oMath>
                <m:sSub>
                  <m:sSubPr>
                    <m:ctrlPr>
                      <w:rPr>
                        <w:rFonts w:ascii="Cambria Math" w:hAnsi="Cambria Math" w:cs="Times New Roman"/>
                        <w:vertAlign w:val="subscript"/>
                      </w:rPr>
                    </m:ctrlPr>
                  </m:sSubPr>
                  <m:e>
                    <m:r>
                      <m:rPr/>
                      <w:rPr>
                        <w:rFonts w:ascii="Cambria Math" w:hAnsi="Cambria Math" w:cs="Times New Roman"/>
                        <w:vertAlign w:val="subscript"/>
                      </w:rPr>
                      <m:t>X</m:t>
                    </m:r>
                    <m:ctrlPr>
                      <w:rPr>
                        <w:rFonts w:ascii="Cambria Math" w:hAnsi="Cambria Math" w:cs="Times New Roman"/>
                        <w:vertAlign w:val="subscript"/>
                      </w:rPr>
                    </m:ctrlPr>
                  </m:e>
                  <m:sub>
                    <m:r>
                      <m:rPr/>
                      <w:rPr>
                        <w:rFonts w:ascii="Cambria Math" w:hAnsi="Cambria Math" w:cs="Times New Roman"/>
                        <w:vertAlign w:val="subscript"/>
                      </w:rPr>
                      <m:t>i</m:t>
                    </m:r>
                    <m:ctrlPr>
                      <w:rPr>
                        <w:rFonts w:ascii="Cambria Math" w:hAnsi="Cambria Math" w:cs="Times New Roman"/>
                        <w:vertAlign w:val="subscript"/>
                      </w:rPr>
                    </m:ctrlPr>
                  </m:sub>
                </m:sSub>
              </m:oMath>
            </m:oMathPara>
          </w:p>
        </w:tc>
        <w:tc>
          <w:tcPr>
            <w:tcW w:w="443" w:type="dxa"/>
          </w:tcPr>
          <w:p w14:paraId="58BC52E9">
            <w:pPr>
              <w:pStyle w:val="3"/>
              <w:spacing w:line="340" w:lineRule="exact"/>
            </w:pPr>
            <w:r>
              <w:rPr>
                <w:rFonts w:hint="eastAsia"/>
              </w:rPr>
              <w:t>—</w:t>
            </w:r>
          </w:p>
        </w:tc>
        <w:tc>
          <w:tcPr>
            <w:tcW w:w="7195" w:type="dxa"/>
          </w:tcPr>
          <w:p w14:paraId="268A841D">
            <w:pPr>
              <w:pStyle w:val="3"/>
              <w:spacing w:line="340" w:lineRule="exact"/>
            </w:pPr>
            <w:r>
              <w:rPr>
                <w:rFonts w:hint="eastAsia"/>
                <w:kern w:val="2"/>
                <w:sz w:val="20"/>
                <w:lang w:val="en-US"/>
              </w:rPr>
              <w:t>第i个频带的撞击声压级，精确到0.1dB。</w:t>
            </w:r>
          </w:p>
        </w:tc>
      </w:tr>
    </w:tbl>
    <w:p w14:paraId="4E82AE47">
      <w:pPr>
        <w:pStyle w:val="12"/>
        <w:spacing w:before="240"/>
        <w:jc w:val="right"/>
        <w:rPr>
          <w:rFonts w:ascii="微软雅黑" w:hAnsi="微软雅黑" w:eastAsia="微软雅黑"/>
          <w:szCs w:val="18"/>
          <w:lang w:val="en-US"/>
        </w:rPr>
      </w:pPr>
      <w:bookmarkStart w:id="55" w:name="_Toc161127094"/>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4</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1</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lang w:val="en-US"/>
        </w:rPr>
        <w:t>各频带基准值K</w:t>
      </w:r>
      <m:oMath>
        <m:r>
          <m:rPr/>
          <w:rPr>
            <w:rFonts w:hint="eastAsia" w:ascii="Cambria Math" w:hAnsi="Cambria Math" w:eastAsia="微软雅黑"/>
            <w:szCs w:val="18"/>
            <w:lang w:val="en-US"/>
          </w:rPr>
          <m:t>i</m:t>
        </m:r>
      </m:oMath>
      <w:bookmarkEnd w:id="55"/>
      <w:r>
        <w:rPr>
          <w:lang w:val="en-US"/>
        </w:rPr>
        <w:t xml:space="preserve">                             </w:t>
      </w:r>
      <w:r>
        <w:rPr>
          <w:rFonts w:hint="eastAsia" w:ascii="微软雅黑" w:hAnsi="微软雅黑" w:eastAsia="微软雅黑"/>
          <w:szCs w:val="18"/>
          <w:lang w:val="en-US"/>
        </w:rPr>
        <w:t>单位：</w:t>
      </w:r>
      <w:r>
        <w:rPr>
          <w:rFonts w:ascii="微软雅黑" w:hAnsi="微软雅黑" w:eastAsia="微软雅黑"/>
          <w:szCs w:val="18"/>
          <w:lang w:val="en-US"/>
        </w:rPr>
        <w:t>dB</w:t>
      </w:r>
    </w:p>
    <w:tbl>
      <w:tblPr>
        <w:tblStyle w:val="30"/>
        <w:tblW w:w="9314"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2381"/>
        <w:gridCol w:w="1386"/>
        <w:gridCol w:w="1387"/>
        <w:gridCol w:w="1386"/>
        <w:gridCol w:w="1387"/>
        <w:gridCol w:w="1387"/>
      </w:tblGrid>
      <w:tr w14:paraId="085533D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6" w:hRule="atLeast"/>
          <w:jc w:val="center"/>
        </w:trPr>
        <w:tc>
          <w:tcPr>
            <w:tcW w:w="2381" w:type="dxa"/>
            <w:shd w:val="clear" w:color="auto" w:fill="D8D8D8" w:themeFill="background1" w:themeFillShade="D9"/>
            <w:vAlign w:val="center"/>
          </w:tcPr>
          <w:p w14:paraId="6855B4E0">
            <w:pPr>
              <w:spacing w:line="360" w:lineRule="exact"/>
              <w:jc w:val="center"/>
            </w:pPr>
            <w:r>
              <w:rPr>
                <w:rFonts w:hint="eastAsia"/>
              </w:rPr>
              <w:t>倍频程中心频率</w:t>
            </w:r>
          </w:p>
        </w:tc>
        <w:tc>
          <w:tcPr>
            <w:tcW w:w="1386" w:type="dxa"/>
            <w:shd w:val="clear" w:color="auto" w:fill="D8D8D8" w:themeFill="background1" w:themeFillShade="D9"/>
            <w:vAlign w:val="center"/>
          </w:tcPr>
          <w:p w14:paraId="1F06C5B8">
            <w:pPr>
              <w:spacing w:line="360" w:lineRule="exact"/>
              <w:jc w:val="center"/>
            </w:pPr>
            <w:r>
              <w:rPr>
                <w:rFonts w:hint="eastAsia"/>
              </w:rPr>
              <w:t>125</w:t>
            </w:r>
            <w:r>
              <w:t>Hz</w:t>
            </w:r>
          </w:p>
        </w:tc>
        <w:tc>
          <w:tcPr>
            <w:tcW w:w="1387" w:type="dxa"/>
            <w:shd w:val="clear" w:color="auto" w:fill="D8D8D8" w:themeFill="background1" w:themeFillShade="D9"/>
            <w:vAlign w:val="center"/>
          </w:tcPr>
          <w:p w14:paraId="7ACF8F55">
            <w:pPr>
              <w:spacing w:line="360" w:lineRule="exact"/>
              <w:jc w:val="center"/>
            </w:pPr>
            <w:r>
              <w:rPr>
                <w:rFonts w:hint="eastAsia"/>
              </w:rPr>
              <w:t>250</w:t>
            </w:r>
            <w:r>
              <w:t xml:space="preserve"> Hz</w:t>
            </w:r>
          </w:p>
        </w:tc>
        <w:tc>
          <w:tcPr>
            <w:tcW w:w="1386" w:type="dxa"/>
            <w:shd w:val="clear" w:color="auto" w:fill="D8D8D8" w:themeFill="background1" w:themeFillShade="D9"/>
            <w:vAlign w:val="center"/>
          </w:tcPr>
          <w:p w14:paraId="28F5C1C5">
            <w:pPr>
              <w:spacing w:line="360" w:lineRule="exact"/>
              <w:jc w:val="center"/>
            </w:pPr>
            <w:r>
              <w:rPr>
                <w:rFonts w:hint="eastAsia"/>
              </w:rPr>
              <w:t>500</w:t>
            </w:r>
            <w:r>
              <w:t xml:space="preserve"> Hz</w:t>
            </w:r>
          </w:p>
        </w:tc>
        <w:tc>
          <w:tcPr>
            <w:tcW w:w="1387" w:type="dxa"/>
            <w:shd w:val="clear" w:color="auto" w:fill="D8D8D8" w:themeFill="background1" w:themeFillShade="D9"/>
            <w:vAlign w:val="center"/>
          </w:tcPr>
          <w:p w14:paraId="671D7740">
            <w:pPr>
              <w:spacing w:line="360" w:lineRule="exact"/>
              <w:jc w:val="center"/>
            </w:pPr>
            <w:r>
              <w:rPr>
                <w:rFonts w:hint="eastAsia"/>
              </w:rPr>
              <w:t>1000</w:t>
            </w:r>
            <w:r>
              <w:t xml:space="preserve"> Hz</w:t>
            </w:r>
          </w:p>
        </w:tc>
        <w:tc>
          <w:tcPr>
            <w:tcW w:w="1387" w:type="dxa"/>
            <w:shd w:val="clear" w:color="auto" w:fill="D8D8D8" w:themeFill="background1" w:themeFillShade="D9"/>
            <w:vAlign w:val="center"/>
          </w:tcPr>
          <w:p w14:paraId="60A86133">
            <w:pPr>
              <w:spacing w:line="360" w:lineRule="exact"/>
              <w:jc w:val="center"/>
            </w:pPr>
            <w:r>
              <w:rPr>
                <w:rFonts w:hint="eastAsia"/>
              </w:rPr>
              <w:t>2000</w:t>
            </w:r>
            <w:r>
              <w:t xml:space="preserve"> Hz</w:t>
            </w:r>
          </w:p>
        </w:tc>
      </w:tr>
      <w:tr w14:paraId="6461151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6" w:hRule="atLeast"/>
          <w:jc w:val="center"/>
        </w:trPr>
        <w:tc>
          <w:tcPr>
            <w:tcW w:w="2381" w:type="dxa"/>
            <w:shd w:val="clear" w:color="auto" w:fill="D8D8D8" w:themeFill="background1" w:themeFillShade="D9"/>
            <w:vAlign w:val="center"/>
          </w:tcPr>
          <w:p w14:paraId="0A83D8B2">
            <w:pPr>
              <w:spacing w:line="360" w:lineRule="exact"/>
              <w:jc w:val="center"/>
            </w:pPr>
            <w:r>
              <w:rPr>
                <w:rFonts w:hint="eastAsia"/>
              </w:rPr>
              <w:t>空气声基准值</w:t>
            </w:r>
          </w:p>
        </w:tc>
        <w:tc>
          <w:tcPr>
            <w:tcW w:w="1386" w:type="dxa"/>
            <w:vAlign w:val="center"/>
          </w:tcPr>
          <w:p w14:paraId="4979AED5">
            <w:pPr>
              <w:spacing w:line="360" w:lineRule="exact"/>
              <w:jc w:val="center"/>
            </w:pPr>
            <w:r>
              <w:rPr>
                <w:rFonts w:hint="eastAsia"/>
              </w:rPr>
              <w:t>-16</w:t>
            </w:r>
          </w:p>
        </w:tc>
        <w:tc>
          <w:tcPr>
            <w:tcW w:w="1387" w:type="dxa"/>
            <w:vAlign w:val="center"/>
          </w:tcPr>
          <w:p w14:paraId="72160598">
            <w:pPr>
              <w:spacing w:line="360" w:lineRule="exact"/>
              <w:jc w:val="center"/>
            </w:pPr>
            <w:r>
              <w:rPr>
                <w:rFonts w:hint="eastAsia"/>
              </w:rPr>
              <w:t>-7</w:t>
            </w:r>
          </w:p>
        </w:tc>
        <w:tc>
          <w:tcPr>
            <w:tcW w:w="1386" w:type="dxa"/>
            <w:vAlign w:val="center"/>
          </w:tcPr>
          <w:p w14:paraId="7599AA47">
            <w:pPr>
              <w:spacing w:line="360" w:lineRule="exact"/>
              <w:jc w:val="center"/>
            </w:pPr>
            <w:r>
              <w:rPr>
                <w:rFonts w:hint="eastAsia"/>
              </w:rPr>
              <w:t>0</w:t>
            </w:r>
          </w:p>
        </w:tc>
        <w:tc>
          <w:tcPr>
            <w:tcW w:w="1387" w:type="dxa"/>
            <w:vAlign w:val="center"/>
          </w:tcPr>
          <w:p w14:paraId="357E8EBD">
            <w:pPr>
              <w:spacing w:line="360" w:lineRule="exact"/>
              <w:jc w:val="center"/>
            </w:pPr>
            <w:r>
              <w:rPr>
                <w:rFonts w:hint="eastAsia"/>
              </w:rPr>
              <w:t>3</w:t>
            </w:r>
          </w:p>
        </w:tc>
        <w:tc>
          <w:tcPr>
            <w:tcW w:w="1387" w:type="dxa"/>
            <w:vAlign w:val="center"/>
          </w:tcPr>
          <w:p w14:paraId="70241F32">
            <w:pPr>
              <w:spacing w:line="360" w:lineRule="exact"/>
              <w:jc w:val="center"/>
            </w:pPr>
            <w:r>
              <w:rPr>
                <w:rFonts w:hint="eastAsia"/>
              </w:rPr>
              <w:t>4</w:t>
            </w:r>
          </w:p>
        </w:tc>
      </w:tr>
      <w:tr w14:paraId="773B9FD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6" w:hRule="atLeast"/>
          <w:jc w:val="center"/>
        </w:trPr>
        <w:tc>
          <w:tcPr>
            <w:tcW w:w="2381" w:type="dxa"/>
            <w:shd w:val="clear" w:color="auto" w:fill="D8D8D8" w:themeFill="background1" w:themeFillShade="D9"/>
            <w:vAlign w:val="center"/>
          </w:tcPr>
          <w:p w14:paraId="2418FFD3">
            <w:pPr>
              <w:spacing w:line="360" w:lineRule="exact"/>
              <w:jc w:val="center"/>
            </w:pPr>
            <w:r>
              <w:rPr>
                <w:rFonts w:hint="eastAsia"/>
              </w:rPr>
              <w:t>撞击声基准值</w:t>
            </w:r>
          </w:p>
        </w:tc>
        <w:tc>
          <w:tcPr>
            <w:tcW w:w="1386" w:type="dxa"/>
            <w:vAlign w:val="center"/>
          </w:tcPr>
          <w:p w14:paraId="53272575">
            <w:pPr>
              <w:spacing w:line="360" w:lineRule="exact"/>
              <w:jc w:val="center"/>
            </w:pPr>
            <w:r>
              <w:rPr>
                <w:rFonts w:hint="eastAsia"/>
                <w:lang w:val="en-US"/>
              </w:rPr>
              <w:t>2</w:t>
            </w:r>
          </w:p>
        </w:tc>
        <w:tc>
          <w:tcPr>
            <w:tcW w:w="1387" w:type="dxa"/>
            <w:vAlign w:val="center"/>
          </w:tcPr>
          <w:p w14:paraId="65CD13B5">
            <w:pPr>
              <w:spacing w:line="360" w:lineRule="exact"/>
              <w:jc w:val="center"/>
            </w:pPr>
            <w:r>
              <w:rPr>
                <w:rFonts w:hint="eastAsia"/>
                <w:lang w:val="en-US"/>
              </w:rPr>
              <w:t>2</w:t>
            </w:r>
          </w:p>
        </w:tc>
        <w:tc>
          <w:tcPr>
            <w:tcW w:w="1386" w:type="dxa"/>
            <w:vAlign w:val="center"/>
          </w:tcPr>
          <w:p w14:paraId="4AB31544">
            <w:pPr>
              <w:spacing w:line="360" w:lineRule="exact"/>
              <w:jc w:val="center"/>
            </w:pPr>
            <w:r>
              <w:rPr>
                <w:rFonts w:hint="eastAsia"/>
                <w:lang w:val="en-US"/>
              </w:rPr>
              <w:t>0</w:t>
            </w:r>
          </w:p>
        </w:tc>
        <w:tc>
          <w:tcPr>
            <w:tcW w:w="1387" w:type="dxa"/>
            <w:vAlign w:val="center"/>
          </w:tcPr>
          <w:p w14:paraId="4296F1FC">
            <w:pPr>
              <w:spacing w:line="360" w:lineRule="exact"/>
              <w:jc w:val="center"/>
            </w:pPr>
            <w:r>
              <w:rPr>
                <w:rFonts w:hint="eastAsia"/>
                <w:lang w:val="en-US"/>
              </w:rPr>
              <w:t>-3</w:t>
            </w:r>
          </w:p>
        </w:tc>
        <w:tc>
          <w:tcPr>
            <w:tcW w:w="1387" w:type="dxa"/>
            <w:vAlign w:val="center"/>
          </w:tcPr>
          <w:p w14:paraId="3773A1DB">
            <w:pPr>
              <w:spacing w:line="360" w:lineRule="exact"/>
              <w:jc w:val="center"/>
            </w:pPr>
            <w:r>
              <w:rPr>
                <w:rFonts w:hint="eastAsia"/>
                <w:lang w:val="en-US"/>
              </w:rPr>
              <w:t>-16</w:t>
            </w:r>
          </w:p>
        </w:tc>
      </w:tr>
    </w:tbl>
    <w:p w14:paraId="778F3AFC"/>
    <w:p w14:paraId="20482347">
      <w:pPr>
        <w:pStyle w:val="5"/>
      </w:pPr>
      <w:bookmarkStart w:id="56" w:name="_Toc161211403"/>
      <w:r>
        <w:rPr>
          <w:rFonts w:hint="eastAsia"/>
        </w:rPr>
        <w:t>频谱修正量</w:t>
      </w:r>
      <w:bookmarkEnd w:id="56"/>
    </w:p>
    <w:p w14:paraId="2AFE37E9">
      <w:pPr>
        <w:spacing w:line="400" w:lineRule="atLeast"/>
        <w:ind w:firstLine="420"/>
        <w:jc w:val="both"/>
        <w:rPr>
          <w:sz w:val="21"/>
        </w:rPr>
      </w:pPr>
      <w:r>
        <w:rPr>
          <w:rFonts w:hint="eastAsia"/>
          <w:sz w:val="21"/>
        </w:rPr>
        <w:t>频谱修正量是因隔声频谱不同以及声源空间的噪声频谱不同，所需加到空气声隔声单值评价量上的修正值。当声源空间的噪声呈粉红噪声频率特性或交通噪声频率特性时，计算得到的频谱修正量分别是粉红噪声频谱修正量或交通噪声频谱修正量。</w:t>
      </w:r>
    </w:p>
    <w:p w14:paraId="6CB57BB8">
      <w:pPr>
        <w:pStyle w:val="3"/>
        <w:ind w:firstLine="420" w:firstLineChars="200"/>
        <w:rPr>
          <w:lang w:val="en-US"/>
        </w:rPr>
      </w:pPr>
      <w:r>
        <w:rPr>
          <w:rFonts w:hint="eastAsia"/>
        </w:rPr>
        <w:t>《建筑隔声评价标准》GB/T</w:t>
      </w:r>
      <w:r>
        <w:t xml:space="preserve"> </w:t>
      </w:r>
      <w:r>
        <w:rPr>
          <w:rFonts w:hint="eastAsia"/>
        </w:rPr>
        <w:t>50121中明确了</w:t>
      </w:r>
      <w:r>
        <w:rPr>
          <w:rFonts w:hint="eastAsia"/>
          <w:lang w:val="en-US"/>
        </w:rPr>
        <w:t>频谱修正量C</w:t>
      </w:r>
      <w:r>
        <w:rPr>
          <w:rFonts w:hint="eastAsia"/>
          <w:vertAlign w:val="subscript"/>
          <w:lang w:val="en-US"/>
        </w:rPr>
        <w:t>j</w:t>
      </w:r>
      <w:r>
        <w:rPr>
          <w:rFonts w:hint="eastAsia"/>
          <w:lang w:val="en-US"/>
        </w:rPr>
        <w:t>的算法：</w:t>
      </w:r>
    </w:p>
    <w:p w14:paraId="2917E8F3">
      <w:pPr>
        <w:pStyle w:val="12"/>
        <w:spacing w:before="156" w:beforeLines="50" w:after="156" w:afterLines="50"/>
        <w:jc w:val="center"/>
        <w:rPr>
          <w:rFonts w:ascii="微软雅黑" w:hAnsi="微软雅黑" w:eastAsia="微软雅黑"/>
          <w:lang w:val="en-US"/>
        </w:rPr>
      </w:pPr>
      <m:oMath>
        <m:sSub>
          <m:sSubPr>
            <m:ctrlPr>
              <w:rPr>
                <w:rFonts w:ascii="Cambria Math" w:hAnsi="Cambria Math" w:eastAsia="微软雅黑"/>
                <w:i/>
                <w:sz w:val="22"/>
                <w:szCs w:val="22"/>
              </w:rPr>
            </m:ctrlPr>
          </m:sSubPr>
          <m:e>
            <m:r>
              <m:rPr/>
              <w:rPr>
                <w:rFonts w:ascii="Cambria Math" w:hAnsi="Cambria Math" w:eastAsia="微软雅黑"/>
                <w:sz w:val="22"/>
                <w:szCs w:val="22"/>
                <w:lang w:val="en-US"/>
              </w:rPr>
              <m:t>C</m:t>
            </m:r>
            <m:ctrlPr>
              <w:rPr>
                <w:rFonts w:ascii="Cambria Math" w:hAnsi="Cambria Math" w:eastAsia="微软雅黑"/>
                <w:i/>
                <w:sz w:val="22"/>
                <w:szCs w:val="22"/>
              </w:rPr>
            </m:ctrlPr>
          </m:e>
          <m:sub>
            <m:r>
              <m:rPr/>
              <w:rPr>
                <w:rFonts w:ascii="Cambria Math" w:hAnsi="Cambria Math" w:eastAsia="微软雅黑"/>
                <w:sz w:val="22"/>
                <w:szCs w:val="22"/>
                <w:lang w:val="en-US"/>
              </w:rPr>
              <m:t>j</m:t>
            </m:r>
            <m:ctrlPr>
              <w:rPr>
                <w:rFonts w:ascii="Cambria Math" w:hAnsi="Cambria Math" w:eastAsia="微软雅黑"/>
                <w:i/>
                <w:sz w:val="22"/>
                <w:szCs w:val="22"/>
              </w:rPr>
            </m:ctrlPr>
          </m:sub>
        </m:sSub>
        <m:r>
          <m:rPr/>
          <w:rPr>
            <w:rFonts w:ascii="Cambria Math" w:hAnsi="Cambria Math" w:eastAsia="微软雅黑"/>
            <w:sz w:val="22"/>
            <w:szCs w:val="22"/>
            <w:lang w:val="en-US"/>
          </w:rPr>
          <m:t>=</m:t>
        </m:r>
        <m:r>
          <m:rPr/>
          <w:rPr>
            <w:rFonts w:hint="eastAsia" w:ascii="Cambria Math" w:hAnsi="Cambria Math" w:eastAsia="微软雅黑"/>
            <w:sz w:val="22"/>
            <w:szCs w:val="22"/>
            <w:lang w:val="en-US"/>
          </w:rPr>
          <m:t>−</m:t>
        </m:r>
        <m:r>
          <m:rPr/>
          <w:rPr>
            <w:rFonts w:ascii="Cambria Math" w:hAnsi="Cambria Math" w:eastAsia="微软雅黑"/>
            <w:sz w:val="22"/>
            <w:szCs w:val="22"/>
            <w:lang w:val="en-US"/>
          </w:rPr>
          <m:t>10</m:t>
        </m:r>
        <m:func>
          <m:funcPr>
            <m:ctrlPr>
              <w:rPr>
                <w:rFonts w:ascii="Cambria Math" w:hAnsi="Cambria Math" w:eastAsia="微软雅黑"/>
                <w:i/>
                <w:sz w:val="22"/>
                <w:szCs w:val="22"/>
              </w:rPr>
            </m:ctrlPr>
          </m:funcPr>
          <m:fName>
            <m:r>
              <m:rPr/>
              <w:rPr>
                <w:rFonts w:ascii="Cambria Math" w:hAnsi="Cambria Math" w:eastAsia="微软雅黑"/>
                <w:sz w:val="22"/>
                <w:szCs w:val="22"/>
                <w:lang w:val="en-US"/>
              </w:rPr>
              <m:t>lg</m:t>
            </m:r>
            <m:ctrlPr>
              <w:rPr>
                <w:rFonts w:ascii="Cambria Math" w:hAnsi="Cambria Math" w:eastAsia="微软雅黑"/>
                <w:i/>
                <w:sz w:val="22"/>
                <w:szCs w:val="22"/>
              </w:rPr>
            </m:ctrlPr>
          </m:fName>
          <m:e>
            <m:nary>
              <m:naryPr>
                <m:chr m:val="∑"/>
                <m:subHide m:val="1"/>
                <m:supHide m:val="1"/>
                <m:ctrlPr>
                  <w:rPr>
                    <w:rFonts w:ascii="Cambria Math" w:hAnsi="Cambria Math" w:eastAsia="微软雅黑"/>
                    <w:i/>
                    <w:sz w:val="22"/>
                    <w:szCs w:val="22"/>
                  </w:rPr>
                </m:ctrlPr>
              </m:naryPr>
              <m:sub>
                <m:ctrlPr>
                  <w:rPr>
                    <w:rFonts w:ascii="Cambria Math" w:hAnsi="Cambria Math" w:eastAsia="微软雅黑"/>
                    <w:i/>
                    <w:sz w:val="22"/>
                    <w:szCs w:val="22"/>
                  </w:rPr>
                </m:ctrlPr>
              </m:sub>
              <m:sup>
                <m:ctrlPr>
                  <w:rPr>
                    <w:rFonts w:ascii="Cambria Math" w:hAnsi="Cambria Math" w:eastAsia="微软雅黑"/>
                    <w:i/>
                    <w:sz w:val="22"/>
                    <w:szCs w:val="22"/>
                  </w:rPr>
                </m:ctrlPr>
              </m:sup>
              <m:e>
                <m:r>
                  <m:rPr/>
                  <w:rPr>
                    <w:rFonts w:ascii="Cambria Math" w:hAnsi="Cambria Math" w:eastAsia="微软雅黑"/>
                    <w:sz w:val="22"/>
                    <w:szCs w:val="22"/>
                    <w:lang w:val="en-US"/>
                  </w:rPr>
                  <m:t>1</m:t>
                </m:r>
                <m:sSup>
                  <m:sSupPr>
                    <m:ctrlPr>
                      <w:rPr>
                        <w:rFonts w:ascii="Cambria Math" w:hAnsi="Cambria Math" w:eastAsia="微软雅黑"/>
                        <w:i/>
                        <w:sz w:val="22"/>
                        <w:szCs w:val="22"/>
                      </w:rPr>
                    </m:ctrlPr>
                  </m:sSupPr>
                  <m:e>
                    <m:r>
                      <m:rPr/>
                      <w:rPr>
                        <w:rFonts w:ascii="Cambria Math" w:hAnsi="Cambria Math" w:eastAsia="微软雅黑"/>
                        <w:sz w:val="22"/>
                        <w:szCs w:val="22"/>
                        <w:lang w:val="en-US"/>
                      </w:rPr>
                      <m:t>0</m:t>
                    </m:r>
                    <m:ctrlPr>
                      <w:rPr>
                        <w:rFonts w:ascii="Cambria Math" w:hAnsi="Cambria Math" w:eastAsia="微软雅黑"/>
                        <w:i/>
                        <w:sz w:val="22"/>
                        <w:szCs w:val="22"/>
                      </w:rPr>
                    </m:ctrlPr>
                  </m:e>
                  <m:sup>
                    <m:r>
                      <m:rPr/>
                      <w:rPr>
                        <w:rFonts w:ascii="Cambria Math" w:hAnsi="Cambria Math" w:eastAsia="微软雅黑"/>
                        <w:sz w:val="22"/>
                        <w:szCs w:val="22"/>
                        <w:lang w:val="en-US"/>
                      </w:rPr>
                      <m:t>(</m:t>
                    </m:r>
                    <m:sSub>
                      <m:sSubPr>
                        <m:ctrlPr>
                          <w:rPr>
                            <w:rFonts w:ascii="Cambria Math" w:hAnsi="Cambria Math" w:eastAsia="微软雅黑"/>
                            <w:i/>
                            <w:sz w:val="22"/>
                            <w:szCs w:val="22"/>
                          </w:rPr>
                        </m:ctrlPr>
                      </m:sSubPr>
                      <m:e>
                        <m:r>
                          <m:rPr/>
                          <w:rPr>
                            <w:rFonts w:ascii="Cambria Math" w:hAnsi="Cambria Math" w:eastAsia="微软雅黑"/>
                            <w:sz w:val="22"/>
                            <w:szCs w:val="22"/>
                            <w:lang w:val="en-US"/>
                          </w:rPr>
                          <m:t>L</m:t>
                        </m:r>
                        <m:ctrlPr>
                          <w:rPr>
                            <w:rFonts w:ascii="Cambria Math" w:hAnsi="Cambria Math" w:eastAsia="微软雅黑"/>
                            <w:i/>
                            <w:sz w:val="22"/>
                            <w:szCs w:val="22"/>
                          </w:rPr>
                        </m:ctrlPr>
                      </m:e>
                      <m:sub>
                        <m:r>
                          <m:rPr/>
                          <w:rPr>
                            <w:rFonts w:ascii="Cambria Math" w:hAnsi="Cambria Math" w:eastAsia="微软雅黑"/>
                            <w:sz w:val="22"/>
                            <w:szCs w:val="22"/>
                            <w:lang w:val="en-US"/>
                          </w:rPr>
                          <m:t>ij</m:t>
                        </m:r>
                        <m:ctrlPr>
                          <w:rPr>
                            <w:rFonts w:ascii="Cambria Math" w:hAnsi="Cambria Math" w:eastAsia="微软雅黑"/>
                            <w:i/>
                            <w:sz w:val="22"/>
                            <w:szCs w:val="22"/>
                          </w:rPr>
                        </m:ctrlPr>
                      </m:sub>
                    </m:sSub>
                    <m:r>
                      <m:rPr/>
                      <w:rPr>
                        <w:rFonts w:hint="eastAsia" w:ascii="Cambria Math" w:hAnsi="Cambria Math" w:eastAsia="微软雅黑"/>
                        <w:sz w:val="22"/>
                        <w:szCs w:val="22"/>
                        <w:lang w:val="en-US"/>
                      </w:rPr>
                      <m:t>−</m:t>
                    </m:r>
                    <m:sSub>
                      <m:sSubPr>
                        <m:ctrlPr>
                          <w:rPr>
                            <w:rFonts w:ascii="Cambria Math" w:hAnsi="Cambria Math" w:eastAsia="微软雅黑"/>
                            <w:i/>
                            <w:sz w:val="22"/>
                            <w:szCs w:val="22"/>
                          </w:rPr>
                        </m:ctrlPr>
                      </m:sSubPr>
                      <m:e>
                        <m:r>
                          <m:rPr/>
                          <w:rPr>
                            <w:rFonts w:ascii="Cambria Math" w:hAnsi="Cambria Math" w:eastAsia="微软雅黑"/>
                            <w:sz w:val="22"/>
                            <w:szCs w:val="22"/>
                            <w:lang w:val="en-US"/>
                          </w:rPr>
                          <m:t>X</m:t>
                        </m:r>
                        <m:ctrlPr>
                          <w:rPr>
                            <w:rFonts w:ascii="Cambria Math" w:hAnsi="Cambria Math" w:eastAsia="微软雅黑"/>
                            <w:i/>
                            <w:sz w:val="22"/>
                            <w:szCs w:val="22"/>
                          </w:rPr>
                        </m:ctrlPr>
                      </m:e>
                      <m:sub>
                        <m:r>
                          <m:rPr/>
                          <w:rPr>
                            <w:rFonts w:ascii="Cambria Math" w:hAnsi="Cambria Math" w:eastAsia="微软雅黑"/>
                            <w:sz w:val="22"/>
                            <w:szCs w:val="22"/>
                            <w:lang w:val="en-US"/>
                          </w:rPr>
                          <m:t>i</m:t>
                        </m:r>
                        <m:ctrlPr>
                          <w:rPr>
                            <w:rFonts w:ascii="Cambria Math" w:hAnsi="Cambria Math" w:eastAsia="微软雅黑"/>
                            <w:i/>
                            <w:sz w:val="22"/>
                            <w:szCs w:val="22"/>
                          </w:rPr>
                        </m:ctrlPr>
                      </m:sub>
                    </m:sSub>
                    <m:r>
                      <m:rPr/>
                      <w:rPr>
                        <w:rFonts w:ascii="Cambria Math" w:hAnsi="Cambria Math" w:eastAsia="微软雅黑"/>
                        <w:sz w:val="22"/>
                        <w:szCs w:val="22"/>
                        <w:lang w:val="en-US"/>
                      </w:rPr>
                      <m:t>)/10</m:t>
                    </m:r>
                    <m:ctrlPr>
                      <w:rPr>
                        <w:rFonts w:ascii="Cambria Math" w:hAnsi="Cambria Math" w:eastAsia="微软雅黑"/>
                        <w:i/>
                        <w:sz w:val="22"/>
                        <w:szCs w:val="22"/>
                      </w:rPr>
                    </m:ctrlPr>
                  </m:sup>
                </m:sSup>
                <m:ctrlPr>
                  <w:rPr>
                    <w:rFonts w:ascii="Cambria Math" w:hAnsi="Cambria Math" w:eastAsia="微软雅黑"/>
                    <w:i/>
                    <w:sz w:val="22"/>
                    <w:szCs w:val="22"/>
                  </w:rPr>
                </m:ctrlPr>
              </m:e>
            </m:nary>
            <m:ctrlPr>
              <w:rPr>
                <w:rFonts w:ascii="Cambria Math" w:hAnsi="Cambria Math" w:eastAsia="微软雅黑"/>
                <w:i/>
                <w:sz w:val="22"/>
                <w:szCs w:val="22"/>
              </w:rPr>
            </m:ctrlPr>
          </m:e>
        </m:func>
        <m:r>
          <m:rPr/>
          <w:rPr>
            <w:rFonts w:hint="eastAsia" w:ascii="Cambria Math" w:hAnsi="Cambria Math" w:eastAsia="微软雅黑"/>
            <w:sz w:val="22"/>
            <w:szCs w:val="22"/>
            <w:lang w:val="en-US"/>
          </w:rPr>
          <m:t>−</m:t>
        </m:r>
        <m:sSub>
          <m:sSubPr>
            <m:ctrlPr>
              <w:rPr>
                <w:rFonts w:ascii="Cambria Math" w:hAnsi="Cambria Math" w:eastAsia="微软雅黑"/>
                <w:i/>
                <w:sz w:val="22"/>
                <w:szCs w:val="22"/>
              </w:rPr>
            </m:ctrlPr>
          </m:sSubPr>
          <m:e>
            <m:r>
              <m:rPr/>
              <w:rPr>
                <w:rFonts w:ascii="Cambria Math" w:hAnsi="Cambria Math" w:eastAsia="微软雅黑"/>
                <w:sz w:val="22"/>
                <w:szCs w:val="22"/>
                <w:lang w:val="en-US"/>
              </w:rPr>
              <m:t>X</m:t>
            </m:r>
            <m:ctrlPr>
              <w:rPr>
                <w:rFonts w:ascii="Cambria Math" w:hAnsi="Cambria Math" w:eastAsia="微软雅黑"/>
                <w:i/>
                <w:sz w:val="22"/>
                <w:szCs w:val="22"/>
              </w:rPr>
            </m:ctrlPr>
          </m:e>
          <m:sub>
            <m:r>
              <m:rPr/>
              <w:rPr>
                <w:rFonts w:ascii="Cambria Math" w:hAnsi="Cambria Math" w:eastAsia="微软雅黑"/>
                <w:sz w:val="22"/>
                <w:szCs w:val="22"/>
                <w:lang w:val="en-US"/>
              </w:rPr>
              <m:t>W</m:t>
            </m:r>
            <m:ctrlPr>
              <w:rPr>
                <w:rFonts w:ascii="Cambria Math" w:hAnsi="Cambria Math" w:eastAsia="微软雅黑"/>
                <w:i/>
                <w:sz w:val="22"/>
                <w:szCs w:val="22"/>
              </w:rPr>
            </m:ctrlPr>
          </m:sub>
        </m:sSub>
      </m:oMath>
      <w:r>
        <w:rPr>
          <w:rFonts w:hint="eastAsia" w:ascii="微软雅黑" w:hAnsi="微软雅黑" w:eastAsia="微软雅黑"/>
          <w:sz w:val="24"/>
          <w:szCs w:val="24"/>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11</w:t>
      </w:r>
      <w:r>
        <w:rPr>
          <w:rFonts w:ascii="微软雅黑" w:hAnsi="微软雅黑" w:eastAsia="微软雅黑"/>
        </w:rPr>
        <w:fldChar w:fldCharType="end"/>
      </w:r>
    </w:p>
    <w:tbl>
      <w:tblPr>
        <w:tblStyle w:val="30"/>
        <w:tblW w:w="8930" w:type="dxa"/>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61"/>
        <w:gridCol w:w="531"/>
        <w:gridCol w:w="443"/>
        <w:gridCol w:w="7195"/>
      </w:tblGrid>
      <w:tr w14:paraId="7BB7A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2844FBC5">
            <w:pPr>
              <w:pStyle w:val="3"/>
              <w:spacing w:line="340" w:lineRule="exact"/>
            </w:pPr>
            <w:r>
              <w:rPr>
                <w:rFonts w:hint="eastAsia"/>
              </w:rPr>
              <w:t>式中：</w:t>
            </w:r>
          </w:p>
        </w:tc>
        <w:tc>
          <w:tcPr>
            <w:tcW w:w="531" w:type="dxa"/>
          </w:tcPr>
          <w:p w14:paraId="0D805445">
            <w:pPr>
              <w:pStyle w:val="3"/>
              <w:spacing w:line="340" w:lineRule="exact"/>
            </w:pPr>
            <m:oMathPara>
              <m:oMath>
                <m:r>
                  <m:rPr>
                    <m:sty m:val="p"/>
                  </m:rPr>
                  <w:rPr>
                    <w:rFonts w:ascii="Cambria Math" w:hAnsi="Cambria Math"/>
                  </w:rPr>
                  <m:t>j</m:t>
                </m:r>
              </m:oMath>
            </m:oMathPara>
          </w:p>
        </w:tc>
        <w:tc>
          <w:tcPr>
            <w:tcW w:w="443" w:type="dxa"/>
          </w:tcPr>
          <w:p w14:paraId="5D3CBFC9">
            <w:pPr>
              <w:pStyle w:val="3"/>
              <w:spacing w:line="340" w:lineRule="exact"/>
            </w:pPr>
            <w:r>
              <w:rPr>
                <w:rFonts w:hint="eastAsia"/>
              </w:rPr>
              <w:t>—</w:t>
            </w:r>
          </w:p>
        </w:tc>
        <w:tc>
          <w:tcPr>
            <w:tcW w:w="7195" w:type="dxa"/>
          </w:tcPr>
          <w:p w14:paraId="476E7549">
            <w:pPr>
              <w:pStyle w:val="3"/>
              <w:spacing w:line="340" w:lineRule="exact"/>
            </w:pPr>
            <w:r>
              <w:rPr>
                <w:rFonts w:hint="eastAsia"/>
                <w:sz w:val="20"/>
                <w:szCs w:val="20"/>
                <w:lang w:val="en-US"/>
              </w:rPr>
              <w:t>频谱序号，j=1或2，1为计算C的频谱1，2为计算C</w:t>
            </w:r>
            <w:r>
              <w:rPr>
                <w:rFonts w:hint="eastAsia"/>
                <w:sz w:val="20"/>
                <w:szCs w:val="20"/>
                <w:vertAlign w:val="subscript"/>
                <w:lang w:val="en-US"/>
              </w:rPr>
              <w:t>tr</w:t>
            </w:r>
            <w:r>
              <w:rPr>
                <w:rFonts w:hint="eastAsia"/>
                <w:sz w:val="20"/>
                <w:szCs w:val="20"/>
                <w:lang w:val="en-US"/>
              </w:rPr>
              <w:t>的频谱2；</w:t>
            </w:r>
          </w:p>
        </w:tc>
      </w:tr>
      <w:tr w14:paraId="43B6B7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4EA99AA1">
            <w:pPr>
              <w:pStyle w:val="3"/>
              <w:spacing w:line="340" w:lineRule="exact"/>
            </w:pPr>
          </w:p>
        </w:tc>
        <w:tc>
          <w:tcPr>
            <w:tcW w:w="531" w:type="dxa"/>
          </w:tcPr>
          <w:p w14:paraId="65EFA7C8">
            <w:pPr>
              <w:pStyle w:val="3"/>
              <w:spacing w:line="340" w:lineRule="exact"/>
              <w:rPr>
                <w:rFonts w:cs="Times New Roman"/>
              </w:rPr>
            </w:pPr>
            <m:oMathPara>
              <m:oMath>
                <m:sSub>
                  <m:sSubPr>
                    <m:ctrlPr>
                      <w:rPr>
                        <w:rFonts w:ascii="Cambria Math" w:hAnsi="Cambria Math"/>
                        <w:vertAlign w:val="subscript"/>
                      </w:rPr>
                    </m:ctrlPr>
                  </m:sSubPr>
                  <m:e>
                    <m:r>
                      <m:rPr/>
                      <w:rPr>
                        <w:rFonts w:ascii="Cambria Math" w:hAnsi="Cambria Math"/>
                        <w:vertAlign w:val="subscript"/>
                      </w:rPr>
                      <m:t>X</m:t>
                    </m:r>
                    <m:ctrlPr>
                      <w:rPr>
                        <w:rFonts w:ascii="Cambria Math" w:hAnsi="Cambria Math"/>
                        <w:vertAlign w:val="subscript"/>
                      </w:rPr>
                    </m:ctrlPr>
                  </m:e>
                  <m:sub>
                    <m:r>
                      <m:rPr/>
                      <w:rPr>
                        <w:rFonts w:ascii="Cambria Math" w:hAnsi="Cambria Math"/>
                        <w:vertAlign w:val="subscript"/>
                      </w:rPr>
                      <m:t>w</m:t>
                    </m:r>
                    <m:ctrlPr>
                      <w:rPr>
                        <w:rFonts w:ascii="Cambria Math" w:hAnsi="Cambria Math"/>
                        <w:vertAlign w:val="subscript"/>
                      </w:rPr>
                    </m:ctrlPr>
                  </m:sub>
                </m:sSub>
              </m:oMath>
            </m:oMathPara>
          </w:p>
        </w:tc>
        <w:tc>
          <w:tcPr>
            <w:tcW w:w="443" w:type="dxa"/>
          </w:tcPr>
          <w:p w14:paraId="54A42AD7">
            <w:pPr>
              <w:pStyle w:val="3"/>
              <w:spacing w:line="340" w:lineRule="exact"/>
            </w:pPr>
            <w:r>
              <w:rPr>
                <w:rFonts w:hint="eastAsia"/>
              </w:rPr>
              <w:t>—</w:t>
            </w:r>
          </w:p>
        </w:tc>
        <w:tc>
          <w:tcPr>
            <w:tcW w:w="7195" w:type="dxa"/>
          </w:tcPr>
          <w:p w14:paraId="70FE5E52">
            <w:pPr>
              <w:pStyle w:val="3"/>
              <w:spacing w:line="340" w:lineRule="exact"/>
            </w:pPr>
            <w:r>
              <w:rPr>
                <w:rFonts w:hint="eastAsia"/>
                <w:sz w:val="20"/>
                <w:szCs w:val="20"/>
                <w:lang w:val="en-US"/>
              </w:rPr>
              <w:t>空气声隔声计权单值评价量；</w:t>
            </w:r>
          </w:p>
        </w:tc>
      </w:tr>
      <w:tr w14:paraId="257C6B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6DDE6633">
            <w:pPr>
              <w:pStyle w:val="3"/>
              <w:spacing w:line="340" w:lineRule="exact"/>
            </w:pPr>
          </w:p>
        </w:tc>
        <w:tc>
          <w:tcPr>
            <w:tcW w:w="531" w:type="dxa"/>
          </w:tcPr>
          <w:p w14:paraId="0EDC7160">
            <w:pPr>
              <w:pStyle w:val="3"/>
              <w:spacing w:line="340" w:lineRule="exact"/>
              <w:rPr>
                <w:rFonts w:cs="Times New Roman"/>
              </w:rPr>
            </w:pPr>
            <m:oMathPara>
              <m:oMath>
                <m:r>
                  <m:rPr>
                    <m:sty m:val="p"/>
                  </m:rPr>
                  <w:rPr>
                    <w:rFonts w:ascii="Cambria Math" w:hAnsi="Cambria Math"/>
                  </w:rPr>
                  <m:t>i</m:t>
                </m:r>
              </m:oMath>
            </m:oMathPara>
          </w:p>
        </w:tc>
        <w:tc>
          <w:tcPr>
            <w:tcW w:w="443" w:type="dxa"/>
          </w:tcPr>
          <w:p w14:paraId="6E0E8A16">
            <w:pPr>
              <w:pStyle w:val="3"/>
              <w:spacing w:line="340" w:lineRule="exact"/>
            </w:pPr>
            <w:r>
              <w:rPr>
                <w:rFonts w:hint="eastAsia"/>
              </w:rPr>
              <w:t>—</w:t>
            </w:r>
          </w:p>
        </w:tc>
        <w:tc>
          <w:tcPr>
            <w:tcW w:w="7195" w:type="dxa"/>
          </w:tcPr>
          <w:p w14:paraId="4CF00434">
            <w:pPr>
              <w:pStyle w:val="3"/>
              <w:spacing w:line="340" w:lineRule="exact"/>
            </w:pPr>
            <w:r>
              <w:rPr>
                <w:sz w:val="20"/>
                <w:szCs w:val="20"/>
                <w:lang w:val="en-US"/>
              </w:rPr>
              <w:t>100~3150Hz</w:t>
            </w:r>
            <w:r>
              <w:rPr>
                <w:rFonts w:hint="eastAsia"/>
                <w:sz w:val="20"/>
                <w:szCs w:val="20"/>
                <w:lang w:val="en-US"/>
              </w:rPr>
              <w:t>的</w:t>
            </w:r>
            <w:r>
              <w:rPr>
                <w:sz w:val="20"/>
                <w:szCs w:val="20"/>
                <w:lang w:val="en-US"/>
              </w:rPr>
              <w:t>1/3</w:t>
            </w:r>
            <w:r>
              <w:rPr>
                <w:rFonts w:hint="eastAsia"/>
                <w:sz w:val="20"/>
                <w:szCs w:val="20"/>
                <w:lang w:val="en-US"/>
              </w:rPr>
              <w:t>倍频程或</w:t>
            </w:r>
            <w:r>
              <w:rPr>
                <w:sz w:val="20"/>
                <w:szCs w:val="20"/>
                <w:lang w:val="en-US"/>
              </w:rPr>
              <w:t>125~2000Hz</w:t>
            </w:r>
            <w:r>
              <w:rPr>
                <w:rFonts w:hint="eastAsia"/>
                <w:sz w:val="20"/>
                <w:szCs w:val="20"/>
                <w:lang w:val="en-US"/>
              </w:rPr>
              <w:t>的倍频程序号；</w:t>
            </w:r>
          </w:p>
        </w:tc>
      </w:tr>
      <w:tr w14:paraId="0F28B3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1ED0215A">
            <w:pPr>
              <w:pStyle w:val="3"/>
              <w:spacing w:line="340" w:lineRule="exact"/>
            </w:pPr>
          </w:p>
        </w:tc>
        <w:tc>
          <w:tcPr>
            <w:tcW w:w="531" w:type="dxa"/>
          </w:tcPr>
          <w:p w14:paraId="6B6EE1CA">
            <w:pPr>
              <w:pStyle w:val="3"/>
              <w:spacing w:line="340" w:lineRule="exact"/>
            </w:pPr>
            <m:oMathPara>
              <m:oMath>
                <m:sSub>
                  <m:sSubPr>
                    <m:ctrlPr>
                      <w:rPr>
                        <w:rFonts w:ascii="Cambria Math" w:hAnsi="Cambria Math"/>
                        <w:vertAlign w:val="subscript"/>
                      </w:rPr>
                    </m:ctrlPr>
                  </m:sSubPr>
                  <m:e>
                    <m:r>
                      <m:rPr/>
                      <w:rPr>
                        <w:rFonts w:ascii="Cambria Math" w:hAnsi="Cambria Math"/>
                        <w:vertAlign w:val="subscript"/>
                      </w:rPr>
                      <m:t>L</m:t>
                    </m:r>
                    <m:ctrlPr>
                      <w:rPr>
                        <w:rFonts w:ascii="Cambria Math" w:hAnsi="Cambria Math"/>
                        <w:vertAlign w:val="subscript"/>
                      </w:rPr>
                    </m:ctrlPr>
                  </m:e>
                  <m:sub>
                    <m:r>
                      <m:rPr/>
                      <w:rPr>
                        <w:rFonts w:ascii="Cambria Math" w:hAnsi="Cambria Math"/>
                        <w:vertAlign w:val="subscript"/>
                      </w:rPr>
                      <m:t>ij</m:t>
                    </m:r>
                    <m:ctrlPr>
                      <w:rPr>
                        <w:rFonts w:ascii="Cambria Math" w:hAnsi="Cambria Math"/>
                        <w:vertAlign w:val="subscript"/>
                      </w:rPr>
                    </m:ctrlPr>
                  </m:sub>
                </m:sSub>
              </m:oMath>
            </m:oMathPara>
          </w:p>
        </w:tc>
        <w:tc>
          <w:tcPr>
            <w:tcW w:w="443" w:type="dxa"/>
          </w:tcPr>
          <w:p w14:paraId="2C6E909B">
            <w:pPr>
              <w:pStyle w:val="3"/>
              <w:spacing w:line="340" w:lineRule="exact"/>
            </w:pPr>
            <w:r>
              <w:rPr>
                <w:rFonts w:hint="eastAsia"/>
              </w:rPr>
              <w:t>—</w:t>
            </w:r>
          </w:p>
        </w:tc>
        <w:tc>
          <w:tcPr>
            <w:tcW w:w="7195" w:type="dxa"/>
          </w:tcPr>
          <w:p w14:paraId="039BFF47">
            <w:pPr>
              <w:pStyle w:val="3"/>
              <w:spacing w:line="340" w:lineRule="exact"/>
            </w:pPr>
            <w:r>
              <w:rPr>
                <w:rFonts w:hint="eastAsia"/>
                <w:sz w:val="20"/>
                <w:szCs w:val="20"/>
                <w:lang w:val="en-US"/>
              </w:rPr>
              <w:t>第</w:t>
            </w:r>
            <w:r>
              <w:rPr>
                <w:sz w:val="20"/>
                <w:szCs w:val="20"/>
                <w:lang w:val="en-US"/>
              </w:rPr>
              <w:t>j</w:t>
            </w:r>
            <w:r>
              <w:rPr>
                <w:rFonts w:hint="eastAsia"/>
                <w:sz w:val="20"/>
                <w:szCs w:val="20"/>
                <w:lang w:val="en-US"/>
              </w:rPr>
              <w:t>号频谱的第</w:t>
            </w:r>
            <w:r>
              <w:rPr>
                <w:sz w:val="20"/>
                <w:szCs w:val="20"/>
                <w:lang w:val="en-US"/>
              </w:rPr>
              <w:t>i</w:t>
            </w:r>
            <w:r>
              <w:rPr>
                <w:rFonts w:hint="eastAsia"/>
                <w:sz w:val="20"/>
                <w:szCs w:val="20"/>
                <w:lang w:val="en-US"/>
              </w:rPr>
              <w:t>个频带的声压级；</w:t>
            </w:r>
          </w:p>
        </w:tc>
      </w:tr>
      <w:tr w14:paraId="6C713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1" w:type="dxa"/>
          </w:tcPr>
          <w:p w14:paraId="30A13941">
            <w:pPr>
              <w:pStyle w:val="3"/>
              <w:spacing w:line="340" w:lineRule="exact"/>
            </w:pPr>
          </w:p>
        </w:tc>
        <w:tc>
          <w:tcPr>
            <w:tcW w:w="531" w:type="dxa"/>
          </w:tcPr>
          <w:p w14:paraId="7475526D">
            <w:pPr>
              <w:pStyle w:val="3"/>
              <w:spacing w:line="340" w:lineRule="exact"/>
            </w:pPr>
            <m:oMathPara>
              <m:oMath>
                <m:sSub>
                  <m:sSubPr>
                    <m:ctrlPr>
                      <w:rPr>
                        <w:rFonts w:ascii="Cambria Math" w:hAnsi="Cambria Math" w:cs="Times New Roman"/>
                        <w:vertAlign w:val="subscript"/>
                      </w:rPr>
                    </m:ctrlPr>
                  </m:sSubPr>
                  <m:e>
                    <m:r>
                      <m:rPr/>
                      <w:rPr>
                        <w:rFonts w:ascii="Cambria Math" w:hAnsi="Cambria Math" w:cs="Times New Roman"/>
                        <w:vertAlign w:val="subscript"/>
                      </w:rPr>
                      <m:t>X</m:t>
                    </m:r>
                    <m:ctrlPr>
                      <w:rPr>
                        <w:rFonts w:ascii="Cambria Math" w:hAnsi="Cambria Math" w:cs="Times New Roman"/>
                        <w:vertAlign w:val="subscript"/>
                      </w:rPr>
                    </m:ctrlPr>
                  </m:e>
                  <m:sub>
                    <m:r>
                      <m:rPr/>
                      <w:rPr>
                        <w:rFonts w:ascii="Cambria Math" w:hAnsi="Cambria Math" w:cs="Times New Roman"/>
                        <w:vertAlign w:val="subscript"/>
                      </w:rPr>
                      <m:t>i</m:t>
                    </m:r>
                    <m:ctrlPr>
                      <w:rPr>
                        <w:rFonts w:ascii="Cambria Math" w:hAnsi="Cambria Math" w:cs="Times New Roman"/>
                        <w:vertAlign w:val="subscript"/>
                      </w:rPr>
                    </m:ctrlPr>
                  </m:sub>
                </m:sSub>
              </m:oMath>
            </m:oMathPara>
          </w:p>
        </w:tc>
        <w:tc>
          <w:tcPr>
            <w:tcW w:w="443" w:type="dxa"/>
          </w:tcPr>
          <w:p w14:paraId="718DD37D">
            <w:pPr>
              <w:pStyle w:val="3"/>
              <w:spacing w:line="340" w:lineRule="exact"/>
            </w:pPr>
            <w:r>
              <w:rPr>
                <w:rFonts w:hint="eastAsia"/>
              </w:rPr>
              <w:t>—</w:t>
            </w:r>
          </w:p>
        </w:tc>
        <w:tc>
          <w:tcPr>
            <w:tcW w:w="7195" w:type="dxa"/>
          </w:tcPr>
          <w:p w14:paraId="13C68EC9">
            <w:pPr>
              <w:pStyle w:val="3"/>
              <w:spacing w:line="340" w:lineRule="exact"/>
            </w:pPr>
            <w:r>
              <w:rPr>
                <w:rFonts w:hint="eastAsia"/>
                <w:sz w:val="20"/>
                <w:szCs w:val="20"/>
                <w:lang w:val="en-US"/>
              </w:rPr>
              <w:t>第</w:t>
            </w:r>
            <w:r>
              <w:rPr>
                <w:sz w:val="20"/>
                <w:szCs w:val="20"/>
                <w:lang w:val="en-US"/>
              </w:rPr>
              <w:t>i</w:t>
            </w:r>
            <w:r>
              <w:rPr>
                <w:rFonts w:hint="eastAsia"/>
                <w:sz w:val="20"/>
                <w:szCs w:val="20"/>
                <w:lang w:val="en-US"/>
              </w:rPr>
              <w:t>个频带的隔声量，精确到</w:t>
            </w:r>
            <w:r>
              <w:rPr>
                <w:sz w:val="20"/>
                <w:szCs w:val="20"/>
                <w:lang w:val="en-US"/>
              </w:rPr>
              <w:t>0.1dB</w:t>
            </w:r>
            <w:r>
              <w:rPr>
                <w:rFonts w:hint="eastAsia"/>
                <w:sz w:val="20"/>
                <w:szCs w:val="20"/>
                <w:lang w:val="en-US"/>
              </w:rPr>
              <w:t>。</w:t>
            </w:r>
          </w:p>
        </w:tc>
      </w:tr>
    </w:tbl>
    <w:p w14:paraId="5C449256">
      <w:pPr>
        <w:pStyle w:val="3"/>
        <w:spacing w:before="156" w:beforeLines="50"/>
        <w:ind w:firstLine="420" w:firstLineChars="200"/>
        <w:rPr>
          <w:lang w:val="en-US"/>
        </w:rPr>
      </w:pPr>
      <w:r>
        <w:rPr>
          <w:rFonts w:hint="eastAsia"/>
          <w:lang w:val="en-US"/>
        </w:rPr>
        <w:t>频谱修正量在计算时应精确到0.1dB，得出的结果应修约为整数。</w:t>
      </w:r>
    </w:p>
    <w:p w14:paraId="62A1CAC0">
      <w:pPr>
        <w:pStyle w:val="12"/>
        <w:spacing w:before="240"/>
        <w:jc w:val="right"/>
        <w:rPr>
          <w:rFonts w:ascii="微软雅黑" w:hAnsi="微软雅黑" w:eastAsia="微软雅黑"/>
          <w:szCs w:val="18"/>
          <w:lang w:val="en-US"/>
        </w:rPr>
      </w:pPr>
      <w:bookmarkStart w:id="57" w:name="_Toc161127095"/>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4</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2</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lang w:val="en-US"/>
        </w:rPr>
        <w:t>计算频谱修正量的声压级频谱</w:t>
      </w:r>
      <w:bookmarkEnd w:id="57"/>
      <w:r>
        <w:rPr>
          <w:lang w:val="en-US"/>
        </w:rPr>
        <w:t xml:space="preserve">                         </w:t>
      </w:r>
      <w:r>
        <w:rPr>
          <w:rFonts w:hint="eastAsia" w:ascii="微软雅黑" w:hAnsi="微软雅黑" w:eastAsia="微软雅黑"/>
          <w:szCs w:val="18"/>
          <w:lang w:val="en-US"/>
        </w:rPr>
        <w:t>单位：</w:t>
      </w:r>
      <w:r>
        <w:rPr>
          <w:rFonts w:ascii="微软雅黑" w:hAnsi="微软雅黑" w:eastAsia="微软雅黑"/>
          <w:szCs w:val="18"/>
          <w:lang w:val="en-US"/>
        </w:rPr>
        <w:t>dB</w:t>
      </w:r>
    </w:p>
    <w:tbl>
      <w:tblPr>
        <w:tblStyle w:val="30"/>
        <w:tblW w:w="9200"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3061"/>
        <w:gridCol w:w="1227"/>
        <w:gridCol w:w="1228"/>
        <w:gridCol w:w="1228"/>
        <w:gridCol w:w="1228"/>
        <w:gridCol w:w="1228"/>
      </w:tblGrid>
      <w:tr w14:paraId="02BE211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3061" w:type="dxa"/>
            <w:shd w:val="clear" w:color="auto" w:fill="D8D8D8" w:themeFill="background1" w:themeFillShade="D9"/>
            <w:vAlign w:val="center"/>
          </w:tcPr>
          <w:p w14:paraId="5EE74554">
            <w:pPr>
              <w:pStyle w:val="3"/>
              <w:spacing w:line="360" w:lineRule="exact"/>
              <w:jc w:val="center"/>
              <w:rPr>
                <w:sz w:val="18"/>
                <w:szCs w:val="18"/>
                <w:lang w:val="en-US"/>
              </w:rPr>
            </w:pPr>
            <w:r>
              <w:rPr>
                <w:rFonts w:hint="eastAsia"/>
                <w:sz w:val="18"/>
                <w:szCs w:val="18"/>
              </w:rPr>
              <w:t>倍频程中心</w:t>
            </w:r>
            <w:r>
              <w:rPr>
                <w:sz w:val="18"/>
                <w:szCs w:val="18"/>
              </w:rPr>
              <w:t>频率</w:t>
            </w:r>
          </w:p>
        </w:tc>
        <w:tc>
          <w:tcPr>
            <w:tcW w:w="1227" w:type="dxa"/>
            <w:shd w:val="clear" w:color="auto" w:fill="D8D8D8" w:themeFill="background1" w:themeFillShade="D9"/>
            <w:vAlign w:val="center"/>
          </w:tcPr>
          <w:p w14:paraId="123E148F">
            <w:pPr>
              <w:pStyle w:val="3"/>
              <w:spacing w:line="360" w:lineRule="exact"/>
              <w:jc w:val="center"/>
              <w:rPr>
                <w:sz w:val="18"/>
                <w:szCs w:val="18"/>
                <w:lang w:val="en-US"/>
              </w:rPr>
            </w:pPr>
            <w:r>
              <w:rPr>
                <w:sz w:val="18"/>
                <w:szCs w:val="18"/>
              </w:rPr>
              <w:t>125 Hz</w:t>
            </w:r>
          </w:p>
        </w:tc>
        <w:tc>
          <w:tcPr>
            <w:tcW w:w="1228" w:type="dxa"/>
            <w:shd w:val="clear" w:color="auto" w:fill="D8D8D8" w:themeFill="background1" w:themeFillShade="D9"/>
            <w:vAlign w:val="center"/>
          </w:tcPr>
          <w:p w14:paraId="3A62EEC9">
            <w:pPr>
              <w:pStyle w:val="3"/>
              <w:spacing w:line="360" w:lineRule="exact"/>
              <w:jc w:val="center"/>
              <w:rPr>
                <w:sz w:val="18"/>
                <w:szCs w:val="18"/>
                <w:lang w:val="en-US"/>
              </w:rPr>
            </w:pPr>
            <w:r>
              <w:rPr>
                <w:sz w:val="18"/>
                <w:szCs w:val="18"/>
              </w:rPr>
              <w:t>250 Hz</w:t>
            </w:r>
          </w:p>
        </w:tc>
        <w:tc>
          <w:tcPr>
            <w:tcW w:w="1228" w:type="dxa"/>
            <w:shd w:val="clear" w:color="auto" w:fill="D8D8D8" w:themeFill="background1" w:themeFillShade="D9"/>
            <w:vAlign w:val="center"/>
          </w:tcPr>
          <w:p w14:paraId="70B7750F">
            <w:pPr>
              <w:pStyle w:val="3"/>
              <w:spacing w:line="360" w:lineRule="exact"/>
              <w:jc w:val="center"/>
              <w:rPr>
                <w:sz w:val="18"/>
                <w:szCs w:val="18"/>
                <w:lang w:val="en-US"/>
              </w:rPr>
            </w:pPr>
            <w:r>
              <w:rPr>
                <w:sz w:val="18"/>
                <w:szCs w:val="18"/>
              </w:rPr>
              <w:t>500 Hz</w:t>
            </w:r>
          </w:p>
        </w:tc>
        <w:tc>
          <w:tcPr>
            <w:tcW w:w="1228" w:type="dxa"/>
            <w:shd w:val="clear" w:color="auto" w:fill="D8D8D8" w:themeFill="background1" w:themeFillShade="D9"/>
            <w:vAlign w:val="center"/>
          </w:tcPr>
          <w:p w14:paraId="0038F77C">
            <w:pPr>
              <w:pStyle w:val="3"/>
              <w:spacing w:line="360" w:lineRule="exact"/>
              <w:jc w:val="center"/>
              <w:rPr>
                <w:sz w:val="18"/>
                <w:szCs w:val="18"/>
                <w:lang w:val="en-US"/>
              </w:rPr>
            </w:pPr>
            <w:r>
              <w:rPr>
                <w:sz w:val="18"/>
                <w:szCs w:val="18"/>
              </w:rPr>
              <w:t>1000 Hz</w:t>
            </w:r>
          </w:p>
        </w:tc>
        <w:tc>
          <w:tcPr>
            <w:tcW w:w="1228" w:type="dxa"/>
            <w:shd w:val="clear" w:color="auto" w:fill="D8D8D8" w:themeFill="background1" w:themeFillShade="D9"/>
            <w:vAlign w:val="center"/>
          </w:tcPr>
          <w:p w14:paraId="11673BDF">
            <w:pPr>
              <w:pStyle w:val="3"/>
              <w:spacing w:line="360" w:lineRule="exact"/>
              <w:jc w:val="center"/>
              <w:rPr>
                <w:sz w:val="18"/>
                <w:szCs w:val="18"/>
                <w:lang w:val="en-US"/>
              </w:rPr>
            </w:pPr>
            <w:r>
              <w:rPr>
                <w:sz w:val="18"/>
                <w:szCs w:val="18"/>
              </w:rPr>
              <w:t>2000 Hz</w:t>
            </w:r>
          </w:p>
        </w:tc>
      </w:tr>
      <w:tr w14:paraId="0CB9B42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3061" w:type="dxa"/>
            <w:shd w:val="clear" w:color="auto" w:fill="D8D8D8" w:themeFill="background1" w:themeFillShade="D9"/>
            <w:vAlign w:val="center"/>
          </w:tcPr>
          <w:p w14:paraId="1D78374A">
            <w:pPr>
              <w:pStyle w:val="3"/>
              <w:spacing w:line="360" w:lineRule="exact"/>
              <w:jc w:val="center"/>
              <w:rPr>
                <w:sz w:val="18"/>
                <w:szCs w:val="18"/>
              </w:rPr>
            </w:pPr>
            <w:r>
              <w:rPr>
                <w:sz w:val="18"/>
                <w:szCs w:val="18"/>
              </w:rPr>
              <w:t>计算</w:t>
            </w:r>
            <w:r>
              <w:rPr>
                <w:kern w:val="2"/>
                <w:sz w:val="18"/>
                <w:szCs w:val="18"/>
                <w:lang w:val="en-US"/>
              </w:rPr>
              <w:t>粉红噪声</w:t>
            </w:r>
            <w:r>
              <w:rPr>
                <w:sz w:val="18"/>
                <w:szCs w:val="18"/>
              </w:rPr>
              <w:t>C的频谱1</w:t>
            </w:r>
          </w:p>
        </w:tc>
        <w:tc>
          <w:tcPr>
            <w:tcW w:w="1227" w:type="dxa"/>
            <w:vAlign w:val="center"/>
          </w:tcPr>
          <w:p w14:paraId="7ADF49A7">
            <w:pPr>
              <w:pStyle w:val="3"/>
              <w:spacing w:line="360" w:lineRule="exact"/>
              <w:jc w:val="center"/>
              <w:rPr>
                <w:sz w:val="18"/>
                <w:szCs w:val="18"/>
              </w:rPr>
            </w:pPr>
            <w:r>
              <w:rPr>
                <w:sz w:val="18"/>
                <w:szCs w:val="18"/>
              </w:rPr>
              <w:t>-21</w:t>
            </w:r>
          </w:p>
        </w:tc>
        <w:tc>
          <w:tcPr>
            <w:tcW w:w="1228" w:type="dxa"/>
            <w:vAlign w:val="center"/>
          </w:tcPr>
          <w:p w14:paraId="2560BA6F">
            <w:pPr>
              <w:pStyle w:val="3"/>
              <w:spacing w:line="360" w:lineRule="exact"/>
              <w:jc w:val="center"/>
              <w:rPr>
                <w:sz w:val="18"/>
                <w:szCs w:val="18"/>
              </w:rPr>
            </w:pPr>
            <w:r>
              <w:rPr>
                <w:sz w:val="18"/>
                <w:szCs w:val="18"/>
              </w:rPr>
              <w:t>-14</w:t>
            </w:r>
          </w:p>
        </w:tc>
        <w:tc>
          <w:tcPr>
            <w:tcW w:w="1228" w:type="dxa"/>
            <w:vAlign w:val="center"/>
          </w:tcPr>
          <w:p w14:paraId="359DEB08">
            <w:pPr>
              <w:pStyle w:val="3"/>
              <w:spacing w:line="360" w:lineRule="exact"/>
              <w:jc w:val="center"/>
              <w:rPr>
                <w:sz w:val="18"/>
                <w:szCs w:val="18"/>
              </w:rPr>
            </w:pPr>
            <w:r>
              <w:rPr>
                <w:sz w:val="18"/>
                <w:szCs w:val="18"/>
              </w:rPr>
              <w:t>-8</w:t>
            </w:r>
          </w:p>
        </w:tc>
        <w:tc>
          <w:tcPr>
            <w:tcW w:w="1228" w:type="dxa"/>
            <w:vAlign w:val="center"/>
          </w:tcPr>
          <w:p w14:paraId="1E700509">
            <w:pPr>
              <w:pStyle w:val="3"/>
              <w:spacing w:line="360" w:lineRule="exact"/>
              <w:jc w:val="center"/>
              <w:rPr>
                <w:sz w:val="18"/>
                <w:szCs w:val="18"/>
              </w:rPr>
            </w:pPr>
            <w:r>
              <w:rPr>
                <w:sz w:val="18"/>
                <w:szCs w:val="18"/>
              </w:rPr>
              <w:t>-5</w:t>
            </w:r>
          </w:p>
        </w:tc>
        <w:tc>
          <w:tcPr>
            <w:tcW w:w="1228" w:type="dxa"/>
            <w:vAlign w:val="center"/>
          </w:tcPr>
          <w:p w14:paraId="21F2D0F9">
            <w:pPr>
              <w:pStyle w:val="3"/>
              <w:spacing w:line="360" w:lineRule="exact"/>
              <w:jc w:val="center"/>
              <w:rPr>
                <w:sz w:val="18"/>
                <w:szCs w:val="18"/>
              </w:rPr>
            </w:pPr>
            <w:r>
              <w:rPr>
                <w:sz w:val="18"/>
                <w:szCs w:val="18"/>
              </w:rPr>
              <w:t>-4</w:t>
            </w:r>
          </w:p>
        </w:tc>
      </w:tr>
      <w:tr w14:paraId="56CC632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83" w:hRule="atLeast"/>
          <w:jc w:val="center"/>
        </w:trPr>
        <w:tc>
          <w:tcPr>
            <w:tcW w:w="3061" w:type="dxa"/>
            <w:shd w:val="clear" w:color="auto" w:fill="D8D8D8" w:themeFill="background1" w:themeFillShade="D9"/>
            <w:vAlign w:val="center"/>
          </w:tcPr>
          <w:p w14:paraId="49664448">
            <w:pPr>
              <w:pStyle w:val="3"/>
              <w:spacing w:line="360" w:lineRule="exact"/>
              <w:jc w:val="center"/>
              <w:rPr>
                <w:sz w:val="18"/>
                <w:szCs w:val="18"/>
                <w:lang w:val="en-US"/>
              </w:rPr>
            </w:pPr>
            <w:r>
              <w:rPr>
                <w:sz w:val="18"/>
                <w:szCs w:val="18"/>
                <w:lang w:val="en-US"/>
              </w:rPr>
              <w:t>计算</w:t>
            </w:r>
            <w:r>
              <w:rPr>
                <w:kern w:val="2"/>
                <w:sz w:val="18"/>
                <w:szCs w:val="18"/>
                <w:lang w:val="en-US"/>
              </w:rPr>
              <w:t>交通噪声</w:t>
            </w:r>
            <w:r>
              <w:rPr>
                <w:sz w:val="18"/>
                <w:szCs w:val="18"/>
                <w:lang w:val="en-US"/>
              </w:rPr>
              <w:t>Ctr的频谱2</w:t>
            </w:r>
          </w:p>
        </w:tc>
        <w:tc>
          <w:tcPr>
            <w:tcW w:w="1227" w:type="dxa"/>
            <w:vAlign w:val="center"/>
          </w:tcPr>
          <w:p w14:paraId="14360F8F">
            <w:pPr>
              <w:pStyle w:val="3"/>
              <w:spacing w:line="360" w:lineRule="exact"/>
              <w:jc w:val="center"/>
              <w:rPr>
                <w:sz w:val="18"/>
                <w:szCs w:val="18"/>
              </w:rPr>
            </w:pPr>
            <w:r>
              <w:rPr>
                <w:sz w:val="18"/>
                <w:szCs w:val="18"/>
              </w:rPr>
              <w:t>-14</w:t>
            </w:r>
          </w:p>
        </w:tc>
        <w:tc>
          <w:tcPr>
            <w:tcW w:w="1228" w:type="dxa"/>
            <w:vAlign w:val="center"/>
          </w:tcPr>
          <w:p w14:paraId="2955A5D1">
            <w:pPr>
              <w:pStyle w:val="3"/>
              <w:spacing w:line="360" w:lineRule="exact"/>
              <w:jc w:val="center"/>
              <w:rPr>
                <w:sz w:val="18"/>
                <w:szCs w:val="18"/>
              </w:rPr>
            </w:pPr>
            <w:r>
              <w:rPr>
                <w:sz w:val="18"/>
                <w:szCs w:val="18"/>
              </w:rPr>
              <w:t>-10</w:t>
            </w:r>
          </w:p>
        </w:tc>
        <w:tc>
          <w:tcPr>
            <w:tcW w:w="1228" w:type="dxa"/>
            <w:vAlign w:val="center"/>
          </w:tcPr>
          <w:p w14:paraId="43253C23">
            <w:pPr>
              <w:pStyle w:val="3"/>
              <w:spacing w:line="360" w:lineRule="exact"/>
              <w:jc w:val="center"/>
              <w:rPr>
                <w:sz w:val="18"/>
                <w:szCs w:val="18"/>
              </w:rPr>
            </w:pPr>
            <w:r>
              <w:rPr>
                <w:sz w:val="18"/>
                <w:szCs w:val="18"/>
              </w:rPr>
              <w:t>-7</w:t>
            </w:r>
          </w:p>
        </w:tc>
        <w:tc>
          <w:tcPr>
            <w:tcW w:w="1228" w:type="dxa"/>
            <w:vAlign w:val="center"/>
          </w:tcPr>
          <w:p w14:paraId="53970720">
            <w:pPr>
              <w:pStyle w:val="3"/>
              <w:spacing w:line="360" w:lineRule="exact"/>
              <w:jc w:val="center"/>
              <w:rPr>
                <w:sz w:val="18"/>
                <w:szCs w:val="18"/>
              </w:rPr>
            </w:pPr>
            <w:r>
              <w:rPr>
                <w:sz w:val="18"/>
                <w:szCs w:val="18"/>
              </w:rPr>
              <w:t>-4</w:t>
            </w:r>
          </w:p>
        </w:tc>
        <w:tc>
          <w:tcPr>
            <w:tcW w:w="1228" w:type="dxa"/>
            <w:vAlign w:val="center"/>
          </w:tcPr>
          <w:p w14:paraId="30298FB4">
            <w:pPr>
              <w:pStyle w:val="3"/>
              <w:spacing w:line="360" w:lineRule="exact"/>
              <w:jc w:val="center"/>
              <w:rPr>
                <w:sz w:val="18"/>
                <w:szCs w:val="18"/>
              </w:rPr>
            </w:pPr>
            <w:r>
              <w:rPr>
                <w:sz w:val="18"/>
                <w:szCs w:val="18"/>
              </w:rPr>
              <w:t>-6</w:t>
            </w:r>
          </w:p>
        </w:tc>
      </w:tr>
    </w:tbl>
    <w:p w14:paraId="17FECC48">
      <w:pPr>
        <w:rPr>
          <w:sz w:val="6"/>
        </w:rPr>
      </w:pPr>
    </w:p>
    <w:bookmarkEnd w:id="39"/>
    <w:p w14:paraId="606D679F">
      <w:pPr>
        <w:pStyle w:val="5"/>
      </w:pPr>
      <w:bookmarkStart w:id="58" w:name="_Toc161211404"/>
      <w:bookmarkStart w:id="59" w:name="_Toc159941246"/>
      <w:bookmarkStart w:id="60" w:name="_Toc151387741"/>
      <w:r>
        <w:rPr>
          <w:rFonts w:hint="eastAsia"/>
        </w:rPr>
        <w:t>声压级叠加</w:t>
      </w:r>
      <w:bookmarkEnd w:id="58"/>
      <w:bookmarkEnd w:id="59"/>
    </w:p>
    <w:p w14:paraId="5553BAC8">
      <w:pPr>
        <w:pStyle w:val="3"/>
        <w:ind w:firstLine="420" w:firstLineChars="200"/>
      </w:pPr>
      <w:r>
        <w:rPr>
          <w:rFonts w:hint="eastAsia"/>
        </w:rPr>
        <w:t>确定了声源噪声级、构件隔声量、频谱修正量后，即可算得噪声通过围护结构传到室内的噪声级。</w:t>
      </w:r>
    </w:p>
    <w:p w14:paraId="4B57EBDE">
      <w:pPr>
        <w:pStyle w:val="12"/>
        <w:spacing w:before="156" w:beforeLines="50"/>
        <w:jc w:val="center"/>
        <w:rPr>
          <w:rFonts w:ascii="微软雅黑" w:hAnsi="微软雅黑" w:eastAsia="微软雅黑" w:cs="微软雅黑"/>
          <w:sz w:val="21"/>
          <w:szCs w:val="21"/>
        </w:rPr>
      </w:pPr>
      <m:oMath>
        <m:sSub>
          <m:sSubPr>
            <m:ctrlPr>
              <w:rPr>
                <w:rFonts w:ascii="Cambria Math" w:hAnsi="Cambria Math" w:eastAsia="微软雅黑" w:cs="微软雅黑"/>
                <w:sz w:val="22"/>
                <w:szCs w:val="22"/>
              </w:rPr>
            </m:ctrlPr>
          </m:sSubPr>
          <m:e>
            <m:r>
              <m:rPr/>
              <w:rPr>
                <w:rFonts w:ascii="Cambria Math" w:hAnsi="Cambria Math" w:eastAsia="微软雅黑"/>
                <w:sz w:val="22"/>
                <w:szCs w:val="22"/>
              </w:rPr>
              <m:t>L</m:t>
            </m:r>
            <m:ctrlPr>
              <w:rPr>
                <w:rFonts w:ascii="Cambria Math" w:hAnsi="Cambria Math" w:eastAsia="微软雅黑" w:cs="微软雅黑"/>
                <w:sz w:val="22"/>
                <w:szCs w:val="22"/>
              </w:rPr>
            </m:ctrlPr>
          </m:e>
          <m:sub>
            <m:r>
              <m:rPr/>
              <w:rPr>
                <w:rFonts w:ascii="Cambria Math" w:hAnsi="Cambria Math" w:eastAsia="微软雅黑"/>
                <w:sz w:val="22"/>
                <w:szCs w:val="22"/>
              </w:rPr>
              <m:t>mW−N</m:t>
            </m:r>
            <m:ctrlPr>
              <w:rPr>
                <w:rFonts w:ascii="Cambria Math" w:hAnsi="Cambria Math" w:eastAsia="微软雅黑" w:cs="微软雅黑"/>
                <w:sz w:val="22"/>
                <w:szCs w:val="22"/>
              </w:rPr>
            </m:ctrlPr>
          </m:sub>
        </m:sSub>
        <m:r>
          <m:rPr/>
          <w:rPr>
            <w:rFonts w:ascii="Cambria Math" w:hAnsi="Cambria Math" w:eastAsia="微软雅黑"/>
            <w:sz w:val="22"/>
            <w:szCs w:val="22"/>
          </w:rPr>
          <m:t>=</m:t>
        </m:r>
        <m:sSub>
          <m:sSubPr>
            <m:ctrlPr>
              <w:rPr>
                <w:rFonts w:ascii="Cambria Math" w:hAnsi="Cambria Math" w:eastAsia="微软雅黑" w:cs="微软雅黑"/>
                <w:sz w:val="22"/>
                <w:szCs w:val="22"/>
              </w:rPr>
            </m:ctrlPr>
          </m:sSubPr>
          <m:e>
            <m:r>
              <m:rPr/>
              <w:rPr>
                <w:rFonts w:ascii="Cambria Math" w:hAnsi="Cambria Math" w:eastAsia="微软雅黑"/>
                <w:sz w:val="22"/>
                <w:szCs w:val="22"/>
              </w:rPr>
              <m:t>L</m:t>
            </m:r>
            <m:ctrlPr>
              <w:rPr>
                <w:rFonts w:ascii="Cambria Math" w:hAnsi="Cambria Math" w:eastAsia="微软雅黑" w:cs="微软雅黑"/>
                <w:sz w:val="22"/>
                <w:szCs w:val="22"/>
              </w:rPr>
            </m:ctrlPr>
          </m:e>
          <m:sub>
            <m:r>
              <m:rPr/>
              <w:rPr>
                <w:rFonts w:ascii="Cambria Math" w:hAnsi="Cambria Math" w:eastAsia="微软雅黑"/>
                <w:sz w:val="22"/>
                <w:szCs w:val="22"/>
              </w:rPr>
              <m:t>mW</m:t>
            </m:r>
            <m:ctrlPr>
              <w:rPr>
                <w:rFonts w:ascii="Cambria Math" w:hAnsi="Cambria Math" w:eastAsia="微软雅黑" w:cs="微软雅黑"/>
                <w:sz w:val="22"/>
                <w:szCs w:val="22"/>
              </w:rPr>
            </m:ctrlPr>
          </m:sub>
        </m:sSub>
        <m:r>
          <m:rPr/>
          <w:rPr>
            <w:rFonts w:ascii="Cambria Math" w:hAnsi="Cambria Math" w:eastAsia="微软雅黑"/>
            <w:sz w:val="22"/>
            <w:szCs w:val="22"/>
          </w:rPr>
          <m:t>−</m:t>
        </m:r>
        <m:sSub>
          <m:sSubPr>
            <m:ctrlPr>
              <w:rPr>
                <w:rFonts w:ascii="Cambria Math" w:hAnsi="Cambria Math" w:eastAsia="微软雅黑" w:cs="微软雅黑"/>
                <w:sz w:val="22"/>
                <w:szCs w:val="22"/>
              </w:rPr>
            </m:ctrlPr>
          </m:sSubPr>
          <m:e>
            <m:r>
              <m:rPr/>
              <w:rPr>
                <w:rFonts w:ascii="Cambria Math" w:hAnsi="Cambria Math" w:eastAsia="微软雅黑"/>
                <w:sz w:val="22"/>
                <w:szCs w:val="22"/>
              </w:rPr>
              <m:t>R</m:t>
            </m:r>
            <m:ctrlPr>
              <w:rPr>
                <w:rFonts w:ascii="Cambria Math" w:hAnsi="Cambria Math" w:eastAsia="微软雅黑" w:cs="微软雅黑"/>
                <w:sz w:val="22"/>
                <w:szCs w:val="22"/>
              </w:rPr>
            </m:ctrlPr>
          </m:e>
          <m:sub>
            <m:r>
              <m:rPr/>
              <w:rPr>
                <w:rFonts w:ascii="Cambria Math" w:hAnsi="Cambria Math" w:eastAsia="微软雅黑"/>
                <w:sz w:val="22"/>
                <w:szCs w:val="22"/>
              </w:rPr>
              <m:t>mW</m:t>
            </m:r>
            <m:ctrlPr>
              <w:rPr>
                <w:rFonts w:ascii="Cambria Math" w:hAnsi="Cambria Math" w:eastAsia="微软雅黑" w:cs="微软雅黑"/>
                <w:sz w:val="22"/>
                <w:szCs w:val="22"/>
              </w:rPr>
            </m:ctrlPr>
          </m:sub>
        </m:sSub>
      </m:oMath>
      <w:r>
        <w:rPr>
          <w:rFonts w:hint="eastAsia" w:ascii="微软雅黑" w:hAnsi="微软雅黑" w:eastAsia="微软雅黑"/>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12</w:t>
      </w:r>
      <w:r>
        <w:rPr>
          <w:rFonts w:ascii="微软雅黑" w:hAnsi="微软雅黑" w:eastAsia="微软雅黑"/>
        </w:rPr>
        <w:fldChar w:fldCharType="end"/>
      </w:r>
    </w:p>
    <w:p w14:paraId="12907576">
      <w:pPr>
        <w:pStyle w:val="12"/>
        <w:spacing w:before="156" w:beforeLines="50" w:after="156" w:afterLines="50"/>
        <w:jc w:val="center"/>
        <w:rPr>
          <w:rFonts w:ascii="微软雅黑" w:hAnsi="微软雅黑" w:eastAsia="微软雅黑"/>
        </w:rPr>
      </w:pPr>
      <m:oMath>
        <m:sSub>
          <m:sSubPr>
            <m:ctrlPr>
              <w:rPr>
                <w:rFonts w:ascii="Cambria Math" w:hAnsi="Cambria Math" w:eastAsia="微软雅黑" w:cs="微软雅黑"/>
                <w:i/>
                <w:sz w:val="22"/>
                <w:szCs w:val="22"/>
              </w:rPr>
            </m:ctrlPr>
          </m:sSubPr>
          <m:e>
            <m:r>
              <m:rPr/>
              <w:rPr>
                <w:rFonts w:ascii="Cambria Math" w:hAnsi="Cambria Math" w:eastAsia="微软雅黑"/>
                <w:sz w:val="22"/>
                <w:szCs w:val="22"/>
              </w:rPr>
              <m:t>L</m:t>
            </m:r>
            <m:ctrlPr>
              <w:rPr>
                <w:rFonts w:ascii="Cambria Math" w:hAnsi="Cambria Math" w:eastAsia="微软雅黑" w:cs="微软雅黑"/>
                <w:i/>
                <w:sz w:val="22"/>
                <w:szCs w:val="22"/>
              </w:rPr>
            </m:ctrlPr>
          </m:e>
          <m:sub>
            <m:r>
              <m:rPr/>
              <w:rPr>
                <w:rFonts w:ascii="Cambria Math" w:hAnsi="Cambria Math" w:eastAsia="微软雅黑"/>
                <w:sz w:val="22"/>
                <w:szCs w:val="22"/>
              </w:rPr>
              <m:t>W</m:t>
            </m:r>
            <m:r>
              <m:rPr/>
              <w:rPr>
                <w:rFonts w:hint="eastAsia" w:ascii="Cambria Math" w:hAnsi="Cambria Math" w:eastAsia="微软雅黑"/>
                <w:sz w:val="22"/>
                <w:szCs w:val="22"/>
              </w:rPr>
              <m:t>−</m:t>
            </m:r>
            <m:r>
              <m:rPr/>
              <w:rPr>
                <w:rFonts w:ascii="Cambria Math" w:hAnsi="Cambria Math" w:eastAsia="微软雅黑"/>
                <w:sz w:val="22"/>
                <w:szCs w:val="22"/>
              </w:rPr>
              <m:t>N</m:t>
            </m:r>
            <m:ctrlPr>
              <w:rPr>
                <w:rFonts w:ascii="Cambria Math" w:hAnsi="Cambria Math" w:eastAsia="微软雅黑" w:cs="微软雅黑"/>
                <w:i/>
                <w:sz w:val="22"/>
                <w:szCs w:val="22"/>
              </w:rPr>
            </m:ctrlPr>
          </m:sub>
        </m:sSub>
        <m:r>
          <m:rPr/>
          <w:rPr>
            <w:rFonts w:ascii="Cambria Math" w:hAnsi="Cambria Math" w:eastAsia="微软雅黑"/>
            <w:sz w:val="22"/>
            <w:szCs w:val="22"/>
          </w:rPr>
          <m:t>=10</m:t>
        </m:r>
        <m:func>
          <m:funcPr>
            <m:ctrlPr>
              <w:rPr>
                <w:rFonts w:ascii="Cambria Math" w:hAnsi="Cambria Math" w:eastAsia="微软雅黑" w:cs="微软雅黑"/>
                <w:i/>
                <w:sz w:val="22"/>
                <w:szCs w:val="22"/>
              </w:rPr>
            </m:ctrlPr>
          </m:funcPr>
          <m:fName>
            <m:r>
              <m:rPr/>
              <w:rPr>
                <w:rFonts w:ascii="Cambria Math" w:hAnsi="Cambria Math" w:eastAsia="微软雅黑"/>
                <w:sz w:val="22"/>
                <w:szCs w:val="22"/>
              </w:rPr>
              <m:t>lg</m:t>
            </m:r>
            <m:ctrlPr>
              <w:rPr>
                <w:rFonts w:ascii="Cambria Math" w:hAnsi="Cambria Math" w:eastAsia="微软雅黑" w:cs="微软雅黑"/>
                <w:i/>
                <w:sz w:val="22"/>
                <w:szCs w:val="22"/>
              </w:rPr>
            </m:ctrlPr>
          </m:fName>
          <m:e>
            <m:nary>
              <m:naryPr>
                <m:chr m:val="∑"/>
                <m:ctrlPr>
                  <w:rPr>
                    <w:rFonts w:ascii="Cambria Math" w:hAnsi="Cambria Math" w:eastAsia="微软雅黑" w:cs="微软雅黑"/>
                    <w:i/>
                    <w:sz w:val="22"/>
                    <w:szCs w:val="22"/>
                  </w:rPr>
                </m:ctrlPr>
              </m:naryPr>
              <m:sub>
                <m:r>
                  <m:rPr/>
                  <w:rPr>
                    <w:rFonts w:ascii="Cambria Math" w:hAnsi="Cambria Math" w:eastAsia="微软雅黑"/>
                    <w:sz w:val="22"/>
                    <w:szCs w:val="22"/>
                  </w:rPr>
                  <m:t>m=1</m:t>
                </m:r>
                <m:ctrlPr>
                  <w:rPr>
                    <w:rFonts w:ascii="Cambria Math" w:hAnsi="Cambria Math" w:eastAsia="微软雅黑" w:cs="微软雅黑"/>
                    <w:i/>
                    <w:sz w:val="22"/>
                    <w:szCs w:val="22"/>
                  </w:rPr>
                </m:ctrlPr>
              </m:sub>
              <m:sup>
                <m:r>
                  <m:rPr/>
                  <w:rPr>
                    <w:rFonts w:ascii="Cambria Math" w:hAnsi="Cambria Math" w:eastAsia="微软雅黑"/>
                    <w:sz w:val="22"/>
                    <w:szCs w:val="22"/>
                  </w:rPr>
                  <m:t>n</m:t>
                </m:r>
                <m:ctrlPr>
                  <w:rPr>
                    <w:rFonts w:ascii="Cambria Math" w:hAnsi="Cambria Math" w:eastAsia="微软雅黑" w:cs="微软雅黑"/>
                    <w:i/>
                    <w:sz w:val="22"/>
                    <w:szCs w:val="22"/>
                  </w:rPr>
                </m:ctrlPr>
              </m:sup>
              <m:e>
                <m:r>
                  <m:rPr/>
                  <w:rPr>
                    <w:rFonts w:ascii="Cambria Math" w:hAnsi="Cambria Math" w:eastAsia="微软雅黑"/>
                    <w:sz w:val="22"/>
                    <w:szCs w:val="22"/>
                  </w:rPr>
                  <m:t>1</m:t>
                </m:r>
                <m:sSup>
                  <m:sSupPr>
                    <m:ctrlPr>
                      <w:rPr>
                        <w:rFonts w:ascii="Cambria Math" w:hAnsi="Cambria Math" w:eastAsia="微软雅黑" w:cs="微软雅黑"/>
                        <w:i/>
                        <w:sz w:val="22"/>
                        <w:szCs w:val="22"/>
                      </w:rPr>
                    </m:ctrlPr>
                  </m:sSupPr>
                  <m:e>
                    <m:r>
                      <m:rPr/>
                      <w:rPr>
                        <w:rFonts w:ascii="Cambria Math" w:hAnsi="Cambria Math" w:eastAsia="微软雅黑"/>
                        <w:sz w:val="22"/>
                        <w:szCs w:val="22"/>
                      </w:rPr>
                      <m:t>0</m:t>
                    </m:r>
                    <m:ctrlPr>
                      <w:rPr>
                        <w:rFonts w:ascii="Cambria Math" w:hAnsi="Cambria Math" w:eastAsia="微软雅黑" w:cs="微软雅黑"/>
                        <w:i/>
                        <w:sz w:val="22"/>
                        <w:szCs w:val="22"/>
                      </w:rPr>
                    </m:ctrlPr>
                  </m:e>
                  <m:sup>
                    <m:r>
                      <m:rPr/>
                      <w:rPr>
                        <w:rFonts w:ascii="Cambria Math" w:hAnsi="Cambria Math" w:eastAsia="微软雅黑"/>
                        <w:sz w:val="22"/>
                        <w:szCs w:val="22"/>
                      </w:rPr>
                      <m:t>0.1</m:t>
                    </m:r>
                    <m:sSub>
                      <m:sSubPr>
                        <m:ctrlPr>
                          <w:rPr>
                            <w:rFonts w:ascii="Cambria Math" w:hAnsi="Cambria Math" w:eastAsia="微软雅黑" w:cs="微软雅黑"/>
                            <w:i/>
                            <w:sz w:val="22"/>
                            <w:szCs w:val="22"/>
                          </w:rPr>
                        </m:ctrlPr>
                      </m:sSubPr>
                      <m:e>
                        <m:r>
                          <m:rPr/>
                          <w:rPr>
                            <w:rFonts w:ascii="Cambria Math" w:hAnsi="Cambria Math" w:eastAsia="微软雅黑"/>
                            <w:sz w:val="22"/>
                            <w:szCs w:val="22"/>
                          </w:rPr>
                          <m:t>L</m:t>
                        </m:r>
                        <m:ctrlPr>
                          <w:rPr>
                            <w:rFonts w:ascii="Cambria Math" w:hAnsi="Cambria Math" w:eastAsia="微软雅黑" w:cs="微软雅黑"/>
                            <w:i/>
                            <w:sz w:val="22"/>
                            <w:szCs w:val="22"/>
                          </w:rPr>
                        </m:ctrlPr>
                      </m:e>
                      <m:sub>
                        <m:r>
                          <m:rPr/>
                          <w:rPr>
                            <w:rFonts w:ascii="Cambria Math" w:hAnsi="Cambria Math" w:eastAsia="微软雅黑"/>
                            <w:sz w:val="22"/>
                            <w:szCs w:val="22"/>
                          </w:rPr>
                          <m:t>mW</m:t>
                        </m:r>
                        <m:r>
                          <m:rPr/>
                          <w:rPr>
                            <w:rFonts w:hint="eastAsia" w:ascii="Cambria Math" w:hAnsi="Cambria Math" w:eastAsia="微软雅黑"/>
                            <w:sz w:val="22"/>
                            <w:szCs w:val="22"/>
                          </w:rPr>
                          <m:t>−</m:t>
                        </m:r>
                        <m:r>
                          <m:rPr/>
                          <w:rPr>
                            <w:rFonts w:ascii="Cambria Math" w:hAnsi="Cambria Math" w:eastAsia="微软雅黑"/>
                            <w:sz w:val="22"/>
                            <w:szCs w:val="22"/>
                          </w:rPr>
                          <m:t>N</m:t>
                        </m:r>
                        <m:ctrlPr>
                          <w:rPr>
                            <w:rFonts w:ascii="Cambria Math" w:hAnsi="Cambria Math" w:eastAsia="微软雅黑" w:cs="微软雅黑"/>
                            <w:i/>
                            <w:sz w:val="22"/>
                            <w:szCs w:val="22"/>
                          </w:rPr>
                        </m:ctrlPr>
                      </m:sub>
                    </m:sSub>
                    <m:ctrlPr>
                      <w:rPr>
                        <w:rFonts w:ascii="Cambria Math" w:hAnsi="Cambria Math" w:eastAsia="微软雅黑" w:cs="微软雅黑"/>
                        <w:i/>
                        <w:sz w:val="22"/>
                        <w:szCs w:val="22"/>
                      </w:rPr>
                    </m:ctrlPr>
                  </m:sup>
                </m:sSup>
                <m:ctrlPr>
                  <w:rPr>
                    <w:rFonts w:ascii="Cambria Math" w:hAnsi="Cambria Math" w:eastAsia="微软雅黑" w:cs="微软雅黑"/>
                    <w:i/>
                    <w:sz w:val="22"/>
                    <w:szCs w:val="22"/>
                  </w:rPr>
                </m:ctrlPr>
              </m:e>
            </m:nary>
            <m:ctrlPr>
              <w:rPr>
                <w:rFonts w:ascii="Cambria Math" w:hAnsi="Cambria Math" w:eastAsia="微软雅黑" w:cs="微软雅黑"/>
                <w:i/>
                <w:sz w:val="22"/>
                <w:szCs w:val="22"/>
              </w:rPr>
            </m:ctrlPr>
          </m:e>
        </m:func>
      </m:oMath>
      <w:r>
        <w:rPr>
          <w:rFonts w:hint="eastAsia" w:ascii="微软雅黑" w:hAnsi="微软雅黑" w:eastAsia="微软雅黑"/>
        </w:rPr>
        <w:t xml:space="preserve"> </w:t>
      </w:r>
      <w:r>
        <w:rPr>
          <w:rFonts w:ascii="微软雅黑" w:hAnsi="微软雅黑" w:eastAsia="微软雅黑"/>
        </w:rPr>
        <w:t xml:space="preserve">…………………………………………... 公式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4</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公式 \* ARABIC \s 1 </w:instrText>
      </w:r>
      <w:r>
        <w:rPr>
          <w:rFonts w:ascii="微软雅黑" w:hAnsi="微软雅黑" w:eastAsia="微软雅黑"/>
        </w:rPr>
        <w:fldChar w:fldCharType="separate"/>
      </w:r>
      <w:r>
        <w:rPr>
          <w:rFonts w:ascii="微软雅黑" w:hAnsi="微软雅黑" w:eastAsia="微软雅黑"/>
        </w:rPr>
        <w:t>13</w:t>
      </w:r>
      <w:r>
        <w:rPr>
          <w:rFonts w:ascii="微软雅黑" w:hAnsi="微软雅黑" w:eastAsia="微软雅黑"/>
        </w:rPr>
        <w:fldChar w:fldCharType="end"/>
      </w:r>
    </w:p>
    <w:tbl>
      <w:tblPr>
        <w:tblStyle w:val="30"/>
        <w:tblW w:w="8930" w:type="dxa"/>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44"/>
        <w:gridCol w:w="906"/>
        <w:gridCol w:w="443"/>
        <w:gridCol w:w="6837"/>
      </w:tblGrid>
      <w:tr w14:paraId="755826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4" w:type="dxa"/>
          </w:tcPr>
          <w:p w14:paraId="49D0FAC2">
            <w:pPr>
              <w:pStyle w:val="3"/>
              <w:spacing w:line="340" w:lineRule="exact"/>
            </w:pPr>
            <w:r>
              <w:rPr>
                <w:rFonts w:hint="eastAsia"/>
              </w:rPr>
              <w:t>式中：</w:t>
            </w:r>
          </w:p>
        </w:tc>
        <w:tc>
          <w:tcPr>
            <w:tcW w:w="906" w:type="dxa"/>
          </w:tcPr>
          <w:p w14:paraId="0A017923">
            <w:pPr>
              <w:pStyle w:val="3"/>
              <w:spacing w:line="340" w:lineRule="exact"/>
            </w:pPr>
            <m:oMathPara>
              <m:oMath>
                <m:sSub>
                  <m:sSubPr>
                    <m:ctrlPr>
                      <w:rPr>
                        <w:rFonts w:ascii="Cambria Math" w:hAnsi="Cambria Math"/>
                        <w:lang w:val="en-US"/>
                      </w:rPr>
                    </m:ctrlPr>
                  </m:sSubPr>
                  <m:e>
                    <m:r>
                      <m:rPr/>
                      <w:rPr>
                        <w:rFonts w:ascii="Cambria Math" w:hAnsi="Cambria Math"/>
                        <w:lang w:val="en-US"/>
                      </w:rPr>
                      <m:t>L</m:t>
                    </m:r>
                    <m:ctrlPr>
                      <w:rPr>
                        <w:rFonts w:ascii="Cambria Math" w:hAnsi="Cambria Math"/>
                        <w:lang w:val="en-US"/>
                      </w:rPr>
                    </m:ctrlPr>
                  </m:e>
                  <m:sub>
                    <m:r>
                      <m:rPr/>
                      <w:rPr>
                        <w:rFonts w:ascii="Cambria Math" w:hAnsi="Cambria Math"/>
                        <w:lang w:val="en-US"/>
                      </w:rPr>
                      <m:t>mW−N</m:t>
                    </m:r>
                    <m:ctrlPr>
                      <w:rPr>
                        <w:rFonts w:ascii="Cambria Math" w:hAnsi="Cambria Math"/>
                        <w:lang w:val="en-US"/>
                      </w:rPr>
                    </m:ctrlPr>
                  </m:sub>
                </m:sSub>
              </m:oMath>
            </m:oMathPara>
          </w:p>
        </w:tc>
        <w:tc>
          <w:tcPr>
            <w:tcW w:w="443" w:type="dxa"/>
          </w:tcPr>
          <w:p w14:paraId="13D55D81">
            <w:pPr>
              <w:pStyle w:val="3"/>
              <w:spacing w:line="340" w:lineRule="exact"/>
            </w:pPr>
            <w:r>
              <w:rPr>
                <w:rFonts w:hint="eastAsia"/>
              </w:rPr>
              <w:t>—</w:t>
            </w:r>
          </w:p>
        </w:tc>
        <w:tc>
          <w:tcPr>
            <w:tcW w:w="6837" w:type="dxa"/>
          </w:tcPr>
          <w:p w14:paraId="1C342973">
            <w:pPr>
              <w:pStyle w:val="3"/>
              <w:spacing w:line="340" w:lineRule="exact"/>
            </w:pPr>
            <w:r>
              <w:rPr>
                <w:rFonts w:hint="eastAsia"/>
                <w:lang w:val="en-US"/>
              </w:rPr>
              <w:t>噪声源通过围护结构m传到室内的噪声级，dB（A）；</w:t>
            </w:r>
          </w:p>
        </w:tc>
      </w:tr>
      <w:tr w14:paraId="282D1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4" w:type="dxa"/>
          </w:tcPr>
          <w:p w14:paraId="21A87A11">
            <w:pPr>
              <w:pStyle w:val="3"/>
              <w:spacing w:line="340" w:lineRule="exact"/>
            </w:pPr>
          </w:p>
        </w:tc>
        <w:tc>
          <w:tcPr>
            <w:tcW w:w="906" w:type="dxa"/>
          </w:tcPr>
          <w:p w14:paraId="04DE405C">
            <w:pPr>
              <w:pStyle w:val="3"/>
              <w:spacing w:line="340" w:lineRule="exact"/>
              <w:rPr>
                <w:rFonts w:cs="Times New Roman"/>
              </w:rPr>
            </w:pPr>
            <m:oMathPara>
              <m:oMath>
                <m:sSub>
                  <m:sSubPr>
                    <m:ctrlPr>
                      <w:rPr>
                        <w:rFonts w:ascii="Cambria Math" w:hAnsi="Cambria Math"/>
                        <w:lang w:val="en-US"/>
                      </w:rPr>
                    </m:ctrlPr>
                  </m:sSubPr>
                  <m:e>
                    <m:r>
                      <m:rPr/>
                      <w:rPr>
                        <w:rFonts w:ascii="Cambria Math" w:hAnsi="Cambria Math"/>
                        <w:lang w:val="en-US"/>
                      </w:rPr>
                      <m:t>L</m:t>
                    </m:r>
                    <m:ctrlPr>
                      <w:rPr>
                        <w:rFonts w:ascii="Cambria Math" w:hAnsi="Cambria Math"/>
                        <w:lang w:val="en-US"/>
                      </w:rPr>
                    </m:ctrlPr>
                  </m:e>
                  <m:sub>
                    <m:r>
                      <m:rPr/>
                      <w:rPr>
                        <w:rFonts w:ascii="Cambria Math" w:hAnsi="Cambria Math"/>
                        <w:lang w:val="en-US"/>
                      </w:rPr>
                      <m:t>mW</m:t>
                    </m:r>
                    <m:ctrlPr>
                      <w:rPr>
                        <w:rFonts w:ascii="Cambria Math" w:hAnsi="Cambria Math"/>
                        <w:lang w:val="en-US"/>
                      </w:rPr>
                    </m:ctrlPr>
                  </m:sub>
                </m:sSub>
              </m:oMath>
            </m:oMathPara>
          </w:p>
        </w:tc>
        <w:tc>
          <w:tcPr>
            <w:tcW w:w="443" w:type="dxa"/>
          </w:tcPr>
          <w:p w14:paraId="56E722FE">
            <w:pPr>
              <w:pStyle w:val="3"/>
              <w:spacing w:line="340" w:lineRule="exact"/>
            </w:pPr>
            <w:r>
              <w:rPr>
                <w:rFonts w:hint="eastAsia"/>
              </w:rPr>
              <w:t>—</w:t>
            </w:r>
          </w:p>
        </w:tc>
        <w:tc>
          <w:tcPr>
            <w:tcW w:w="6837" w:type="dxa"/>
          </w:tcPr>
          <w:p w14:paraId="3485FE05">
            <w:pPr>
              <w:pStyle w:val="3"/>
              <w:spacing w:line="340" w:lineRule="exact"/>
            </w:pPr>
            <w:r>
              <w:rPr>
                <w:rFonts w:hint="eastAsia"/>
                <w:lang w:val="en-US"/>
              </w:rPr>
              <w:t>围护结构m对应的噪声源噪声级，dB（A）；</w:t>
            </w:r>
          </w:p>
        </w:tc>
      </w:tr>
      <w:tr w14:paraId="65A55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4" w:type="dxa"/>
          </w:tcPr>
          <w:p w14:paraId="1BB5D544">
            <w:pPr>
              <w:pStyle w:val="3"/>
              <w:spacing w:line="340" w:lineRule="exact"/>
            </w:pPr>
          </w:p>
        </w:tc>
        <w:tc>
          <w:tcPr>
            <w:tcW w:w="906" w:type="dxa"/>
          </w:tcPr>
          <w:p w14:paraId="63E90990">
            <w:pPr>
              <w:pStyle w:val="3"/>
              <w:spacing w:line="340" w:lineRule="exact"/>
              <w:rPr>
                <w:rFonts w:cs="Times New Roman"/>
              </w:rPr>
            </w:pPr>
            <m:oMathPara>
              <m:oMath>
                <m:sSub>
                  <m:sSubPr>
                    <m:ctrlPr>
                      <w:rPr>
                        <w:rFonts w:ascii="Cambria Math" w:hAnsi="Cambria Math"/>
                        <w:lang w:val="en-US"/>
                      </w:rPr>
                    </m:ctrlPr>
                  </m:sSubPr>
                  <m:e>
                    <m:r>
                      <m:rPr/>
                      <w:rPr>
                        <w:rFonts w:ascii="Cambria Math" w:hAnsi="Cambria Math"/>
                        <w:lang w:val="en-US"/>
                      </w:rPr>
                      <m:t>R</m:t>
                    </m:r>
                    <m:ctrlPr>
                      <w:rPr>
                        <w:rFonts w:ascii="Cambria Math" w:hAnsi="Cambria Math"/>
                        <w:lang w:val="en-US"/>
                      </w:rPr>
                    </m:ctrlPr>
                  </m:e>
                  <m:sub>
                    <m:r>
                      <m:rPr/>
                      <w:rPr>
                        <w:rFonts w:ascii="Cambria Math" w:hAnsi="Cambria Math"/>
                        <w:lang w:val="en-US"/>
                      </w:rPr>
                      <m:t>mW</m:t>
                    </m:r>
                    <m:ctrlPr>
                      <w:rPr>
                        <w:rFonts w:ascii="Cambria Math" w:hAnsi="Cambria Math"/>
                        <w:lang w:val="en-US"/>
                      </w:rPr>
                    </m:ctrlPr>
                  </m:sub>
                </m:sSub>
              </m:oMath>
            </m:oMathPara>
          </w:p>
        </w:tc>
        <w:tc>
          <w:tcPr>
            <w:tcW w:w="443" w:type="dxa"/>
          </w:tcPr>
          <w:p w14:paraId="0DCCD7B7">
            <w:pPr>
              <w:pStyle w:val="3"/>
              <w:spacing w:line="340" w:lineRule="exact"/>
            </w:pPr>
            <w:r>
              <w:rPr>
                <w:rFonts w:hint="eastAsia"/>
              </w:rPr>
              <w:t>—</w:t>
            </w:r>
          </w:p>
        </w:tc>
        <w:tc>
          <w:tcPr>
            <w:tcW w:w="6837" w:type="dxa"/>
          </w:tcPr>
          <w:p w14:paraId="5C01D0B1">
            <w:pPr>
              <w:pStyle w:val="3"/>
              <w:spacing w:line="340" w:lineRule="exact"/>
            </w:pPr>
            <w:r>
              <w:rPr>
                <w:rFonts w:hint="eastAsia"/>
                <w:lang w:val="en-US"/>
              </w:rPr>
              <w:t>围护结构m隔声量，dB；</w:t>
            </w:r>
          </w:p>
        </w:tc>
      </w:tr>
      <w:tr w14:paraId="359328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4" w:type="dxa"/>
          </w:tcPr>
          <w:p w14:paraId="33FC23EF">
            <w:pPr>
              <w:pStyle w:val="3"/>
              <w:spacing w:line="340" w:lineRule="exact"/>
            </w:pPr>
          </w:p>
        </w:tc>
        <w:tc>
          <w:tcPr>
            <w:tcW w:w="906" w:type="dxa"/>
          </w:tcPr>
          <w:p w14:paraId="4B084E79">
            <w:pPr>
              <w:pStyle w:val="3"/>
              <w:spacing w:line="340" w:lineRule="exact"/>
            </w:pPr>
            <m:oMathPara>
              <m:oMath>
                <m:sSub>
                  <m:sSubPr>
                    <m:ctrlPr>
                      <w:rPr>
                        <w:rFonts w:ascii="Cambria Math" w:hAnsi="Cambria Math"/>
                        <w:lang w:val="en-US"/>
                      </w:rPr>
                    </m:ctrlPr>
                  </m:sSubPr>
                  <m:e>
                    <m:r>
                      <m:rPr/>
                      <w:rPr>
                        <w:rFonts w:ascii="Cambria Math" w:hAnsi="Cambria Math"/>
                        <w:lang w:val="en-US"/>
                      </w:rPr>
                      <m:t>L</m:t>
                    </m:r>
                    <m:ctrlPr>
                      <w:rPr>
                        <w:rFonts w:ascii="Cambria Math" w:hAnsi="Cambria Math"/>
                        <w:lang w:val="en-US"/>
                      </w:rPr>
                    </m:ctrlPr>
                  </m:e>
                  <m:sub>
                    <m:r>
                      <m:rPr/>
                      <w:rPr>
                        <w:rFonts w:ascii="Cambria Math" w:hAnsi="Cambria Math"/>
                        <w:lang w:val="en-US"/>
                      </w:rPr>
                      <m:t>W−N</m:t>
                    </m:r>
                    <m:ctrlPr>
                      <w:rPr>
                        <w:rFonts w:ascii="Cambria Math" w:hAnsi="Cambria Math"/>
                        <w:lang w:val="en-US"/>
                      </w:rPr>
                    </m:ctrlPr>
                  </m:sub>
                </m:sSub>
              </m:oMath>
            </m:oMathPara>
          </w:p>
        </w:tc>
        <w:tc>
          <w:tcPr>
            <w:tcW w:w="443" w:type="dxa"/>
          </w:tcPr>
          <w:p w14:paraId="0723F03E">
            <w:pPr>
              <w:pStyle w:val="3"/>
              <w:spacing w:line="340" w:lineRule="exact"/>
            </w:pPr>
            <w:r>
              <w:rPr>
                <w:rFonts w:hint="eastAsia"/>
              </w:rPr>
              <w:t>—</w:t>
            </w:r>
          </w:p>
        </w:tc>
        <w:tc>
          <w:tcPr>
            <w:tcW w:w="6837" w:type="dxa"/>
          </w:tcPr>
          <w:p w14:paraId="64EDE16B">
            <w:pPr>
              <w:pStyle w:val="3"/>
              <w:spacing w:line="340" w:lineRule="exact"/>
            </w:pPr>
            <w:r>
              <w:rPr>
                <w:rFonts w:hint="eastAsia"/>
              </w:rPr>
              <w:t>噪声源通过多面</w:t>
            </w:r>
            <w:r>
              <w:rPr>
                <w:rFonts w:hint="eastAsia"/>
                <w:lang w:val="en-US"/>
              </w:rPr>
              <w:t>围护</w:t>
            </w:r>
            <w:r>
              <w:rPr>
                <w:rFonts w:hint="eastAsia"/>
              </w:rPr>
              <w:t>结构传到室内的总噪声级，dB（A）。</w:t>
            </w:r>
          </w:p>
        </w:tc>
      </w:tr>
    </w:tbl>
    <w:p w14:paraId="4A0EE796">
      <w:pPr>
        <w:pStyle w:val="5"/>
      </w:pPr>
      <w:bookmarkStart w:id="61" w:name="_Toc161211405"/>
      <w:r>
        <w:rPr>
          <w:rFonts w:hint="eastAsia"/>
        </w:rPr>
        <w:t>声功率级与声压级</w:t>
      </w:r>
      <w:bookmarkEnd w:id="61"/>
    </w:p>
    <w:p w14:paraId="0DBC5B36">
      <w:pPr>
        <w:pStyle w:val="3"/>
        <w:ind w:firstLine="420" w:firstLineChars="200"/>
        <w:rPr>
          <w:lang w:val="en-US"/>
        </w:rPr>
      </w:pPr>
      <w:r>
        <w:rPr>
          <w:rFonts w:hint="eastAsia"/>
          <w:lang w:val="en-US"/>
        </w:rPr>
        <w:t>室内设备噪声可视为一个室内点声源，假定声场充分扩散，可利用下述公式计算声源至不同距离的声压级L</w:t>
      </w:r>
      <w:r>
        <w:rPr>
          <w:rFonts w:hint="eastAsia"/>
          <w:vertAlign w:val="subscript"/>
          <w:lang w:val="en-US"/>
        </w:rPr>
        <w:t>p</w:t>
      </w:r>
      <w:r>
        <w:rPr>
          <w:rFonts w:hint="eastAsia"/>
          <w:lang w:val="en-US"/>
        </w:rPr>
        <w:t>，再将多个声源产生的噪声叠加，从而获得房间内部噪声源对室内声环境的影响值。计算结果见下表：</w:t>
      </w:r>
    </w:p>
    <w:p w14:paraId="7EB576BA">
      <w:pPr>
        <w:pStyle w:val="12"/>
        <w:jc w:val="center"/>
        <w:rPr>
          <w:rFonts w:ascii="微软雅黑" w:hAnsi="微软雅黑" w:eastAsia="微软雅黑"/>
          <w:sz w:val="22"/>
          <w:szCs w:val="21"/>
        </w:rPr>
      </w:pPr>
      <m:oMath>
        <m:sSub>
          <m:sSubPr>
            <m:ctrlPr>
              <w:rPr>
                <w:rFonts w:ascii="Cambria Math" w:hAnsi="Cambria Math" w:eastAsia="微软雅黑" w:cs="微软雅黑"/>
                <w:i/>
                <w:sz w:val="22"/>
                <w:szCs w:val="22"/>
              </w:rPr>
            </m:ctrlPr>
          </m:sSubPr>
          <m:e>
            <m:r>
              <m:rPr/>
              <w:rPr>
                <w:rFonts w:ascii="Cambria Math" w:hAnsi="Cambria Math" w:eastAsia="微软雅黑"/>
                <w:sz w:val="22"/>
                <w:szCs w:val="22"/>
              </w:rPr>
              <m:t>L</m:t>
            </m:r>
            <m:ctrlPr>
              <w:rPr>
                <w:rFonts w:ascii="Cambria Math" w:hAnsi="Cambria Math" w:eastAsia="微软雅黑" w:cs="微软雅黑"/>
                <w:i/>
                <w:sz w:val="22"/>
                <w:szCs w:val="22"/>
              </w:rPr>
            </m:ctrlPr>
          </m:e>
          <m:sub>
            <m:r>
              <m:rPr/>
              <w:rPr>
                <w:rFonts w:ascii="Cambria Math" w:hAnsi="Cambria Math" w:eastAsia="微软雅黑"/>
                <w:sz w:val="22"/>
                <w:szCs w:val="22"/>
              </w:rPr>
              <m:t>p</m:t>
            </m:r>
            <m:ctrlPr>
              <w:rPr>
                <w:rFonts w:ascii="Cambria Math" w:hAnsi="Cambria Math" w:eastAsia="微软雅黑" w:cs="微软雅黑"/>
                <w:i/>
                <w:sz w:val="22"/>
                <w:szCs w:val="22"/>
              </w:rPr>
            </m:ctrlPr>
          </m:sub>
        </m:sSub>
        <m:r>
          <m:rPr/>
          <w:rPr>
            <w:rFonts w:ascii="Cambria Math" w:hAnsi="Cambria Math" w:eastAsia="微软雅黑"/>
            <w:sz w:val="22"/>
            <w:szCs w:val="22"/>
          </w:rPr>
          <m:t>=</m:t>
        </m:r>
        <m:sSub>
          <m:sSubPr>
            <m:ctrlPr>
              <w:rPr>
                <w:rFonts w:ascii="Cambria Math" w:hAnsi="Cambria Math" w:eastAsia="微软雅黑" w:cs="微软雅黑"/>
                <w:i/>
                <w:sz w:val="22"/>
                <w:szCs w:val="22"/>
              </w:rPr>
            </m:ctrlPr>
          </m:sSubPr>
          <m:e>
            <m:r>
              <m:rPr/>
              <w:rPr>
                <w:rFonts w:ascii="Cambria Math" w:hAnsi="Cambria Math" w:eastAsia="微软雅黑"/>
                <w:sz w:val="22"/>
                <w:szCs w:val="22"/>
              </w:rPr>
              <m:t>L</m:t>
            </m:r>
            <m:ctrlPr>
              <w:rPr>
                <w:rFonts w:ascii="Cambria Math" w:hAnsi="Cambria Math" w:eastAsia="微软雅黑" w:cs="微软雅黑"/>
                <w:i/>
                <w:sz w:val="22"/>
                <w:szCs w:val="22"/>
              </w:rPr>
            </m:ctrlPr>
          </m:e>
          <m:sub>
            <m:r>
              <m:rPr/>
              <w:rPr>
                <w:rFonts w:ascii="Cambria Math" w:hAnsi="Cambria Math" w:eastAsia="微软雅黑"/>
                <w:sz w:val="22"/>
                <w:szCs w:val="22"/>
              </w:rPr>
              <m:t>w</m:t>
            </m:r>
            <m:ctrlPr>
              <w:rPr>
                <w:rFonts w:ascii="Cambria Math" w:hAnsi="Cambria Math" w:eastAsia="微软雅黑" w:cs="微软雅黑"/>
                <w:i/>
                <w:sz w:val="22"/>
                <w:szCs w:val="22"/>
              </w:rPr>
            </m:ctrlPr>
          </m:sub>
        </m:sSub>
        <m:r>
          <m:rPr>
            <m:nor/>
            <m:sty m:val="p"/>
          </m:rPr>
          <w:rPr>
            <w:rFonts w:ascii="微软雅黑" w:hAnsi="微软雅黑" w:eastAsia="微软雅黑"/>
            <w:b w:val="0"/>
            <w:i w:val="0"/>
            <w:sz w:val="22"/>
            <w:szCs w:val="22"/>
          </w:rPr>
          <m:t>+10</m:t>
        </m:r>
        <m:func>
          <m:funcPr>
            <m:ctrlPr>
              <w:rPr>
                <w:rFonts w:ascii="Cambria Math" w:hAnsi="Cambria Math" w:eastAsia="微软雅黑" w:cs="微软雅黑"/>
                <w:i/>
                <w:sz w:val="22"/>
                <w:szCs w:val="22"/>
              </w:rPr>
            </m:ctrlPr>
          </m:funcPr>
          <m:fName>
            <m:r>
              <m:rPr/>
              <w:rPr>
                <w:rFonts w:ascii="Cambria Math" w:hAnsi="Cambria Math" w:eastAsia="微软雅黑"/>
                <w:sz w:val="22"/>
                <w:szCs w:val="22"/>
              </w:rPr>
              <m:t>lg</m:t>
            </m:r>
            <m:ctrlPr>
              <w:rPr>
                <w:rFonts w:ascii="Cambria Math" w:hAnsi="Cambria Math" w:eastAsia="微软雅黑" w:cs="微软雅黑"/>
                <w:i/>
                <w:sz w:val="22"/>
                <w:szCs w:val="22"/>
              </w:rPr>
            </m:ctrlPr>
          </m:fName>
          <m:e>
            <m:r>
              <m:rPr/>
              <w:rPr>
                <w:rFonts w:hint="eastAsia" w:ascii="Cambria Math" w:hAnsi="Cambria Math" w:eastAsia="微软雅黑"/>
                <w:sz w:val="22"/>
                <w:szCs w:val="22"/>
              </w:rPr>
              <m:t>（</m:t>
            </m:r>
            <m:ctrlPr>
              <w:rPr>
                <w:rFonts w:ascii="Cambria Math" w:hAnsi="Cambria Math" w:eastAsia="微软雅黑" w:cs="微软雅黑"/>
                <w:i/>
                <w:sz w:val="22"/>
                <w:szCs w:val="22"/>
              </w:rPr>
            </m:ctrlPr>
          </m:e>
        </m:func>
        <m:f>
          <m:fPr>
            <m:ctrlPr>
              <w:rPr>
                <w:rFonts w:ascii="Cambria Math" w:hAnsi="Cambria Math" w:eastAsia="微软雅黑" w:cs="微软雅黑"/>
                <w:i/>
                <w:sz w:val="22"/>
                <w:szCs w:val="22"/>
              </w:rPr>
            </m:ctrlPr>
          </m:fPr>
          <m:num>
            <m:r>
              <m:rPr/>
              <w:rPr>
                <w:rFonts w:ascii="Cambria Math" w:hAnsi="Cambria Math" w:eastAsia="微软雅黑"/>
                <w:sz w:val="22"/>
                <w:szCs w:val="22"/>
              </w:rPr>
              <m:t>Q</m:t>
            </m:r>
            <m:ctrlPr>
              <w:rPr>
                <w:rFonts w:ascii="Cambria Math" w:hAnsi="Cambria Math" w:eastAsia="微软雅黑" w:cs="微软雅黑"/>
                <w:i/>
                <w:sz w:val="22"/>
                <w:szCs w:val="22"/>
              </w:rPr>
            </m:ctrlPr>
          </m:num>
          <m:den>
            <m:r>
              <m:rPr/>
              <w:rPr>
                <w:rFonts w:ascii="Cambria Math" w:hAnsi="Cambria Math" w:eastAsia="微软雅黑"/>
                <w:sz w:val="22"/>
                <w:szCs w:val="22"/>
              </w:rPr>
              <m:t>4π</m:t>
            </m:r>
            <m:sSup>
              <m:sSupPr>
                <m:ctrlPr>
                  <w:rPr>
                    <w:rFonts w:ascii="Cambria Math" w:hAnsi="Cambria Math" w:eastAsia="微软雅黑" w:cs="微软雅黑"/>
                    <w:i/>
                    <w:sz w:val="22"/>
                    <w:szCs w:val="22"/>
                  </w:rPr>
                </m:ctrlPr>
              </m:sSupPr>
              <m:e>
                <m:r>
                  <m:rPr/>
                  <w:rPr>
                    <w:rFonts w:ascii="Cambria Math" w:hAnsi="Cambria Math" w:eastAsia="微软雅黑"/>
                    <w:sz w:val="22"/>
                    <w:szCs w:val="22"/>
                  </w:rPr>
                  <m:t>r</m:t>
                </m:r>
                <m:ctrlPr>
                  <w:rPr>
                    <w:rFonts w:ascii="Cambria Math" w:hAnsi="Cambria Math" w:eastAsia="微软雅黑" w:cs="微软雅黑"/>
                    <w:i/>
                    <w:sz w:val="22"/>
                    <w:szCs w:val="22"/>
                  </w:rPr>
                </m:ctrlPr>
              </m:e>
              <m:sup>
                <m:r>
                  <m:rPr/>
                  <w:rPr>
                    <w:rFonts w:ascii="Cambria Math" w:hAnsi="Cambria Math" w:eastAsia="微软雅黑"/>
                    <w:sz w:val="22"/>
                    <w:szCs w:val="22"/>
                  </w:rPr>
                  <m:t>2</m:t>
                </m:r>
                <m:ctrlPr>
                  <w:rPr>
                    <w:rFonts w:ascii="Cambria Math" w:hAnsi="Cambria Math" w:eastAsia="微软雅黑" w:cs="微软雅黑"/>
                    <w:i/>
                    <w:sz w:val="22"/>
                    <w:szCs w:val="22"/>
                  </w:rPr>
                </m:ctrlPr>
              </m:sup>
            </m:sSup>
            <m:ctrlPr>
              <w:rPr>
                <w:rFonts w:ascii="Cambria Math" w:hAnsi="Cambria Math" w:eastAsia="微软雅黑" w:cs="微软雅黑"/>
                <w:i/>
                <w:sz w:val="22"/>
                <w:szCs w:val="22"/>
              </w:rPr>
            </m:ctrlPr>
          </m:den>
        </m:f>
        <m:r>
          <m:rPr/>
          <w:rPr>
            <w:rFonts w:ascii="Cambria Math" w:hAnsi="Cambria Math" w:eastAsia="微软雅黑"/>
            <w:sz w:val="22"/>
            <w:szCs w:val="22"/>
          </w:rPr>
          <m:t>+</m:t>
        </m:r>
        <m:f>
          <m:fPr>
            <m:ctrlPr>
              <w:rPr>
                <w:rFonts w:ascii="Cambria Math" w:hAnsi="Cambria Math" w:eastAsia="微软雅黑" w:cs="微软雅黑"/>
                <w:i/>
                <w:sz w:val="22"/>
                <w:szCs w:val="22"/>
              </w:rPr>
            </m:ctrlPr>
          </m:fPr>
          <m:num>
            <m:r>
              <m:rPr/>
              <w:rPr>
                <w:rFonts w:ascii="Cambria Math" w:hAnsi="Cambria Math" w:eastAsia="微软雅黑"/>
                <w:sz w:val="22"/>
                <w:szCs w:val="22"/>
              </w:rPr>
              <m:t>4</m:t>
            </m:r>
            <m:ctrlPr>
              <w:rPr>
                <w:rFonts w:ascii="Cambria Math" w:hAnsi="Cambria Math" w:eastAsia="微软雅黑" w:cs="微软雅黑"/>
                <w:i/>
                <w:sz w:val="22"/>
                <w:szCs w:val="22"/>
              </w:rPr>
            </m:ctrlPr>
          </m:num>
          <m:den>
            <m:r>
              <m:rPr/>
              <w:rPr>
                <w:rFonts w:ascii="Cambria Math" w:hAnsi="Cambria Math" w:eastAsia="微软雅黑"/>
                <w:sz w:val="22"/>
                <w:szCs w:val="22"/>
              </w:rPr>
              <m:t>R</m:t>
            </m:r>
            <m:ctrlPr>
              <w:rPr>
                <w:rFonts w:ascii="Cambria Math" w:hAnsi="Cambria Math" w:eastAsia="微软雅黑" w:cs="微软雅黑"/>
                <w:i/>
                <w:sz w:val="22"/>
                <w:szCs w:val="22"/>
              </w:rPr>
            </m:ctrlPr>
          </m:den>
        </m:f>
        <m:r>
          <m:rPr/>
          <w:rPr>
            <w:rFonts w:ascii="Cambria Math" w:hAnsi="Cambria Math" w:eastAsia="微软雅黑"/>
            <w:sz w:val="22"/>
            <w:szCs w:val="22"/>
          </w:rPr>
          <m:t>)</m:t>
        </m:r>
      </m:oMath>
      <w:r>
        <w:rPr>
          <w:rFonts w:hint="eastAsia" w:ascii="微软雅黑" w:hAnsi="微软雅黑" w:eastAsia="微软雅黑"/>
          <w:sz w:val="24"/>
          <w:szCs w:val="24"/>
        </w:rPr>
        <w:t xml:space="preserve"> </w:t>
      </w:r>
      <w:r>
        <w:rPr>
          <w:rFonts w:ascii="微软雅黑" w:hAnsi="微软雅黑" w:eastAsia="微软雅黑"/>
          <w:szCs w:val="18"/>
        </w:rPr>
        <w:t xml:space="preserve">………………….…………… 公式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4</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公式 \* ARABIC \s 1 </w:instrText>
      </w:r>
      <w:r>
        <w:rPr>
          <w:rFonts w:ascii="微软雅黑" w:hAnsi="微软雅黑" w:eastAsia="微软雅黑"/>
          <w:szCs w:val="18"/>
        </w:rPr>
        <w:fldChar w:fldCharType="separate"/>
      </w:r>
      <w:r>
        <w:rPr>
          <w:rFonts w:ascii="微软雅黑" w:hAnsi="微软雅黑" w:eastAsia="微软雅黑"/>
          <w:szCs w:val="18"/>
        </w:rPr>
        <w:t>14</w:t>
      </w:r>
      <w:r>
        <w:rPr>
          <w:rFonts w:ascii="微软雅黑" w:hAnsi="微软雅黑" w:eastAsia="微软雅黑"/>
          <w:szCs w:val="18"/>
        </w:rPr>
        <w:fldChar w:fldCharType="end"/>
      </w:r>
    </w:p>
    <w:p w14:paraId="1E741074">
      <w:pPr>
        <w:pStyle w:val="12"/>
        <w:spacing w:before="156" w:beforeLines="50" w:after="156" w:afterLines="50"/>
        <w:jc w:val="center"/>
        <w:rPr>
          <w:rFonts w:ascii="微软雅黑" w:hAnsi="微软雅黑" w:eastAsia="微软雅黑"/>
          <w:sz w:val="22"/>
          <w:szCs w:val="21"/>
          <w:lang w:val="en-US"/>
        </w:rPr>
      </w:pPr>
      <m:oMath>
        <m:r>
          <m:rPr/>
          <w:rPr>
            <w:rFonts w:ascii="Cambria Math" w:hAnsi="Cambria Math" w:eastAsia="微软雅黑"/>
            <w:sz w:val="22"/>
            <w:szCs w:val="22"/>
          </w:rPr>
          <m:t>R=</m:t>
        </m:r>
        <m:f>
          <m:fPr>
            <m:ctrlPr>
              <w:rPr>
                <w:rFonts w:ascii="Cambria Math" w:hAnsi="Cambria Math" w:eastAsia="微软雅黑" w:cs="微软雅黑"/>
                <w:i/>
                <w:sz w:val="22"/>
                <w:szCs w:val="22"/>
              </w:rPr>
            </m:ctrlPr>
          </m:fPr>
          <m:num>
            <m:r>
              <m:rPr/>
              <w:rPr>
                <w:rFonts w:ascii="Cambria Math" w:hAnsi="Cambria Math" w:eastAsia="微软雅黑"/>
                <w:sz w:val="22"/>
                <w:szCs w:val="22"/>
              </w:rPr>
              <m:t>S</m:t>
            </m:r>
            <m:r>
              <m:rPr/>
              <w:rPr>
                <w:rFonts w:hint="eastAsia" w:ascii="Cambria Math" w:hAnsi="Cambria Math" w:eastAsia="微软雅黑"/>
                <w:sz w:val="22"/>
                <w:szCs w:val="22"/>
              </w:rPr>
              <m:t>×</m:t>
            </m:r>
            <m:bar>
              <m:barPr>
                <m:pos m:val="top"/>
                <m:ctrlPr>
                  <w:rPr>
                    <w:rFonts w:ascii="Cambria Math" w:hAnsi="Cambria Math" w:eastAsia="微软雅黑" w:cs="微软雅黑"/>
                    <w:i/>
                    <w:sz w:val="22"/>
                    <w:szCs w:val="22"/>
                  </w:rPr>
                </m:ctrlPr>
              </m:barPr>
              <m:e>
                <m:r>
                  <m:rPr/>
                  <w:rPr>
                    <w:rFonts w:ascii="Cambria Math" w:hAnsi="Cambria Math" w:eastAsia="微软雅黑"/>
                    <w:sz w:val="22"/>
                    <w:szCs w:val="22"/>
                  </w:rPr>
                  <m:t>α</m:t>
                </m:r>
                <m:ctrlPr>
                  <w:rPr>
                    <w:rFonts w:ascii="Cambria Math" w:hAnsi="Cambria Math" w:eastAsia="微软雅黑" w:cs="微软雅黑"/>
                    <w:i/>
                    <w:sz w:val="22"/>
                    <w:szCs w:val="22"/>
                  </w:rPr>
                </m:ctrlPr>
              </m:e>
            </m:bar>
            <m:ctrlPr>
              <w:rPr>
                <w:rFonts w:ascii="Cambria Math" w:hAnsi="Cambria Math" w:eastAsia="微软雅黑" w:cs="微软雅黑"/>
                <w:i/>
                <w:sz w:val="22"/>
                <w:szCs w:val="22"/>
              </w:rPr>
            </m:ctrlPr>
          </m:num>
          <m:den>
            <m:r>
              <m:rPr/>
              <w:rPr>
                <w:rFonts w:ascii="Cambria Math" w:hAnsi="Cambria Math" w:eastAsia="微软雅黑"/>
                <w:sz w:val="22"/>
                <w:szCs w:val="22"/>
              </w:rPr>
              <m:t>1</m:t>
            </m:r>
            <m:r>
              <m:rPr/>
              <w:rPr>
                <w:rFonts w:hint="eastAsia" w:ascii="Cambria Math" w:hAnsi="Cambria Math" w:eastAsia="微软雅黑"/>
                <w:sz w:val="22"/>
                <w:szCs w:val="22"/>
              </w:rPr>
              <m:t>−</m:t>
            </m:r>
            <m:bar>
              <m:barPr>
                <m:pos m:val="top"/>
                <m:ctrlPr>
                  <w:rPr>
                    <w:rFonts w:ascii="Cambria Math" w:hAnsi="Cambria Math" w:eastAsia="微软雅黑" w:cs="微软雅黑"/>
                    <w:i/>
                    <w:sz w:val="22"/>
                    <w:szCs w:val="22"/>
                  </w:rPr>
                </m:ctrlPr>
              </m:barPr>
              <m:e>
                <m:r>
                  <m:rPr/>
                  <w:rPr>
                    <w:rFonts w:ascii="Cambria Math" w:hAnsi="Cambria Math" w:eastAsia="微软雅黑"/>
                    <w:sz w:val="22"/>
                    <w:szCs w:val="22"/>
                  </w:rPr>
                  <m:t>α</m:t>
                </m:r>
                <m:ctrlPr>
                  <w:rPr>
                    <w:rFonts w:ascii="Cambria Math" w:hAnsi="Cambria Math" w:eastAsia="微软雅黑" w:cs="微软雅黑"/>
                    <w:i/>
                    <w:sz w:val="22"/>
                    <w:szCs w:val="22"/>
                  </w:rPr>
                </m:ctrlPr>
              </m:e>
            </m:bar>
            <m:ctrlPr>
              <w:rPr>
                <w:rFonts w:ascii="Cambria Math" w:hAnsi="Cambria Math" w:eastAsia="微软雅黑" w:cs="微软雅黑"/>
                <w:i/>
                <w:sz w:val="22"/>
                <w:szCs w:val="22"/>
              </w:rPr>
            </m:ctrlPr>
          </m:den>
        </m:f>
      </m:oMath>
      <w:r>
        <w:rPr>
          <w:rFonts w:hint="eastAsia" w:ascii="微软雅黑" w:hAnsi="微软雅黑" w:eastAsia="微软雅黑"/>
          <w:szCs w:val="18"/>
        </w:rPr>
        <w:t xml:space="preserve"> </w:t>
      </w:r>
      <w:r>
        <w:rPr>
          <w:rFonts w:ascii="微软雅黑" w:hAnsi="微软雅黑" w:eastAsia="微软雅黑"/>
          <w:szCs w:val="18"/>
        </w:rPr>
        <w:t xml:space="preserve">………………………………………………………………… 公式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4</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公式 \* ARABIC \s 1 </w:instrText>
      </w:r>
      <w:r>
        <w:rPr>
          <w:rFonts w:ascii="微软雅黑" w:hAnsi="微软雅黑" w:eastAsia="微软雅黑"/>
          <w:szCs w:val="18"/>
        </w:rPr>
        <w:fldChar w:fldCharType="separate"/>
      </w:r>
      <w:r>
        <w:rPr>
          <w:rFonts w:ascii="微软雅黑" w:hAnsi="微软雅黑" w:eastAsia="微软雅黑"/>
          <w:szCs w:val="18"/>
        </w:rPr>
        <w:t>15</w:t>
      </w:r>
      <w:r>
        <w:rPr>
          <w:rFonts w:ascii="微软雅黑" w:hAnsi="微软雅黑" w:eastAsia="微软雅黑"/>
          <w:szCs w:val="18"/>
        </w:rPr>
        <w:fldChar w:fldCharType="end"/>
      </w:r>
    </w:p>
    <w:tbl>
      <w:tblPr>
        <w:tblStyle w:val="30"/>
        <w:tblW w:w="8456" w:type="dxa"/>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44"/>
        <w:gridCol w:w="435"/>
        <w:gridCol w:w="443"/>
        <w:gridCol w:w="6834"/>
      </w:tblGrid>
      <w:tr w14:paraId="6F453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4" w:type="dxa"/>
          </w:tcPr>
          <w:p w14:paraId="44644591">
            <w:pPr>
              <w:pStyle w:val="3"/>
              <w:spacing w:line="340" w:lineRule="exact"/>
            </w:pPr>
            <w:r>
              <w:rPr>
                <w:rFonts w:hint="eastAsia"/>
              </w:rPr>
              <w:t>式中：</w:t>
            </w:r>
          </w:p>
        </w:tc>
        <w:tc>
          <w:tcPr>
            <w:tcW w:w="435" w:type="dxa"/>
          </w:tcPr>
          <w:p w14:paraId="6703429F">
            <w:pPr>
              <w:pStyle w:val="3"/>
              <w:spacing w:line="340" w:lineRule="exact"/>
            </w:pPr>
            <m:oMathPara>
              <m:oMath>
                <m:sSub>
                  <m:sSubPr>
                    <m:ctrlPr>
                      <w:rPr>
                        <w:rFonts w:ascii="Cambria Math" w:hAnsi="Cambria Math"/>
                        <w:lang w:val="en-US"/>
                      </w:rPr>
                    </m:ctrlPr>
                  </m:sSubPr>
                  <m:e>
                    <m:r>
                      <m:rPr/>
                      <w:rPr>
                        <w:rFonts w:ascii="Cambria Math" w:hAnsi="Cambria Math"/>
                        <w:lang w:val="en-US"/>
                      </w:rPr>
                      <m:t>L</m:t>
                    </m:r>
                    <m:ctrlPr>
                      <w:rPr>
                        <w:rFonts w:ascii="Cambria Math" w:hAnsi="Cambria Math"/>
                        <w:lang w:val="en-US"/>
                      </w:rPr>
                    </m:ctrlPr>
                  </m:e>
                  <m:sub>
                    <m:r>
                      <m:rPr/>
                      <w:rPr>
                        <w:rFonts w:ascii="Cambria Math" w:hAnsi="Cambria Math"/>
                        <w:lang w:val="en-US"/>
                      </w:rPr>
                      <m:t>W</m:t>
                    </m:r>
                    <m:ctrlPr>
                      <w:rPr>
                        <w:rFonts w:ascii="Cambria Math" w:hAnsi="Cambria Math"/>
                        <w:lang w:val="en-US"/>
                      </w:rPr>
                    </m:ctrlPr>
                  </m:sub>
                </m:sSub>
              </m:oMath>
            </m:oMathPara>
          </w:p>
        </w:tc>
        <w:tc>
          <w:tcPr>
            <w:tcW w:w="443" w:type="dxa"/>
          </w:tcPr>
          <w:p w14:paraId="4599F96A">
            <w:pPr>
              <w:pStyle w:val="3"/>
              <w:spacing w:line="340" w:lineRule="exact"/>
            </w:pPr>
            <w:r>
              <w:rPr>
                <w:rFonts w:hint="eastAsia"/>
              </w:rPr>
              <w:t>—</w:t>
            </w:r>
          </w:p>
        </w:tc>
        <w:tc>
          <w:tcPr>
            <w:tcW w:w="6834" w:type="dxa"/>
          </w:tcPr>
          <w:p w14:paraId="1C6DE15A">
            <w:pPr>
              <w:pStyle w:val="3"/>
              <w:spacing w:line="340" w:lineRule="exact"/>
            </w:pPr>
            <w:r>
              <w:rPr>
                <w:rFonts w:hint="eastAsia"/>
              </w:rPr>
              <w:t>声源的声功率级，dB；</w:t>
            </w:r>
          </w:p>
        </w:tc>
      </w:tr>
      <w:tr w14:paraId="75121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4" w:type="dxa"/>
          </w:tcPr>
          <w:p w14:paraId="14BF276E">
            <w:pPr>
              <w:pStyle w:val="3"/>
              <w:spacing w:line="340" w:lineRule="exact"/>
            </w:pPr>
          </w:p>
        </w:tc>
        <w:tc>
          <w:tcPr>
            <w:tcW w:w="435" w:type="dxa"/>
          </w:tcPr>
          <w:p w14:paraId="7D8E1426">
            <w:pPr>
              <w:pStyle w:val="3"/>
              <w:spacing w:line="340" w:lineRule="exact"/>
              <w:rPr>
                <w:rFonts w:cs="Times New Roman"/>
              </w:rPr>
            </w:pPr>
            <m:oMathPara>
              <m:oMath>
                <m:r>
                  <m:rPr>
                    <m:sty m:val="p"/>
                  </m:rPr>
                  <w:rPr>
                    <w:rFonts w:ascii="Cambria Math" w:hAnsi="Cambria Math" w:cs="Times New Roman"/>
                  </w:rPr>
                  <m:t>r</m:t>
                </m:r>
              </m:oMath>
            </m:oMathPara>
          </w:p>
        </w:tc>
        <w:tc>
          <w:tcPr>
            <w:tcW w:w="443" w:type="dxa"/>
          </w:tcPr>
          <w:p w14:paraId="19D8E70A">
            <w:pPr>
              <w:pStyle w:val="3"/>
              <w:spacing w:line="340" w:lineRule="exact"/>
            </w:pPr>
            <w:r>
              <w:rPr>
                <w:rFonts w:hint="eastAsia"/>
              </w:rPr>
              <w:t>—</w:t>
            </w:r>
          </w:p>
        </w:tc>
        <w:tc>
          <w:tcPr>
            <w:tcW w:w="6834" w:type="dxa"/>
          </w:tcPr>
          <w:p w14:paraId="07FA0EC0">
            <w:pPr>
              <w:pStyle w:val="3"/>
              <w:spacing w:line="340" w:lineRule="exact"/>
            </w:pPr>
            <w:r>
              <w:rPr>
                <w:rFonts w:hint="eastAsia"/>
              </w:rPr>
              <w:t>离开声源的距离，m；</w:t>
            </w:r>
          </w:p>
        </w:tc>
      </w:tr>
      <w:tr w14:paraId="545619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4" w:type="dxa"/>
          </w:tcPr>
          <w:p w14:paraId="588CCC93">
            <w:pPr>
              <w:pStyle w:val="3"/>
              <w:spacing w:line="340" w:lineRule="exact"/>
            </w:pPr>
          </w:p>
        </w:tc>
        <w:tc>
          <w:tcPr>
            <w:tcW w:w="435" w:type="dxa"/>
          </w:tcPr>
          <w:p w14:paraId="0AE7F499">
            <w:pPr>
              <w:pStyle w:val="3"/>
              <w:spacing w:line="340" w:lineRule="exact"/>
              <w:rPr>
                <w:rFonts w:cs="Times New Roman"/>
              </w:rPr>
            </w:pPr>
            <m:oMathPara>
              <m:oMath>
                <m:r>
                  <m:rPr>
                    <m:sty m:val="p"/>
                  </m:rPr>
                  <w:rPr>
                    <w:rFonts w:ascii="Cambria Math" w:hAnsi="Cambria Math" w:cs="Times New Roman"/>
                  </w:rPr>
                  <m:t>Q</m:t>
                </m:r>
              </m:oMath>
            </m:oMathPara>
          </w:p>
        </w:tc>
        <w:tc>
          <w:tcPr>
            <w:tcW w:w="443" w:type="dxa"/>
          </w:tcPr>
          <w:p w14:paraId="689A512C">
            <w:pPr>
              <w:pStyle w:val="3"/>
              <w:spacing w:line="340" w:lineRule="exact"/>
            </w:pPr>
            <w:r>
              <w:rPr>
                <w:rFonts w:hint="eastAsia"/>
              </w:rPr>
              <w:t>—</w:t>
            </w:r>
          </w:p>
        </w:tc>
        <w:tc>
          <w:tcPr>
            <w:tcW w:w="6834" w:type="dxa"/>
          </w:tcPr>
          <w:p w14:paraId="1F924779">
            <w:pPr>
              <w:pStyle w:val="3"/>
              <w:spacing w:line="340" w:lineRule="exact"/>
            </w:pPr>
            <w:r>
              <w:rPr>
                <w:rFonts w:hint="eastAsia"/>
              </w:rPr>
              <w:t>声源指向性因数；</w:t>
            </w:r>
          </w:p>
        </w:tc>
      </w:tr>
      <w:tr w14:paraId="4B74EA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4" w:type="dxa"/>
          </w:tcPr>
          <w:p w14:paraId="7C86FD30">
            <w:pPr>
              <w:pStyle w:val="3"/>
              <w:spacing w:line="340" w:lineRule="exact"/>
            </w:pPr>
          </w:p>
        </w:tc>
        <w:tc>
          <w:tcPr>
            <w:tcW w:w="435" w:type="dxa"/>
          </w:tcPr>
          <w:p w14:paraId="36D94A1B">
            <w:pPr>
              <w:pStyle w:val="3"/>
              <w:spacing w:line="340" w:lineRule="exact"/>
            </w:pPr>
            <m:oMathPara>
              <m:oMath>
                <m:r>
                  <m:rPr>
                    <m:sty m:val="p"/>
                  </m:rPr>
                  <w:rPr>
                    <w:rFonts w:ascii="Cambria Math" w:hAnsi="Cambria Math"/>
                  </w:rPr>
                  <m:t>R</m:t>
                </m:r>
              </m:oMath>
            </m:oMathPara>
          </w:p>
        </w:tc>
        <w:tc>
          <w:tcPr>
            <w:tcW w:w="443" w:type="dxa"/>
          </w:tcPr>
          <w:p w14:paraId="50B2C7F0">
            <w:pPr>
              <w:pStyle w:val="3"/>
              <w:spacing w:line="340" w:lineRule="exact"/>
            </w:pPr>
            <w:r>
              <w:rPr>
                <w:rFonts w:hint="eastAsia"/>
              </w:rPr>
              <w:t>—</w:t>
            </w:r>
          </w:p>
        </w:tc>
        <w:tc>
          <w:tcPr>
            <w:tcW w:w="6834" w:type="dxa"/>
          </w:tcPr>
          <w:p w14:paraId="27F28C73">
            <w:pPr>
              <w:pStyle w:val="3"/>
              <w:spacing w:line="340" w:lineRule="exact"/>
            </w:pPr>
            <w:r>
              <w:rPr>
                <w:rFonts w:hint="eastAsia"/>
              </w:rPr>
              <w:t>房间常数；</w:t>
            </w:r>
          </w:p>
        </w:tc>
      </w:tr>
      <w:tr w14:paraId="6C252E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4" w:type="dxa"/>
          </w:tcPr>
          <w:p w14:paraId="3C2CE2B3">
            <w:pPr>
              <w:pStyle w:val="3"/>
              <w:spacing w:line="340" w:lineRule="exact"/>
            </w:pPr>
          </w:p>
        </w:tc>
        <w:tc>
          <w:tcPr>
            <w:tcW w:w="435" w:type="dxa"/>
          </w:tcPr>
          <w:p w14:paraId="2E9A3316">
            <w:pPr>
              <w:pStyle w:val="3"/>
              <w:spacing w:line="340" w:lineRule="exact"/>
              <w:rPr>
                <w:sz w:val="18"/>
                <w:szCs w:val="18"/>
              </w:rPr>
            </w:pPr>
            <m:oMathPara>
              <m:oMath>
                <m:r>
                  <m:rPr>
                    <m:sty m:val="p"/>
                  </m:rPr>
                  <w:rPr>
                    <w:rFonts w:ascii="Cambria Math" w:hAnsi="Cambria Math"/>
                    <w:sz w:val="18"/>
                    <w:szCs w:val="18"/>
                  </w:rPr>
                  <m:t>S</m:t>
                </m:r>
              </m:oMath>
            </m:oMathPara>
          </w:p>
        </w:tc>
        <w:tc>
          <w:tcPr>
            <w:tcW w:w="443" w:type="dxa"/>
          </w:tcPr>
          <w:p w14:paraId="2803E9A3">
            <w:pPr>
              <w:pStyle w:val="3"/>
              <w:spacing w:line="340" w:lineRule="exact"/>
            </w:pPr>
            <w:r>
              <w:rPr>
                <w:rFonts w:hint="eastAsia"/>
              </w:rPr>
              <w:t>—</w:t>
            </w:r>
          </w:p>
        </w:tc>
        <w:tc>
          <w:tcPr>
            <w:tcW w:w="6834" w:type="dxa"/>
          </w:tcPr>
          <w:p w14:paraId="0270551B">
            <w:pPr>
              <w:pStyle w:val="3"/>
              <w:spacing w:line="340" w:lineRule="exact"/>
            </w:pPr>
            <w:r>
              <w:rPr>
                <w:rFonts w:hint="eastAsia"/>
              </w:rPr>
              <w:t>平均室内总表面面积，m</w:t>
            </w:r>
            <w:r>
              <w:rPr>
                <w:rFonts w:hint="eastAsia"/>
                <w:vertAlign w:val="superscript"/>
              </w:rPr>
              <w:t>2</w:t>
            </w:r>
            <w:r>
              <w:rPr>
                <w:rFonts w:hint="eastAsia"/>
              </w:rPr>
              <w:t>；</w:t>
            </w:r>
          </w:p>
        </w:tc>
      </w:tr>
      <w:tr w14:paraId="3A738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4" w:type="dxa"/>
          </w:tcPr>
          <w:p w14:paraId="57192AA7">
            <w:pPr>
              <w:pStyle w:val="3"/>
              <w:spacing w:line="340" w:lineRule="exact"/>
            </w:pPr>
          </w:p>
        </w:tc>
        <w:tc>
          <w:tcPr>
            <w:tcW w:w="435" w:type="dxa"/>
          </w:tcPr>
          <w:p w14:paraId="1EDBA534">
            <w:pPr>
              <w:pStyle w:val="3"/>
              <w:spacing w:line="340" w:lineRule="exact"/>
            </w:pPr>
            <m:oMathPara>
              <m:oMath>
                <m:acc>
                  <m:accPr>
                    <m:chr m:val="̅"/>
                    <m:ctrlPr>
                      <w:rPr>
                        <w:rFonts w:ascii="Cambria Math" w:hAnsi="Cambria Math"/>
                      </w:rPr>
                    </m:ctrlPr>
                  </m:accPr>
                  <m:e>
                    <m:r>
                      <m:rPr/>
                      <w:rPr>
                        <w:rFonts w:ascii="Cambria Math" w:hAnsi="Cambria Math"/>
                      </w:rPr>
                      <m:t>α</m:t>
                    </m:r>
                    <m:ctrlPr>
                      <w:rPr>
                        <w:rFonts w:ascii="Cambria Math" w:hAnsi="Cambria Math"/>
                      </w:rPr>
                    </m:ctrlPr>
                  </m:e>
                </m:acc>
              </m:oMath>
            </m:oMathPara>
          </w:p>
        </w:tc>
        <w:tc>
          <w:tcPr>
            <w:tcW w:w="443" w:type="dxa"/>
          </w:tcPr>
          <w:p w14:paraId="06DA457B">
            <w:pPr>
              <w:pStyle w:val="3"/>
              <w:spacing w:line="340" w:lineRule="exact"/>
            </w:pPr>
            <w:r>
              <w:rPr>
                <w:rFonts w:hint="eastAsia"/>
              </w:rPr>
              <w:t>—</w:t>
            </w:r>
          </w:p>
        </w:tc>
        <w:tc>
          <w:tcPr>
            <w:tcW w:w="6834" w:type="dxa"/>
          </w:tcPr>
          <w:p w14:paraId="5CCEB89E">
            <w:pPr>
              <w:pStyle w:val="3"/>
              <w:spacing w:line="340" w:lineRule="exact"/>
            </w:pPr>
            <w:r>
              <w:rPr>
                <w:rFonts w:hint="eastAsia"/>
              </w:rPr>
              <w:t>吸声系数。</w:t>
            </w:r>
          </w:p>
        </w:tc>
      </w:tr>
    </w:tbl>
    <w:p w14:paraId="532A029D">
      <w:bookmarkStart w:id="62" w:name="_Toc159941247"/>
      <w:bookmarkStart w:id="63" w:name="_Toc161211406"/>
      <w:bookmarkStart w:id="64" w:name="_Toc151387750"/>
    </w:p>
    <w:p w14:paraId="42ECE334">
      <w:pPr>
        <w:pStyle w:val="2"/>
      </w:pPr>
      <w:bookmarkStart w:id="65" w:name="_Toc5588"/>
      <w:r>
        <w:rPr>
          <w:rFonts w:hint="eastAsia"/>
        </w:rPr>
        <w:t>声环境评价</w:t>
      </w:r>
      <w:bookmarkEnd w:id="62"/>
      <w:bookmarkEnd w:id="63"/>
      <w:bookmarkEnd w:id="65"/>
    </w:p>
    <w:p w14:paraId="0089CA56">
      <w:pPr>
        <w:pStyle w:val="4"/>
      </w:pPr>
      <w:bookmarkStart w:id="66" w:name="_Toc161211407"/>
      <w:bookmarkStart w:id="67" w:name="_Toc28416"/>
      <w:bookmarkStart w:id="68" w:name="_Toc159941249"/>
      <w:r>
        <w:rPr>
          <w:rFonts w:hint="eastAsia"/>
        </w:rPr>
        <w:t>声学分区</w:t>
      </w:r>
      <w:bookmarkEnd w:id="66"/>
      <w:bookmarkEnd w:id="67"/>
      <w:bookmarkEnd w:id="68"/>
    </w:p>
    <w:p w14:paraId="64C4CF62">
      <w:pPr>
        <w:spacing w:line="400" w:lineRule="atLeast"/>
        <w:ind w:firstLine="420"/>
        <w:jc w:val="both"/>
        <w:rPr>
          <w:sz w:val="21"/>
        </w:rPr>
      </w:pPr>
      <w:r>
        <w:rPr>
          <w:rFonts w:hint="eastAsia"/>
          <w:sz w:val="21"/>
        </w:rPr>
        <w:t>本项目中，产生噪声的区域、混合区域、交通区域、噪声敏感区域识别及分区标注参见</w:t>
      </w:r>
      <w:r>
        <w:rPr>
          <w:rFonts w:hint="eastAsia"/>
          <w:b/>
          <w:bCs/>
          <w:sz w:val="21"/>
        </w:rPr>
        <w:t>附录</w:t>
      </w:r>
      <w:r>
        <w:rPr>
          <w:b/>
          <w:bCs/>
          <w:sz w:val="21"/>
        </w:rPr>
        <w:t>1</w:t>
      </w:r>
      <w:r>
        <w:rPr>
          <w:rFonts w:hint="eastAsia"/>
          <w:sz w:val="21"/>
        </w:rPr>
        <w:t>。</w:t>
      </w:r>
    </w:p>
    <w:p w14:paraId="4A20FECB"/>
    <w:p w14:paraId="4355C387">
      <w:pPr>
        <w:pStyle w:val="4"/>
      </w:pPr>
      <w:bookmarkStart w:id="69" w:name="_Toc14342"/>
      <w:bookmarkStart w:id="70" w:name="_Toc161211408"/>
      <w:bookmarkStart w:id="71" w:name="_Toc159941250"/>
      <w:r>
        <w:rPr>
          <w:rFonts w:hint="eastAsia"/>
        </w:rPr>
        <w:t>主要构件隔声性能</w:t>
      </w:r>
      <w:bookmarkEnd w:id="69"/>
      <w:bookmarkEnd w:id="70"/>
      <w:bookmarkEnd w:id="71"/>
    </w:p>
    <w:p w14:paraId="018A580D">
      <w:pPr>
        <w:pStyle w:val="3"/>
        <w:ind w:firstLine="420" w:firstLineChars="200"/>
      </w:pPr>
      <w:r>
        <w:rPr>
          <w:rFonts w:hint="eastAsia"/>
        </w:rPr>
        <w:t>本项目</w:t>
      </w:r>
      <w:r>
        <w:t>中</w:t>
      </w:r>
      <w:r>
        <w:rPr>
          <w:rFonts w:hint="eastAsia"/>
        </w:rPr>
        <w:t>建筑围护结构详细信息可见下表：</w:t>
      </w:r>
    </w:p>
    <w:p w14:paraId="2A7EC048">
      <w:pPr>
        <w:pStyle w:val="12"/>
        <w:spacing w:before="240"/>
        <w:jc w:val="center"/>
        <w:rPr>
          <w:rFonts w:ascii="微软雅黑" w:hAnsi="微软雅黑" w:eastAsia="微软雅黑"/>
          <w:szCs w:val="18"/>
          <w:lang w:val="en-US"/>
        </w:rPr>
      </w:pPr>
      <w:bookmarkStart w:id="72" w:name="_Toc161127097"/>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1</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lang w:val="en-US"/>
        </w:rPr>
        <w:t>建筑围护结构构造与材料清单</w:t>
      </w:r>
      <w:bookmarkEnd w:id="72"/>
    </w:p>
    <w:tbl>
      <w:tblPr>
        <w:tblStyle w:val="29"/>
        <w:tblW w:w="933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697"/>
        <w:gridCol w:w="3537"/>
        <w:gridCol w:w="990"/>
        <w:gridCol w:w="990"/>
        <w:gridCol w:w="990"/>
        <w:gridCol w:w="1126"/>
      </w:tblGrid>
      <w:tr w14:paraId="4B3171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9817200">
            <w:r>
              <w:t>构件</w:t>
            </w:r>
          </w:p>
        </w:tc>
        <w:tc>
          <w:tcPr>
            <w:shd w:val="clear" w:color="auto" w:fill="E6E6E6"/>
            <w:vAlign w:val="center"/>
          </w:tcPr>
          <w:p w14:paraId="2C281CD3">
            <w:pPr>
              <w:jc w:val="center"/>
            </w:pPr>
            <w:r>
              <w:t>材料</w:t>
            </w:r>
          </w:p>
        </w:tc>
        <w:tc>
          <w:tcPr>
            <w:shd w:val="clear" w:color="auto" w:fill="E6E6E6"/>
            <w:vAlign w:val="center"/>
          </w:tcPr>
          <w:p w14:paraId="203DC501">
            <w:pPr>
              <w:jc w:val="center"/>
            </w:pPr>
            <w:r>
              <w:t>厚度(mm)</w:t>
            </w:r>
          </w:p>
        </w:tc>
        <w:tc>
          <w:tcPr>
            <w:shd w:val="clear" w:color="auto" w:fill="E6E6E6"/>
            <w:vAlign w:val="center"/>
          </w:tcPr>
          <w:p w14:paraId="00169B57">
            <w:pPr>
              <w:jc w:val="center"/>
            </w:pPr>
            <w:r>
              <w:t>密度(kg/m</w:t>
            </w:r>
            <w:r>
              <w:rPr>
                <w:vertAlign w:val="superscript"/>
              </w:rPr>
              <w:t>3</w:t>
            </w:r>
            <w:r>
              <w:t>)</w:t>
            </w:r>
          </w:p>
        </w:tc>
        <w:tc>
          <w:tcPr>
            <w:shd w:val="clear" w:color="auto" w:fill="E6E6E6"/>
            <w:vAlign w:val="center"/>
          </w:tcPr>
          <w:p w14:paraId="489600DE">
            <w:pPr>
              <w:jc w:val="center"/>
            </w:pPr>
            <w:r>
              <w:t>面密度(kg/m</w:t>
            </w:r>
            <w:r>
              <w:rPr>
                <w:vertAlign w:val="superscript"/>
              </w:rPr>
              <w:t>2</w:t>
            </w:r>
            <w:r>
              <w:t>)</w:t>
            </w:r>
          </w:p>
        </w:tc>
        <w:tc>
          <w:tcPr>
            <w:shd w:val="clear" w:color="auto" w:fill="E6E6E6"/>
            <w:vAlign w:val="center"/>
          </w:tcPr>
          <w:p w14:paraId="7811E0AA">
            <w:pPr>
              <w:jc w:val="center"/>
            </w:pPr>
            <w:r>
              <w:t>总面密度(kg/m</w:t>
            </w:r>
            <w:r>
              <w:rPr>
                <w:vertAlign w:val="superscript"/>
              </w:rPr>
              <w:t>2</w:t>
            </w:r>
            <w:r>
              <w:t>)</w:t>
            </w:r>
          </w:p>
        </w:tc>
      </w:tr>
      <w:tr w14:paraId="406CEE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70D068D1">
            <w:r>
              <w:t>外墙(填充墙)</w:t>
            </w:r>
          </w:p>
        </w:tc>
        <w:tc>
          <w:tcPr>
            <w:vAlign w:val="center"/>
          </w:tcPr>
          <w:p w14:paraId="36F21D45">
            <w:r>
              <w:t>水泥砂浆</w:t>
            </w:r>
          </w:p>
        </w:tc>
        <w:tc>
          <w:tcPr>
            <w:vAlign w:val="center"/>
          </w:tcPr>
          <w:p w14:paraId="73704B73">
            <w:pPr>
              <w:jc w:val="center"/>
            </w:pPr>
            <w:r>
              <w:t>12</w:t>
            </w:r>
          </w:p>
        </w:tc>
        <w:tc>
          <w:tcPr>
            <w:vAlign w:val="center"/>
          </w:tcPr>
          <w:p w14:paraId="21F4C7DD">
            <w:pPr>
              <w:jc w:val="center"/>
            </w:pPr>
            <w:r>
              <w:t>1800.0</w:t>
            </w:r>
          </w:p>
        </w:tc>
        <w:tc>
          <w:tcPr>
            <w:vAlign w:val="center"/>
          </w:tcPr>
          <w:p w14:paraId="719D7913">
            <w:pPr>
              <w:jc w:val="center"/>
            </w:pPr>
            <w:r>
              <w:t>22</w:t>
            </w:r>
          </w:p>
        </w:tc>
        <w:tc>
          <w:tcPr>
            <w:vMerge w:val="restart"/>
            <w:vAlign w:val="center"/>
          </w:tcPr>
          <w:p w14:paraId="4309BD22">
            <w:pPr>
              <w:jc w:val="center"/>
            </w:pPr>
            <w:r>
              <w:t>269</w:t>
            </w:r>
          </w:p>
        </w:tc>
      </w:tr>
      <w:tr w14:paraId="12D30B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95B9592"/>
        </w:tc>
        <w:tc>
          <w:tcPr>
            <w:vAlign w:val="center"/>
          </w:tcPr>
          <w:p w14:paraId="0999943C">
            <w:r>
              <w:t>难燃型挤塑聚苯板</w:t>
            </w:r>
          </w:p>
        </w:tc>
        <w:tc>
          <w:tcPr>
            <w:vAlign w:val="center"/>
          </w:tcPr>
          <w:p w14:paraId="19AAEBF4">
            <w:pPr>
              <w:jc w:val="center"/>
            </w:pPr>
            <w:r>
              <w:t>90</w:t>
            </w:r>
          </w:p>
        </w:tc>
        <w:tc>
          <w:tcPr>
            <w:vAlign w:val="center"/>
          </w:tcPr>
          <w:p w14:paraId="7AD91389">
            <w:pPr>
              <w:jc w:val="center"/>
            </w:pPr>
            <w:r>
              <w:t>31.0</w:t>
            </w:r>
          </w:p>
        </w:tc>
        <w:tc>
          <w:tcPr>
            <w:vAlign w:val="center"/>
          </w:tcPr>
          <w:p w14:paraId="74829EDB">
            <w:pPr>
              <w:jc w:val="center"/>
            </w:pPr>
            <w:r>
              <w:t>3</w:t>
            </w:r>
          </w:p>
        </w:tc>
        <w:tc>
          <w:tcPr>
            <w:vMerge w:val="continue"/>
            <w:vAlign w:val="center"/>
          </w:tcPr>
          <w:p w14:paraId="42B097B0">
            <w:pPr>
              <w:jc w:val="center"/>
            </w:pPr>
          </w:p>
        </w:tc>
      </w:tr>
      <w:tr w14:paraId="08BBBC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CECC619"/>
        </w:tc>
        <w:tc>
          <w:tcPr>
            <w:vAlign w:val="center"/>
          </w:tcPr>
          <w:p w14:paraId="78D07592">
            <w:r>
              <w:t>挤塑聚苯板(ρ=25-32)</w:t>
            </w:r>
          </w:p>
        </w:tc>
        <w:tc>
          <w:tcPr>
            <w:vAlign w:val="center"/>
          </w:tcPr>
          <w:p w14:paraId="38B1597E">
            <w:pPr>
              <w:jc w:val="center"/>
            </w:pPr>
            <w:r>
              <w:t>50</w:t>
            </w:r>
          </w:p>
        </w:tc>
        <w:tc>
          <w:tcPr>
            <w:vAlign w:val="center"/>
          </w:tcPr>
          <w:p w14:paraId="38CABBC8">
            <w:pPr>
              <w:jc w:val="center"/>
            </w:pPr>
            <w:r>
              <w:t>28.5</w:t>
            </w:r>
          </w:p>
        </w:tc>
        <w:tc>
          <w:tcPr>
            <w:vAlign w:val="center"/>
          </w:tcPr>
          <w:p w14:paraId="5C0ADEBE">
            <w:pPr>
              <w:jc w:val="center"/>
            </w:pPr>
            <w:r>
              <w:t>1</w:t>
            </w:r>
          </w:p>
        </w:tc>
        <w:tc>
          <w:tcPr>
            <w:vMerge w:val="continue"/>
            <w:vAlign w:val="center"/>
          </w:tcPr>
          <w:p w14:paraId="0B25B2F3">
            <w:pPr>
              <w:jc w:val="center"/>
            </w:pPr>
          </w:p>
        </w:tc>
      </w:tr>
      <w:tr w14:paraId="0D1906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15FC2FB"/>
        </w:tc>
        <w:tc>
          <w:tcPr>
            <w:vAlign w:val="center"/>
          </w:tcPr>
          <w:p w14:paraId="18B7D413">
            <w:r>
              <w:t>蒸压加气混凝土砌块b07</w:t>
            </w:r>
          </w:p>
        </w:tc>
        <w:tc>
          <w:tcPr>
            <w:vAlign w:val="center"/>
          </w:tcPr>
          <w:p w14:paraId="746E0D0D">
            <w:pPr>
              <w:jc w:val="center"/>
            </w:pPr>
            <w:r>
              <w:t>200</w:t>
            </w:r>
          </w:p>
        </w:tc>
        <w:tc>
          <w:tcPr>
            <w:vAlign w:val="center"/>
          </w:tcPr>
          <w:p w14:paraId="541C6B60">
            <w:pPr>
              <w:jc w:val="center"/>
            </w:pPr>
            <w:r>
              <w:t>725.0</w:t>
            </w:r>
          </w:p>
        </w:tc>
        <w:tc>
          <w:tcPr>
            <w:vAlign w:val="center"/>
          </w:tcPr>
          <w:p w14:paraId="7B378D92">
            <w:pPr>
              <w:jc w:val="center"/>
            </w:pPr>
            <w:r>
              <w:t>145</w:t>
            </w:r>
          </w:p>
        </w:tc>
        <w:tc>
          <w:tcPr>
            <w:vMerge w:val="continue"/>
            <w:vAlign w:val="center"/>
          </w:tcPr>
          <w:p w14:paraId="1721B0C6">
            <w:pPr>
              <w:jc w:val="center"/>
            </w:pPr>
          </w:p>
        </w:tc>
      </w:tr>
      <w:tr w14:paraId="009B71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D6150FA"/>
        </w:tc>
        <w:tc>
          <w:tcPr>
            <w:vAlign w:val="center"/>
          </w:tcPr>
          <w:p w14:paraId="1D3BBF78">
            <w:r>
              <w:t>水泥砂浆</w:t>
            </w:r>
          </w:p>
        </w:tc>
        <w:tc>
          <w:tcPr>
            <w:vAlign w:val="center"/>
          </w:tcPr>
          <w:p w14:paraId="65A48489">
            <w:pPr>
              <w:jc w:val="center"/>
            </w:pPr>
            <w:r>
              <w:t>8</w:t>
            </w:r>
          </w:p>
        </w:tc>
        <w:tc>
          <w:tcPr>
            <w:vAlign w:val="center"/>
          </w:tcPr>
          <w:p w14:paraId="310B51E3">
            <w:pPr>
              <w:jc w:val="center"/>
            </w:pPr>
            <w:r>
              <w:t>1800.0</w:t>
            </w:r>
          </w:p>
        </w:tc>
        <w:tc>
          <w:tcPr>
            <w:vAlign w:val="center"/>
          </w:tcPr>
          <w:p w14:paraId="279E0414">
            <w:pPr>
              <w:jc w:val="center"/>
            </w:pPr>
            <w:r>
              <w:t>14</w:t>
            </w:r>
          </w:p>
        </w:tc>
        <w:tc>
          <w:tcPr>
            <w:vMerge w:val="continue"/>
            <w:vAlign w:val="center"/>
          </w:tcPr>
          <w:p w14:paraId="3AA4B6F0">
            <w:pPr>
              <w:jc w:val="center"/>
            </w:pPr>
          </w:p>
        </w:tc>
      </w:tr>
      <w:tr w14:paraId="3C8679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98788E5"/>
        </w:tc>
        <w:tc>
          <w:tcPr>
            <w:vAlign w:val="center"/>
          </w:tcPr>
          <w:p w14:paraId="12995984">
            <w:r>
              <w:t>花岗岩、玄武岩</w:t>
            </w:r>
          </w:p>
        </w:tc>
        <w:tc>
          <w:tcPr>
            <w:vAlign w:val="center"/>
          </w:tcPr>
          <w:p w14:paraId="31286DDE">
            <w:pPr>
              <w:jc w:val="center"/>
            </w:pPr>
            <w:r>
              <w:t>30</w:t>
            </w:r>
          </w:p>
        </w:tc>
        <w:tc>
          <w:tcPr>
            <w:vAlign w:val="center"/>
          </w:tcPr>
          <w:p w14:paraId="0FF0022F">
            <w:pPr>
              <w:jc w:val="center"/>
            </w:pPr>
            <w:r>
              <w:t>2800.0</w:t>
            </w:r>
          </w:p>
        </w:tc>
        <w:tc>
          <w:tcPr>
            <w:vAlign w:val="center"/>
          </w:tcPr>
          <w:p w14:paraId="1FA1E1C9">
            <w:pPr>
              <w:jc w:val="center"/>
            </w:pPr>
            <w:r>
              <w:t>84</w:t>
            </w:r>
          </w:p>
        </w:tc>
        <w:tc>
          <w:tcPr>
            <w:vMerge w:val="continue"/>
            <w:vAlign w:val="center"/>
          </w:tcPr>
          <w:p w14:paraId="01D001D8">
            <w:pPr>
              <w:jc w:val="center"/>
            </w:pPr>
          </w:p>
        </w:tc>
      </w:tr>
      <w:tr w14:paraId="6399EE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1374E625">
            <w:r>
              <w:t>隔墙</w:t>
            </w:r>
          </w:p>
        </w:tc>
        <w:tc>
          <w:tcPr>
            <w:vAlign w:val="center"/>
          </w:tcPr>
          <w:p w14:paraId="00009F54">
            <w:r>
              <w:t>水泥砂浆</w:t>
            </w:r>
          </w:p>
        </w:tc>
        <w:tc>
          <w:tcPr>
            <w:vAlign w:val="center"/>
          </w:tcPr>
          <w:p w14:paraId="3555A6DF">
            <w:pPr>
              <w:jc w:val="center"/>
            </w:pPr>
            <w:r>
              <w:t>5</w:t>
            </w:r>
          </w:p>
        </w:tc>
        <w:tc>
          <w:tcPr>
            <w:vAlign w:val="center"/>
          </w:tcPr>
          <w:p w14:paraId="177AE4C3">
            <w:pPr>
              <w:jc w:val="center"/>
            </w:pPr>
            <w:r>
              <w:t>1800.0</w:t>
            </w:r>
          </w:p>
        </w:tc>
        <w:tc>
          <w:tcPr>
            <w:vAlign w:val="center"/>
          </w:tcPr>
          <w:p w14:paraId="419830C3">
            <w:pPr>
              <w:jc w:val="center"/>
            </w:pPr>
            <w:r>
              <w:t>9</w:t>
            </w:r>
          </w:p>
        </w:tc>
        <w:tc>
          <w:tcPr>
            <w:vMerge w:val="restart"/>
            <w:vAlign w:val="center"/>
          </w:tcPr>
          <w:p w14:paraId="39D53A61">
            <w:pPr>
              <w:jc w:val="center"/>
            </w:pPr>
            <w:r>
              <w:t>234</w:t>
            </w:r>
          </w:p>
        </w:tc>
      </w:tr>
      <w:tr w14:paraId="03284A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3DFE35F"/>
        </w:tc>
        <w:tc>
          <w:tcPr>
            <w:vAlign w:val="center"/>
          </w:tcPr>
          <w:p w14:paraId="3A5AF52F">
            <w:r>
              <w:t>软木板(ρ=300)</w:t>
            </w:r>
          </w:p>
        </w:tc>
        <w:tc>
          <w:tcPr>
            <w:vAlign w:val="center"/>
          </w:tcPr>
          <w:p w14:paraId="31C7A022">
            <w:pPr>
              <w:jc w:val="center"/>
            </w:pPr>
            <w:r>
              <w:t>200</w:t>
            </w:r>
          </w:p>
        </w:tc>
        <w:tc>
          <w:tcPr>
            <w:vAlign w:val="center"/>
          </w:tcPr>
          <w:p w14:paraId="63E425B2">
            <w:pPr>
              <w:jc w:val="center"/>
            </w:pPr>
            <w:r>
              <w:t>300.0</w:t>
            </w:r>
          </w:p>
        </w:tc>
        <w:tc>
          <w:tcPr>
            <w:vAlign w:val="center"/>
          </w:tcPr>
          <w:p w14:paraId="53C93F1D">
            <w:pPr>
              <w:jc w:val="center"/>
            </w:pPr>
            <w:r>
              <w:t>60</w:t>
            </w:r>
          </w:p>
        </w:tc>
        <w:tc>
          <w:tcPr>
            <w:vMerge w:val="continue"/>
            <w:vAlign w:val="center"/>
          </w:tcPr>
          <w:p w14:paraId="119C9026">
            <w:pPr>
              <w:jc w:val="center"/>
            </w:pPr>
          </w:p>
        </w:tc>
      </w:tr>
      <w:tr w14:paraId="41941D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9F2B4B3"/>
        </w:tc>
        <w:tc>
          <w:tcPr>
            <w:vAlign w:val="center"/>
          </w:tcPr>
          <w:p w14:paraId="0C60821B">
            <w:r>
              <w:t>加气混凝土、泡沫混凝土(ρ=700)</w:t>
            </w:r>
          </w:p>
        </w:tc>
        <w:tc>
          <w:tcPr>
            <w:vAlign w:val="center"/>
          </w:tcPr>
          <w:p w14:paraId="1D87AF03">
            <w:pPr>
              <w:jc w:val="center"/>
            </w:pPr>
            <w:r>
              <w:t>220</w:t>
            </w:r>
          </w:p>
        </w:tc>
        <w:tc>
          <w:tcPr>
            <w:vAlign w:val="center"/>
          </w:tcPr>
          <w:p w14:paraId="6BED2F0B">
            <w:pPr>
              <w:jc w:val="center"/>
            </w:pPr>
            <w:r>
              <w:t>700.0</w:t>
            </w:r>
          </w:p>
        </w:tc>
        <w:tc>
          <w:tcPr>
            <w:vAlign w:val="center"/>
          </w:tcPr>
          <w:p w14:paraId="22665841">
            <w:pPr>
              <w:jc w:val="center"/>
            </w:pPr>
            <w:r>
              <w:t>154</w:t>
            </w:r>
          </w:p>
        </w:tc>
        <w:tc>
          <w:tcPr>
            <w:vMerge w:val="continue"/>
            <w:vAlign w:val="center"/>
          </w:tcPr>
          <w:p w14:paraId="58215F8D">
            <w:pPr>
              <w:jc w:val="center"/>
            </w:pPr>
          </w:p>
        </w:tc>
      </w:tr>
      <w:tr w14:paraId="50EDC6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3DCC900A"/>
        </w:tc>
        <w:tc>
          <w:tcPr>
            <w:vAlign w:val="center"/>
          </w:tcPr>
          <w:p w14:paraId="3BE0E3FF">
            <w:r>
              <w:t>石灰砂浆</w:t>
            </w:r>
          </w:p>
        </w:tc>
        <w:tc>
          <w:tcPr>
            <w:vAlign w:val="center"/>
          </w:tcPr>
          <w:p w14:paraId="4F5DE9CD">
            <w:pPr>
              <w:jc w:val="center"/>
            </w:pPr>
            <w:r>
              <w:t>5</w:t>
            </w:r>
          </w:p>
        </w:tc>
        <w:tc>
          <w:tcPr>
            <w:vAlign w:val="center"/>
          </w:tcPr>
          <w:p w14:paraId="20F71053">
            <w:pPr>
              <w:jc w:val="center"/>
            </w:pPr>
            <w:r>
              <w:t>1600.0</w:t>
            </w:r>
          </w:p>
        </w:tc>
        <w:tc>
          <w:tcPr>
            <w:vAlign w:val="center"/>
          </w:tcPr>
          <w:p w14:paraId="36744E4E">
            <w:pPr>
              <w:jc w:val="center"/>
            </w:pPr>
            <w:r>
              <w:t>8</w:t>
            </w:r>
          </w:p>
        </w:tc>
        <w:tc>
          <w:tcPr>
            <w:vMerge w:val="continue"/>
            <w:vAlign w:val="center"/>
          </w:tcPr>
          <w:p w14:paraId="79085E54">
            <w:pPr>
              <w:jc w:val="center"/>
            </w:pPr>
          </w:p>
        </w:tc>
      </w:tr>
      <w:tr w14:paraId="471F00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E939105"/>
        </w:tc>
        <w:tc>
          <w:tcPr>
            <w:vAlign w:val="center"/>
          </w:tcPr>
          <w:p w14:paraId="4574CC2F">
            <w:r>
              <w:t>挤塑聚苯板(ρ=25-32)</w:t>
            </w:r>
          </w:p>
        </w:tc>
        <w:tc>
          <w:tcPr>
            <w:vAlign w:val="center"/>
          </w:tcPr>
          <w:p w14:paraId="0914CA06">
            <w:pPr>
              <w:jc w:val="center"/>
            </w:pPr>
            <w:r>
              <w:t>120</w:t>
            </w:r>
          </w:p>
        </w:tc>
        <w:tc>
          <w:tcPr>
            <w:vAlign w:val="center"/>
          </w:tcPr>
          <w:p w14:paraId="44E32532">
            <w:pPr>
              <w:jc w:val="center"/>
            </w:pPr>
            <w:r>
              <w:t>28.5</w:t>
            </w:r>
          </w:p>
        </w:tc>
        <w:tc>
          <w:tcPr>
            <w:vAlign w:val="center"/>
          </w:tcPr>
          <w:p w14:paraId="56D5BD92">
            <w:pPr>
              <w:jc w:val="center"/>
            </w:pPr>
            <w:r>
              <w:t>3</w:t>
            </w:r>
          </w:p>
        </w:tc>
        <w:tc>
          <w:tcPr>
            <w:vMerge w:val="continue"/>
            <w:vAlign w:val="center"/>
          </w:tcPr>
          <w:p w14:paraId="28A8BF21">
            <w:pPr>
              <w:jc w:val="center"/>
            </w:pPr>
          </w:p>
        </w:tc>
      </w:tr>
      <w:tr w14:paraId="2C430C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6F52851E">
            <w:r>
              <w:t>屋顶</w:t>
            </w:r>
          </w:p>
        </w:tc>
        <w:tc>
          <w:tcPr>
            <w:vAlign w:val="center"/>
          </w:tcPr>
          <w:p w14:paraId="509015A9">
            <w:r>
              <w:t>地砖</w:t>
            </w:r>
          </w:p>
        </w:tc>
        <w:tc>
          <w:tcPr>
            <w:vAlign w:val="center"/>
          </w:tcPr>
          <w:p w14:paraId="4AA72B3B">
            <w:pPr>
              <w:jc w:val="center"/>
            </w:pPr>
            <w:r>
              <w:t>10</w:t>
            </w:r>
          </w:p>
        </w:tc>
        <w:tc>
          <w:tcPr>
            <w:vAlign w:val="center"/>
          </w:tcPr>
          <w:p w14:paraId="16CD3E6B">
            <w:pPr>
              <w:jc w:val="center"/>
            </w:pPr>
            <w:r>
              <w:t>2500.0</w:t>
            </w:r>
          </w:p>
        </w:tc>
        <w:tc>
          <w:tcPr>
            <w:vAlign w:val="center"/>
          </w:tcPr>
          <w:p w14:paraId="5DD6B672">
            <w:pPr>
              <w:jc w:val="center"/>
            </w:pPr>
            <w:r>
              <w:t>25</w:t>
            </w:r>
          </w:p>
        </w:tc>
        <w:tc>
          <w:tcPr>
            <w:vMerge w:val="restart"/>
            <w:vAlign w:val="center"/>
          </w:tcPr>
          <w:p w14:paraId="77104EAC">
            <w:pPr>
              <w:jc w:val="center"/>
            </w:pPr>
            <w:r>
              <w:t>496</w:t>
            </w:r>
          </w:p>
        </w:tc>
      </w:tr>
      <w:tr w14:paraId="2FF0CD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C9EB4DD"/>
        </w:tc>
        <w:tc>
          <w:tcPr>
            <w:vAlign w:val="center"/>
          </w:tcPr>
          <w:p w14:paraId="4136CDF6">
            <w:r>
              <w:t>水泥砂浆</w:t>
            </w:r>
          </w:p>
        </w:tc>
        <w:tc>
          <w:tcPr>
            <w:vAlign w:val="center"/>
          </w:tcPr>
          <w:p w14:paraId="12F1D259">
            <w:pPr>
              <w:jc w:val="center"/>
            </w:pPr>
            <w:r>
              <w:t>30</w:t>
            </w:r>
          </w:p>
        </w:tc>
        <w:tc>
          <w:tcPr>
            <w:vAlign w:val="center"/>
          </w:tcPr>
          <w:p w14:paraId="5C7AAE74">
            <w:pPr>
              <w:jc w:val="center"/>
            </w:pPr>
            <w:r>
              <w:t>1800.0</w:t>
            </w:r>
          </w:p>
        </w:tc>
        <w:tc>
          <w:tcPr>
            <w:vAlign w:val="center"/>
          </w:tcPr>
          <w:p w14:paraId="11968474">
            <w:pPr>
              <w:jc w:val="center"/>
            </w:pPr>
            <w:r>
              <w:t>54</w:t>
            </w:r>
          </w:p>
        </w:tc>
        <w:tc>
          <w:tcPr>
            <w:vMerge w:val="continue"/>
            <w:vAlign w:val="center"/>
          </w:tcPr>
          <w:p w14:paraId="19B4D67D">
            <w:pPr>
              <w:jc w:val="center"/>
            </w:pPr>
          </w:p>
        </w:tc>
      </w:tr>
      <w:tr w14:paraId="7AD2AF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A349EC9"/>
        </w:tc>
        <w:tc>
          <w:tcPr>
            <w:vAlign w:val="center"/>
          </w:tcPr>
          <w:p w14:paraId="737C9B4A">
            <w:r>
              <w:t>水泥砂浆</w:t>
            </w:r>
          </w:p>
        </w:tc>
        <w:tc>
          <w:tcPr>
            <w:vAlign w:val="center"/>
          </w:tcPr>
          <w:p w14:paraId="352DC91C">
            <w:pPr>
              <w:jc w:val="center"/>
            </w:pPr>
            <w:r>
              <w:t>20</w:t>
            </w:r>
          </w:p>
        </w:tc>
        <w:tc>
          <w:tcPr>
            <w:vAlign w:val="center"/>
          </w:tcPr>
          <w:p w14:paraId="1B3B2EB0">
            <w:pPr>
              <w:jc w:val="center"/>
            </w:pPr>
            <w:r>
              <w:t>1800.0</w:t>
            </w:r>
          </w:p>
        </w:tc>
        <w:tc>
          <w:tcPr>
            <w:vAlign w:val="center"/>
          </w:tcPr>
          <w:p w14:paraId="5DB2930C">
            <w:pPr>
              <w:jc w:val="center"/>
            </w:pPr>
            <w:r>
              <w:t>36</w:t>
            </w:r>
          </w:p>
        </w:tc>
        <w:tc>
          <w:tcPr>
            <w:vMerge w:val="continue"/>
            <w:vAlign w:val="center"/>
          </w:tcPr>
          <w:p w14:paraId="45F486F1">
            <w:pPr>
              <w:jc w:val="center"/>
            </w:pPr>
          </w:p>
        </w:tc>
      </w:tr>
      <w:tr w14:paraId="12425B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39CF7030"/>
        </w:tc>
        <w:tc>
          <w:tcPr>
            <w:vAlign w:val="center"/>
          </w:tcPr>
          <w:p w14:paraId="07F6579B">
            <w:r>
              <w:t>合成高分子防水卷材</w:t>
            </w:r>
          </w:p>
        </w:tc>
        <w:tc>
          <w:tcPr>
            <w:vAlign w:val="center"/>
          </w:tcPr>
          <w:p w14:paraId="31754E26">
            <w:pPr>
              <w:jc w:val="center"/>
            </w:pPr>
            <w:r>
              <w:t>3</w:t>
            </w:r>
          </w:p>
        </w:tc>
        <w:tc>
          <w:tcPr>
            <w:vAlign w:val="center"/>
          </w:tcPr>
          <w:p w14:paraId="1B89ECEA">
            <w:pPr>
              <w:jc w:val="center"/>
            </w:pPr>
            <w:r>
              <w:t>580.0</w:t>
            </w:r>
          </w:p>
        </w:tc>
        <w:tc>
          <w:tcPr>
            <w:vAlign w:val="center"/>
          </w:tcPr>
          <w:p w14:paraId="70EDCA42">
            <w:pPr>
              <w:jc w:val="center"/>
            </w:pPr>
            <w:r>
              <w:t>2</w:t>
            </w:r>
          </w:p>
        </w:tc>
        <w:tc>
          <w:tcPr>
            <w:vMerge w:val="continue"/>
            <w:vAlign w:val="center"/>
          </w:tcPr>
          <w:p w14:paraId="40807C3A">
            <w:pPr>
              <w:jc w:val="center"/>
            </w:pPr>
          </w:p>
        </w:tc>
      </w:tr>
      <w:tr w14:paraId="7BA9AF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0102DA4C"/>
        </w:tc>
        <w:tc>
          <w:tcPr>
            <w:vAlign w:val="center"/>
          </w:tcPr>
          <w:p w14:paraId="55BD1D65">
            <w:r>
              <w:t>水泥砂浆</w:t>
            </w:r>
          </w:p>
        </w:tc>
        <w:tc>
          <w:tcPr>
            <w:vAlign w:val="center"/>
          </w:tcPr>
          <w:p w14:paraId="6F26CF05">
            <w:pPr>
              <w:jc w:val="center"/>
            </w:pPr>
            <w:r>
              <w:t>20</w:t>
            </w:r>
          </w:p>
        </w:tc>
        <w:tc>
          <w:tcPr>
            <w:vAlign w:val="center"/>
          </w:tcPr>
          <w:p w14:paraId="758B4F4B">
            <w:pPr>
              <w:jc w:val="center"/>
            </w:pPr>
            <w:r>
              <w:t>1800.0</w:t>
            </w:r>
          </w:p>
        </w:tc>
        <w:tc>
          <w:tcPr>
            <w:vAlign w:val="center"/>
          </w:tcPr>
          <w:p w14:paraId="0BFB663A">
            <w:pPr>
              <w:jc w:val="center"/>
            </w:pPr>
            <w:r>
              <w:t>36</w:t>
            </w:r>
          </w:p>
        </w:tc>
        <w:tc>
          <w:tcPr>
            <w:vMerge w:val="continue"/>
            <w:vAlign w:val="center"/>
          </w:tcPr>
          <w:p w14:paraId="64011F4C">
            <w:pPr>
              <w:jc w:val="center"/>
            </w:pPr>
          </w:p>
        </w:tc>
      </w:tr>
      <w:tr w14:paraId="1CCC02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F06DAF8"/>
        </w:tc>
        <w:tc>
          <w:tcPr>
            <w:vAlign w:val="center"/>
          </w:tcPr>
          <w:p w14:paraId="616CE794">
            <w:r>
              <w:t>挤塑聚苯板(ρ=25-32)</w:t>
            </w:r>
          </w:p>
        </w:tc>
        <w:tc>
          <w:tcPr>
            <w:vAlign w:val="center"/>
          </w:tcPr>
          <w:p w14:paraId="7874EA32">
            <w:pPr>
              <w:jc w:val="center"/>
            </w:pPr>
            <w:r>
              <w:t>140</w:t>
            </w:r>
          </w:p>
        </w:tc>
        <w:tc>
          <w:tcPr>
            <w:vAlign w:val="center"/>
          </w:tcPr>
          <w:p w14:paraId="1A2D645F">
            <w:pPr>
              <w:jc w:val="center"/>
            </w:pPr>
            <w:r>
              <w:t>28.5</w:t>
            </w:r>
          </w:p>
        </w:tc>
        <w:tc>
          <w:tcPr>
            <w:vAlign w:val="center"/>
          </w:tcPr>
          <w:p w14:paraId="1030877C">
            <w:pPr>
              <w:jc w:val="center"/>
            </w:pPr>
            <w:r>
              <w:t>4</w:t>
            </w:r>
          </w:p>
        </w:tc>
        <w:tc>
          <w:tcPr>
            <w:vMerge w:val="continue"/>
            <w:vAlign w:val="center"/>
          </w:tcPr>
          <w:p w14:paraId="433D2EB5">
            <w:pPr>
              <w:jc w:val="center"/>
            </w:pPr>
          </w:p>
        </w:tc>
      </w:tr>
      <w:tr w14:paraId="05130A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3D52F88A"/>
        </w:tc>
        <w:tc>
          <w:tcPr>
            <w:vAlign w:val="center"/>
          </w:tcPr>
          <w:p w14:paraId="078D7ED2">
            <w:r>
              <w:t>自然煤矸石、炉渣混凝土(ρ=1300)</w:t>
            </w:r>
          </w:p>
        </w:tc>
        <w:tc>
          <w:tcPr>
            <w:vAlign w:val="center"/>
          </w:tcPr>
          <w:p w14:paraId="31C98324">
            <w:pPr>
              <w:jc w:val="center"/>
            </w:pPr>
            <w:r>
              <w:t>30</w:t>
            </w:r>
          </w:p>
        </w:tc>
        <w:tc>
          <w:tcPr>
            <w:vAlign w:val="center"/>
          </w:tcPr>
          <w:p w14:paraId="04AB8D87">
            <w:pPr>
              <w:jc w:val="center"/>
            </w:pPr>
            <w:r>
              <w:t>1300.0</w:t>
            </w:r>
          </w:p>
        </w:tc>
        <w:tc>
          <w:tcPr>
            <w:vAlign w:val="center"/>
          </w:tcPr>
          <w:p w14:paraId="10459AFE">
            <w:pPr>
              <w:jc w:val="center"/>
            </w:pPr>
            <w:r>
              <w:t>39</w:t>
            </w:r>
          </w:p>
        </w:tc>
        <w:tc>
          <w:tcPr>
            <w:vMerge w:val="continue"/>
            <w:vAlign w:val="center"/>
          </w:tcPr>
          <w:p w14:paraId="02BD1F49">
            <w:pPr>
              <w:jc w:val="center"/>
            </w:pPr>
          </w:p>
        </w:tc>
      </w:tr>
      <w:tr w14:paraId="10618D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3BA32B2"/>
        </w:tc>
        <w:tc>
          <w:tcPr>
            <w:vAlign w:val="center"/>
          </w:tcPr>
          <w:p w14:paraId="47084F95">
            <w:r>
              <w:t>钢筋混凝土</w:t>
            </w:r>
          </w:p>
        </w:tc>
        <w:tc>
          <w:tcPr>
            <w:vAlign w:val="center"/>
          </w:tcPr>
          <w:p w14:paraId="34EAF694">
            <w:pPr>
              <w:jc w:val="center"/>
            </w:pPr>
            <w:r>
              <w:t>120</w:t>
            </w:r>
          </w:p>
        </w:tc>
        <w:tc>
          <w:tcPr>
            <w:vAlign w:val="center"/>
          </w:tcPr>
          <w:p w14:paraId="6D1B02A5">
            <w:pPr>
              <w:jc w:val="center"/>
            </w:pPr>
            <w:r>
              <w:t>2500.0</w:t>
            </w:r>
          </w:p>
        </w:tc>
        <w:tc>
          <w:tcPr>
            <w:vAlign w:val="center"/>
          </w:tcPr>
          <w:p w14:paraId="48D6595D">
            <w:pPr>
              <w:jc w:val="center"/>
            </w:pPr>
            <w:r>
              <w:t>300</w:t>
            </w:r>
          </w:p>
        </w:tc>
        <w:tc>
          <w:tcPr>
            <w:vMerge w:val="continue"/>
            <w:vAlign w:val="center"/>
          </w:tcPr>
          <w:p w14:paraId="6E80B261">
            <w:pPr>
              <w:jc w:val="center"/>
            </w:pPr>
          </w:p>
        </w:tc>
      </w:tr>
      <w:tr w14:paraId="448616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03C81570">
            <w:r>
              <w:t>楼板</w:t>
            </w:r>
          </w:p>
        </w:tc>
        <w:tc>
          <w:tcPr>
            <w:vAlign w:val="center"/>
          </w:tcPr>
          <w:p w14:paraId="1C34B29B">
            <w:r>
              <w:t>水泥砂浆</w:t>
            </w:r>
          </w:p>
        </w:tc>
        <w:tc>
          <w:tcPr>
            <w:vAlign w:val="center"/>
          </w:tcPr>
          <w:p w14:paraId="50ECE1BF">
            <w:pPr>
              <w:jc w:val="center"/>
            </w:pPr>
            <w:r>
              <w:t>20</w:t>
            </w:r>
          </w:p>
        </w:tc>
        <w:tc>
          <w:tcPr>
            <w:vAlign w:val="center"/>
          </w:tcPr>
          <w:p w14:paraId="6EEE9674">
            <w:pPr>
              <w:jc w:val="center"/>
            </w:pPr>
            <w:r>
              <w:t>1800.0</w:t>
            </w:r>
          </w:p>
        </w:tc>
        <w:tc>
          <w:tcPr>
            <w:vAlign w:val="center"/>
          </w:tcPr>
          <w:p w14:paraId="27DE3FEA">
            <w:pPr>
              <w:jc w:val="center"/>
            </w:pPr>
            <w:r>
              <w:t>36</w:t>
            </w:r>
          </w:p>
        </w:tc>
        <w:tc>
          <w:tcPr>
            <w:vMerge w:val="restart"/>
            <w:vAlign w:val="center"/>
          </w:tcPr>
          <w:p w14:paraId="1AC06B47">
            <w:pPr>
              <w:jc w:val="center"/>
            </w:pPr>
            <w:r>
              <w:t>403</w:t>
            </w:r>
          </w:p>
        </w:tc>
      </w:tr>
      <w:tr w14:paraId="610C96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712775DA"/>
        </w:tc>
        <w:tc>
          <w:tcPr>
            <w:vAlign w:val="center"/>
          </w:tcPr>
          <w:p w14:paraId="247DB13C">
            <w:r>
              <w:t>软木板(ρ=300)</w:t>
            </w:r>
          </w:p>
        </w:tc>
        <w:tc>
          <w:tcPr>
            <w:vAlign w:val="center"/>
          </w:tcPr>
          <w:p w14:paraId="0E5D7D38">
            <w:pPr>
              <w:jc w:val="center"/>
            </w:pPr>
            <w:r>
              <w:t>100</w:t>
            </w:r>
          </w:p>
        </w:tc>
        <w:tc>
          <w:tcPr>
            <w:vAlign w:val="center"/>
          </w:tcPr>
          <w:p w14:paraId="6B14F920">
            <w:pPr>
              <w:jc w:val="center"/>
            </w:pPr>
            <w:r>
              <w:t>300.0</w:t>
            </w:r>
          </w:p>
        </w:tc>
        <w:tc>
          <w:tcPr>
            <w:vAlign w:val="center"/>
          </w:tcPr>
          <w:p w14:paraId="78E14CFE">
            <w:pPr>
              <w:jc w:val="center"/>
            </w:pPr>
            <w:r>
              <w:t>30</w:t>
            </w:r>
          </w:p>
        </w:tc>
        <w:tc>
          <w:tcPr>
            <w:vMerge w:val="continue"/>
            <w:vAlign w:val="center"/>
          </w:tcPr>
          <w:p w14:paraId="2C436963">
            <w:pPr>
              <w:jc w:val="center"/>
            </w:pPr>
          </w:p>
        </w:tc>
      </w:tr>
      <w:tr w14:paraId="10E2C0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4DA3E7D"/>
        </w:tc>
        <w:tc>
          <w:tcPr>
            <w:vAlign w:val="center"/>
          </w:tcPr>
          <w:p w14:paraId="61A7DE16">
            <w:r>
              <w:t>聚苯乙烯泡沫塑料（灰板）</w:t>
            </w:r>
          </w:p>
        </w:tc>
        <w:tc>
          <w:tcPr>
            <w:vAlign w:val="center"/>
          </w:tcPr>
          <w:p w14:paraId="3E968968">
            <w:pPr>
              <w:jc w:val="center"/>
            </w:pPr>
            <w:r>
              <w:t>15</w:t>
            </w:r>
          </w:p>
        </w:tc>
        <w:tc>
          <w:tcPr>
            <w:vAlign w:val="center"/>
          </w:tcPr>
          <w:p w14:paraId="2B1556AF">
            <w:pPr>
              <w:jc w:val="center"/>
            </w:pPr>
            <w:r>
              <w:t>20.0</w:t>
            </w:r>
          </w:p>
        </w:tc>
        <w:tc>
          <w:tcPr>
            <w:vAlign w:val="center"/>
          </w:tcPr>
          <w:p w14:paraId="3422946B">
            <w:pPr>
              <w:jc w:val="center"/>
            </w:pPr>
            <w:r>
              <w:t>0</w:t>
            </w:r>
          </w:p>
        </w:tc>
        <w:tc>
          <w:tcPr>
            <w:vMerge w:val="continue"/>
            <w:vAlign w:val="center"/>
          </w:tcPr>
          <w:p w14:paraId="592CDDBC">
            <w:pPr>
              <w:jc w:val="center"/>
            </w:pPr>
          </w:p>
        </w:tc>
      </w:tr>
      <w:tr w14:paraId="63B80F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09E698B8"/>
        </w:tc>
        <w:tc>
          <w:tcPr>
            <w:vAlign w:val="center"/>
          </w:tcPr>
          <w:p w14:paraId="668E720A">
            <w:r>
              <w:t>钢筋混凝土</w:t>
            </w:r>
          </w:p>
        </w:tc>
        <w:tc>
          <w:tcPr>
            <w:vAlign w:val="center"/>
          </w:tcPr>
          <w:p w14:paraId="1AD2051A">
            <w:pPr>
              <w:jc w:val="center"/>
            </w:pPr>
            <w:r>
              <w:t>120</w:t>
            </w:r>
          </w:p>
        </w:tc>
        <w:tc>
          <w:tcPr>
            <w:vAlign w:val="center"/>
          </w:tcPr>
          <w:p w14:paraId="23F2E1D3">
            <w:pPr>
              <w:jc w:val="center"/>
            </w:pPr>
            <w:r>
              <w:t>2500.0</w:t>
            </w:r>
          </w:p>
        </w:tc>
        <w:tc>
          <w:tcPr>
            <w:vAlign w:val="center"/>
          </w:tcPr>
          <w:p w14:paraId="582522B0">
            <w:pPr>
              <w:jc w:val="center"/>
            </w:pPr>
            <w:r>
              <w:t>300</w:t>
            </w:r>
          </w:p>
        </w:tc>
        <w:tc>
          <w:tcPr>
            <w:vMerge w:val="continue"/>
            <w:vAlign w:val="center"/>
          </w:tcPr>
          <w:p w14:paraId="07CC2FD5">
            <w:pPr>
              <w:jc w:val="center"/>
            </w:pPr>
          </w:p>
        </w:tc>
      </w:tr>
      <w:tr w14:paraId="1392D3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AE232EC"/>
        </w:tc>
        <w:tc>
          <w:tcPr>
            <w:vAlign w:val="center"/>
          </w:tcPr>
          <w:p w14:paraId="39088DEA">
            <w:r>
              <w:t>石灰砂浆</w:t>
            </w:r>
          </w:p>
        </w:tc>
        <w:tc>
          <w:tcPr>
            <w:vAlign w:val="center"/>
          </w:tcPr>
          <w:p w14:paraId="120EF9E3">
            <w:pPr>
              <w:jc w:val="center"/>
            </w:pPr>
            <w:r>
              <w:t>20</w:t>
            </w:r>
          </w:p>
        </w:tc>
        <w:tc>
          <w:tcPr>
            <w:vAlign w:val="center"/>
          </w:tcPr>
          <w:p w14:paraId="6CB6FCBE">
            <w:pPr>
              <w:jc w:val="center"/>
            </w:pPr>
            <w:r>
              <w:t>1600.0</w:t>
            </w:r>
          </w:p>
        </w:tc>
        <w:tc>
          <w:tcPr>
            <w:vAlign w:val="center"/>
          </w:tcPr>
          <w:p w14:paraId="02480CED">
            <w:pPr>
              <w:jc w:val="center"/>
            </w:pPr>
            <w:r>
              <w:t>32</w:t>
            </w:r>
          </w:p>
        </w:tc>
        <w:tc>
          <w:tcPr>
            <w:vMerge w:val="continue"/>
            <w:vAlign w:val="center"/>
          </w:tcPr>
          <w:p w14:paraId="10FF0E98">
            <w:pPr>
              <w:jc w:val="center"/>
            </w:pPr>
          </w:p>
        </w:tc>
      </w:tr>
      <w:tr w14:paraId="06BF1E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CEEEC9D"/>
        </w:tc>
        <w:tc>
          <w:tcPr>
            <w:vAlign w:val="center"/>
          </w:tcPr>
          <w:p w14:paraId="0CD5F205">
            <w:r>
              <w:t>挤塑聚苯板(ρ=25-32)</w:t>
            </w:r>
          </w:p>
        </w:tc>
        <w:tc>
          <w:tcPr>
            <w:vAlign w:val="center"/>
          </w:tcPr>
          <w:p w14:paraId="57C5BE94">
            <w:pPr>
              <w:jc w:val="center"/>
            </w:pPr>
            <w:r>
              <w:t>120</w:t>
            </w:r>
          </w:p>
        </w:tc>
        <w:tc>
          <w:tcPr>
            <w:vAlign w:val="center"/>
          </w:tcPr>
          <w:p w14:paraId="458ED7B6">
            <w:pPr>
              <w:jc w:val="center"/>
            </w:pPr>
            <w:r>
              <w:t>28.5</w:t>
            </w:r>
          </w:p>
        </w:tc>
        <w:tc>
          <w:tcPr>
            <w:vAlign w:val="center"/>
          </w:tcPr>
          <w:p w14:paraId="46C5529B">
            <w:pPr>
              <w:jc w:val="center"/>
            </w:pPr>
            <w:r>
              <w:t>3</w:t>
            </w:r>
          </w:p>
        </w:tc>
        <w:tc>
          <w:tcPr>
            <w:vMerge w:val="continue"/>
            <w:vAlign w:val="center"/>
          </w:tcPr>
          <w:p w14:paraId="60B3A542">
            <w:pPr>
              <w:jc w:val="center"/>
            </w:pPr>
          </w:p>
        </w:tc>
      </w:tr>
      <w:tr w14:paraId="1D1A58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190471E"/>
        </w:tc>
        <w:tc>
          <w:tcPr>
            <w:vAlign w:val="center"/>
          </w:tcPr>
          <w:p w14:paraId="0A24FC09">
            <w:r>
              <w:t>石墨聚苯乙烯保温隔声板(b1级)（经压缩、覆膜处理）</w:t>
            </w:r>
          </w:p>
        </w:tc>
        <w:tc>
          <w:tcPr>
            <w:vAlign w:val="center"/>
          </w:tcPr>
          <w:p w14:paraId="057CDD50">
            <w:pPr>
              <w:jc w:val="center"/>
            </w:pPr>
            <w:r>
              <w:t>50</w:t>
            </w:r>
          </w:p>
        </w:tc>
        <w:tc>
          <w:tcPr>
            <w:vAlign w:val="center"/>
          </w:tcPr>
          <w:p w14:paraId="2CDE4DD6">
            <w:pPr>
              <w:jc w:val="center"/>
            </w:pPr>
            <w:r>
              <w:t>18.0</w:t>
            </w:r>
          </w:p>
        </w:tc>
        <w:tc>
          <w:tcPr>
            <w:vAlign w:val="center"/>
          </w:tcPr>
          <w:p w14:paraId="6693549D">
            <w:pPr>
              <w:jc w:val="center"/>
            </w:pPr>
            <w:r>
              <w:t>1</w:t>
            </w:r>
          </w:p>
        </w:tc>
        <w:tc>
          <w:tcPr>
            <w:vMerge w:val="continue"/>
            <w:vAlign w:val="center"/>
          </w:tcPr>
          <w:p w14:paraId="36C1211E">
            <w:pPr>
              <w:jc w:val="center"/>
            </w:pPr>
          </w:p>
        </w:tc>
      </w:tr>
      <w:tr w14:paraId="182EEF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5CD9A2B4">
            <w:r>
              <w:t>挑空楼板</w:t>
            </w:r>
          </w:p>
        </w:tc>
        <w:tc>
          <w:tcPr>
            <w:vAlign w:val="center"/>
          </w:tcPr>
          <w:p w14:paraId="21718347">
            <w:r>
              <w:t>水泥砂浆</w:t>
            </w:r>
          </w:p>
        </w:tc>
        <w:tc>
          <w:tcPr>
            <w:vAlign w:val="center"/>
          </w:tcPr>
          <w:p w14:paraId="253EC09D">
            <w:pPr>
              <w:jc w:val="center"/>
            </w:pPr>
            <w:r>
              <w:t>20</w:t>
            </w:r>
          </w:p>
        </w:tc>
        <w:tc>
          <w:tcPr>
            <w:vAlign w:val="center"/>
          </w:tcPr>
          <w:p w14:paraId="5E92741A">
            <w:pPr>
              <w:jc w:val="center"/>
            </w:pPr>
            <w:r>
              <w:t>1800.0</w:t>
            </w:r>
          </w:p>
        </w:tc>
        <w:tc>
          <w:tcPr>
            <w:vAlign w:val="center"/>
          </w:tcPr>
          <w:p w14:paraId="0BD36DB5">
            <w:pPr>
              <w:jc w:val="center"/>
            </w:pPr>
            <w:r>
              <w:t>36</w:t>
            </w:r>
          </w:p>
        </w:tc>
        <w:tc>
          <w:tcPr>
            <w:vMerge w:val="restart"/>
            <w:vAlign w:val="center"/>
          </w:tcPr>
          <w:p w14:paraId="1DC71122">
            <w:pPr>
              <w:jc w:val="center"/>
            </w:pPr>
            <w:r>
              <w:t>370</w:t>
            </w:r>
          </w:p>
        </w:tc>
      </w:tr>
      <w:tr w14:paraId="52B6FB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951AFB8"/>
        </w:tc>
        <w:tc>
          <w:tcPr>
            <w:vAlign w:val="center"/>
          </w:tcPr>
          <w:p w14:paraId="1F32E295">
            <w:r>
              <w:t>挤塑聚苯板(ρ=25-32)</w:t>
            </w:r>
          </w:p>
        </w:tc>
        <w:tc>
          <w:tcPr>
            <w:vAlign w:val="center"/>
          </w:tcPr>
          <w:p w14:paraId="12FDA0C5">
            <w:pPr>
              <w:jc w:val="center"/>
            </w:pPr>
            <w:r>
              <w:t>70</w:t>
            </w:r>
          </w:p>
        </w:tc>
        <w:tc>
          <w:tcPr>
            <w:vAlign w:val="center"/>
          </w:tcPr>
          <w:p w14:paraId="1A9A020F">
            <w:pPr>
              <w:jc w:val="center"/>
            </w:pPr>
            <w:r>
              <w:t>28.5</w:t>
            </w:r>
          </w:p>
        </w:tc>
        <w:tc>
          <w:tcPr>
            <w:vAlign w:val="center"/>
          </w:tcPr>
          <w:p w14:paraId="15622457">
            <w:pPr>
              <w:jc w:val="center"/>
            </w:pPr>
            <w:r>
              <w:t>2</w:t>
            </w:r>
          </w:p>
        </w:tc>
        <w:tc>
          <w:tcPr>
            <w:vMerge w:val="continue"/>
            <w:vAlign w:val="center"/>
          </w:tcPr>
          <w:p w14:paraId="69FFF269">
            <w:pPr>
              <w:jc w:val="center"/>
            </w:pPr>
          </w:p>
        </w:tc>
      </w:tr>
      <w:tr w14:paraId="20E3D2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6419D82"/>
        </w:tc>
        <w:tc>
          <w:tcPr>
            <w:vAlign w:val="center"/>
          </w:tcPr>
          <w:p w14:paraId="20A9DD1A">
            <w:r>
              <w:t>钢筋混凝土</w:t>
            </w:r>
          </w:p>
        </w:tc>
        <w:tc>
          <w:tcPr>
            <w:vAlign w:val="center"/>
          </w:tcPr>
          <w:p w14:paraId="13355D7F">
            <w:pPr>
              <w:jc w:val="center"/>
            </w:pPr>
            <w:r>
              <w:t>120</w:t>
            </w:r>
          </w:p>
        </w:tc>
        <w:tc>
          <w:tcPr>
            <w:vAlign w:val="center"/>
          </w:tcPr>
          <w:p w14:paraId="75A64D7B">
            <w:pPr>
              <w:jc w:val="center"/>
            </w:pPr>
            <w:r>
              <w:t>2500.0</w:t>
            </w:r>
          </w:p>
        </w:tc>
        <w:tc>
          <w:tcPr>
            <w:vAlign w:val="center"/>
          </w:tcPr>
          <w:p w14:paraId="03CD174F">
            <w:pPr>
              <w:jc w:val="center"/>
            </w:pPr>
            <w:r>
              <w:t>300</w:t>
            </w:r>
          </w:p>
        </w:tc>
        <w:tc>
          <w:tcPr>
            <w:vMerge w:val="continue"/>
            <w:vAlign w:val="center"/>
          </w:tcPr>
          <w:p w14:paraId="191A6924">
            <w:pPr>
              <w:jc w:val="center"/>
            </w:pPr>
          </w:p>
        </w:tc>
      </w:tr>
      <w:tr w14:paraId="5360A0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05BBE544"/>
        </w:tc>
        <w:tc>
          <w:tcPr>
            <w:vAlign w:val="center"/>
          </w:tcPr>
          <w:p w14:paraId="519CC064">
            <w:r>
              <w:t>石灰砂浆</w:t>
            </w:r>
          </w:p>
        </w:tc>
        <w:tc>
          <w:tcPr>
            <w:vAlign w:val="center"/>
          </w:tcPr>
          <w:p w14:paraId="0E1137C6">
            <w:pPr>
              <w:jc w:val="center"/>
            </w:pPr>
            <w:r>
              <w:t>20</w:t>
            </w:r>
          </w:p>
        </w:tc>
        <w:tc>
          <w:tcPr>
            <w:vAlign w:val="center"/>
          </w:tcPr>
          <w:p w14:paraId="3E330BEC">
            <w:pPr>
              <w:jc w:val="center"/>
            </w:pPr>
            <w:r>
              <w:t>1600.0</w:t>
            </w:r>
          </w:p>
        </w:tc>
        <w:tc>
          <w:tcPr>
            <w:vAlign w:val="center"/>
          </w:tcPr>
          <w:p w14:paraId="03EA7CD5">
            <w:pPr>
              <w:jc w:val="center"/>
            </w:pPr>
            <w:r>
              <w:t>32</w:t>
            </w:r>
          </w:p>
        </w:tc>
        <w:tc>
          <w:tcPr>
            <w:vMerge w:val="continue"/>
            <w:vAlign w:val="center"/>
          </w:tcPr>
          <w:p w14:paraId="4EB47C5A">
            <w:pPr>
              <w:jc w:val="center"/>
            </w:pPr>
          </w:p>
        </w:tc>
      </w:tr>
      <w:tr w14:paraId="0D01A0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34FC1F07">
            <w:r>
              <w:t>地面</w:t>
            </w:r>
          </w:p>
        </w:tc>
        <w:tc>
          <w:tcPr>
            <w:vAlign w:val="center"/>
          </w:tcPr>
          <w:p w14:paraId="4692BD6F">
            <w:r>
              <w:t>水泥砂浆</w:t>
            </w:r>
          </w:p>
        </w:tc>
        <w:tc>
          <w:tcPr>
            <w:vAlign w:val="center"/>
          </w:tcPr>
          <w:p w14:paraId="24274AA5">
            <w:pPr>
              <w:jc w:val="center"/>
            </w:pPr>
            <w:r>
              <w:t>20</w:t>
            </w:r>
          </w:p>
        </w:tc>
        <w:tc>
          <w:tcPr>
            <w:vAlign w:val="center"/>
          </w:tcPr>
          <w:p w14:paraId="2F1AC092">
            <w:pPr>
              <w:jc w:val="center"/>
            </w:pPr>
            <w:r>
              <w:t>1800.0</w:t>
            </w:r>
          </w:p>
        </w:tc>
        <w:tc>
          <w:tcPr>
            <w:vAlign w:val="center"/>
          </w:tcPr>
          <w:p w14:paraId="3B4C6873">
            <w:pPr>
              <w:jc w:val="center"/>
            </w:pPr>
            <w:r>
              <w:t>36</w:t>
            </w:r>
          </w:p>
        </w:tc>
        <w:tc>
          <w:tcPr>
            <w:vMerge w:val="restart"/>
            <w:vAlign w:val="center"/>
          </w:tcPr>
          <w:p w14:paraId="5363D714">
            <w:pPr>
              <w:jc w:val="center"/>
            </w:pPr>
            <w:r>
              <w:t>336</w:t>
            </w:r>
          </w:p>
        </w:tc>
      </w:tr>
      <w:tr w14:paraId="3AAF8D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80504E8"/>
        </w:tc>
        <w:tc>
          <w:tcPr>
            <w:vAlign w:val="center"/>
          </w:tcPr>
          <w:p w14:paraId="1C2DF3E9">
            <w:r>
              <w:t>钢筋混凝土</w:t>
            </w:r>
          </w:p>
        </w:tc>
        <w:tc>
          <w:tcPr>
            <w:vAlign w:val="center"/>
          </w:tcPr>
          <w:p w14:paraId="66B5BA01">
            <w:pPr>
              <w:jc w:val="center"/>
            </w:pPr>
            <w:r>
              <w:t>120</w:t>
            </w:r>
          </w:p>
        </w:tc>
        <w:tc>
          <w:tcPr>
            <w:vAlign w:val="center"/>
          </w:tcPr>
          <w:p w14:paraId="04BC4724">
            <w:pPr>
              <w:jc w:val="center"/>
            </w:pPr>
            <w:r>
              <w:t>2500.0</w:t>
            </w:r>
          </w:p>
        </w:tc>
        <w:tc>
          <w:tcPr>
            <w:vAlign w:val="center"/>
          </w:tcPr>
          <w:p w14:paraId="616D8ADA">
            <w:pPr>
              <w:jc w:val="center"/>
            </w:pPr>
            <w:r>
              <w:t>300</w:t>
            </w:r>
          </w:p>
        </w:tc>
        <w:tc>
          <w:tcPr>
            <w:vMerge w:val="continue"/>
            <w:vAlign w:val="center"/>
          </w:tcPr>
          <w:p w14:paraId="082DDBE8">
            <w:pPr>
              <w:jc w:val="center"/>
            </w:pPr>
          </w:p>
        </w:tc>
      </w:tr>
    </w:tbl>
    <w:p w14:paraId="25E14A3B">
      <w:pPr>
        <w:jc w:val="center"/>
      </w:pPr>
      <w:bookmarkStart w:id="73" w:name="围护结构材料清单"/>
      <w:bookmarkEnd w:id="73"/>
      <w:bookmarkStart w:id="74" w:name="_Toc159941251"/>
      <w:bookmarkStart w:id="75" w:name="_Toc161211409"/>
    </w:p>
    <w:p w14:paraId="6940F6D4">
      <w:pPr>
        <w:pStyle w:val="5"/>
      </w:pPr>
      <w:r>
        <w:rPr>
          <w:rFonts w:hint="eastAsia"/>
        </w:rPr>
        <w:t>墙、板空气声隔声量</w:t>
      </w:r>
      <w:bookmarkEnd w:id="74"/>
      <w:r>
        <w:rPr>
          <w:rStyle w:val="37"/>
          <w:rFonts w:ascii="微软雅黑" w:hAnsi="微软雅黑"/>
        </w:rPr>
        <w:footnoteReference w:id="3"/>
      </w:r>
      <w:bookmarkEnd w:id="75"/>
    </w:p>
    <w:p w14:paraId="1CEC86F7">
      <w:pPr>
        <w:pStyle w:val="12"/>
        <w:jc w:val="right"/>
        <w:rPr>
          <w:rFonts w:ascii="微软雅黑" w:hAnsi="微软雅黑" w:eastAsia="微软雅黑"/>
          <w:szCs w:val="18"/>
          <w:lang w:val="en-US"/>
        </w:rPr>
      </w:pPr>
      <w:bookmarkStart w:id="76" w:name="_Toc161127098"/>
      <w:r>
        <w:rPr>
          <w:rFonts w:hint="eastAsia" w:ascii="微软雅黑" w:hAnsi="微软雅黑" w:eastAsia="微软雅黑"/>
          <w:szCs w:val="18"/>
        </w:rPr>
        <w:t xml:space="preserve">                        </w:t>
      </w:r>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2</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lang w:val="en-US"/>
        </w:rPr>
        <w:t>墙板空气声隔声性能计算详表</w:t>
      </w:r>
      <w:r>
        <w:rPr>
          <w:rStyle w:val="37"/>
          <w:rFonts w:ascii="微软雅黑" w:hAnsi="微软雅黑" w:eastAsia="微软雅黑"/>
          <w:szCs w:val="18"/>
          <w:lang w:val="en-US"/>
        </w:rPr>
        <w:footnoteReference w:id="4"/>
      </w:r>
      <w:bookmarkEnd w:id="76"/>
      <w:r>
        <w:rPr>
          <w:rFonts w:hint="eastAsia" w:ascii="微软雅黑" w:hAnsi="微软雅黑" w:eastAsia="微软雅黑"/>
          <w:szCs w:val="18"/>
          <w:lang w:val="en-US"/>
        </w:rPr>
        <w:t xml:space="preserve">                        单位：dB</w:t>
      </w:r>
    </w:p>
    <w:tbl>
      <w:tblPr>
        <w:tblStyle w:val="29"/>
        <w:tblW w:w="933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2377"/>
        <w:gridCol w:w="1584"/>
        <w:gridCol w:w="1075"/>
        <w:gridCol w:w="1075"/>
        <w:gridCol w:w="1075"/>
        <w:gridCol w:w="1075"/>
        <w:gridCol w:w="1075"/>
      </w:tblGrid>
      <w:tr w14:paraId="579E14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768E0D5C">
            <w:r>
              <w:t>构件</w:t>
            </w:r>
          </w:p>
        </w:tc>
        <w:tc>
          <w:tcPr>
            <w:gridSpan w:val="6"/>
            <w:shd w:val="clear" w:color="auto" w:fill="E6E6E6"/>
            <w:vAlign w:val="center"/>
          </w:tcPr>
          <w:p w14:paraId="3CB512D0">
            <w:pPr>
              <w:jc w:val="center"/>
            </w:pPr>
            <w:r>
              <w:t>计算过程参数</w:t>
            </w:r>
          </w:p>
        </w:tc>
      </w:tr>
      <w:tr w14:paraId="44D83E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0844CD0A">
            <w:r>
              <w:t>普通教室间隔墙</w:t>
            </w:r>
          </w:p>
        </w:tc>
        <w:tc>
          <w:tcPr>
            <w:shd w:val="clear" w:color="auto" w:fill="E6E6E6"/>
            <w:vAlign w:val="center"/>
          </w:tcPr>
          <w:p w14:paraId="6F59AE9D">
            <w:r>
              <w:t>构造做法</w:t>
            </w:r>
          </w:p>
        </w:tc>
        <w:tc>
          <w:tcPr>
            <w:gridSpan w:val="5"/>
            <w:vAlign w:val="center"/>
          </w:tcPr>
          <w:p w14:paraId="726390AE">
            <w:r>
              <w:t>水泥砂浆 5mm＋软木板(ρ=300) 200mm＋加气混凝土、泡沫混凝土(ρ=700) 220mm＋石灰砂浆 5mm＋挤塑聚苯板(ρ=25-32) 120mm</w:t>
            </w:r>
          </w:p>
        </w:tc>
      </w:tr>
      <w:tr w14:paraId="156D7E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0BFC2E6C"/>
        </w:tc>
        <w:tc>
          <w:tcPr>
            <w:shd w:val="clear" w:color="auto" w:fill="E6E6E6"/>
            <w:vAlign w:val="center"/>
          </w:tcPr>
          <w:p w14:paraId="7457E113">
            <w:r>
              <w:t>参照构造</w:t>
            </w:r>
          </w:p>
        </w:tc>
        <w:tc>
          <w:tcPr>
            <w:gridSpan w:val="5"/>
            <w:vAlign w:val="center"/>
          </w:tcPr>
          <w:p w14:paraId="126EC832">
            <w:r>
              <w:t>砖墙370厚，空气层200厚，砖墙490厚</w:t>
            </w:r>
          </w:p>
        </w:tc>
      </w:tr>
      <w:tr w14:paraId="38E1EE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DF61EC9"/>
        </w:tc>
        <w:tc>
          <w:tcPr>
            <w:shd w:val="clear" w:color="auto" w:fill="E6E6E6"/>
            <w:vAlign w:val="center"/>
          </w:tcPr>
          <w:p w14:paraId="63EF37F3">
            <w:r>
              <w:t>面密度(kg/㎡)</w:t>
            </w:r>
          </w:p>
        </w:tc>
        <w:tc>
          <w:tcPr>
            <w:gridSpan w:val="5"/>
            <w:vAlign w:val="center"/>
          </w:tcPr>
          <w:p w14:paraId="5618D8A1">
            <w:r>
              <w:t>234</w:t>
            </w:r>
          </w:p>
        </w:tc>
      </w:tr>
      <w:tr w14:paraId="0EE1D2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66B8D785"/>
        </w:tc>
        <w:tc>
          <w:tcPr>
            <w:shd w:val="clear" w:color="auto" w:fill="E6E6E6"/>
            <w:vAlign w:val="center"/>
          </w:tcPr>
          <w:p w14:paraId="616402DF">
            <w:r>
              <w:t>隔声量来源</w:t>
            </w:r>
          </w:p>
        </w:tc>
        <w:tc>
          <w:tcPr>
            <w:gridSpan w:val="5"/>
            <w:vAlign w:val="center"/>
          </w:tcPr>
          <w:p w14:paraId="6CD5DB9D">
            <w:r>
              <w:t>《建筑设计资料集》</w:t>
            </w:r>
          </w:p>
        </w:tc>
      </w:tr>
      <w:tr w14:paraId="5034A3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68272284"/>
        </w:tc>
        <w:tc>
          <w:tcPr>
            <w:shd w:val="clear" w:color="auto" w:fill="E6E6E6"/>
            <w:vAlign w:val="center"/>
          </w:tcPr>
          <w:p w14:paraId="26900729">
            <w:r>
              <w:t>倍频程频率</w:t>
            </w:r>
          </w:p>
        </w:tc>
        <w:tc>
          <w:tcPr>
            <w:shd w:val="clear" w:color="auto" w:fill="E6E6E6"/>
            <w:vAlign w:val="center"/>
          </w:tcPr>
          <w:p w14:paraId="1F312EBA">
            <w:r>
              <w:t>125 Hz</w:t>
            </w:r>
          </w:p>
        </w:tc>
        <w:tc>
          <w:tcPr>
            <w:shd w:val="clear" w:color="auto" w:fill="E6E6E6"/>
            <w:vAlign w:val="center"/>
          </w:tcPr>
          <w:p w14:paraId="2B2C9166">
            <w:r>
              <w:t>250 Hz</w:t>
            </w:r>
          </w:p>
        </w:tc>
        <w:tc>
          <w:tcPr>
            <w:shd w:val="clear" w:color="auto" w:fill="E6E6E6"/>
            <w:vAlign w:val="center"/>
          </w:tcPr>
          <w:p w14:paraId="6903303D">
            <w:r>
              <w:t>500 Hz</w:t>
            </w:r>
          </w:p>
        </w:tc>
        <w:tc>
          <w:tcPr>
            <w:shd w:val="clear" w:color="auto" w:fill="E6E6E6"/>
            <w:vAlign w:val="center"/>
          </w:tcPr>
          <w:p w14:paraId="464B7743">
            <w:r>
              <w:t>1000 Hz</w:t>
            </w:r>
          </w:p>
        </w:tc>
        <w:tc>
          <w:tcPr>
            <w:shd w:val="clear" w:color="auto" w:fill="E6E6E6"/>
            <w:vAlign w:val="center"/>
          </w:tcPr>
          <w:p w14:paraId="1BADB670">
            <w:r>
              <w:t>2000 Hz</w:t>
            </w:r>
          </w:p>
        </w:tc>
      </w:tr>
      <w:tr w14:paraId="240C44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CE8301D"/>
        </w:tc>
        <w:tc>
          <w:tcPr>
            <w:shd w:val="clear" w:color="auto" w:fill="E6E6E6"/>
            <w:vAlign w:val="center"/>
          </w:tcPr>
          <w:p w14:paraId="7A1D7127">
            <w:r>
              <w:t>分频隔声量</w:t>
            </w:r>
          </w:p>
        </w:tc>
        <w:tc>
          <w:tcPr>
            <w:vAlign w:val="center"/>
          </w:tcPr>
          <w:p w14:paraId="792BF891">
            <w:r>
              <w:t>51.0</w:t>
            </w:r>
          </w:p>
        </w:tc>
        <w:tc>
          <w:tcPr>
            <w:vAlign w:val="center"/>
          </w:tcPr>
          <w:p w14:paraId="673D7138">
            <w:r>
              <w:t>61.0</w:t>
            </w:r>
          </w:p>
        </w:tc>
        <w:tc>
          <w:tcPr>
            <w:vAlign w:val="center"/>
          </w:tcPr>
          <w:p w14:paraId="7F08FFE2">
            <w:r>
              <w:t>69.0</w:t>
            </w:r>
          </w:p>
        </w:tc>
        <w:tc>
          <w:tcPr>
            <w:vAlign w:val="center"/>
          </w:tcPr>
          <w:p w14:paraId="43F35CAF">
            <w:r>
              <w:t>81.0</w:t>
            </w:r>
          </w:p>
        </w:tc>
        <w:tc>
          <w:tcPr>
            <w:vAlign w:val="center"/>
          </w:tcPr>
          <w:p w14:paraId="4170CB43">
            <w:r>
              <w:t>95.0</w:t>
            </w:r>
          </w:p>
        </w:tc>
      </w:tr>
      <w:tr w14:paraId="46969D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7191F77B"/>
        </w:tc>
        <w:tc>
          <w:tcPr>
            <w:shd w:val="clear" w:color="auto" w:fill="E6E6E6"/>
            <w:vAlign w:val="center"/>
          </w:tcPr>
          <w:p w14:paraId="4310E362">
            <w:r>
              <w:t>不利偏差</w:t>
            </w:r>
          </w:p>
        </w:tc>
        <w:tc>
          <w:tcPr>
            <w:vAlign w:val="center"/>
          </w:tcPr>
          <w:p w14:paraId="7ECEBBF0">
            <w:r>
              <w:t>4.0</w:t>
            </w:r>
          </w:p>
        </w:tc>
        <w:tc>
          <w:tcPr>
            <w:vAlign w:val="center"/>
          </w:tcPr>
          <w:p w14:paraId="4525D95B">
            <w:r>
              <w:t>3.0</w:t>
            </w:r>
          </w:p>
        </w:tc>
        <w:tc>
          <w:tcPr>
            <w:vAlign w:val="center"/>
          </w:tcPr>
          <w:p w14:paraId="4E414DF5">
            <w:r>
              <w:t>2.0</w:t>
            </w:r>
          </w:p>
        </w:tc>
        <w:tc>
          <w:tcPr>
            <w:vAlign w:val="center"/>
          </w:tcPr>
          <w:p w14:paraId="3001D655">
            <w:r>
              <w:t>0.0</w:t>
            </w:r>
          </w:p>
        </w:tc>
        <w:tc>
          <w:tcPr>
            <w:vAlign w:val="center"/>
          </w:tcPr>
          <w:p w14:paraId="78DE22A2">
            <w:r>
              <w:t>0.0</w:t>
            </w:r>
          </w:p>
        </w:tc>
      </w:tr>
      <w:tr w14:paraId="570CB9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BAB1487"/>
        </w:tc>
        <w:tc>
          <w:tcPr>
            <w:shd w:val="clear" w:color="auto" w:fill="E6E6E6"/>
            <w:vAlign w:val="center"/>
          </w:tcPr>
          <w:p w14:paraId="09466AD0">
            <w:r>
              <w:t>计权隔声量</w:t>
            </w:r>
          </w:p>
        </w:tc>
        <w:tc>
          <w:tcPr>
            <w:gridSpan w:val="5"/>
            <w:vAlign w:val="center"/>
          </w:tcPr>
          <w:p w14:paraId="1F75CA1F">
            <w:r>
              <w:t>71</w:t>
            </w:r>
          </w:p>
        </w:tc>
      </w:tr>
      <w:tr w14:paraId="0FA2B2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3D48AA7F"/>
        </w:tc>
        <w:tc>
          <w:tcPr>
            <w:shd w:val="clear" w:color="auto" w:fill="E6E6E6"/>
            <w:vAlign w:val="center"/>
          </w:tcPr>
          <w:p w14:paraId="631B9E4B">
            <w:r>
              <w:t>频谱修正量</w:t>
            </w:r>
          </w:p>
        </w:tc>
        <w:tc>
          <w:tcPr>
            <w:gridSpan w:val="5"/>
            <w:vAlign w:val="center"/>
          </w:tcPr>
          <w:p w14:paraId="54930B3B">
            <w:r>
              <w:t>-2.0</w:t>
            </w:r>
          </w:p>
        </w:tc>
      </w:tr>
      <w:tr w14:paraId="6E32D6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72ED44BE"/>
        </w:tc>
        <w:tc>
          <w:tcPr>
            <w:shd w:val="clear" w:color="auto" w:fill="E6E6E6"/>
            <w:vAlign w:val="center"/>
          </w:tcPr>
          <w:p w14:paraId="2956EC2F">
            <w:r>
              <w:t>隔声性能</w:t>
            </w:r>
          </w:p>
        </w:tc>
        <w:tc>
          <w:tcPr>
            <w:gridSpan w:val="5"/>
            <w:vAlign w:val="center"/>
          </w:tcPr>
          <w:p w14:paraId="3B525221">
            <w:r>
              <w:t>69</w:t>
            </w:r>
          </w:p>
        </w:tc>
      </w:tr>
      <w:tr w14:paraId="65CB4D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74AC5F0"/>
        </w:tc>
        <w:tc>
          <w:tcPr>
            <w:shd w:val="clear" w:color="auto" w:fill="E6E6E6"/>
            <w:vAlign w:val="center"/>
          </w:tcPr>
          <w:p w14:paraId="2B770BB1">
            <w:r>
              <w:t>限值</w:t>
            </w:r>
          </w:p>
        </w:tc>
        <w:tc>
          <w:tcPr>
            <w:gridSpan w:val="5"/>
            <w:vAlign w:val="center"/>
          </w:tcPr>
          <w:p w14:paraId="746ABB86">
            <w:r>
              <w:t>&gt;45</w:t>
            </w:r>
          </w:p>
        </w:tc>
      </w:tr>
      <w:tr w14:paraId="4D336C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17BB73A"/>
        </w:tc>
        <w:tc>
          <w:tcPr>
            <w:shd w:val="clear" w:color="auto" w:fill="E6E6E6"/>
            <w:vAlign w:val="center"/>
          </w:tcPr>
          <w:p w14:paraId="64C5F902">
            <w:r>
              <w:t>结论</w:t>
            </w:r>
          </w:p>
        </w:tc>
        <w:tc>
          <w:tcPr>
            <w:gridSpan w:val="5"/>
            <w:vAlign w:val="center"/>
          </w:tcPr>
          <w:p w14:paraId="4E534943">
            <w:r>
              <w:t>满足</w:t>
            </w:r>
          </w:p>
        </w:tc>
      </w:tr>
      <w:tr w14:paraId="3E6954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43A6D5C7">
            <w:r>
              <w:t>教学用房外墙</w:t>
            </w:r>
          </w:p>
        </w:tc>
        <w:tc>
          <w:tcPr>
            <w:shd w:val="clear" w:color="auto" w:fill="E6E6E6"/>
            <w:vAlign w:val="center"/>
          </w:tcPr>
          <w:p w14:paraId="286C8379">
            <w:r>
              <w:t>构造做法</w:t>
            </w:r>
          </w:p>
        </w:tc>
        <w:tc>
          <w:tcPr>
            <w:gridSpan w:val="5"/>
            <w:vAlign w:val="center"/>
          </w:tcPr>
          <w:p w14:paraId="4D09004A">
            <w:r>
              <w:t>水泥砂浆 12mm＋难燃型挤塑聚苯板 90mm＋挤塑聚苯板(ρ=25-32) 50mm＋蒸压加气混凝土砌块b07 200mm＋水泥砂浆 8mm＋花岗岩、玄武岩 30mm</w:t>
            </w:r>
          </w:p>
        </w:tc>
      </w:tr>
      <w:tr w14:paraId="2F420E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792BD1E6"/>
        </w:tc>
        <w:tc>
          <w:tcPr>
            <w:shd w:val="clear" w:color="auto" w:fill="E6E6E6"/>
            <w:vAlign w:val="center"/>
          </w:tcPr>
          <w:p w14:paraId="7168681C">
            <w:r>
              <w:t>参照构造</w:t>
            </w:r>
          </w:p>
        </w:tc>
        <w:tc>
          <w:tcPr>
            <w:gridSpan w:val="5"/>
            <w:vAlign w:val="center"/>
          </w:tcPr>
          <w:p w14:paraId="5DB15130">
            <w:r>
              <w:t>--</w:t>
            </w:r>
          </w:p>
        </w:tc>
      </w:tr>
      <w:tr w14:paraId="5FF616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01BF9578"/>
        </w:tc>
        <w:tc>
          <w:tcPr>
            <w:shd w:val="clear" w:color="auto" w:fill="E6E6E6"/>
            <w:vAlign w:val="center"/>
          </w:tcPr>
          <w:p w14:paraId="16E33F57">
            <w:r>
              <w:t>面密度(kg/㎡)</w:t>
            </w:r>
          </w:p>
        </w:tc>
        <w:tc>
          <w:tcPr>
            <w:gridSpan w:val="5"/>
            <w:vAlign w:val="center"/>
          </w:tcPr>
          <w:p w14:paraId="6050E521">
            <w:r>
              <w:t>269</w:t>
            </w:r>
          </w:p>
        </w:tc>
      </w:tr>
      <w:tr w14:paraId="183C98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271C4EB"/>
        </w:tc>
        <w:tc>
          <w:tcPr>
            <w:shd w:val="clear" w:color="auto" w:fill="E6E6E6"/>
            <w:vAlign w:val="center"/>
          </w:tcPr>
          <w:p w14:paraId="26B8BB22">
            <w:r>
              <w:t>隔声量来源</w:t>
            </w:r>
          </w:p>
        </w:tc>
        <w:tc>
          <w:tcPr>
            <w:gridSpan w:val="5"/>
            <w:vAlign w:val="center"/>
          </w:tcPr>
          <w:p w14:paraId="4B382C3A">
            <w:r>
              <w:t>通过经验公式计算</w:t>
            </w:r>
          </w:p>
        </w:tc>
      </w:tr>
      <w:tr w14:paraId="3835CD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99E548A"/>
        </w:tc>
        <w:tc>
          <w:tcPr>
            <w:shd w:val="clear" w:color="auto" w:fill="E6E6E6"/>
            <w:vAlign w:val="center"/>
          </w:tcPr>
          <w:p w14:paraId="25AE315B">
            <w:r>
              <w:t>倍频程频率</w:t>
            </w:r>
          </w:p>
        </w:tc>
        <w:tc>
          <w:tcPr>
            <w:shd w:val="clear" w:color="auto" w:fill="E6E6E6"/>
            <w:vAlign w:val="center"/>
          </w:tcPr>
          <w:p w14:paraId="3969232C">
            <w:r>
              <w:t>125 Hz</w:t>
            </w:r>
          </w:p>
        </w:tc>
        <w:tc>
          <w:tcPr>
            <w:shd w:val="clear" w:color="auto" w:fill="E6E6E6"/>
            <w:vAlign w:val="center"/>
          </w:tcPr>
          <w:p w14:paraId="4C95A255">
            <w:r>
              <w:t>250 Hz</w:t>
            </w:r>
          </w:p>
        </w:tc>
        <w:tc>
          <w:tcPr>
            <w:shd w:val="clear" w:color="auto" w:fill="E6E6E6"/>
            <w:vAlign w:val="center"/>
          </w:tcPr>
          <w:p w14:paraId="47CD630D">
            <w:r>
              <w:t>500 Hz</w:t>
            </w:r>
          </w:p>
        </w:tc>
        <w:tc>
          <w:tcPr>
            <w:shd w:val="clear" w:color="auto" w:fill="E6E6E6"/>
            <w:vAlign w:val="center"/>
          </w:tcPr>
          <w:p w14:paraId="3597401A">
            <w:r>
              <w:t>1000 Hz</w:t>
            </w:r>
          </w:p>
        </w:tc>
        <w:tc>
          <w:tcPr>
            <w:shd w:val="clear" w:color="auto" w:fill="E6E6E6"/>
            <w:vAlign w:val="center"/>
          </w:tcPr>
          <w:p w14:paraId="7C8A1922">
            <w:r>
              <w:t>2000 Hz</w:t>
            </w:r>
          </w:p>
        </w:tc>
      </w:tr>
      <w:tr w14:paraId="51BEF5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BDB3DAC"/>
        </w:tc>
        <w:tc>
          <w:tcPr>
            <w:shd w:val="clear" w:color="auto" w:fill="E6E6E6"/>
            <w:vAlign w:val="center"/>
          </w:tcPr>
          <w:p w14:paraId="381A0BA3">
            <w:r>
              <w:t>分频隔声量</w:t>
            </w:r>
          </w:p>
        </w:tc>
        <w:tc>
          <w:tcPr>
            <w:vAlign w:val="center"/>
          </w:tcPr>
          <w:p w14:paraId="19CC223F">
            <w:r>
              <w:t>38.0</w:t>
            </w:r>
          </w:p>
        </w:tc>
        <w:tc>
          <w:tcPr>
            <w:vAlign w:val="center"/>
          </w:tcPr>
          <w:p w14:paraId="073654B7">
            <w:r>
              <w:t>41.3</w:t>
            </w:r>
          </w:p>
        </w:tc>
        <w:tc>
          <w:tcPr>
            <w:vAlign w:val="center"/>
          </w:tcPr>
          <w:p w14:paraId="3F82EE33">
            <w:r>
              <w:t>44.6</w:t>
            </w:r>
          </w:p>
        </w:tc>
        <w:tc>
          <w:tcPr>
            <w:vAlign w:val="center"/>
          </w:tcPr>
          <w:p w14:paraId="07D160E8">
            <w:r>
              <w:t>47.9</w:t>
            </w:r>
          </w:p>
        </w:tc>
        <w:tc>
          <w:tcPr>
            <w:vAlign w:val="center"/>
          </w:tcPr>
          <w:p w14:paraId="189BC55D">
            <w:r>
              <w:t>51.2</w:t>
            </w:r>
          </w:p>
        </w:tc>
      </w:tr>
      <w:tr w14:paraId="6DB1D1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AF4CB7D"/>
        </w:tc>
        <w:tc>
          <w:tcPr>
            <w:shd w:val="clear" w:color="auto" w:fill="E6E6E6"/>
            <w:vAlign w:val="center"/>
          </w:tcPr>
          <w:p w14:paraId="5E4FD792">
            <w:r>
              <w:t>不利偏差</w:t>
            </w:r>
          </w:p>
        </w:tc>
        <w:tc>
          <w:tcPr>
            <w:vAlign w:val="center"/>
          </w:tcPr>
          <w:p w14:paraId="7D65C045">
            <w:r>
              <w:t>0.0</w:t>
            </w:r>
          </w:p>
        </w:tc>
        <w:tc>
          <w:tcPr>
            <w:vAlign w:val="center"/>
          </w:tcPr>
          <w:p w14:paraId="1D13639D">
            <w:r>
              <w:t>0.0</w:t>
            </w:r>
          </w:p>
        </w:tc>
        <w:tc>
          <w:tcPr>
            <w:vAlign w:val="center"/>
          </w:tcPr>
          <w:p w14:paraId="28AF4307">
            <w:r>
              <w:t>3.4</w:t>
            </w:r>
          </w:p>
        </w:tc>
        <w:tc>
          <w:tcPr>
            <w:vAlign w:val="center"/>
          </w:tcPr>
          <w:p w14:paraId="58D3BA20">
            <w:r>
              <w:t>3.1</w:t>
            </w:r>
          </w:p>
        </w:tc>
        <w:tc>
          <w:tcPr>
            <w:vAlign w:val="center"/>
          </w:tcPr>
          <w:p w14:paraId="221B5717">
            <w:r>
              <w:t>0.8</w:t>
            </w:r>
          </w:p>
        </w:tc>
      </w:tr>
      <w:tr w14:paraId="60D537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3AA1B473"/>
        </w:tc>
        <w:tc>
          <w:tcPr>
            <w:shd w:val="clear" w:color="auto" w:fill="E6E6E6"/>
            <w:vAlign w:val="center"/>
          </w:tcPr>
          <w:p w14:paraId="59B0D073">
            <w:r>
              <w:t>计权隔声量</w:t>
            </w:r>
          </w:p>
        </w:tc>
        <w:tc>
          <w:tcPr>
            <w:gridSpan w:val="5"/>
            <w:vAlign w:val="center"/>
          </w:tcPr>
          <w:p w14:paraId="571E1CF0">
            <w:r>
              <w:t>48</w:t>
            </w:r>
          </w:p>
        </w:tc>
      </w:tr>
      <w:tr w14:paraId="0ECF4E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C164543"/>
        </w:tc>
        <w:tc>
          <w:tcPr>
            <w:shd w:val="clear" w:color="auto" w:fill="E6E6E6"/>
            <w:vAlign w:val="center"/>
          </w:tcPr>
          <w:p w14:paraId="3FF7BB2F">
            <w:r>
              <w:t>频谱修正量</w:t>
            </w:r>
          </w:p>
        </w:tc>
        <w:tc>
          <w:tcPr>
            <w:gridSpan w:val="5"/>
            <w:vAlign w:val="center"/>
          </w:tcPr>
          <w:p w14:paraId="225EC09B">
            <w:r>
              <w:t>-3.0</w:t>
            </w:r>
          </w:p>
        </w:tc>
      </w:tr>
      <w:tr w14:paraId="57C765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EFFFC38"/>
        </w:tc>
        <w:tc>
          <w:tcPr>
            <w:shd w:val="clear" w:color="auto" w:fill="E6E6E6"/>
            <w:vAlign w:val="center"/>
          </w:tcPr>
          <w:p w14:paraId="0E504AB9">
            <w:r>
              <w:t>隔声性能</w:t>
            </w:r>
          </w:p>
        </w:tc>
        <w:tc>
          <w:tcPr>
            <w:gridSpan w:val="5"/>
            <w:vAlign w:val="center"/>
          </w:tcPr>
          <w:p w14:paraId="0CE0E535">
            <w:r>
              <w:t>45</w:t>
            </w:r>
          </w:p>
        </w:tc>
      </w:tr>
      <w:tr w14:paraId="2DD3B2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A4ABAE4"/>
        </w:tc>
        <w:tc>
          <w:tcPr>
            <w:shd w:val="clear" w:color="auto" w:fill="E6E6E6"/>
            <w:vAlign w:val="center"/>
          </w:tcPr>
          <w:p w14:paraId="764B9C57">
            <w:r>
              <w:t>限值</w:t>
            </w:r>
          </w:p>
        </w:tc>
        <w:tc>
          <w:tcPr>
            <w:gridSpan w:val="5"/>
            <w:vAlign w:val="center"/>
          </w:tcPr>
          <w:p w14:paraId="37FFA42D">
            <w:r>
              <w:t>≥45</w:t>
            </w:r>
          </w:p>
        </w:tc>
      </w:tr>
      <w:tr w14:paraId="7C0AE8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1FECEA6"/>
        </w:tc>
        <w:tc>
          <w:tcPr>
            <w:shd w:val="clear" w:color="auto" w:fill="E6E6E6"/>
            <w:vAlign w:val="center"/>
          </w:tcPr>
          <w:p w14:paraId="674FB11C">
            <w:r>
              <w:t>结论</w:t>
            </w:r>
          </w:p>
        </w:tc>
        <w:tc>
          <w:tcPr>
            <w:gridSpan w:val="5"/>
            <w:vAlign w:val="center"/>
          </w:tcPr>
          <w:p w14:paraId="28D13664">
            <w:r>
              <w:t>满足</w:t>
            </w:r>
          </w:p>
        </w:tc>
      </w:tr>
      <w:tr w14:paraId="658745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376482E5">
            <w:r>
              <w:t>普通教室间楼板</w:t>
            </w:r>
          </w:p>
        </w:tc>
        <w:tc>
          <w:tcPr>
            <w:shd w:val="clear" w:color="auto" w:fill="E6E6E6"/>
            <w:vAlign w:val="center"/>
          </w:tcPr>
          <w:p w14:paraId="06492801">
            <w:r>
              <w:t>构造做法</w:t>
            </w:r>
          </w:p>
        </w:tc>
        <w:tc>
          <w:tcPr>
            <w:gridSpan w:val="5"/>
            <w:vAlign w:val="center"/>
          </w:tcPr>
          <w:p w14:paraId="57B43F8B">
            <w:r>
              <w:t>水泥砂浆 20mm＋软木板(ρ=300) 100mm＋聚苯乙烯泡沫塑料（灰板） 15mm＋钢筋混凝土 120mm＋石灰砂浆 20mm＋挤塑聚苯板(ρ=25-32) 120mm＋石墨聚苯乙烯保温隔声板(b1级)（经压缩、覆膜处理） 50mm</w:t>
            </w:r>
          </w:p>
        </w:tc>
      </w:tr>
      <w:tr w14:paraId="4B4E7C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79F2E4EB"/>
        </w:tc>
        <w:tc>
          <w:tcPr>
            <w:shd w:val="clear" w:color="auto" w:fill="E6E6E6"/>
            <w:vAlign w:val="center"/>
          </w:tcPr>
          <w:p w14:paraId="42ADBD16">
            <w:r>
              <w:t>参照构造</w:t>
            </w:r>
          </w:p>
        </w:tc>
        <w:tc>
          <w:tcPr>
            <w:gridSpan w:val="5"/>
            <w:vAlign w:val="center"/>
          </w:tcPr>
          <w:p w14:paraId="3FED392D">
            <w:r>
              <w:t>砖墙240厚，玻璃棉200厚，砖墙490厚（墙勾缝）</w:t>
            </w:r>
          </w:p>
        </w:tc>
      </w:tr>
      <w:tr w14:paraId="027E18AE">
        <w:tblPrEx>
          <w:tblCellMar>
            <w:top w:w="0" w:type="dxa"/>
            <w:left w:w="108" w:type="dxa"/>
            <w:bottom w:w="0" w:type="dxa"/>
            <w:right w:w="108" w:type="dxa"/>
          </w:tblCellMar>
        </w:tblPrEx>
        <w:tc>
          <w:tcPr>
            <w:vMerge w:val="continue"/>
            <w:shd w:val="clear" w:color="auto" w:fill="E6E6E6"/>
            <w:vAlign w:val="center"/>
          </w:tcPr>
          <w:p w14:paraId="229D59F6"/>
        </w:tc>
        <w:tc>
          <w:tcPr>
            <w:shd w:val="clear" w:color="auto" w:fill="E6E6E6"/>
            <w:vAlign w:val="center"/>
          </w:tcPr>
          <w:p w14:paraId="09D59490">
            <w:r>
              <w:t>面密度(kg/㎡)</w:t>
            </w:r>
          </w:p>
        </w:tc>
        <w:tc>
          <w:tcPr>
            <w:gridSpan w:val="5"/>
            <w:vAlign w:val="center"/>
          </w:tcPr>
          <w:p w14:paraId="6B351FC5">
            <w:r>
              <w:t>403</w:t>
            </w:r>
          </w:p>
        </w:tc>
      </w:tr>
      <w:tr w14:paraId="4933E3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AD3BBE2"/>
        </w:tc>
        <w:tc>
          <w:tcPr>
            <w:shd w:val="clear" w:color="auto" w:fill="E6E6E6"/>
            <w:vAlign w:val="center"/>
          </w:tcPr>
          <w:p w14:paraId="7DFAA3B9">
            <w:r>
              <w:t>隔声量来源</w:t>
            </w:r>
          </w:p>
        </w:tc>
        <w:tc>
          <w:tcPr>
            <w:gridSpan w:val="5"/>
            <w:vAlign w:val="center"/>
          </w:tcPr>
          <w:p w14:paraId="21925A45">
            <w:r>
              <w:t>《建筑设计资料集》</w:t>
            </w:r>
          </w:p>
        </w:tc>
      </w:tr>
      <w:tr w14:paraId="3C567E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0D83788"/>
        </w:tc>
        <w:tc>
          <w:tcPr>
            <w:shd w:val="clear" w:color="auto" w:fill="E6E6E6"/>
            <w:vAlign w:val="center"/>
          </w:tcPr>
          <w:p w14:paraId="45CACF1A">
            <w:r>
              <w:t>倍频程频率</w:t>
            </w:r>
          </w:p>
        </w:tc>
        <w:tc>
          <w:tcPr>
            <w:shd w:val="clear" w:color="auto" w:fill="E6E6E6"/>
            <w:vAlign w:val="center"/>
          </w:tcPr>
          <w:p w14:paraId="368579A6">
            <w:r>
              <w:t>125 Hz</w:t>
            </w:r>
          </w:p>
        </w:tc>
        <w:tc>
          <w:tcPr>
            <w:shd w:val="clear" w:color="auto" w:fill="E6E6E6"/>
            <w:vAlign w:val="center"/>
          </w:tcPr>
          <w:p w14:paraId="62D63957">
            <w:r>
              <w:t>250 Hz</w:t>
            </w:r>
          </w:p>
        </w:tc>
        <w:tc>
          <w:tcPr>
            <w:shd w:val="clear" w:color="auto" w:fill="E6E6E6"/>
            <w:vAlign w:val="center"/>
          </w:tcPr>
          <w:p w14:paraId="7DE805FC">
            <w:r>
              <w:t>500 Hz</w:t>
            </w:r>
          </w:p>
        </w:tc>
        <w:tc>
          <w:tcPr>
            <w:shd w:val="clear" w:color="auto" w:fill="E6E6E6"/>
            <w:vAlign w:val="center"/>
          </w:tcPr>
          <w:p w14:paraId="1F96418D">
            <w:r>
              <w:t>1000 Hz</w:t>
            </w:r>
          </w:p>
        </w:tc>
        <w:tc>
          <w:tcPr>
            <w:shd w:val="clear" w:color="auto" w:fill="E6E6E6"/>
            <w:vAlign w:val="center"/>
          </w:tcPr>
          <w:p w14:paraId="13CFD777">
            <w:r>
              <w:t>2000 Hz</w:t>
            </w:r>
          </w:p>
        </w:tc>
      </w:tr>
      <w:tr w14:paraId="18283A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354693A9"/>
        </w:tc>
        <w:tc>
          <w:tcPr>
            <w:shd w:val="clear" w:color="auto" w:fill="E6E6E6"/>
            <w:vAlign w:val="center"/>
          </w:tcPr>
          <w:p w14:paraId="033B43E0">
            <w:r>
              <w:t>分频隔声量</w:t>
            </w:r>
          </w:p>
        </w:tc>
        <w:tc>
          <w:tcPr>
            <w:vAlign w:val="center"/>
          </w:tcPr>
          <w:p w14:paraId="6373EAB1">
            <w:r>
              <w:t>53.0</w:t>
            </w:r>
          </w:p>
        </w:tc>
        <w:tc>
          <w:tcPr>
            <w:vAlign w:val="center"/>
          </w:tcPr>
          <w:p w14:paraId="02330D98">
            <w:r>
              <w:t>65.0</w:t>
            </w:r>
          </w:p>
        </w:tc>
        <w:tc>
          <w:tcPr>
            <w:vAlign w:val="center"/>
          </w:tcPr>
          <w:p w14:paraId="5F30C17E">
            <w:r>
              <w:t>69.0</w:t>
            </w:r>
          </w:p>
        </w:tc>
        <w:tc>
          <w:tcPr>
            <w:vAlign w:val="center"/>
          </w:tcPr>
          <w:p w14:paraId="0DBDE80D">
            <w:r>
              <w:t>78.0</w:t>
            </w:r>
          </w:p>
        </w:tc>
        <w:tc>
          <w:tcPr>
            <w:vAlign w:val="center"/>
          </w:tcPr>
          <w:p w14:paraId="4AD7153A">
            <w:r>
              <w:t>81.0</w:t>
            </w:r>
          </w:p>
        </w:tc>
      </w:tr>
      <w:tr w14:paraId="183D84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C30DB76"/>
        </w:tc>
        <w:tc>
          <w:tcPr>
            <w:shd w:val="clear" w:color="auto" w:fill="E6E6E6"/>
            <w:vAlign w:val="center"/>
          </w:tcPr>
          <w:p w14:paraId="42B91C48">
            <w:r>
              <w:t>不利偏差</w:t>
            </w:r>
          </w:p>
        </w:tc>
        <w:tc>
          <w:tcPr>
            <w:vAlign w:val="center"/>
          </w:tcPr>
          <w:p w14:paraId="061D61F0">
            <w:r>
              <w:t>4.0</w:t>
            </w:r>
          </w:p>
        </w:tc>
        <w:tc>
          <w:tcPr>
            <w:vAlign w:val="center"/>
          </w:tcPr>
          <w:p w14:paraId="4E752527">
            <w:r>
              <w:t>1.0</w:t>
            </w:r>
          </w:p>
        </w:tc>
        <w:tc>
          <w:tcPr>
            <w:vAlign w:val="center"/>
          </w:tcPr>
          <w:p w14:paraId="2341542B">
            <w:r>
              <w:t>4.0</w:t>
            </w:r>
          </w:p>
        </w:tc>
        <w:tc>
          <w:tcPr>
            <w:vAlign w:val="center"/>
          </w:tcPr>
          <w:p w14:paraId="4B48B318">
            <w:r>
              <w:t>0.0</w:t>
            </w:r>
          </w:p>
        </w:tc>
        <w:tc>
          <w:tcPr>
            <w:vAlign w:val="center"/>
          </w:tcPr>
          <w:p w14:paraId="6039A396">
            <w:r>
              <w:t>0.0</w:t>
            </w:r>
          </w:p>
        </w:tc>
      </w:tr>
      <w:tr w14:paraId="7D62C0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D0BF3D6"/>
        </w:tc>
        <w:tc>
          <w:tcPr>
            <w:shd w:val="clear" w:color="auto" w:fill="E6E6E6"/>
            <w:vAlign w:val="center"/>
          </w:tcPr>
          <w:p w14:paraId="5EC14699">
            <w:r>
              <w:t>计权隔声量</w:t>
            </w:r>
          </w:p>
        </w:tc>
        <w:tc>
          <w:tcPr>
            <w:gridSpan w:val="5"/>
            <w:vAlign w:val="center"/>
          </w:tcPr>
          <w:p w14:paraId="19230C5D">
            <w:r>
              <w:t>73</w:t>
            </w:r>
          </w:p>
        </w:tc>
      </w:tr>
      <w:tr w14:paraId="53F6CC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3A77A33C"/>
        </w:tc>
        <w:tc>
          <w:tcPr>
            <w:shd w:val="clear" w:color="auto" w:fill="E6E6E6"/>
            <w:vAlign w:val="center"/>
          </w:tcPr>
          <w:p w14:paraId="48DF0141">
            <w:r>
              <w:t>频谱修正量</w:t>
            </w:r>
          </w:p>
        </w:tc>
        <w:tc>
          <w:tcPr>
            <w:gridSpan w:val="5"/>
            <w:vAlign w:val="center"/>
          </w:tcPr>
          <w:p w14:paraId="4A6D40A0">
            <w:r>
              <w:t>-2.0</w:t>
            </w:r>
          </w:p>
        </w:tc>
      </w:tr>
      <w:tr w14:paraId="350ED2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C866604"/>
        </w:tc>
        <w:tc>
          <w:tcPr>
            <w:shd w:val="clear" w:color="auto" w:fill="E6E6E6"/>
            <w:vAlign w:val="center"/>
          </w:tcPr>
          <w:p w14:paraId="7D1303F9">
            <w:r>
              <w:t>隔声性能</w:t>
            </w:r>
          </w:p>
        </w:tc>
        <w:tc>
          <w:tcPr>
            <w:gridSpan w:val="5"/>
            <w:vAlign w:val="center"/>
          </w:tcPr>
          <w:p w14:paraId="14F5505A">
            <w:r>
              <w:t>71</w:t>
            </w:r>
          </w:p>
        </w:tc>
      </w:tr>
      <w:tr w14:paraId="2F0CE6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845D958"/>
        </w:tc>
        <w:tc>
          <w:tcPr>
            <w:shd w:val="clear" w:color="auto" w:fill="E6E6E6"/>
            <w:vAlign w:val="center"/>
          </w:tcPr>
          <w:p w14:paraId="727955A0">
            <w:r>
              <w:t>限值</w:t>
            </w:r>
          </w:p>
        </w:tc>
        <w:tc>
          <w:tcPr>
            <w:gridSpan w:val="5"/>
            <w:vAlign w:val="center"/>
          </w:tcPr>
          <w:p w14:paraId="29176064">
            <w:r>
              <w:t>&gt;45</w:t>
            </w:r>
          </w:p>
        </w:tc>
      </w:tr>
      <w:tr w14:paraId="43F62D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714144D"/>
        </w:tc>
        <w:tc>
          <w:tcPr>
            <w:shd w:val="clear" w:color="auto" w:fill="E6E6E6"/>
            <w:vAlign w:val="center"/>
          </w:tcPr>
          <w:p w14:paraId="68C8874C">
            <w:r>
              <w:t>结论</w:t>
            </w:r>
          </w:p>
        </w:tc>
        <w:tc>
          <w:tcPr>
            <w:gridSpan w:val="5"/>
            <w:vAlign w:val="center"/>
          </w:tcPr>
          <w:p w14:paraId="1898A83E">
            <w:r>
              <w:t>满足</w:t>
            </w:r>
          </w:p>
        </w:tc>
      </w:tr>
    </w:tbl>
    <w:p w14:paraId="6E94C7A7">
      <w:pPr>
        <w:jc w:val="center"/>
        <w:rPr>
          <w:lang w:val="en-US"/>
        </w:rPr>
      </w:pPr>
      <w:bookmarkStart w:id="77" w:name="墙板空气声隔声量"/>
      <w:bookmarkEnd w:id="77"/>
    </w:p>
    <w:p w14:paraId="1EB5324B">
      <w:pPr>
        <w:pStyle w:val="5"/>
      </w:pPr>
      <w:bookmarkStart w:id="78" w:name="_Toc161211410"/>
      <w:bookmarkStart w:id="79" w:name="_Toc159941252"/>
      <w:r>
        <w:rPr>
          <w:rFonts w:hint="eastAsia"/>
        </w:rPr>
        <w:t>门窗的空气声隔声量</w:t>
      </w:r>
      <w:bookmarkEnd w:id="78"/>
      <w:bookmarkEnd w:id="79"/>
    </w:p>
    <w:p w14:paraId="7608DA63">
      <w:pPr>
        <w:pStyle w:val="3"/>
        <w:ind w:firstLine="420" w:firstLineChars="200"/>
        <w:rPr>
          <w:lang w:val="en-US"/>
        </w:rPr>
      </w:pPr>
      <w:r>
        <w:rPr>
          <w:rFonts w:hint="eastAsia"/>
          <w:lang w:val="en-US"/>
        </w:rPr>
        <w:t>由于门窗</w:t>
      </w:r>
      <w:r>
        <w:rPr>
          <w:lang w:val="en-US"/>
        </w:rPr>
        <w:t>隔声特性复杂</w:t>
      </w:r>
      <w:r>
        <w:rPr>
          <w:rFonts w:hint="eastAsia"/>
          <w:lang w:val="en-US"/>
        </w:rPr>
        <w:t>，不适宜</w:t>
      </w:r>
      <w:r>
        <w:rPr>
          <w:lang w:val="en-US"/>
        </w:rPr>
        <w:t>参照匀质墙体进行公式计算</w:t>
      </w:r>
      <w:r>
        <w:rPr>
          <w:rFonts w:hint="eastAsia"/>
          <w:lang w:val="en-US"/>
        </w:rPr>
        <w:t>各</w:t>
      </w:r>
      <w:r>
        <w:rPr>
          <w:lang w:val="en-US"/>
        </w:rPr>
        <w:t>频率下</w:t>
      </w:r>
      <w:r>
        <w:rPr>
          <w:rFonts w:hint="eastAsia"/>
          <w:lang w:val="en-US"/>
        </w:rPr>
        <w:t>隔声量</w:t>
      </w:r>
      <w:r>
        <w:rPr>
          <w:lang w:val="en-US"/>
        </w:rPr>
        <w:t>，</w:t>
      </w:r>
      <w:r>
        <w:rPr>
          <w:rFonts w:hint="eastAsia"/>
          <w:lang w:val="en-US"/>
        </w:rPr>
        <w:t>本项目参考相关声学资料中相近构造</w:t>
      </w:r>
      <w:r>
        <w:rPr>
          <w:lang w:val="en-US"/>
        </w:rPr>
        <w:t>的</w:t>
      </w:r>
      <w:r>
        <w:rPr>
          <w:rFonts w:hint="eastAsia"/>
          <w:lang w:val="en-US"/>
        </w:rPr>
        <w:t>门窗的空气声隔声量进行</w:t>
      </w:r>
      <w:r>
        <w:rPr>
          <w:lang w:val="en-US"/>
        </w:rPr>
        <w:t>计算</w:t>
      </w:r>
      <w:r>
        <w:rPr>
          <w:rFonts w:hint="eastAsia"/>
          <w:lang w:val="en-US"/>
        </w:rPr>
        <w:t>。门窗的隔声性能指标限值参考现行国家标准《民用建筑隔声设计规范》</w:t>
      </w:r>
      <w:r>
        <w:rPr>
          <w:lang w:val="en-US"/>
        </w:rPr>
        <w:t>GB50118的规定。</w:t>
      </w:r>
    </w:p>
    <w:p w14:paraId="1C0ECF75">
      <w:pPr>
        <w:pStyle w:val="12"/>
        <w:spacing w:before="156" w:beforeLines="50"/>
        <w:jc w:val="right"/>
        <w:rPr>
          <w:rFonts w:ascii="微软雅黑" w:hAnsi="微软雅黑" w:eastAsia="微软雅黑"/>
          <w:szCs w:val="18"/>
          <w:lang w:val="en-US"/>
        </w:rPr>
      </w:pPr>
      <w:bookmarkStart w:id="80" w:name="_Toc161127099"/>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3</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lang w:val="en-US"/>
        </w:rPr>
        <w:t>门窗空气声隔声性能计算详表</w:t>
      </w:r>
      <w:bookmarkEnd w:id="80"/>
      <w:r>
        <w:rPr>
          <w:rFonts w:hint="eastAsia" w:ascii="微软雅黑" w:hAnsi="微软雅黑" w:eastAsia="微软雅黑"/>
          <w:szCs w:val="18"/>
          <w:lang w:val="en-US"/>
        </w:rPr>
        <w:t xml:space="preserve"> </w:t>
      </w:r>
      <w:r>
        <w:rPr>
          <w:rFonts w:ascii="微软雅黑" w:hAnsi="微软雅黑" w:eastAsia="微软雅黑"/>
          <w:szCs w:val="18"/>
          <w:lang w:val="en-US"/>
        </w:rPr>
        <w:t xml:space="preserve">                      </w:t>
      </w:r>
      <w:r>
        <w:rPr>
          <w:rFonts w:hint="eastAsia" w:ascii="微软雅黑" w:hAnsi="微软雅黑" w:eastAsia="微软雅黑"/>
          <w:szCs w:val="18"/>
          <w:lang w:val="en-US"/>
        </w:rPr>
        <w:t>单位：dB</w:t>
      </w:r>
    </w:p>
    <w:tbl>
      <w:tblPr>
        <w:tblStyle w:val="29"/>
        <w:tblW w:w="933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2377"/>
        <w:gridCol w:w="1584"/>
        <w:gridCol w:w="1075"/>
        <w:gridCol w:w="1075"/>
        <w:gridCol w:w="1075"/>
        <w:gridCol w:w="1075"/>
        <w:gridCol w:w="1075"/>
      </w:tblGrid>
      <w:tr w14:paraId="421472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6CD6509F">
            <w:pPr>
              <w:rPr>
                <w:sz w:val="18"/>
                <w:szCs w:val="18"/>
              </w:rPr>
            </w:pPr>
            <w:r>
              <w:rPr>
                <w:sz w:val="18"/>
                <w:szCs w:val="18"/>
              </w:rPr>
              <w:t>构件</w:t>
            </w:r>
          </w:p>
        </w:tc>
        <w:tc>
          <w:tcPr>
            <w:gridSpan w:val="6"/>
            <w:shd w:val="clear" w:color="auto" w:fill="E6E6E6"/>
            <w:vAlign w:val="center"/>
          </w:tcPr>
          <w:p w14:paraId="4E646720">
            <w:pPr>
              <w:jc w:val="center"/>
              <w:rPr>
                <w:sz w:val="18"/>
                <w:szCs w:val="18"/>
              </w:rPr>
            </w:pPr>
            <w:r>
              <w:rPr>
                <w:sz w:val="18"/>
                <w:szCs w:val="18"/>
              </w:rPr>
              <w:t>计算过程参数</w:t>
            </w:r>
          </w:p>
        </w:tc>
      </w:tr>
      <w:tr w14:paraId="7C6517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49525A55">
            <w:pPr>
              <w:rPr>
                <w:sz w:val="18"/>
                <w:szCs w:val="18"/>
              </w:rPr>
            </w:pPr>
            <w:r>
              <w:rPr>
                <w:sz w:val="18"/>
                <w:szCs w:val="18"/>
              </w:rPr>
              <w:t>教学用房的门</w:t>
            </w:r>
          </w:p>
        </w:tc>
        <w:tc>
          <w:tcPr>
            <w:shd w:val="clear" w:color="auto" w:fill="E6E6E6"/>
            <w:vAlign w:val="center"/>
          </w:tcPr>
          <w:p w14:paraId="1A0BE165">
            <w:pPr>
              <w:rPr>
                <w:sz w:val="18"/>
                <w:szCs w:val="18"/>
              </w:rPr>
            </w:pPr>
            <w:r>
              <w:rPr>
                <w:sz w:val="18"/>
                <w:szCs w:val="18"/>
              </w:rPr>
              <w:t>构造名称</w:t>
            </w:r>
          </w:p>
        </w:tc>
        <w:tc>
          <w:tcPr>
            <w:gridSpan w:val="5"/>
            <w:vAlign w:val="center"/>
          </w:tcPr>
          <w:p w14:paraId="65E2EB70">
            <w:pPr>
              <w:rPr>
                <w:sz w:val="18"/>
                <w:szCs w:val="18"/>
              </w:rPr>
            </w:pPr>
            <w:r>
              <w:rPr>
                <w:sz w:val="18"/>
                <w:szCs w:val="18"/>
              </w:rPr>
              <w:t>内门</w:t>
            </w:r>
          </w:p>
        </w:tc>
      </w:tr>
      <w:tr w14:paraId="086B9D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D7159C3">
            <w:pPr>
              <w:rPr>
                <w:sz w:val="18"/>
                <w:szCs w:val="18"/>
              </w:rPr>
            </w:pPr>
          </w:p>
        </w:tc>
        <w:tc>
          <w:tcPr>
            <w:shd w:val="clear" w:color="auto" w:fill="E6E6E6"/>
            <w:vAlign w:val="center"/>
          </w:tcPr>
          <w:p w14:paraId="7003EF5C">
            <w:pPr>
              <w:rPr>
                <w:sz w:val="18"/>
                <w:szCs w:val="18"/>
              </w:rPr>
            </w:pPr>
            <w:r>
              <w:rPr>
                <w:sz w:val="18"/>
                <w:szCs w:val="18"/>
              </w:rPr>
              <w:t>参照构造</w:t>
            </w:r>
          </w:p>
        </w:tc>
        <w:tc>
          <w:tcPr>
            <w:gridSpan w:val="5"/>
            <w:vAlign w:val="center"/>
          </w:tcPr>
          <w:p w14:paraId="035B820C">
            <w:pPr>
              <w:rPr>
                <w:sz w:val="18"/>
                <w:szCs w:val="18"/>
              </w:rPr>
            </w:pPr>
            <w:r>
              <w:rPr>
                <w:sz w:val="18"/>
                <w:szCs w:val="18"/>
              </w:rPr>
              <w:t>平开钢质隔声门</w:t>
            </w:r>
            <w:r>
              <w:rPr>
                <w:sz w:val="18"/>
                <w:szCs w:val="18"/>
              </w:rPr>
              <w:br w:type="textWrapping"/>
            </w:r>
            <w:r>
              <w:rPr>
                <w:sz w:val="18"/>
                <w:szCs w:val="18"/>
              </w:rPr>
              <w:t>门扇由1.5厚钢板、隔音材料构成，门扇厚70，框扇间密封两道管形胶条、一道磁封条</w:t>
            </w:r>
          </w:p>
        </w:tc>
      </w:tr>
      <w:tr w14:paraId="0955C2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3AC4CCA">
            <w:pPr>
              <w:rPr>
                <w:sz w:val="18"/>
                <w:szCs w:val="18"/>
              </w:rPr>
            </w:pPr>
          </w:p>
        </w:tc>
        <w:tc>
          <w:tcPr>
            <w:shd w:val="clear" w:color="auto" w:fill="E6E6E6"/>
            <w:vAlign w:val="center"/>
          </w:tcPr>
          <w:p w14:paraId="4AE365FF">
            <w:pPr>
              <w:rPr>
                <w:sz w:val="18"/>
                <w:szCs w:val="18"/>
              </w:rPr>
            </w:pPr>
            <w:r>
              <w:rPr>
                <w:sz w:val="18"/>
                <w:szCs w:val="18"/>
              </w:rPr>
              <w:t>隔声量来源</w:t>
            </w:r>
          </w:p>
        </w:tc>
        <w:tc>
          <w:tcPr>
            <w:gridSpan w:val="5"/>
            <w:vAlign w:val="center"/>
          </w:tcPr>
          <w:p w14:paraId="487E2D6B">
            <w:pPr>
              <w:rPr>
                <w:sz w:val="18"/>
                <w:szCs w:val="18"/>
              </w:rPr>
            </w:pPr>
            <w:r>
              <w:rPr>
                <w:sz w:val="18"/>
                <w:szCs w:val="18"/>
              </w:rPr>
              <w:t>检测数据</w:t>
            </w:r>
          </w:p>
        </w:tc>
      </w:tr>
      <w:tr w14:paraId="025E50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7A90B1FA">
            <w:pPr>
              <w:rPr>
                <w:sz w:val="18"/>
                <w:szCs w:val="18"/>
              </w:rPr>
            </w:pPr>
          </w:p>
        </w:tc>
        <w:tc>
          <w:tcPr>
            <w:shd w:val="clear" w:color="auto" w:fill="E6E6E6"/>
            <w:vAlign w:val="center"/>
          </w:tcPr>
          <w:p w14:paraId="6DDA19EF">
            <w:pPr>
              <w:rPr>
                <w:sz w:val="18"/>
                <w:szCs w:val="18"/>
              </w:rPr>
            </w:pPr>
            <w:r>
              <w:rPr>
                <w:sz w:val="18"/>
                <w:szCs w:val="18"/>
              </w:rPr>
              <w:t>倍频程频率</w:t>
            </w:r>
          </w:p>
        </w:tc>
        <w:tc>
          <w:tcPr>
            <w:shd w:val="clear" w:color="auto" w:fill="E6E6E6"/>
            <w:vAlign w:val="center"/>
          </w:tcPr>
          <w:p w14:paraId="5F037534">
            <w:pPr>
              <w:rPr>
                <w:sz w:val="18"/>
                <w:szCs w:val="18"/>
              </w:rPr>
            </w:pPr>
            <w:r>
              <w:rPr>
                <w:sz w:val="18"/>
                <w:szCs w:val="18"/>
              </w:rPr>
              <w:t>125 Hz</w:t>
            </w:r>
          </w:p>
        </w:tc>
        <w:tc>
          <w:tcPr>
            <w:shd w:val="clear" w:color="auto" w:fill="E6E6E6"/>
            <w:vAlign w:val="center"/>
          </w:tcPr>
          <w:p w14:paraId="1060779C">
            <w:pPr>
              <w:rPr>
                <w:sz w:val="18"/>
                <w:szCs w:val="18"/>
              </w:rPr>
            </w:pPr>
            <w:r>
              <w:rPr>
                <w:sz w:val="18"/>
                <w:szCs w:val="18"/>
              </w:rPr>
              <w:t>250 Hz</w:t>
            </w:r>
          </w:p>
        </w:tc>
        <w:tc>
          <w:tcPr>
            <w:shd w:val="clear" w:color="auto" w:fill="E6E6E6"/>
            <w:vAlign w:val="center"/>
          </w:tcPr>
          <w:p w14:paraId="471A87FD">
            <w:pPr>
              <w:rPr>
                <w:sz w:val="18"/>
                <w:szCs w:val="18"/>
              </w:rPr>
            </w:pPr>
            <w:r>
              <w:rPr>
                <w:sz w:val="18"/>
                <w:szCs w:val="18"/>
              </w:rPr>
              <w:t>500 Hz</w:t>
            </w:r>
          </w:p>
        </w:tc>
        <w:tc>
          <w:tcPr>
            <w:shd w:val="clear" w:color="auto" w:fill="E6E6E6"/>
            <w:vAlign w:val="center"/>
          </w:tcPr>
          <w:p w14:paraId="5EE85F22">
            <w:pPr>
              <w:rPr>
                <w:sz w:val="18"/>
                <w:szCs w:val="18"/>
              </w:rPr>
            </w:pPr>
            <w:r>
              <w:rPr>
                <w:sz w:val="18"/>
                <w:szCs w:val="18"/>
              </w:rPr>
              <w:t>1000 Hz</w:t>
            </w:r>
          </w:p>
        </w:tc>
        <w:tc>
          <w:tcPr>
            <w:shd w:val="clear" w:color="auto" w:fill="E6E6E6"/>
            <w:vAlign w:val="center"/>
          </w:tcPr>
          <w:p w14:paraId="7C5C3841">
            <w:pPr>
              <w:rPr>
                <w:sz w:val="18"/>
                <w:szCs w:val="18"/>
              </w:rPr>
            </w:pPr>
            <w:r>
              <w:rPr>
                <w:sz w:val="18"/>
                <w:szCs w:val="18"/>
              </w:rPr>
              <w:t>2000 Hz</w:t>
            </w:r>
          </w:p>
        </w:tc>
      </w:tr>
      <w:tr w14:paraId="4D2509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69DEC05C">
            <w:pPr>
              <w:rPr>
                <w:sz w:val="18"/>
                <w:szCs w:val="18"/>
              </w:rPr>
            </w:pPr>
          </w:p>
        </w:tc>
        <w:tc>
          <w:tcPr>
            <w:shd w:val="clear" w:color="auto" w:fill="E6E6E6"/>
            <w:vAlign w:val="center"/>
          </w:tcPr>
          <w:p w14:paraId="29EEE562">
            <w:pPr>
              <w:rPr>
                <w:sz w:val="18"/>
                <w:szCs w:val="18"/>
              </w:rPr>
            </w:pPr>
            <w:r>
              <w:rPr>
                <w:sz w:val="18"/>
                <w:szCs w:val="18"/>
              </w:rPr>
              <w:t>分频隔声量</w:t>
            </w:r>
          </w:p>
        </w:tc>
        <w:tc>
          <w:tcPr>
            <w:vAlign w:val="center"/>
          </w:tcPr>
          <w:p w14:paraId="788143F1">
            <w:pPr>
              <w:rPr>
                <w:sz w:val="18"/>
                <w:szCs w:val="18"/>
              </w:rPr>
            </w:pPr>
            <w:r>
              <w:rPr>
                <w:sz w:val="18"/>
                <w:szCs w:val="18"/>
              </w:rPr>
              <w:t>32.0</w:t>
            </w:r>
          </w:p>
        </w:tc>
        <w:tc>
          <w:tcPr>
            <w:vAlign w:val="center"/>
          </w:tcPr>
          <w:p w14:paraId="2873E4A7">
            <w:pPr>
              <w:rPr>
                <w:sz w:val="18"/>
                <w:szCs w:val="18"/>
              </w:rPr>
            </w:pPr>
            <w:r>
              <w:rPr>
                <w:sz w:val="18"/>
                <w:szCs w:val="18"/>
              </w:rPr>
              <w:t>40.0</w:t>
            </w:r>
          </w:p>
        </w:tc>
        <w:tc>
          <w:tcPr>
            <w:vAlign w:val="center"/>
          </w:tcPr>
          <w:p w14:paraId="4BC43B41">
            <w:pPr>
              <w:rPr>
                <w:sz w:val="18"/>
                <w:szCs w:val="18"/>
              </w:rPr>
            </w:pPr>
            <w:r>
              <w:rPr>
                <w:sz w:val="18"/>
                <w:szCs w:val="18"/>
              </w:rPr>
              <w:t>47.0</w:t>
            </w:r>
          </w:p>
        </w:tc>
        <w:tc>
          <w:tcPr>
            <w:vAlign w:val="center"/>
          </w:tcPr>
          <w:p w14:paraId="0DA56E4E">
            <w:pPr>
              <w:rPr>
                <w:sz w:val="18"/>
                <w:szCs w:val="18"/>
              </w:rPr>
            </w:pPr>
            <w:r>
              <w:rPr>
                <w:sz w:val="18"/>
                <w:szCs w:val="18"/>
              </w:rPr>
              <w:t>50.0</w:t>
            </w:r>
          </w:p>
        </w:tc>
        <w:tc>
          <w:tcPr>
            <w:vAlign w:val="center"/>
          </w:tcPr>
          <w:p w14:paraId="53985260">
            <w:pPr>
              <w:rPr>
                <w:sz w:val="18"/>
                <w:szCs w:val="18"/>
              </w:rPr>
            </w:pPr>
            <w:r>
              <w:rPr>
                <w:sz w:val="18"/>
                <w:szCs w:val="18"/>
              </w:rPr>
              <w:t>55.0</w:t>
            </w:r>
          </w:p>
        </w:tc>
      </w:tr>
      <w:tr w14:paraId="535BDF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6294954F">
            <w:pPr>
              <w:rPr>
                <w:sz w:val="18"/>
                <w:szCs w:val="18"/>
              </w:rPr>
            </w:pPr>
          </w:p>
        </w:tc>
        <w:tc>
          <w:tcPr>
            <w:shd w:val="clear" w:color="auto" w:fill="E6E6E6"/>
            <w:vAlign w:val="center"/>
          </w:tcPr>
          <w:p w14:paraId="5A459A50">
            <w:pPr>
              <w:rPr>
                <w:sz w:val="18"/>
                <w:szCs w:val="18"/>
              </w:rPr>
            </w:pPr>
            <w:r>
              <w:rPr>
                <w:sz w:val="18"/>
                <w:szCs w:val="18"/>
              </w:rPr>
              <w:t>不利偏差</w:t>
            </w:r>
          </w:p>
        </w:tc>
        <w:tc>
          <w:tcPr>
            <w:vAlign w:val="center"/>
          </w:tcPr>
          <w:p w14:paraId="1FB08E20">
            <w:pPr>
              <w:rPr>
                <w:sz w:val="18"/>
                <w:szCs w:val="18"/>
              </w:rPr>
            </w:pPr>
            <w:r>
              <w:rPr>
                <w:sz w:val="18"/>
                <w:szCs w:val="18"/>
              </w:rPr>
              <w:t>1.0</w:t>
            </w:r>
          </w:p>
        </w:tc>
        <w:tc>
          <w:tcPr>
            <w:vAlign w:val="center"/>
          </w:tcPr>
          <w:p w14:paraId="044B6B42">
            <w:pPr>
              <w:rPr>
                <w:sz w:val="18"/>
                <w:szCs w:val="18"/>
              </w:rPr>
            </w:pPr>
            <w:r>
              <w:rPr>
                <w:sz w:val="18"/>
                <w:szCs w:val="18"/>
              </w:rPr>
              <w:t>2.0</w:t>
            </w:r>
          </w:p>
        </w:tc>
        <w:tc>
          <w:tcPr>
            <w:vAlign w:val="center"/>
          </w:tcPr>
          <w:p w14:paraId="41EF8DC3">
            <w:pPr>
              <w:rPr>
                <w:sz w:val="18"/>
                <w:szCs w:val="18"/>
              </w:rPr>
            </w:pPr>
            <w:r>
              <w:rPr>
                <w:sz w:val="18"/>
                <w:szCs w:val="18"/>
              </w:rPr>
              <w:t>2.0</w:t>
            </w:r>
          </w:p>
        </w:tc>
        <w:tc>
          <w:tcPr>
            <w:vAlign w:val="center"/>
          </w:tcPr>
          <w:p w14:paraId="1995647E">
            <w:pPr>
              <w:rPr>
                <w:sz w:val="18"/>
                <w:szCs w:val="18"/>
              </w:rPr>
            </w:pPr>
            <w:r>
              <w:rPr>
                <w:sz w:val="18"/>
                <w:szCs w:val="18"/>
              </w:rPr>
              <w:t>2.0</w:t>
            </w:r>
          </w:p>
        </w:tc>
        <w:tc>
          <w:tcPr>
            <w:vAlign w:val="center"/>
          </w:tcPr>
          <w:p w14:paraId="4100D607">
            <w:pPr>
              <w:rPr>
                <w:sz w:val="18"/>
                <w:szCs w:val="18"/>
              </w:rPr>
            </w:pPr>
            <w:r>
              <w:rPr>
                <w:sz w:val="18"/>
                <w:szCs w:val="18"/>
              </w:rPr>
              <w:t>0.0</w:t>
            </w:r>
          </w:p>
        </w:tc>
      </w:tr>
      <w:tr w14:paraId="39AD3A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2D5434D">
            <w:pPr>
              <w:rPr>
                <w:sz w:val="18"/>
                <w:szCs w:val="18"/>
              </w:rPr>
            </w:pPr>
          </w:p>
        </w:tc>
        <w:tc>
          <w:tcPr>
            <w:shd w:val="clear" w:color="auto" w:fill="E6E6E6"/>
            <w:vAlign w:val="center"/>
          </w:tcPr>
          <w:p w14:paraId="688B0AB8">
            <w:pPr>
              <w:rPr>
                <w:sz w:val="18"/>
                <w:szCs w:val="18"/>
              </w:rPr>
            </w:pPr>
            <w:r>
              <w:rPr>
                <w:sz w:val="18"/>
                <w:szCs w:val="18"/>
              </w:rPr>
              <w:t>计权隔声量</w:t>
            </w:r>
          </w:p>
        </w:tc>
        <w:tc>
          <w:tcPr>
            <w:gridSpan w:val="5"/>
            <w:vAlign w:val="center"/>
          </w:tcPr>
          <w:p w14:paraId="431DCB20">
            <w:pPr>
              <w:rPr>
                <w:sz w:val="18"/>
                <w:szCs w:val="18"/>
              </w:rPr>
            </w:pPr>
            <w:r>
              <w:rPr>
                <w:sz w:val="18"/>
                <w:szCs w:val="18"/>
              </w:rPr>
              <w:t>49</w:t>
            </w:r>
          </w:p>
        </w:tc>
      </w:tr>
      <w:tr w14:paraId="77F86F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796D12BB">
            <w:pPr>
              <w:rPr>
                <w:sz w:val="18"/>
                <w:szCs w:val="18"/>
              </w:rPr>
            </w:pPr>
          </w:p>
        </w:tc>
        <w:tc>
          <w:tcPr>
            <w:shd w:val="clear" w:color="auto" w:fill="E6E6E6"/>
            <w:vAlign w:val="center"/>
          </w:tcPr>
          <w:p w14:paraId="629F7DAB">
            <w:pPr>
              <w:rPr>
                <w:sz w:val="18"/>
                <w:szCs w:val="18"/>
              </w:rPr>
            </w:pPr>
            <w:r>
              <w:rPr>
                <w:sz w:val="18"/>
                <w:szCs w:val="18"/>
              </w:rPr>
              <w:t>频谱修正量</w:t>
            </w:r>
          </w:p>
        </w:tc>
        <w:tc>
          <w:tcPr>
            <w:gridSpan w:val="5"/>
            <w:vAlign w:val="center"/>
          </w:tcPr>
          <w:p w14:paraId="40B91761">
            <w:pPr>
              <w:rPr>
                <w:sz w:val="18"/>
                <w:szCs w:val="18"/>
              </w:rPr>
            </w:pPr>
            <w:r>
              <w:rPr>
                <w:sz w:val="18"/>
                <w:szCs w:val="18"/>
              </w:rPr>
              <w:t>-1.0</w:t>
            </w:r>
          </w:p>
        </w:tc>
      </w:tr>
      <w:tr w14:paraId="346B18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B22D73A">
            <w:pPr>
              <w:rPr>
                <w:sz w:val="18"/>
                <w:szCs w:val="18"/>
              </w:rPr>
            </w:pPr>
          </w:p>
        </w:tc>
        <w:tc>
          <w:tcPr>
            <w:shd w:val="clear" w:color="auto" w:fill="E6E6E6"/>
            <w:vAlign w:val="center"/>
          </w:tcPr>
          <w:p w14:paraId="686C6C7B">
            <w:pPr>
              <w:rPr>
                <w:sz w:val="18"/>
                <w:szCs w:val="18"/>
              </w:rPr>
            </w:pPr>
            <w:r>
              <w:rPr>
                <w:sz w:val="18"/>
                <w:szCs w:val="18"/>
              </w:rPr>
              <w:t>隔声性能</w:t>
            </w:r>
          </w:p>
        </w:tc>
        <w:tc>
          <w:tcPr>
            <w:gridSpan w:val="5"/>
            <w:vAlign w:val="center"/>
          </w:tcPr>
          <w:p w14:paraId="495EE110">
            <w:pPr>
              <w:rPr>
                <w:sz w:val="18"/>
                <w:szCs w:val="18"/>
              </w:rPr>
            </w:pPr>
            <w:r>
              <w:rPr>
                <w:sz w:val="18"/>
                <w:szCs w:val="18"/>
              </w:rPr>
              <w:t>48</w:t>
            </w:r>
          </w:p>
        </w:tc>
      </w:tr>
      <w:tr w14:paraId="1C6F8D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798FD58">
            <w:pPr>
              <w:rPr>
                <w:sz w:val="18"/>
                <w:szCs w:val="18"/>
              </w:rPr>
            </w:pPr>
          </w:p>
        </w:tc>
        <w:tc>
          <w:tcPr>
            <w:shd w:val="clear" w:color="auto" w:fill="E6E6E6"/>
            <w:vAlign w:val="center"/>
          </w:tcPr>
          <w:p w14:paraId="2E4E66D2">
            <w:pPr>
              <w:rPr>
                <w:sz w:val="18"/>
                <w:szCs w:val="18"/>
              </w:rPr>
            </w:pPr>
            <w:r>
              <w:rPr>
                <w:sz w:val="18"/>
                <w:szCs w:val="18"/>
              </w:rPr>
              <w:t>限值</w:t>
            </w:r>
          </w:p>
        </w:tc>
        <w:tc>
          <w:tcPr>
            <w:gridSpan w:val="5"/>
            <w:vAlign w:val="center"/>
          </w:tcPr>
          <w:p w14:paraId="436115C9">
            <w:pPr>
              <w:rPr>
                <w:sz w:val="18"/>
                <w:szCs w:val="18"/>
              </w:rPr>
            </w:pPr>
            <w:r>
              <w:rPr>
                <w:sz w:val="18"/>
                <w:szCs w:val="18"/>
              </w:rPr>
              <w:t>≥20</w:t>
            </w:r>
          </w:p>
        </w:tc>
      </w:tr>
      <w:tr w14:paraId="777591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62753C4F">
            <w:pPr>
              <w:rPr>
                <w:sz w:val="18"/>
                <w:szCs w:val="18"/>
              </w:rPr>
            </w:pPr>
          </w:p>
        </w:tc>
        <w:tc>
          <w:tcPr>
            <w:shd w:val="clear" w:color="auto" w:fill="E6E6E6"/>
            <w:vAlign w:val="center"/>
          </w:tcPr>
          <w:p w14:paraId="2F055401">
            <w:pPr>
              <w:rPr>
                <w:sz w:val="18"/>
                <w:szCs w:val="18"/>
              </w:rPr>
            </w:pPr>
            <w:r>
              <w:rPr>
                <w:sz w:val="18"/>
                <w:szCs w:val="18"/>
              </w:rPr>
              <w:t>结论</w:t>
            </w:r>
          </w:p>
        </w:tc>
        <w:tc>
          <w:tcPr>
            <w:gridSpan w:val="5"/>
            <w:vAlign w:val="center"/>
          </w:tcPr>
          <w:p w14:paraId="3ACDA6A5">
            <w:pPr>
              <w:rPr>
                <w:sz w:val="18"/>
                <w:szCs w:val="18"/>
              </w:rPr>
            </w:pPr>
            <w:r>
              <w:rPr>
                <w:sz w:val="18"/>
                <w:szCs w:val="18"/>
              </w:rPr>
              <w:t>满足</w:t>
            </w:r>
          </w:p>
        </w:tc>
      </w:tr>
      <w:tr w14:paraId="36A221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11595E74">
            <w:pPr>
              <w:rPr>
                <w:sz w:val="18"/>
                <w:szCs w:val="18"/>
              </w:rPr>
            </w:pPr>
            <w:r>
              <w:rPr>
                <w:sz w:val="18"/>
                <w:szCs w:val="18"/>
              </w:rPr>
              <w:t>教学用房的其他外窗</w:t>
            </w:r>
          </w:p>
        </w:tc>
        <w:tc>
          <w:tcPr>
            <w:shd w:val="clear" w:color="auto" w:fill="E6E6E6"/>
            <w:vAlign w:val="center"/>
          </w:tcPr>
          <w:p w14:paraId="52D41A1C">
            <w:pPr>
              <w:rPr>
                <w:sz w:val="18"/>
                <w:szCs w:val="18"/>
              </w:rPr>
            </w:pPr>
            <w:r>
              <w:rPr>
                <w:sz w:val="18"/>
                <w:szCs w:val="18"/>
              </w:rPr>
              <w:t>构造名称</w:t>
            </w:r>
          </w:p>
        </w:tc>
        <w:tc>
          <w:tcPr>
            <w:gridSpan w:val="5"/>
            <w:vAlign w:val="center"/>
          </w:tcPr>
          <w:p w14:paraId="51FB51D1">
            <w:pPr>
              <w:rPr>
                <w:sz w:val="18"/>
                <w:szCs w:val="18"/>
              </w:rPr>
            </w:pPr>
            <w:r>
              <w:rPr>
                <w:sz w:val="18"/>
                <w:szCs w:val="18"/>
              </w:rPr>
              <w:t>70系列内平开下悬铝合金窗[5Low-E+12A+5+12A+5]</w:t>
            </w:r>
          </w:p>
        </w:tc>
      </w:tr>
      <w:tr w14:paraId="31C2FF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3473F6FD">
            <w:pPr>
              <w:rPr>
                <w:sz w:val="18"/>
                <w:szCs w:val="18"/>
              </w:rPr>
            </w:pPr>
          </w:p>
        </w:tc>
        <w:tc>
          <w:tcPr>
            <w:shd w:val="clear" w:color="auto" w:fill="E6E6E6"/>
            <w:vAlign w:val="center"/>
          </w:tcPr>
          <w:p w14:paraId="6EC96C23">
            <w:pPr>
              <w:rPr>
                <w:sz w:val="18"/>
                <w:szCs w:val="18"/>
              </w:rPr>
            </w:pPr>
            <w:r>
              <w:rPr>
                <w:sz w:val="18"/>
                <w:szCs w:val="18"/>
              </w:rPr>
              <w:t>参照构造</w:t>
            </w:r>
          </w:p>
        </w:tc>
        <w:tc>
          <w:tcPr>
            <w:gridSpan w:val="5"/>
            <w:vAlign w:val="center"/>
          </w:tcPr>
          <w:p w14:paraId="37780000">
            <w:pPr>
              <w:rPr>
                <w:sz w:val="18"/>
                <w:szCs w:val="18"/>
              </w:rPr>
            </w:pPr>
            <w:r>
              <w:rPr>
                <w:sz w:val="18"/>
                <w:szCs w:val="18"/>
              </w:rPr>
              <w:t>双层玻璃窗</w:t>
            </w:r>
            <w:r>
              <w:rPr>
                <w:sz w:val="18"/>
                <w:szCs w:val="18"/>
              </w:rPr>
              <w:br w:type="textWrapping"/>
            </w:r>
            <w:r>
              <w:rPr>
                <w:sz w:val="18"/>
                <w:szCs w:val="18"/>
              </w:rPr>
              <w:t>4+254A+4</w:t>
            </w:r>
          </w:p>
        </w:tc>
      </w:tr>
      <w:tr w14:paraId="15702E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C62AE08">
            <w:pPr>
              <w:rPr>
                <w:sz w:val="18"/>
                <w:szCs w:val="18"/>
              </w:rPr>
            </w:pPr>
          </w:p>
        </w:tc>
        <w:tc>
          <w:tcPr>
            <w:shd w:val="clear" w:color="auto" w:fill="E6E6E6"/>
            <w:vAlign w:val="center"/>
          </w:tcPr>
          <w:p w14:paraId="7F5BB355">
            <w:pPr>
              <w:rPr>
                <w:sz w:val="18"/>
                <w:szCs w:val="18"/>
              </w:rPr>
            </w:pPr>
            <w:r>
              <w:rPr>
                <w:sz w:val="18"/>
                <w:szCs w:val="18"/>
              </w:rPr>
              <w:t>隔声量来源</w:t>
            </w:r>
          </w:p>
        </w:tc>
        <w:tc>
          <w:tcPr>
            <w:gridSpan w:val="5"/>
            <w:vAlign w:val="center"/>
          </w:tcPr>
          <w:p w14:paraId="453D9C3A">
            <w:pPr>
              <w:rPr>
                <w:sz w:val="18"/>
                <w:szCs w:val="18"/>
              </w:rPr>
            </w:pPr>
            <w:r>
              <w:rPr>
                <w:sz w:val="18"/>
                <w:szCs w:val="18"/>
              </w:rPr>
              <w:t>《建筑吸声材料与隔声材料》钟祥璋编著</w:t>
            </w:r>
          </w:p>
        </w:tc>
      </w:tr>
      <w:tr w14:paraId="4393E2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43561BA">
            <w:pPr>
              <w:rPr>
                <w:sz w:val="18"/>
                <w:szCs w:val="18"/>
              </w:rPr>
            </w:pPr>
          </w:p>
        </w:tc>
        <w:tc>
          <w:tcPr>
            <w:shd w:val="clear" w:color="auto" w:fill="E6E6E6"/>
            <w:vAlign w:val="center"/>
          </w:tcPr>
          <w:p w14:paraId="7B6075F1">
            <w:pPr>
              <w:rPr>
                <w:sz w:val="18"/>
                <w:szCs w:val="18"/>
              </w:rPr>
            </w:pPr>
            <w:r>
              <w:rPr>
                <w:sz w:val="18"/>
                <w:szCs w:val="18"/>
              </w:rPr>
              <w:t>倍频程频率</w:t>
            </w:r>
          </w:p>
        </w:tc>
        <w:tc>
          <w:tcPr>
            <w:shd w:val="clear" w:color="auto" w:fill="E6E6E6"/>
            <w:vAlign w:val="center"/>
          </w:tcPr>
          <w:p w14:paraId="10F90AD5">
            <w:pPr>
              <w:rPr>
                <w:sz w:val="18"/>
                <w:szCs w:val="18"/>
              </w:rPr>
            </w:pPr>
            <w:r>
              <w:rPr>
                <w:sz w:val="18"/>
                <w:szCs w:val="18"/>
              </w:rPr>
              <w:t>125 Hz</w:t>
            </w:r>
          </w:p>
        </w:tc>
        <w:tc>
          <w:tcPr>
            <w:shd w:val="clear" w:color="auto" w:fill="E6E6E6"/>
            <w:vAlign w:val="center"/>
          </w:tcPr>
          <w:p w14:paraId="5BC9F8EA">
            <w:pPr>
              <w:rPr>
                <w:sz w:val="18"/>
                <w:szCs w:val="18"/>
              </w:rPr>
            </w:pPr>
            <w:r>
              <w:rPr>
                <w:sz w:val="18"/>
                <w:szCs w:val="18"/>
              </w:rPr>
              <w:t>250 Hz</w:t>
            </w:r>
          </w:p>
        </w:tc>
        <w:tc>
          <w:tcPr>
            <w:shd w:val="clear" w:color="auto" w:fill="E6E6E6"/>
            <w:vAlign w:val="center"/>
          </w:tcPr>
          <w:p w14:paraId="4F70E4A0">
            <w:pPr>
              <w:rPr>
                <w:sz w:val="18"/>
                <w:szCs w:val="18"/>
              </w:rPr>
            </w:pPr>
            <w:r>
              <w:rPr>
                <w:sz w:val="18"/>
                <w:szCs w:val="18"/>
              </w:rPr>
              <w:t>500 Hz</w:t>
            </w:r>
          </w:p>
        </w:tc>
        <w:tc>
          <w:tcPr>
            <w:shd w:val="clear" w:color="auto" w:fill="E6E6E6"/>
            <w:vAlign w:val="center"/>
          </w:tcPr>
          <w:p w14:paraId="6419B4AA">
            <w:pPr>
              <w:rPr>
                <w:sz w:val="18"/>
                <w:szCs w:val="18"/>
              </w:rPr>
            </w:pPr>
            <w:r>
              <w:rPr>
                <w:sz w:val="18"/>
                <w:szCs w:val="18"/>
              </w:rPr>
              <w:t>1000 Hz</w:t>
            </w:r>
          </w:p>
        </w:tc>
        <w:tc>
          <w:tcPr>
            <w:shd w:val="clear" w:color="auto" w:fill="E6E6E6"/>
            <w:vAlign w:val="center"/>
          </w:tcPr>
          <w:p w14:paraId="777634C2">
            <w:pPr>
              <w:rPr>
                <w:sz w:val="18"/>
                <w:szCs w:val="18"/>
              </w:rPr>
            </w:pPr>
            <w:r>
              <w:rPr>
                <w:sz w:val="18"/>
                <w:szCs w:val="18"/>
              </w:rPr>
              <w:t>2000 Hz</w:t>
            </w:r>
          </w:p>
        </w:tc>
      </w:tr>
      <w:tr w14:paraId="60DCDA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6AB0E3F5">
            <w:pPr>
              <w:rPr>
                <w:sz w:val="18"/>
                <w:szCs w:val="18"/>
              </w:rPr>
            </w:pPr>
          </w:p>
        </w:tc>
        <w:tc>
          <w:tcPr>
            <w:shd w:val="clear" w:color="auto" w:fill="E6E6E6"/>
            <w:vAlign w:val="center"/>
          </w:tcPr>
          <w:p w14:paraId="70863FCC">
            <w:pPr>
              <w:rPr>
                <w:sz w:val="18"/>
                <w:szCs w:val="18"/>
              </w:rPr>
            </w:pPr>
            <w:r>
              <w:rPr>
                <w:sz w:val="18"/>
                <w:szCs w:val="18"/>
              </w:rPr>
              <w:t>分频隔声量</w:t>
            </w:r>
          </w:p>
        </w:tc>
        <w:tc>
          <w:tcPr>
            <w:vAlign w:val="center"/>
          </w:tcPr>
          <w:p w14:paraId="733BE48A">
            <w:pPr>
              <w:rPr>
                <w:sz w:val="18"/>
                <w:szCs w:val="18"/>
              </w:rPr>
            </w:pPr>
            <w:r>
              <w:rPr>
                <w:sz w:val="18"/>
                <w:szCs w:val="18"/>
              </w:rPr>
              <w:t>31.0</w:t>
            </w:r>
          </w:p>
        </w:tc>
        <w:tc>
          <w:tcPr>
            <w:vAlign w:val="center"/>
          </w:tcPr>
          <w:p w14:paraId="73EB7760">
            <w:pPr>
              <w:rPr>
                <w:sz w:val="18"/>
                <w:szCs w:val="18"/>
              </w:rPr>
            </w:pPr>
            <w:r>
              <w:rPr>
                <w:sz w:val="18"/>
                <w:szCs w:val="18"/>
              </w:rPr>
              <w:t>41.0</w:t>
            </w:r>
          </w:p>
        </w:tc>
        <w:tc>
          <w:tcPr>
            <w:vAlign w:val="center"/>
          </w:tcPr>
          <w:p w14:paraId="5AB94E09">
            <w:pPr>
              <w:rPr>
                <w:sz w:val="18"/>
                <w:szCs w:val="18"/>
              </w:rPr>
            </w:pPr>
            <w:r>
              <w:rPr>
                <w:sz w:val="18"/>
                <w:szCs w:val="18"/>
              </w:rPr>
              <w:t>50.0</w:t>
            </w:r>
          </w:p>
        </w:tc>
        <w:tc>
          <w:tcPr>
            <w:vAlign w:val="center"/>
          </w:tcPr>
          <w:p w14:paraId="40669BD1">
            <w:pPr>
              <w:rPr>
                <w:sz w:val="18"/>
                <w:szCs w:val="18"/>
              </w:rPr>
            </w:pPr>
            <w:r>
              <w:rPr>
                <w:sz w:val="18"/>
                <w:szCs w:val="18"/>
              </w:rPr>
              <w:t>50.0</w:t>
            </w:r>
          </w:p>
        </w:tc>
        <w:tc>
          <w:tcPr>
            <w:vAlign w:val="center"/>
          </w:tcPr>
          <w:p w14:paraId="14E379D7">
            <w:pPr>
              <w:rPr>
                <w:sz w:val="18"/>
                <w:szCs w:val="18"/>
              </w:rPr>
            </w:pPr>
            <w:r>
              <w:rPr>
                <w:sz w:val="18"/>
                <w:szCs w:val="18"/>
              </w:rPr>
              <w:t>51.0</w:t>
            </w:r>
          </w:p>
        </w:tc>
      </w:tr>
      <w:tr w14:paraId="355168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130C91BB">
            <w:pPr>
              <w:rPr>
                <w:sz w:val="18"/>
                <w:szCs w:val="18"/>
              </w:rPr>
            </w:pPr>
          </w:p>
        </w:tc>
        <w:tc>
          <w:tcPr>
            <w:shd w:val="clear" w:color="auto" w:fill="E6E6E6"/>
            <w:vAlign w:val="center"/>
          </w:tcPr>
          <w:p w14:paraId="269DE460">
            <w:pPr>
              <w:rPr>
                <w:sz w:val="18"/>
                <w:szCs w:val="18"/>
              </w:rPr>
            </w:pPr>
            <w:r>
              <w:rPr>
                <w:sz w:val="18"/>
                <w:szCs w:val="18"/>
              </w:rPr>
              <w:t>不利偏差</w:t>
            </w:r>
          </w:p>
        </w:tc>
        <w:tc>
          <w:tcPr>
            <w:vAlign w:val="center"/>
          </w:tcPr>
          <w:p w14:paraId="566E18A9">
            <w:pPr>
              <w:rPr>
                <w:sz w:val="18"/>
                <w:szCs w:val="18"/>
              </w:rPr>
            </w:pPr>
            <w:r>
              <w:rPr>
                <w:sz w:val="18"/>
                <w:szCs w:val="18"/>
              </w:rPr>
              <w:t>2.0</w:t>
            </w:r>
          </w:p>
        </w:tc>
        <w:tc>
          <w:tcPr>
            <w:vAlign w:val="center"/>
          </w:tcPr>
          <w:p w14:paraId="12797972">
            <w:pPr>
              <w:rPr>
                <w:sz w:val="18"/>
                <w:szCs w:val="18"/>
              </w:rPr>
            </w:pPr>
            <w:r>
              <w:rPr>
                <w:sz w:val="18"/>
                <w:szCs w:val="18"/>
              </w:rPr>
              <w:t>1.0</w:t>
            </w:r>
          </w:p>
        </w:tc>
        <w:tc>
          <w:tcPr>
            <w:vAlign w:val="center"/>
          </w:tcPr>
          <w:p w14:paraId="5F5E3A48">
            <w:pPr>
              <w:rPr>
                <w:sz w:val="18"/>
                <w:szCs w:val="18"/>
              </w:rPr>
            </w:pPr>
            <w:r>
              <w:rPr>
                <w:sz w:val="18"/>
                <w:szCs w:val="18"/>
              </w:rPr>
              <w:t>0.0</w:t>
            </w:r>
          </w:p>
        </w:tc>
        <w:tc>
          <w:tcPr>
            <w:vAlign w:val="center"/>
          </w:tcPr>
          <w:p w14:paraId="2B75BF3B">
            <w:pPr>
              <w:rPr>
                <w:sz w:val="18"/>
                <w:szCs w:val="18"/>
              </w:rPr>
            </w:pPr>
            <w:r>
              <w:rPr>
                <w:sz w:val="18"/>
                <w:szCs w:val="18"/>
              </w:rPr>
              <w:t>2.0</w:t>
            </w:r>
          </w:p>
        </w:tc>
        <w:tc>
          <w:tcPr>
            <w:vAlign w:val="center"/>
          </w:tcPr>
          <w:p w14:paraId="6A81DD4C">
            <w:pPr>
              <w:rPr>
                <w:sz w:val="18"/>
                <w:szCs w:val="18"/>
              </w:rPr>
            </w:pPr>
            <w:r>
              <w:rPr>
                <w:sz w:val="18"/>
                <w:szCs w:val="18"/>
              </w:rPr>
              <w:t>2.0</w:t>
            </w:r>
          </w:p>
        </w:tc>
      </w:tr>
      <w:tr w14:paraId="1E2686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D8D12C4">
            <w:pPr>
              <w:rPr>
                <w:sz w:val="18"/>
                <w:szCs w:val="18"/>
              </w:rPr>
            </w:pPr>
          </w:p>
        </w:tc>
        <w:tc>
          <w:tcPr>
            <w:shd w:val="clear" w:color="auto" w:fill="E6E6E6"/>
            <w:vAlign w:val="center"/>
          </w:tcPr>
          <w:p w14:paraId="2D67F188">
            <w:pPr>
              <w:rPr>
                <w:sz w:val="18"/>
                <w:szCs w:val="18"/>
              </w:rPr>
            </w:pPr>
            <w:r>
              <w:rPr>
                <w:sz w:val="18"/>
                <w:szCs w:val="18"/>
              </w:rPr>
              <w:t>计权隔声量</w:t>
            </w:r>
          </w:p>
        </w:tc>
        <w:tc>
          <w:tcPr>
            <w:gridSpan w:val="5"/>
            <w:vAlign w:val="center"/>
          </w:tcPr>
          <w:p w14:paraId="478B9E75">
            <w:pPr>
              <w:rPr>
                <w:sz w:val="18"/>
                <w:szCs w:val="18"/>
              </w:rPr>
            </w:pPr>
            <w:r>
              <w:rPr>
                <w:sz w:val="18"/>
                <w:szCs w:val="18"/>
              </w:rPr>
              <w:t>49</w:t>
            </w:r>
          </w:p>
        </w:tc>
      </w:tr>
      <w:tr w14:paraId="3F171D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6996603">
            <w:pPr>
              <w:rPr>
                <w:sz w:val="18"/>
                <w:szCs w:val="18"/>
              </w:rPr>
            </w:pPr>
          </w:p>
        </w:tc>
        <w:tc>
          <w:tcPr>
            <w:shd w:val="clear" w:color="auto" w:fill="E6E6E6"/>
            <w:vAlign w:val="center"/>
          </w:tcPr>
          <w:p w14:paraId="48AEEA72">
            <w:pPr>
              <w:rPr>
                <w:sz w:val="18"/>
                <w:szCs w:val="18"/>
              </w:rPr>
            </w:pPr>
            <w:r>
              <w:rPr>
                <w:sz w:val="18"/>
                <w:szCs w:val="18"/>
              </w:rPr>
              <w:t>频谱修正量</w:t>
            </w:r>
          </w:p>
        </w:tc>
        <w:tc>
          <w:tcPr>
            <w:gridSpan w:val="5"/>
            <w:vAlign w:val="center"/>
          </w:tcPr>
          <w:p w14:paraId="585BC188">
            <w:pPr>
              <w:rPr>
                <w:sz w:val="18"/>
                <w:szCs w:val="18"/>
              </w:rPr>
            </w:pPr>
            <w:r>
              <w:rPr>
                <w:sz w:val="18"/>
                <w:szCs w:val="18"/>
              </w:rPr>
              <w:t>-6.0</w:t>
            </w:r>
          </w:p>
        </w:tc>
      </w:tr>
      <w:tr w14:paraId="38F286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6F2A3E70">
            <w:pPr>
              <w:rPr>
                <w:sz w:val="18"/>
                <w:szCs w:val="18"/>
              </w:rPr>
            </w:pPr>
          </w:p>
        </w:tc>
        <w:tc>
          <w:tcPr>
            <w:shd w:val="clear" w:color="auto" w:fill="E6E6E6"/>
            <w:vAlign w:val="center"/>
          </w:tcPr>
          <w:p w14:paraId="6B189CBE">
            <w:pPr>
              <w:rPr>
                <w:sz w:val="18"/>
                <w:szCs w:val="18"/>
              </w:rPr>
            </w:pPr>
            <w:r>
              <w:rPr>
                <w:sz w:val="18"/>
                <w:szCs w:val="18"/>
              </w:rPr>
              <w:t>隔声性能</w:t>
            </w:r>
          </w:p>
        </w:tc>
        <w:tc>
          <w:tcPr>
            <w:gridSpan w:val="5"/>
            <w:vAlign w:val="center"/>
          </w:tcPr>
          <w:p w14:paraId="2EC973F6">
            <w:pPr>
              <w:rPr>
                <w:sz w:val="18"/>
                <w:szCs w:val="18"/>
              </w:rPr>
            </w:pPr>
            <w:r>
              <w:rPr>
                <w:sz w:val="18"/>
                <w:szCs w:val="18"/>
              </w:rPr>
              <w:t>43</w:t>
            </w:r>
          </w:p>
        </w:tc>
      </w:tr>
      <w:tr w14:paraId="29D61E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7480C4EE">
            <w:pPr>
              <w:rPr>
                <w:sz w:val="18"/>
                <w:szCs w:val="18"/>
              </w:rPr>
            </w:pPr>
          </w:p>
        </w:tc>
        <w:tc>
          <w:tcPr>
            <w:shd w:val="clear" w:color="auto" w:fill="E6E6E6"/>
            <w:vAlign w:val="center"/>
          </w:tcPr>
          <w:p w14:paraId="1EAF5A89">
            <w:pPr>
              <w:rPr>
                <w:sz w:val="18"/>
                <w:szCs w:val="18"/>
              </w:rPr>
            </w:pPr>
            <w:r>
              <w:rPr>
                <w:sz w:val="18"/>
                <w:szCs w:val="18"/>
              </w:rPr>
              <w:t>限值</w:t>
            </w:r>
          </w:p>
        </w:tc>
        <w:tc>
          <w:tcPr>
            <w:gridSpan w:val="5"/>
            <w:vAlign w:val="center"/>
          </w:tcPr>
          <w:p w14:paraId="1822C719">
            <w:pPr>
              <w:rPr>
                <w:sz w:val="18"/>
                <w:szCs w:val="18"/>
              </w:rPr>
            </w:pPr>
            <w:r>
              <w:rPr>
                <w:sz w:val="18"/>
                <w:szCs w:val="18"/>
              </w:rPr>
              <w:t>≥25</w:t>
            </w:r>
          </w:p>
        </w:tc>
      </w:tr>
      <w:tr w14:paraId="647E02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69D1035F">
            <w:pPr>
              <w:rPr>
                <w:sz w:val="18"/>
                <w:szCs w:val="18"/>
              </w:rPr>
            </w:pPr>
          </w:p>
        </w:tc>
        <w:tc>
          <w:tcPr>
            <w:shd w:val="clear" w:color="auto" w:fill="E6E6E6"/>
            <w:vAlign w:val="center"/>
          </w:tcPr>
          <w:p w14:paraId="3EDC1357">
            <w:pPr>
              <w:rPr>
                <w:sz w:val="18"/>
                <w:szCs w:val="18"/>
              </w:rPr>
            </w:pPr>
            <w:r>
              <w:rPr>
                <w:sz w:val="18"/>
                <w:szCs w:val="18"/>
              </w:rPr>
              <w:t>结论</w:t>
            </w:r>
          </w:p>
        </w:tc>
        <w:tc>
          <w:tcPr>
            <w:gridSpan w:val="5"/>
            <w:vAlign w:val="center"/>
          </w:tcPr>
          <w:p w14:paraId="43735F36">
            <w:pPr>
              <w:rPr>
                <w:sz w:val="18"/>
                <w:szCs w:val="18"/>
              </w:rPr>
            </w:pPr>
            <w:r>
              <w:rPr>
                <w:sz w:val="18"/>
                <w:szCs w:val="18"/>
              </w:rPr>
              <w:t>满足</w:t>
            </w:r>
          </w:p>
        </w:tc>
      </w:tr>
    </w:tbl>
    <w:p w14:paraId="19CE5110">
      <w:pPr>
        <w:pStyle w:val="15"/>
        <w:ind w:firstLine="420" w:firstLineChars="0"/>
        <w:jc w:val="center"/>
        <w:rPr>
          <w:kern w:val="0"/>
          <w:sz w:val="18"/>
          <w:szCs w:val="18"/>
        </w:rPr>
      </w:pPr>
      <w:bookmarkStart w:id="81" w:name="门窗空气声隔声量"/>
      <w:bookmarkEnd w:id="81"/>
    </w:p>
    <w:p w14:paraId="3C17CAB7">
      <w:pPr>
        <w:pStyle w:val="5"/>
      </w:pPr>
      <w:bookmarkStart w:id="82" w:name="_Toc161211411"/>
      <w:r>
        <w:rPr>
          <w:rFonts w:hint="eastAsia"/>
        </w:rPr>
        <w:t>楼板的撞击声隔声量</w:t>
      </w:r>
      <w:r>
        <w:rPr>
          <w:rStyle w:val="37"/>
          <w:rFonts w:ascii="微软雅黑" w:hAnsi="微软雅黑"/>
        </w:rPr>
        <w:footnoteReference w:id="5"/>
      </w:r>
      <w:bookmarkEnd w:id="82"/>
    </w:p>
    <w:p w14:paraId="1FBEF992">
      <w:pPr>
        <w:spacing w:line="400" w:lineRule="exact"/>
        <w:ind w:firstLine="420"/>
        <w:rPr>
          <w:sz w:val="21"/>
          <w:szCs w:val="21"/>
          <w:lang w:val="en-US"/>
        </w:rPr>
      </w:pPr>
      <w:r>
        <w:rPr>
          <w:rFonts w:hint="eastAsia"/>
          <w:sz w:val="21"/>
          <w:szCs w:val="21"/>
          <w:lang w:val="en-US"/>
        </w:rPr>
        <w:t>参照相近楼板构造的撞击声计权隔声量，求得计权规范化撞击声压级。楼板的隔声性能指标限值参考现行国家标准《民用建筑隔声设计规范》</w:t>
      </w:r>
      <w:r>
        <w:rPr>
          <w:sz w:val="21"/>
          <w:szCs w:val="21"/>
          <w:lang w:val="en-US"/>
        </w:rPr>
        <w:t>GB50118的规定。</w:t>
      </w:r>
    </w:p>
    <w:p w14:paraId="4EDA7C75">
      <w:pPr>
        <w:pStyle w:val="12"/>
        <w:spacing w:before="240"/>
        <w:jc w:val="right"/>
        <w:rPr>
          <w:rFonts w:ascii="微软雅黑" w:hAnsi="微软雅黑" w:eastAsia="微软雅黑"/>
          <w:szCs w:val="18"/>
          <w:lang w:val="en-US"/>
        </w:rPr>
      </w:pPr>
      <w:bookmarkStart w:id="83" w:name="_Toc161127100"/>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4</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lang w:val="en-US"/>
        </w:rPr>
        <w:t>楼板撞击声隔声性能</w:t>
      </w:r>
      <w:bookmarkEnd w:id="83"/>
      <w:r>
        <w:rPr>
          <w:rFonts w:hint="eastAsia" w:ascii="微软雅黑" w:hAnsi="微软雅黑" w:eastAsia="微软雅黑"/>
          <w:szCs w:val="18"/>
          <w:lang w:val="en-US"/>
        </w:rPr>
        <w:t>详表</w:t>
      </w:r>
      <w:r>
        <w:rPr>
          <w:rFonts w:ascii="微软雅黑" w:hAnsi="微软雅黑" w:eastAsia="微软雅黑"/>
          <w:szCs w:val="18"/>
          <w:lang w:val="en-US"/>
        </w:rPr>
        <w:t xml:space="preserve">                          </w:t>
      </w:r>
      <w:r>
        <w:rPr>
          <w:rFonts w:hint="eastAsia" w:ascii="微软雅黑" w:hAnsi="微软雅黑" w:eastAsia="微软雅黑"/>
          <w:szCs w:val="18"/>
          <w:lang w:val="en-US"/>
        </w:rPr>
        <w:t>单位：dB</w:t>
      </w:r>
    </w:p>
    <w:tbl>
      <w:tblPr>
        <w:tblStyle w:val="29"/>
        <w:tblW w:w="9395"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924"/>
        <w:gridCol w:w="2377"/>
        <w:gridCol w:w="1018"/>
        <w:gridCol w:w="1018"/>
        <w:gridCol w:w="1018"/>
        <w:gridCol w:w="1018"/>
        <w:gridCol w:w="1018"/>
      </w:tblGrid>
      <w:tr w14:paraId="1B0FE3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3EF783F0">
            <w:pPr>
              <w:jc w:val="center"/>
            </w:pPr>
            <w:r>
              <w:t>构件</w:t>
            </w:r>
          </w:p>
        </w:tc>
        <w:tc>
          <w:tcPr>
            <w:gridSpan w:val="6"/>
            <w:shd w:val="clear" w:color="auto" w:fill="E6E6E6"/>
            <w:vAlign w:val="center"/>
          </w:tcPr>
          <w:p w14:paraId="2590B610">
            <w:pPr>
              <w:jc w:val="center"/>
            </w:pPr>
            <w:r>
              <w:t>构造参数</w:t>
            </w:r>
          </w:p>
        </w:tc>
      </w:tr>
      <w:tr w14:paraId="2832E5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37444FE5">
            <w:r>
              <w:t>普通教室之间楼板</w:t>
            </w:r>
          </w:p>
        </w:tc>
        <w:tc>
          <w:tcPr>
            <w:shd w:val="clear" w:color="auto" w:fill="E6E6E6"/>
            <w:vAlign w:val="center"/>
          </w:tcPr>
          <w:p w14:paraId="5548ABDE">
            <w:r>
              <w:t>构造做法</w:t>
            </w:r>
          </w:p>
        </w:tc>
        <w:tc>
          <w:tcPr>
            <w:gridSpan w:val="5"/>
            <w:vAlign w:val="center"/>
          </w:tcPr>
          <w:p w14:paraId="77DA7E1B">
            <w:r>
              <w:t>水泥砂浆 20mm＋软木板(ρ=300) 100mm＋聚苯乙烯泡沫塑料（灰板） 15mm＋钢筋混凝土 120mm＋石灰砂浆 20mm＋挤塑聚苯板(ρ=25-32) 120mm＋石墨聚苯乙烯保温隔声板(b1级)（经压缩、覆膜处理） 50mm</w:t>
            </w:r>
          </w:p>
        </w:tc>
      </w:tr>
      <w:tr w14:paraId="43E096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0BEED6B3"/>
        </w:tc>
        <w:tc>
          <w:tcPr>
            <w:shd w:val="clear" w:color="auto" w:fill="E6E6E6"/>
            <w:vAlign w:val="center"/>
          </w:tcPr>
          <w:p w14:paraId="76817955">
            <w:r>
              <w:t>参照构造做法</w:t>
            </w:r>
          </w:p>
        </w:tc>
        <w:tc>
          <w:tcPr>
            <w:gridSpan w:val="5"/>
            <w:vAlign w:val="center"/>
          </w:tcPr>
          <w:p w14:paraId="20CEBF4B">
            <w:r>
              <w:t>砖墙240厚，玻璃棉200厚，砖墙490厚（墙勾缝）</w:t>
            </w:r>
          </w:p>
        </w:tc>
      </w:tr>
      <w:tr w14:paraId="5AEA68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B74CD0F"/>
        </w:tc>
        <w:tc>
          <w:tcPr>
            <w:shd w:val="clear" w:color="auto" w:fill="E6E6E6"/>
            <w:vAlign w:val="center"/>
          </w:tcPr>
          <w:p w14:paraId="31688D54">
            <w:r>
              <w:t>倍频程频率</w:t>
            </w:r>
          </w:p>
        </w:tc>
        <w:tc>
          <w:tcPr>
            <w:shd w:val="clear" w:color="auto" w:fill="E6E6E6"/>
            <w:vAlign w:val="center"/>
          </w:tcPr>
          <w:p w14:paraId="34FD7267">
            <w:r>
              <w:t>125Hz</w:t>
            </w:r>
          </w:p>
        </w:tc>
        <w:tc>
          <w:tcPr>
            <w:shd w:val="clear" w:color="auto" w:fill="E6E6E6"/>
            <w:vAlign w:val="center"/>
          </w:tcPr>
          <w:p w14:paraId="1BD2135C">
            <w:r>
              <w:t>250Hz</w:t>
            </w:r>
          </w:p>
        </w:tc>
        <w:tc>
          <w:tcPr>
            <w:shd w:val="clear" w:color="auto" w:fill="E6E6E6"/>
            <w:vAlign w:val="center"/>
          </w:tcPr>
          <w:p w14:paraId="27EBAFF9">
            <w:r>
              <w:t>500Hz</w:t>
            </w:r>
          </w:p>
        </w:tc>
        <w:tc>
          <w:tcPr>
            <w:shd w:val="clear" w:color="auto" w:fill="E6E6E6"/>
            <w:vAlign w:val="center"/>
          </w:tcPr>
          <w:p w14:paraId="5D4E9B86">
            <w:r>
              <w:t>1000Hz</w:t>
            </w:r>
          </w:p>
        </w:tc>
        <w:tc>
          <w:tcPr>
            <w:shd w:val="clear" w:color="auto" w:fill="E6E6E6"/>
            <w:vAlign w:val="center"/>
          </w:tcPr>
          <w:p w14:paraId="20723ABE">
            <w:r>
              <w:t>2000Hz</w:t>
            </w:r>
          </w:p>
        </w:tc>
      </w:tr>
      <w:tr w14:paraId="3C4D8F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19E8EA7"/>
        </w:tc>
        <w:tc>
          <w:tcPr>
            <w:shd w:val="clear" w:color="auto" w:fill="E6E6E6"/>
            <w:vAlign w:val="center"/>
          </w:tcPr>
          <w:p w14:paraId="1982B319">
            <w:r>
              <w:t>分频隔声量</w:t>
            </w:r>
          </w:p>
        </w:tc>
        <w:tc>
          <w:tcPr>
            <w:vAlign w:val="center"/>
          </w:tcPr>
          <w:p w14:paraId="21212158">
            <w:r>
              <w:t>70.6</w:t>
            </w:r>
          </w:p>
        </w:tc>
        <w:tc>
          <w:tcPr>
            <w:vAlign w:val="center"/>
          </w:tcPr>
          <w:p w14:paraId="075BAFA7">
            <w:r>
              <w:t>74.4</w:t>
            </w:r>
          </w:p>
        </w:tc>
        <w:tc>
          <w:tcPr>
            <w:vAlign w:val="center"/>
          </w:tcPr>
          <w:p w14:paraId="29273D0C">
            <w:r>
              <w:t>74.6</w:t>
            </w:r>
          </w:p>
        </w:tc>
        <w:tc>
          <w:tcPr>
            <w:vAlign w:val="center"/>
          </w:tcPr>
          <w:p w14:paraId="3403B31E">
            <w:r>
              <w:t>74.1</w:t>
            </w:r>
          </w:p>
        </w:tc>
        <w:tc>
          <w:tcPr>
            <w:vAlign w:val="center"/>
          </w:tcPr>
          <w:p w14:paraId="030C7479">
            <w:r>
              <w:t>69.6</w:t>
            </w:r>
          </w:p>
        </w:tc>
      </w:tr>
      <w:tr w14:paraId="739F2D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36AAB443"/>
        </w:tc>
        <w:tc>
          <w:tcPr>
            <w:shd w:val="clear" w:color="auto" w:fill="E6E6E6"/>
            <w:vAlign w:val="center"/>
          </w:tcPr>
          <w:p w14:paraId="370E0AA1">
            <w:r>
              <w:t>不利偏差</w:t>
            </w:r>
          </w:p>
        </w:tc>
        <w:tc>
          <w:tcPr>
            <w:vAlign w:val="center"/>
          </w:tcPr>
          <w:p w14:paraId="184E3827">
            <w:r>
              <w:t>0.0</w:t>
            </w:r>
          </w:p>
        </w:tc>
        <w:tc>
          <w:tcPr>
            <w:vAlign w:val="center"/>
          </w:tcPr>
          <w:p w14:paraId="64613D98">
            <w:r>
              <w:t>0.0</w:t>
            </w:r>
          </w:p>
        </w:tc>
        <w:tc>
          <w:tcPr>
            <w:vAlign w:val="center"/>
          </w:tcPr>
          <w:p w14:paraId="7B7F110F">
            <w:r>
              <w:t>0.0</w:t>
            </w:r>
          </w:p>
        </w:tc>
        <w:tc>
          <w:tcPr>
            <w:vAlign w:val="center"/>
          </w:tcPr>
          <w:p w14:paraId="479DEDCE">
            <w:r>
              <w:t>0.1</w:t>
            </w:r>
          </w:p>
        </w:tc>
        <w:tc>
          <w:tcPr>
            <w:vAlign w:val="center"/>
          </w:tcPr>
          <w:p w14:paraId="706379E3">
            <w:r>
              <w:t>8.6</w:t>
            </w:r>
          </w:p>
        </w:tc>
      </w:tr>
      <w:tr w14:paraId="686992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0BECB3C2"/>
        </w:tc>
        <w:tc>
          <w:tcPr>
            <w:shd w:val="clear" w:color="auto" w:fill="E6E6E6"/>
            <w:vAlign w:val="center"/>
          </w:tcPr>
          <w:p w14:paraId="1A281217">
            <w:r>
              <w:t>数据来源</w:t>
            </w:r>
          </w:p>
        </w:tc>
        <w:tc>
          <w:tcPr>
            <w:gridSpan w:val="5"/>
            <w:vAlign w:val="center"/>
          </w:tcPr>
          <w:p w14:paraId="38F3F1A0">
            <w:r>
              <w:t>《建筑设计资料集》</w:t>
            </w:r>
          </w:p>
        </w:tc>
      </w:tr>
      <w:tr w14:paraId="179DE1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441E128B"/>
        </w:tc>
        <w:tc>
          <w:tcPr>
            <w:shd w:val="clear" w:color="auto" w:fill="E6E6E6"/>
            <w:vAlign w:val="center"/>
          </w:tcPr>
          <w:p w14:paraId="34017840">
            <w:r>
              <w:t>计权规范化撞击声压级</w:t>
            </w:r>
          </w:p>
        </w:tc>
        <w:tc>
          <w:tcPr>
            <w:gridSpan w:val="5"/>
            <w:vAlign w:val="center"/>
          </w:tcPr>
          <w:p w14:paraId="60021656">
            <w:r>
              <w:t>72</w:t>
            </w:r>
          </w:p>
        </w:tc>
      </w:tr>
      <w:tr w14:paraId="6B436D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615BAE13"/>
        </w:tc>
        <w:tc>
          <w:tcPr>
            <w:shd w:val="clear" w:color="auto" w:fill="E6E6E6"/>
            <w:vAlign w:val="center"/>
          </w:tcPr>
          <w:p w14:paraId="2C079C92">
            <w:r>
              <w:t>标准限值</w:t>
            </w:r>
          </w:p>
        </w:tc>
        <w:tc>
          <w:tcPr>
            <w:gridSpan w:val="5"/>
            <w:vAlign w:val="center"/>
          </w:tcPr>
          <w:p w14:paraId="79749094">
            <w:r>
              <w:t>&lt;75</w:t>
            </w:r>
          </w:p>
        </w:tc>
      </w:tr>
      <w:tr w14:paraId="708F96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283C50E6"/>
        </w:tc>
        <w:tc>
          <w:tcPr>
            <w:shd w:val="clear" w:color="auto" w:fill="E6E6E6"/>
            <w:vAlign w:val="center"/>
          </w:tcPr>
          <w:p w14:paraId="6A07AF52">
            <w:r>
              <w:t>结论</w:t>
            </w:r>
          </w:p>
        </w:tc>
        <w:tc>
          <w:tcPr>
            <w:gridSpan w:val="5"/>
            <w:vAlign w:val="center"/>
          </w:tcPr>
          <w:p w14:paraId="0A690734">
            <w:r>
              <w:t>满足</w:t>
            </w:r>
          </w:p>
        </w:tc>
      </w:tr>
    </w:tbl>
    <w:p w14:paraId="0F98705B">
      <w:pPr>
        <w:jc w:val="center"/>
        <w:rPr>
          <w:lang w:val="en-US"/>
        </w:rPr>
      </w:pPr>
      <w:bookmarkStart w:id="84" w:name="撞击声隔声"/>
      <w:bookmarkEnd w:id="84"/>
    </w:p>
    <w:p w14:paraId="4713AD3B">
      <w:pPr>
        <w:jc w:val="center"/>
        <w:rPr>
          <w:lang w:val="en-US"/>
        </w:rPr>
      </w:pPr>
    </w:p>
    <w:p w14:paraId="5311E307">
      <w:pPr>
        <w:pStyle w:val="5"/>
      </w:pPr>
      <w:r>
        <w:rPr>
          <w:rFonts w:hint="eastAsia"/>
        </w:rPr>
        <w:t>小结—构件隔声</w:t>
      </w:r>
    </w:p>
    <w:p w14:paraId="453C859B">
      <w:pPr>
        <w:pStyle w:val="3"/>
        <w:ind w:firstLine="420" w:firstLineChars="200"/>
      </w:pPr>
      <w:r>
        <w:rPr>
          <w:rFonts w:hint="eastAsia"/>
        </w:rPr>
        <w:t>根据上述计算可知，本项目围护结构隔声结果如下表所示：</w:t>
      </w:r>
    </w:p>
    <w:p w14:paraId="5EE9A07C">
      <w:pPr>
        <w:pStyle w:val="12"/>
        <w:spacing w:before="156" w:beforeLines="50"/>
        <w:jc w:val="right"/>
        <w:rPr>
          <w:rFonts w:ascii="微软雅黑" w:hAnsi="微软雅黑" w:eastAsia="微软雅黑" w:cs="微软雅黑"/>
          <w:szCs w:val="18"/>
          <w:lang w:val="en-US"/>
        </w:rPr>
      </w:pPr>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lang w:val="en-US"/>
        </w:rPr>
        <w:t>构件空气声隔声性能结果统计</w:t>
      </w:r>
      <w:r>
        <w:rPr>
          <w:rFonts w:ascii="微软雅黑" w:hAnsi="微软雅黑" w:eastAsia="微软雅黑"/>
        </w:rPr>
        <w:t xml:space="preserve">                       </w:t>
      </w:r>
      <w:r>
        <w:rPr>
          <w:rFonts w:hint="eastAsia" w:ascii="微软雅黑" w:hAnsi="微软雅黑" w:eastAsia="微软雅黑"/>
        </w:rPr>
        <w:t>单位：dB</w:t>
      </w:r>
    </w:p>
    <w:tbl>
      <w:tblPr>
        <w:tblStyle w:val="29"/>
        <w:tblW w:w="928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3848"/>
        <w:gridCol w:w="2150"/>
        <w:gridCol w:w="1980"/>
        <w:gridCol w:w="1301"/>
      </w:tblGrid>
      <w:tr w14:paraId="6680EF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42F8F48">
            <w:pPr>
              <w:jc w:val="center"/>
            </w:pPr>
            <w:r>
              <w:t>构件</w:t>
            </w:r>
          </w:p>
        </w:tc>
        <w:tc>
          <w:tcPr>
            <w:shd w:val="clear" w:color="auto" w:fill="E6E6E6"/>
            <w:vAlign w:val="center"/>
          </w:tcPr>
          <w:p w14:paraId="1B021941">
            <w:pPr>
              <w:jc w:val="center"/>
            </w:pPr>
            <w:r>
              <w:t>单值评价量+频谱修正量</w:t>
            </w:r>
          </w:p>
        </w:tc>
        <w:tc>
          <w:tcPr>
            <w:shd w:val="clear" w:color="auto" w:fill="E6E6E6"/>
            <w:vAlign w:val="center"/>
          </w:tcPr>
          <w:p w14:paraId="3655CF8B">
            <w:pPr>
              <w:jc w:val="center"/>
            </w:pPr>
            <w:r>
              <w:t>标准限值</w:t>
            </w:r>
          </w:p>
        </w:tc>
        <w:tc>
          <w:tcPr>
            <w:shd w:val="clear" w:color="auto" w:fill="E6E6E6"/>
            <w:vAlign w:val="center"/>
          </w:tcPr>
          <w:p w14:paraId="37153788">
            <w:pPr>
              <w:jc w:val="center"/>
            </w:pPr>
            <w:r>
              <w:t>结论</w:t>
            </w:r>
          </w:p>
        </w:tc>
      </w:tr>
      <w:tr w14:paraId="5BF638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1914573">
            <w:r>
              <w:t>普通教室间隔墙</w:t>
            </w:r>
          </w:p>
        </w:tc>
        <w:tc>
          <w:tcPr>
            <w:vAlign w:val="center"/>
          </w:tcPr>
          <w:p w14:paraId="20AE1352">
            <w:r>
              <w:rPr>
                <w:b/>
              </w:rPr>
              <w:t>69</w:t>
            </w:r>
          </w:p>
        </w:tc>
        <w:tc>
          <w:tcPr>
            <w:vAlign w:val="center"/>
          </w:tcPr>
          <w:p w14:paraId="74939DC0">
            <w:r>
              <w:t>&gt;45</w:t>
            </w:r>
          </w:p>
        </w:tc>
        <w:tc>
          <w:tcPr>
            <w:vAlign w:val="center"/>
          </w:tcPr>
          <w:p w14:paraId="0EEB4865">
            <w:r>
              <w:t>满足</w:t>
            </w:r>
          </w:p>
        </w:tc>
      </w:tr>
      <w:tr w14:paraId="078CA2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4625CB25">
            <w:r>
              <w:t>教学用房外墙</w:t>
            </w:r>
          </w:p>
        </w:tc>
        <w:tc>
          <w:tcPr>
            <w:vAlign w:val="center"/>
          </w:tcPr>
          <w:p w14:paraId="0BDDB1EC">
            <w:r>
              <w:rPr>
                <w:b/>
              </w:rPr>
              <w:t>45</w:t>
            </w:r>
          </w:p>
        </w:tc>
        <w:tc>
          <w:tcPr>
            <w:vAlign w:val="center"/>
          </w:tcPr>
          <w:p w14:paraId="26546043">
            <w:r>
              <w:t>≥45</w:t>
            </w:r>
          </w:p>
        </w:tc>
        <w:tc>
          <w:tcPr>
            <w:vAlign w:val="center"/>
          </w:tcPr>
          <w:p w14:paraId="18781EEC">
            <w:r>
              <w:t>满足</w:t>
            </w:r>
          </w:p>
        </w:tc>
      </w:tr>
      <w:tr w14:paraId="31821F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50260EA3">
            <w:r>
              <w:t>普通教室间楼板</w:t>
            </w:r>
          </w:p>
        </w:tc>
        <w:tc>
          <w:tcPr>
            <w:vAlign w:val="center"/>
          </w:tcPr>
          <w:p w14:paraId="61763F6A">
            <w:r>
              <w:rPr>
                <w:b/>
              </w:rPr>
              <w:t>71</w:t>
            </w:r>
          </w:p>
        </w:tc>
        <w:tc>
          <w:tcPr>
            <w:vAlign w:val="center"/>
          </w:tcPr>
          <w:p w14:paraId="36499D55">
            <w:r>
              <w:t>&gt;45</w:t>
            </w:r>
          </w:p>
        </w:tc>
        <w:tc>
          <w:tcPr>
            <w:vAlign w:val="center"/>
          </w:tcPr>
          <w:p w14:paraId="2B22E157">
            <w:r>
              <w:t>满足</w:t>
            </w:r>
          </w:p>
        </w:tc>
      </w:tr>
      <w:tr w14:paraId="425D36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69190298">
            <w:r>
              <w:t>教学用房的门</w:t>
            </w:r>
          </w:p>
        </w:tc>
        <w:tc>
          <w:tcPr>
            <w:vAlign w:val="center"/>
          </w:tcPr>
          <w:p w14:paraId="78E652F4">
            <w:r>
              <w:rPr>
                <w:b/>
              </w:rPr>
              <w:t>48</w:t>
            </w:r>
          </w:p>
        </w:tc>
        <w:tc>
          <w:tcPr>
            <w:vAlign w:val="center"/>
          </w:tcPr>
          <w:p w14:paraId="3DE66D55">
            <w:r>
              <w:t>≥20</w:t>
            </w:r>
          </w:p>
        </w:tc>
        <w:tc>
          <w:tcPr>
            <w:vAlign w:val="center"/>
          </w:tcPr>
          <w:p w14:paraId="092B08CA">
            <w:r>
              <w:t>满足</w:t>
            </w:r>
          </w:p>
        </w:tc>
      </w:tr>
      <w:tr w14:paraId="59D6C2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56C7A4E">
            <w:r>
              <w:t>教学用房的其他外窗</w:t>
            </w:r>
          </w:p>
        </w:tc>
        <w:tc>
          <w:tcPr>
            <w:vAlign w:val="center"/>
          </w:tcPr>
          <w:p w14:paraId="153BB4EB">
            <w:r>
              <w:rPr>
                <w:b/>
              </w:rPr>
              <w:t>43</w:t>
            </w:r>
          </w:p>
        </w:tc>
        <w:tc>
          <w:tcPr>
            <w:vAlign w:val="center"/>
          </w:tcPr>
          <w:p w14:paraId="63C30035">
            <w:r>
              <w:t>≥25</w:t>
            </w:r>
          </w:p>
        </w:tc>
        <w:tc>
          <w:tcPr>
            <w:vAlign w:val="center"/>
          </w:tcPr>
          <w:p w14:paraId="75B43A48">
            <w:r>
              <w:t>满足</w:t>
            </w:r>
          </w:p>
        </w:tc>
      </w:tr>
    </w:tbl>
    <w:p w14:paraId="01444F20">
      <w:pPr>
        <w:jc w:val="center"/>
      </w:pPr>
      <w:bookmarkStart w:id="85" w:name="构件隔声性能统计"/>
      <w:bookmarkEnd w:id="85"/>
    </w:p>
    <w:p w14:paraId="059CA5AD">
      <w:pPr>
        <w:pStyle w:val="12"/>
        <w:jc w:val="right"/>
        <w:rPr>
          <w:rFonts w:ascii="微软雅黑" w:hAnsi="微软雅黑" w:eastAsia="微软雅黑"/>
          <w:szCs w:val="18"/>
          <w:lang w:val="en-US"/>
        </w:rPr>
      </w:pPr>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6</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lang w:val="en-US"/>
        </w:rPr>
        <w:t>楼板撞击声隔声性能结果统计</w:t>
      </w:r>
      <w:r>
        <w:rPr>
          <w:rFonts w:ascii="微软雅黑" w:hAnsi="微软雅黑" w:eastAsia="微软雅黑"/>
        </w:rPr>
        <w:t xml:space="preserve">                       </w:t>
      </w:r>
      <w:r>
        <w:rPr>
          <w:rFonts w:hint="eastAsia" w:ascii="微软雅黑" w:hAnsi="微软雅黑" w:eastAsia="微软雅黑"/>
        </w:rPr>
        <w:t>单位：dB</w:t>
      </w:r>
    </w:p>
    <w:tbl>
      <w:tblPr>
        <w:tblStyle w:val="29"/>
        <w:tblW w:w="928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3848"/>
        <w:gridCol w:w="2150"/>
        <w:gridCol w:w="1980"/>
        <w:gridCol w:w="1301"/>
      </w:tblGrid>
      <w:tr w14:paraId="127464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528990C3">
            <w:pPr>
              <w:jc w:val="center"/>
            </w:pPr>
            <w:r>
              <w:t>构件</w:t>
            </w:r>
          </w:p>
        </w:tc>
        <w:tc>
          <w:tcPr>
            <w:shd w:val="clear" w:color="auto" w:fill="E6E6E6"/>
            <w:vAlign w:val="center"/>
          </w:tcPr>
          <w:p w14:paraId="6F7E55AF">
            <w:pPr>
              <w:jc w:val="center"/>
            </w:pPr>
            <w:r>
              <w:t>计权规范化撞击声压级</w:t>
            </w:r>
          </w:p>
        </w:tc>
        <w:tc>
          <w:tcPr>
            <w:shd w:val="clear" w:color="auto" w:fill="E6E6E6"/>
            <w:vAlign w:val="center"/>
          </w:tcPr>
          <w:p w14:paraId="343173D5">
            <w:pPr>
              <w:jc w:val="center"/>
            </w:pPr>
            <w:r>
              <w:t>标准限值</w:t>
            </w:r>
          </w:p>
        </w:tc>
        <w:tc>
          <w:tcPr>
            <w:shd w:val="clear" w:color="auto" w:fill="E6E6E6"/>
            <w:vAlign w:val="center"/>
          </w:tcPr>
          <w:p w14:paraId="42613B98">
            <w:pPr>
              <w:jc w:val="center"/>
            </w:pPr>
            <w:r>
              <w:t>结论</w:t>
            </w:r>
          </w:p>
        </w:tc>
      </w:tr>
      <w:tr w14:paraId="0C0BE0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C40934F">
            <w:r>
              <w:t>普通教室之间楼板</w:t>
            </w:r>
          </w:p>
        </w:tc>
        <w:tc>
          <w:tcPr>
            <w:vAlign w:val="center"/>
          </w:tcPr>
          <w:p w14:paraId="07309D03">
            <w:r>
              <w:rPr>
                <w:b/>
              </w:rPr>
              <w:t>72</w:t>
            </w:r>
          </w:p>
        </w:tc>
        <w:tc>
          <w:tcPr>
            <w:vAlign w:val="center"/>
          </w:tcPr>
          <w:p w14:paraId="73FAA755">
            <w:r>
              <w:t>&lt;75</w:t>
            </w:r>
          </w:p>
        </w:tc>
        <w:tc>
          <w:tcPr>
            <w:vAlign w:val="center"/>
          </w:tcPr>
          <w:p w14:paraId="234DF64A">
            <w:r>
              <w:t>满足</w:t>
            </w:r>
          </w:p>
        </w:tc>
      </w:tr>
    </w:tbl>
    <w:p w14:paraId="68806FC5">
      <w:pPr>
        <w:jc w:val="center"/>
        <w:rPr>
          <w:lang w:val="en-US"/>
        </w:rPr>
      </w:pPr>
      <w:bookmarkStart w:id="86" w:name="撞击声隔声性能统计"/>
      <w:bookmarkEnd w:id="86"/>
    </w:p>
    <w:p w14:paraId="301C6B3F">
      <w:pPr>
        <w:pStyle w:val="4"/>
      </w:pPr>
      <w:bookmarkStart w:id="87" w:name="_Toc159941255"/>
      <w:bookmarkStart w:id="88" w:name="_Toc11210"/>
      <w:bookmarkStart w:id="89" w:name="_Toc161211412"/>
      <w:r>
        <w:rPr>
          <w:rFonts w:hint="eastAsia"/>
        </w:rPr>
        <w:t>建筑物外部噪声源对主要功能房间的影响评估</w:t>
      </w:r>
      <w:bookmarkEnd w:id="64"/>
      <w:bookmarkEnd w:id="87"/>
      <w:bookmarkEnd w:id="88"/>
      <w:bookmarkEnd w:id="89"/>
    </w:p>
    <w:p w14:paraId="3592BDC8">
      <w:pPr>
        <w:pStyle w:val="3"/>
        <w:ind w:firstLine="420"/>
        <w:rPr>
          <w:lang w:val="en-US"/>
        </w:rPr>
      </w:pPr>
      <w:r>
        <w:rPr>
          <w:rFonts w:hint="eastAsia"/>
          <w:lang w:val="en-US"/>
        </w:rPr>
        <w:t>建筑外部噪声传到室内的噪声级计算，以典型房间</w:t>
      </w:r>
      <w:bookmarkStart w:id="90" w:name="最不利房间编号2"/>
      <w:r>
        <w:rPr>
          <w:rFonts w:hint="eastAsia"/>
          <w:b/>
          <w:bCs/>
          <w:lang w:val="en-US"/>
        </w:rPr>
        <w:t>4层3021房间,房间类型[普通教室]</w:t>
      </w:r>
      <w:bookmarkEnd w:id="90"/>
      <w:r>
        <w:rPr>
          <w:rFonts w:hint="eastAsia"/>
          <w:lang w:val="en-US"/>
        </w:rPr>
        <w:t>为例，进行逐步计算说明。典型房间所处位置如下图</w:t>
      </w:r>
      <w:r>
        <w:rPr>
          <w:lang w:val="en-US"/>
        </w:rPr>
        <w:t>5-1</w:t>
      </w:r>
      <w:r>
        <w:rPr>
          <w:rFonts w:hint="eastAsia"/>
          <w:lang w:val="en-US"/>
        </w:rPr>
        <w:t>所示。</w:t>
      </w:r>
    </w:p>
    <w:p w14:paraId="2ADBB36E">
      <w:pPr>
        <w:pStyle w:val="3"/>
        <w:ind w:firstLine="420"/>
        <w:rPr>
          <w:lang w:val="en-US"/>
        </w:rPr>
      </w:pPr>
      <w:r>
        <w:rPr>
          <w:rFonts w:hint="eastAsia"/>
          <w:lang w:val="en-US"/>
        </w:rPr>
        <w:t>本项目其他主要功能房间建筑外部噪声对室内的影响评估结果参见</w:t>
      </w:r>
      <w:r>
        <w:rPr>
          <w:rFonts w:hint="eastAsia"/>
          <w:b/>
          <w:bCs/>
          <w:lang w:val="en-US"/>
        </w:rPr>
        <w:t>附录2</w:t>
      </w:r>
      <w:r>
        <w:rPr>
          <w:rFonts w:hint="eastAsia"/>
          <w:lang w:val="en-US"/>
        </w:rPr>
        <w:t>。</w:t>
      </w:r>
    </w:p>
    <w:p w14:paraId="01AAED14">
      <w:pPr>
        <w:jc w:val="center"/>
        <w:rPr>
          <w:lang w:val="en-US"/>
        </w:rPr>
      </w:pPr>
      <w:bookmarkStart w:id="91" w:name="最不利房间楼层平面图"/>
      <w:bookmarkEnd w:id="91"/>
      <w:r>
        <w:drawing>
          <wp:inline distT="0" distB="0" distL="0" distR="0">
            <wp:extent cx="5667375" cy="782002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8"/>
                    <a:stretch>
                      <a:fillRect/>
                    </a:stretch>
                  </pic:blipFill>
                  <pic:spPr>
                    <a:xfrm>
                      <a:off x="0" y="0"/>
                      <a:ext cx="5667375" cy="7820025"/>
                    </a:xfrm>
                    <a:prstGeom prst="rect">
                      <a:avLst/>
                    </a:prstGeom>
                  </pic:spPr>
                </pic:pic>
              </a:graphicData>
            </a:graphic>
          </wp:inline>
        </w:drawing>
      </w:r>
    </w:p>
    <w:p w14:paraId="007966A0">
      <w:pPr>
        <w:pStyle w:val="12"/>
        <w:jc w:val="center"/>
        <w:rPr>
          <w:rFonts w:ascii="微软雅黑" w:hAnsi="微软雅黑" w:eastAsia="微软雅黑"/>
          <w:kern w:val="2"/>
          <w:szCs w:val="18"/>
          <w:lang w:val="en-US"/>
        </w:rPr>
      </w:pPr>
      <w:bookmarkStart w:id="92" w:name="_Toc161060111"/>
      <w:r>
        <w:rPr>
          <w:rFonts w:ascii="微软雅黑" w:hAnsi="微软雅黑" w:eastAsia="微软雅黑"/>
          <w:szCs w:val="18"/>
        </w:rPr>
        <w:t xml:space="preserve">图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图 \* ARABIC \s 1 </w:instrText>
      </w:r>
      <w:r>
        <w:rPr>
          <w:rFonts w:ascii="微软雅黑" w:hAnsi="微软雅黑" w:eastAsia="微软雅黑"/>
          <w:szCs w:val="18"/>
        </w:rPr>
        <w:fldChar w:fldCharType="separate"/>
      </w:r>
      <w:r>
        <w:rPr>
          <w:rFonts w:ascii="微软雅黑" w:hAnsi="微软雅黑" w:eastAsia="微软雅黑"/>
          <w:szCs w:val="18"/>
        </w:rPr>
        <w:t>1</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rPr>
        <w:t>受建筑外部噪声影响的典型房间楼层平面图</w:t>
      </w:r>
      <w:bookmarkEnd w:id="92"/>
    </w:p>
    <w:p w14:paraId="7EC70239">
      <w:pPr>
        <w:pStyle w:val="5"/>
      </w:pPr>
      <w:bookmarkStart w:id="93" w:name="_Toc161211413"/>
      <w:r>
        <w:rPr>
          <w:rFonts w:hint="eastAsia"/>
        </w:rPr>
        <w:t>典型房间总吸声量</w:t>
      </w:r>
    </w:p>
    <w:p w14:paraId="4DD8E50A">
      <w:pPr>
        <w:pStyle w:val="12"/>
        <w:spacing w:before="240"/>
        <w:jc w:val="center"/>
        <w:rPr>
          <w:rFonts w:ascii="微软雅黑" w:hAnsi="微软雅黑" w:eastAsia="微软雅黑"/>
          <w:szCs w:val="18"/>
        </w:rPr>
      </w:pPr>
      <w:r>
        <w:rPr>
          <w:rFonts w:hint="eastAsia"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w:instrText>
      </w:r>
      <w:r>
        <w:rPr>
          <w:rFonts w:hint="eastAsia" w:ascii="微软雅黑" w:hAnsi="微软雅黑" w:eastAsia="微软雅黑"/>
          <w:szCs w:val="18"/>
        </w:rPr>
        <w:instrText xml:space="preserve">STYLEREF 1 \s</w:instrText>
      </w:r>
      <w:r>
        <w:rPr>
          <w:rFonts w:ascii="微软雅黑" w:hAnsi="微软雅黑" w:eastAsia="微软雅黑"/>
          <w:szCs w:val="18"/>
        </w:rPr>
        <w:instrText xml:space="preserve"> </w:instrText>
      </w:r>
      <w:r>
        <w:rPr>
          <w:rFonts w:ascii="微软雅黑" w:hAnsi="微软雅黑" w:eastAsia="微软雅黑"/>
          <w:szCs w:val="18"/>
        </w:rPr>
        <w:fldChar w:fldCharType="separate"/>
      </w:r>
      <w:r>
        <w:rPr>
          <w:rFonts w:hint="eastAsia"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w:instrText>
      </w:r>
      <w:r>
        <w:rPr>
          <w:rFonts w:hint="eastAsia" w:ascii="微软雅黑" w:hAnsi="微软雅黑" w:eastAsia="微软雅黑"/>
          <w:szCs w:val="18"/>
        </w:rPr>
        <w:instrText xml:space="preserve">SEQ 表 \* ARABIC \s 1</w:instrText>
      </w:r>
      <w:r>
        <w:rPr>
          <w:rFonts w:ascii="微软雅黑" w:hAnsi="微软雅黑" w:eastAsia="微软雅黑"/>
          <w:szCs w:val="18"/>
        </w:rPr>
        <w:instrText xml:space="preserve"> </w:instrText>
      </w:r>
      <w:r>
        <w:rPr>
          <w:rFonts w:ascii="微软雅黑" w:hAnsi="微软雅黑" w:eastAsia="微软雅黑"/>
          <w:szCs w:val="18"/>
        </w:rPr>
        <w:fldChar w:fldCharType="separate"/>
      </w:r>
      <w:r>
        <w:rPr>
          <w:rFonts w:hint="eastAsia" w:ascii="微软雅黑" w:hAnsi="微软雅黑" w:eastAsia="微软雅黑"/>
          <w:szCs w:val="18"/>
        </w:rPr>
        <w:t>7</w:t>
      </w:r>
      <w:r>
        <w:rPr>
          <w:rFonts w:ascii="微软雅黑" w:hAnsi="微软雅黑" w:eastAsia="微软雅黑"/>
          <w:szCs w:val="18"/>
        </w:rPr>
        <w:fldChar w:fldCharType="end"/>
      </w:r>
      <w:r>
        <w:rPr>
          <w:rFonts w:hint="eastAsia" w:ascii="微软雅黑" w:hAnsi="微软雅黑" w:eastAsia="微软雅黑"/>
          <w:szCs w:val="18"/>
        </w:rPr>
        <w:tab/>
      </w:r>
      <w:r>
        <w:rPr>
          <w:rFonts w:hint="eastAsia" w:ascii="微软雅黑" w:hAnsi="微软雅黑" w:eastAsia="微软雅黑"/>
          <w:szCs w:val="18"/>
        </w:rPr>
        <w:t>典型房间总吸声量</w:t>
      </w:r>
    </w:p>
    <w:tbl>
      <w:tblPr>
        <w:tblStyle w:val="29"/>
        <w:tblW w:w="933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11"/>
        <w:gridCol w:w="848"/>
        <w:gridCol w:w="735"/>
        <w:gridCol w:w="735"/>
        <w:gridCol w:w="735"/>
        <w:gridCol w:w="735"/>
        <w:gridCol w:w="735"/>
        <w:gridCol w:w="2999"/>
      </w:tblGrid>
      <w:tr w14:paraId="484C9F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3F0DE651">
            <w:r>
              <w:t>构件</w:t>
            </w:r>
          </w:p>
        </w:tc>
        <w:tc>
          <w:tcPr>
            <w:vMerge w:val="restart"/>
            <w:shd w:val="clear" w:color="auto" w:fill="E6E6E6"/>
            <w:vAlign w:val="center"/>
          </w:tcPr>
          <w:p w14:paraId="711A9EB3">
            <w:pPr>
              <w:jc w:val="center"/>
            </w:pPr>
            <w:r>
              <w:t>面积</w:t>
            </w:r>
            <w:r>
              <w:br w:type="textWrapping"/>
            </w:r>
            <w:r>
              <w:t>(㎡)</w:t>
            </w:r>
          </w:p>
        </w:tc>
        <w:tc>
          <w:tcPr>
            <w:gridSpan w:val="5"/>
            <w:shd w:val="clear" w:color="auto" w:fill="E6E6E6"/>
            <w:vAlign w:val="center"/>
          </w:tcPr>
          <w:p w14:paraId="3AB71B0D">
            <w:pPr>
              <w:jc w:val="center"/>
            </w:pPr>
            <w:r>
              <w:t>各中心频率下的吸声系数</w:t>
            </w:r>
          </w:p>
        </w:tc>
        <w:tc>
          <w:tcPr>
            <w:vMerge w:val="restart"/>
            <w:shd w:val="clear" w:color="auto" w:fill="E6E6E6"/>
            <w:vAlign w:val="center"/>
          </w:tcPr>
          <w:p w14:paraId="00CAEEBE">
            <w:pPr>
              <w:jc w:val="center"/>
            </w:pPr>
            <w:r>
              <w:t>吸声系数来源</w:t>
            </w:r>
          </w:p>
        </w:tc>
      </w:tr>
      <w:tr w14:paraId="050B37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8501F83"/>
        </w:tc>
        <w:tc>
          <w:tcPr>
            <w:vMerge w:val="continue"/>
            <w:shd w:val="clear" w:color="auto" w:fill="E6E6E6"/>
            <w:vAlign w:val="center"/>
          </w:tcPr>
          <w:p w14:paraId="7EC6464B"/>
        </w:tc>
        <w:tc>
          <w:tcPr>
            <w:shd w:val="clear" w:color="auto" w:fill="E6E6E6"/>
            <w:vAlign w:val="center"/>
          </w:tcPr>
          <w:p w14:paraId="15C5CEF5">
            <w:r>
              <w:t>125</w:t>
            </w:r>
          </w:p>
        </w:tc>
        <w:tc>
          <w:tcPr>
            <w:shd w:val="clear" w:color="auto" w:fill="E6E6E6"/>
            <w:vAlign w:val="center"/>
          </w:tcPr>
          <w:p w14:paraId="08281EFE">
            <w:r>
              <w:t>250</w:t>
            </w:r>
          </w:p>
        </w:tc>
        <w:tc>
          <w:tcPr>
            <w:shd w:val="clear" w:color="auto" w:fill="E6E6E6"/>
            <w:vAlign w:val="center"/>
          </w:tcPr>
          <w:p w14:paraId="2E9011F7">
            <w:r>
              <w:t>500</w:t>
            </w:r>
          </w:p>
        </w:tc>
        <w:tc>
          <w:tcPr>
            <w:shd w:val="clear" w:color="auto" w:fill="E6E6E6"/>
            <w:vAlign w:val="center"/>
          </w:tcPr>
          <w:p w14:paraId="50A8DD0D">
            <w:r>
              <w:t>1000</w:t>
            </w:r>
          </w:p>
        </w:tc>
        <w:tc>
          <w:tcPr>
            <w:shd w:val="clear" w:color="auto" w:fill="E6E6E6"/>
            <w:vAlign w:val="center"/>
          </w:tcPr>
          <w:p w14:paraId="060F0A7C">
            <w:r>
              <w:t>2000</w:t>
            </w:r>
          </w:p>
        </w:tc>
        <w:tc>
          <w:tcPr>
            <w:vMerge w:val="continue"/>
            <w:shd w:val="clear" w:color="auto" w:fill="E6E6E6"/>
            <w:vAlign w:val="center"/>
          </w:tcPr>
          <w:p w14:paraId="08F523AF"/>
        </w:tc>
      </w:tr>
      <w:tr w14:paraId="34ED61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1F5EC142">
            <w:r>
              <w:t>内墙</w:t>
            </w:r>
          </w:p>
        </w:tc>
        <w:tc>
          <w:tcPr>
            <w:shd w:val="clear" w:color="auto" w:fill="E6E6E6"/>
            <w:vAlign w:val="center"/>
          </w:tcPr>
          <w:p w14:paraId="07D34960">
            <w:r>
              <w:t>7.2</w:t>
            </w:r>
          </w:p>
        </w:tc>
        <w:tc>
          <w:tcPr>
            <w:vAlign w:val="center"/>
          </w:tcPr>
          <w:p w14:paraId="1F5C5B08">
            <w:r>
              <w:t>0.10</w:t>
            </w:r>
          </w:p>
        </w:tc>
        <w:tc>
          <w:tcPr>
            <w:vAlign w:val="center"/>
          </w:tcPr>
          <w:p w14:paraId="18848FC4">
            <w:r>
              <w:t>0.05</w:t>
            </w:r>
          </w:p>
        </w:tc>
        <w:tc>
          <w:tcPr>
            <w:vAlign w:val="center"/>
          </w:tcPr>
          <w:p w14:paraId="5F4C6E75">
            <w:r>
              <w:t>0.06</w:t>
            </w:r>
          </w:p>
        </w:tc>
        <w:tc>
          <w:tcPr>
            <w:vAlign w:val="center"/>
          </w:tcPr>
          <w:p w14:paraId="65EA01E7">
            <w:r>
              <w:t>0.07</w:t>
            </w:r>
          </w:p>
        </w:tc>
        <w:tc>
          <w:tcPr>
            <w:vAlign w:val="center"/>
          </w:tcPr>
          <w:p w14:paraId="3867C9CF">
            <w:r>
              <w:t>0.09</w:t>
            </w:r>
          </w:p>
        </w:tc>
        <w:tc>
          <w:tcPr>
            <w:vAlign w:val="center"/>
          </w:tcPr>
          <w:p w14:paraId="35CFCA3D">
            <w:r>
              <w:t>《声学手册》</w:t>
            </w:r>
          </w:p>
        </w:tc>
      </w:tr>
      <w:tr w14:paraId="46110B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5FE8A471">
            <w:r>
              <w:t>内墙</w:t>
            </w:r>
          </w:p>
        </w:tc>
        <w:tc>
          <w:tcPr>
            <w:shd w:val="clear" w:color="auto" w:fill="E6E6E6"/>
            <w:vAlign w:val="center"/>
          </w:tcPr>
          <w:p w14:paraId="3C3E5770">
            <w:r>
              <w:t>14.0</w:t>
            </w:r>
          </w:p>
        </w:tc>
        <w:tc>
          <w:tcPr>
            <w:vAlign w:val="center"/>
          </w:tcPr>
          <w:p w14:paraId="1530BB42">
            <w:r>
              <w:t>0.10</w:t>
            </w:r>
          </w:p>
        </w:tc>
        <w:tc>
          <w:tcPr>
            <w:vAlign w:val="center"/>
          </w:tcPr>
          <w:p w14:paraId="710FC02F">
            <w:r>
              <w:t>0.05</w:t>
            </w:r>
          </w:p>
        </w:tc>
        <w:tc>
          <w:tcPr>
            <w:vAlign w:val="center"/>
          </w:tcPr>
          <w:p w14:paraId="2AD7ECAC">
            <w:r>
              <w:t>0.06</w:t>
            </w:r>
          </w:p>
        </w:tc>
        <w:tc>
          <w:tcPr>
            <w:vAlign w:val="center"/>
          </w:tcPr>
          <w:p w14:paraId="05E0E4FB">
            <w:r>
              <w:t>0.07</w:t>
            </w:r>
          </w:p>
        </w:tc>
        <w:tc>
          <w:tcPr>
            <w:vAlign w:val="center"/>
          </w:tcPr>
          <w:p w14:paraId="27547A49">
            <w:r>
              <w:t>0.09</w:t>
            </w:r>
          </w:p>
        </w:tc>
        <w:tc>
          <w:tcPr>
            <w:vAlign w:val="center"/>
          </w:tcPr>
          <w:p w14:paraId="368EC0E2">
            <w:r>
              <w:t>《声学手册》</w:t>
            </w:r>
          </w:p>
        </w:tc>
      </w:tr>
      <w:tr w14:paraId="670D22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7F3EE8CD">
            <w:r>
              <w:t>外墙（填充墙）</w:t>
            </w:r>
          </w:p>
        </w:tc>
        <w:tc>
          <w:tcPr>
            <w:shd w:val="clear" w:color="auto" w:fill="E6E6E6"/>
            <w:vAlign w:val="center"/>
          </w:tcPr>
          <w:p w14:paraId="74C75925">
            <w:r>
              <w:t>6.0</w:t>
            </w:r>
          </w:p>
        </w:tc>
        <w:tc>
          <w:tcPr>
            <w:vAlign w:val="center"/>
          </w:tcPr>
          <w:p w14:paraId="64744ADA">
            <w:r>
              <w:t>0.10</w:t>
            </w:r>
          </w:p>
        </w:tc>
        <w:tc>
          <w:tcPr>
            <w:vAlign w:val="center"/>
          </w:tcPr>
          <w:p w14:paraId="73B52FB2">
            <w:r>
              <w:t>0.05</w:t>
            </w:r>
          </w:p>
        </w:tc>
        <w:tc>
          <w:tcPr>
            <w:vAlign w:val="center"/>
          </w:tcPr>
          <w:p w14:paraId="0340C7E4">
            <w:r>
              <w:t>0.06</w:t>
            </w:r>
          </w:p>
        </w:tc>
        <w:tc>
          <w:tcPr>
            <w:vAlign w:val="center"/>
          </w:tcPr>
          <w:p w14:paraId="33D52D00">
            <w:r>
              <w:t>0.07</w:t>
            </w:r>
          </w:p>
        </w:tc>
        <w:tc>
          <w:tcPr>
            <w:vAlign w:val="center"/>
          </w:tcPr>
          <w:p w14:paraId="30ED1F24">
            <w:r>
              <w:t>0.09</w:t>
            </w:r>
          </w:p>
        </w:tc>
        <w:tc>
          <w:tcPr>
            <w:vAlign w:val="center"/>
          </w:tcPr>
          <w:p w14:paraId="75D66A98">
            <w:r>
              <w:t>《声学手册》</w:t>
            </w:r>
          </w:p>
        </w:tc>
      </w:tr>
      <w:tr w14:paraId="666754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45419A58">
            <w:r>
              <w:t>外墙（填充墙）</w:t>
            </w:r>
          </w:p>
        </w:tc>
        <w:tc>
          <w:tcPr>
            <w:shd w:val="clear" w:color="auto" w:fill="E6E6E6"/>
            <w:vAlign w:val="center"/>
          </w:tcPr>
          <w:p w14:paraId="3CBBB14B">
            <w:r>
              <w:t>15.2</w:t>
            </w:r>
          </w:p>
        </w:tc>
        <w:tc>
          <w:tcPr>
            <w:vAlign w:val="center"/>
          </w:tcPr>
          <w:p w14:paraId="3E1CC078">
            <w:r>
              <w:t>0.10</w:t>
            </w:r>
          </w:p>
        </w:tc>
        <w:tc>
          <w:tcPr>
            <w:vAlign w:val="center"/>
          </w:tcPr>
          <w:p w14:paraId="7FD13D07">
            <w:r>
              <w:t>0.05</w:t>
            </w:r>
          </w:p>
        </w:tc>
        <w:tc>
          <w:tcPr>
            <w:vAlign w:val="center"/>
          </w:tcPr>
          <w:p w14:paraId="65E3F34B">
            <w:r>
              <w:t>0.06</w:t>
            </w:r>
          </w:p>
        </w:tc>
        <w:tc>
          <w:tcPr>
            <w:vAlign w:val="center"/>
          </w:tcPr>
          <w:p w14:paraId="5192C97C">
            <w:r>
              <w:t>0.07</w:t>
            </w:r>
          </w:p>
        </w:tc>
        <w:tc>
          <w:tcPr>
            <w:vAlign w:val="center"/>
          </w:tcPr>
          <w:p w14:paraId="15B167AC">
            <w:r>
              <w:t>0.09</w:t>
            </w:r>
          </w:p>
        </w:tc>
        <w:tc>
          <w:tcPr>
            <w:vAlign w:val="center"/>
          </w:tcPr>
          <w:p w14:paraId="55AAF581">
            <w:r>
              <w:t>《声学手册》</w:t>
            </w:r>
          </w:p>
        </w:tc>
      </w:tr>
      <w:tr w14:paraId="40A09E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736F87E">
            <w:r>
              <w:t>内墙</w:t>
            </w:r>
          </w:p>
        </w:tc>
        <w:tc>
          <w:tcPr>
            <w:shd w:val="clear" w:color="auto" w:fill="E6E6E6"/>
            <w:vAlign w:val="center"/>
          </w:tcPr>
          <w:p w14:paraId="100423B1">
            <w:r>
              <w:t>28.1</w:t>
            </w:r>
          </w:p>
        </w:tc>
        <w:tc>
          <w:tcPr>
            <w:vAlign w:val="center"/>
          </w:tcPr>
          <w:p w14:paraId="034D1585">
            <w:r>
              <w:t>0.10</w:t>
            </w:r>
          </w:p>
        </w:tc>
        <w:tc>
          <w:tcPr>
            <w:vAlign w:val="center"/>
          </w:tcPr>
          <w:p w14:paraId="5F95D3D7">
            <w:r>
              <w:t>0.05</w:t>
            </w:r>
          </w:p>
        </w:tc>
        <w:tc>
          <w:tcPr>
            <w:vAlign w:val="center"/>
          </w:tcPr>
          <w:p w14:paraId="2938E138">
            <w:r>
              <w:t>0.06</w:t>
            </w:r>
          </w:p>
        </w:tc>
        <w:tc>
          <w:tcPr>
            <w:vAlign w:val="center"/>
          </w:tcPr>
          <w:p w14:paraId="1DEDCFB0">
            <w:r>
              <w:t>0.07</w:t>
            </w:r>
          </w:p>
        </w:tc>
        <w:tc>
          <w:tcPr>
            <w:vAlign w:val="center"/>
          </w:tcPr>
          <w:p w14:paraId="5809BAEB">
            <w:r>
              <w:t>0.09</w:t>
            </w:r>
          </w:p>
        </w:tc>
        <w:tc>
          <w:tcPr>
            <w:vAlign w:val="center"/>
          </w:tcPr>
          <w:p w14:paraId="7F11E80E">
            <w:r>
              <w:t>《声学手册》</w:t>
            </w:r>
          </w:p>
        </w:tc>
      </w:tr>
      <w:tr w14:paraId="1F4469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1D4B2750">
            <w:r>
              <w:t>内门</w:t>
            </w:r>
          </w:p>
        </w:tc>
        <w:tc>
          <w:tcPr>
            <w:shd w:val="clear" w:color="auto" w:fill="E6E6E6"/>
            <w:vAlign w:val="center"/>
          </w:tcPr>
          <w:p w14:paraId="5F027453">
            <w:r>
              <w:t>2.4</w:t>
            </w:r>
          </w:p>
        </w:tc>
        <w:tc>
          <w:tcPr>
            <w:vAlign w:val="center"/>
          </w:tcPr>
          <w:p w14:paraId="0707137C">
            <w:r>
              <w:t>0.35</w:t>
            </w:r>
          </w:p>
        </w:tc>
        <w:tc>
          <w:tcPr>
            <w:vAlign w:val="center"/>
          </w:tcPr>
          <w:p w14:paraId="0142E4C9">
            <w:r>
              <w:t>0.25</w:t>
            </w:r>
          </w:p>
        </w:tc>
        <w:tc>
          <w:tcPr>
            <w:vAlign w:val="center"/>
          </w:tcPr>
          <w:p w14:paraId="29C4B5E8">
            <w:r>
              <w:t>0.18</w:t>
            </w:r>
          </w:p>
        </w:tc>
        <w:tc>
          <w:tcPr>
            <w:vAlign w:val="center"/>
          </w:tcPr>
          <w:p w14:paraId="11C30D71">
            <w:r>
              <w:t>0.12</w:t>
            </w:r>
          </w:p>
        </w:tc>
        <w:tc>
          <w:tcPr>
            <w:vAlign w:val="center"/>
          </w:tcPr>
          <w:p w14:paraId="54057EDB">
            <w:r>
              <w:t>0.07</w:t>
            </w:r>
          </w:p>
        </w:tc>
        <w:tc>
          <w:tcPr>
            <w:vAlign w:val="center"/>
          </w:tcPr>
          <w:p w14:paraId="1BECB3FC">
            <w:r>
              <w:t>《声学手册》</w:t>
            </w:r>
          </w:p>
        </w:tc>
      </w:tr>
      <w:tr w14:paraId="570FD8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1061FE9D">
            <w:r>
              <w:t>内门(M0921)</w:t>
            </w:r>
          </w:p>
        </w:tc>
        <w:tc>
          <w:tcPr>
            <w:shd w:val="clear" w:color="auto" w:fill="E6E6E6"/>
            <w:vAlign w:val="center"/>
          </w:tcPr>
          <w:p w14:paraId="42D8F15A">
            <w:r>
              <w:t>1.9</w:t>
            </w:r>
          </w:p>
        </w:tc>
        <w:tc>
          <w:tcPr>
            <w:vAlign w:val="center"/>
          </w:tcPr>
          <w:p w14:paraId="3BD06A76">
            <w:r>
              <w:t>0.16</w:t>
            </w:r>
          </w:p>
        </w:tc>
        <w:tc>
          <w:tcPr>
            <w:vAlign w:val="center"/>
          </w:tcPr>
          <w:p w14:paraId="0C281B55">
            <w:r>
              <w:t>0.15</w:t>
            </w:r>
          </w:p>
        </w:tc>
        <w:tc>
          <w:tcPr>
            <w:vAlign w:val="center"/>
          </w:tcPr>
          <w:p w14:paraId="538110CA">
            <w:r>
              <w:t>0.10</w:t>
            </w:r>
          </w:p>
        </w:tc>
        <w:tc>
          <w:tcPr>
            <w:vAlign w:val="center"/>
          </w:tcPr>
          <w:p w14:paraId="1EB862C7">
            <w:r>
              <w:t>0.10</w:t>
            </w:r>
          </w:p>
        </w:tc>
        <w:tc>
          <w:tcPr>
            <w:vAlign w:val="center"/>
          </w:tcPr>
          <w:p w14:paraId="7C152E0A">
            <w:r>
              <w:t>0.10</w:t>
            </w:r>
          </w:p>
        </w:tc>
        <w:tc>
          <w:tcPr>
            <w:vAlign w:val="center"/>
          </w:tcPr>
          <w:p w14:paraId="087C0773">
            <w:r>
              <w:t>《噪声与振动控制工程手册》</w:t>
            </w:r>
          </w:p>
        </w:tc>
      </w:tr>
      <w:tr w14:paraId="49744F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443D3E4F">
            <w:r>
              <w:t>外窗(C0914)</w:t>
            </w:r>
          </w:p>
        </w:tc>
        <w:tc>
          <w:tcPr>
            <w:shd w:val="clear" w:color="auto" w:fill="E6E6E6"/>
            <w:vAlign w:val="center"/>
          </w:tcPr>
          <w:p w14:paraId="30CE769D">
            <w:r>
              <w:t>1.3</w:t>
            </w:r>
          </w:p>
        </w:tc>
        <w:tc>
          <w:tcPr>
            <w:vAlign w:val="center"/>
          </w:tcPr>
          <w:p w14:paraId="320EDF23">
            <w:r>
              <w:t>0.35</w:t>
            </w:r>
          </w:p>
        </w:tc>
        <w:tc>
          <w:tcPr>
            <w:vAlign w:val="center"/>
          </w:tcPr>
          <w:p w14:paraId="2A2DFD45">
            <w:r>
              <w:t>0.25</w:t>
            </w:r>
          </w:p>
        </w:tc>
        <w:tc>
          <w:tcPr>
            <w:vAlign w:val="center"/>
          </w:tcPr>
          <w:p w14:paraId="654D46B3">
            <w:r>
              <w:t>0.18</w:t>
            </w:r>
          </w:p>
        </w:tc>
        <w:tc>
          <w:tcPr>
            <w:vAlign w:val="center"/>
          </w:tcPr>
          <w:p w14:paraId="18A5121B">
            <w:r>
              <w:t>0.12</w:t>
            </w:r>
          </w:p>
        </w:tc>
        <w:tc>
          <w:tcPr>
            <w:vAlign w:val="center"/>
          </w:tcPr>
          <w:p w14:paraId="5D21F421">
            <w:r>
              <w:t>0.07</w:t>
            </w:r>
          </w:p>
        </w:tc>
        <w:tc>
          <w:tcPr>
            <w:vAlign w:val="center"/>
          </w:tcPr>
          <w:p w14:paraId="6E48CA1E">
            <w:r>
              <w:t>《声学手册》</w:t>
            </w:r>
          </w:p>
        </w:tc>
      </w:tr>
      <w:tr w14:paraId="43A0B0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5A38B8D">
            <w:r>
              <w:t>外窗(C0921)</w:t>
            </w:r>
          </w:p>
        </w:tc>
        <w:tc>
          <w:tcPr>
            <w:shd w:val="clear" w:color="auto" w:fill="E6E6E6"/>
            <w:vAlign w:val="center"/>
          </w:tcPr>
          <w:p w14:paraId="6B67AC3F">
            <w:r>
              <w:t>1.9</w:t>
            </w:r>
          </w:p>
        </w:tc>
        <w:tc>
          <w:tcPr>
            <w:vAlign w:val="center"/>
          </w:tcPr>
          <w:p w14:paraId="7BE88626">
            <w:r>
              <w:t>0.35</w:t>
            </w:r>
          </w:p>
        </w:tc>
        <w:tc>
          <w:tcPr>
            <w:vAlign w:val="center"/>
          </w:tcPr>
          <w:p w14:paraId="758C6A96">
            <w:r>
              <w:t>0.25</w:t>
            </w:r>
          </w:p>
        </w:tc>
        <w:tc>
          <w:tcPr>
            <w:vAlign w:val="center"/>
          </w:tcPr>
          <w:p w14:paraId="4EA1F2C0">
            <w:r>
              <w:t>0.18</w:t>
            </w:r>
          </w:p>
        </w:tc>
        <w:tc>
          <w:tcPr>
            <w:vAlign w:val="center"/>
          </w:tcPr>
          <w:p w14:paraId="74BBA711">
            <w:r>
              <w:t>0.12</w:t>
            </w:r>
          </w:p>
        </w:tc>
        <w:tc>
          <w:tcPr>
            <w:vAlign w:val="center"/>
          </w:tcPr>
          <w:p w14:paraId="2C93E584">
            <w:r>
              <w:t>0.07</w:t>
            </w:r>
          </w:p>
        </w:tc>
        <w:tc>
          <w:tcPr>
            <w:vAlign w:val="center"/>
          </w:tcPr>
          <w:p w14:paraId="5009DC3E">
            <w:r>
              <w:t>《声学手册》</w:t>
            </w:r>
          </w:p>
        </w:tc>
      </w:tr>
      <w:tr w14:paraId="25F780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149601EB">
            <w:r>
              <w:t>外窗(C1821)</w:t>
            </w:r>
          </w:p>
        </w:tc>
        <w:tc>
          <w:tcPr>
            <w:shd w:val="clear" w:color="auto" w:fill="E6E6E6"/>
            <w:vAlign w:val="center"/>
          </w:tcPr>
          <w:p w14:paraId="75588C35">
            <w:r>
              <w:t>3.8</w:t>
            </w:r>
          </w:p>
        </w:tc>
        <w:tc>
          <w:tcPr>
            <w:vAlign w:val="center"/>
          </w:tcPr>
          <w:p w14:paraId="2EE7385D">
            <w:r>
              <w:t>0.35</w:t>
            </w:r>
          </w:p>
        </w:tc>
        <w:tc>
          <w:tcPr>
            <w:vAlign w:val="center"/>
          </w:tcPr>
          <w:p w14:paraId="4583B62D">
            <w:r>
              <w:t>0.25</w:t>
            </w:r>
          </w:p>
        </w:tc>
        <w:tc>
          <w:tcPr>
            <w:vAlign w:val="center"/>
          </w:tcPr>
          <w:p w14:paraId="24179B3E">
            <w:r>
              <w:t>0.18</w:t>
            </w:r>
          </w:p>
        </w:tc>
        <w:tc>
          <w:tcPr>
            <w:vAlign w:val="center"/>
          </w:tcPr>
          <w:p w14:paraId="204EA023">
            <w:r>
              <w:t>0.12</w:t>
            </w:r>
          </w:p>
        </w:tc>
        <w:tc>
          <w:tcPr>
            <w:vAlign w:val="center"/>
          </w:tcPr>
          <w:p w14:paraId="7F3418AA">
            <w:r>
              <w:t>0.07</w:t>
            </w:r>
          </w:p>
        </w:tc>
        <w:tc>
          <w:tcPr>
            <w:vAlign w:val="center"/>
          </w:tcPr>
          <w:p w14:paraId="323BC996">
            <w:r>
              <w:t>《声学手册》</w:t>
            </w:r>
          </w:p>
        </w:tc>
      </w:tr>
      <w:tr w14:paraId="2BB4D4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D038EE9">
            <w:r>
              <w:t>楼板</w:t>
            </w:r>
          </w:p>
        </w:tc>
        <w:tc>
          <w:tcPr>
            <w:shd w:val="clear" w:color="auto" w:fill="E6E6E6"/>
            <w:vAlign w:val="center"/>
          </w:tcPr>
          <w:p w14:paraId="3913FDD7">
            <w:r>
              <w:t>30.2</w:t>
            </w:r>
          </w:p>
        </w:tc>
        <w:tc>
          <w:tcPr>
            <w:vAlign w:val="center"/>
          </w:tcPr>
          <w:p w14:paraId="620B81B8">
            <w:r>
              <w:t>0.10</w:t>
            </w:r>
          </w:p>
        </w:tc>
        <w:tc>
          <w:tcPr>
            <w:vAlign w:val="center"/>
          </w:tcPr>
          <w:p w14:paraId="14DBB23B">
            <w:r>
              <w:t>0.05</w:t>
            </w:r>
          </w:p>
        </w:tc>
        <w:tc>
          <w:tcPr>
            <w:vAlign w:val="center"/>
          </w:tcPr>
          <w:p w14:paraId="0F5084F3">
            <w:r>
              <w:t>0.06</w:t>
            </w:r>
          </w:p>
        </w:tc>
        <w:tc>
          <w:tcPr>
            <w:vAlign w:val="center"/>
          </w:tcPr>
          <w:p w14:paraId="6CE47B6A">
            <w:r>
              <w:t>0.07</w:t>
            </w:r>
          </w:p>
        </w:tc>
        <w:tc>
          <w:tcPr>
            <w:vAlign w:val="center"/>
          </w:tcPr>
          <w:p w14:paraId="737680CA">
            <w:r>
              <w:t>0.09</w:t>
            </w:r>
          </w:p>
        </w:tc>
        <w:tc>
          <w:tcPr>
            <w:vAlign w:val="center"/>
          </w:tcPr>
          <w:p w14:paraId="7DA81CF1">
            <w:r>
              <w:t>《声学手册》</w:t>
            </w:r>
          </w:p>
        </w:tc>
      </w:tr>
      <w:tr w14:paraId="25623E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3787016">
            <w:r>
              <w:t>屋顶</w:t>
            </w:r>
          </w:p>
        </w:tc>
        <w:tc>
          <w:tcPr>
            <w:shd w:val="clear" w:color="auto" w:fill="E6E6E6"/>
            <w:vAlign w:val="center"/>
          </w:tcPr>
          <w:p w14:paraId="7A849F36">
            <w:r>
              <w:t>30.2</w:t>
            </w:r>
          </w:p>
        </w:tc>
        <w:tc>
          <w:tcPr>
            <w:vAlign w:val="center"/>
          </w:tcPr>
          <w:p w14:paraId="2708C5E9">
            <w:r>
              <w:t>0.10</w:t>
            </w:r>
          </w:p>
        </w:tc>
        <w:tc>
          <w:tcPr>
            <w:vAlign w:val="center"/>
          </w:tcPr>
          <w:p w14:paraId="45B4B597">
            <w:r>
              <w:t>0.05</w:t>
            </w:r>
          </w:p>
        </w:tc>
        <w:tc>
          <w:tcPr>
            <w:vAlign w:val="center"/>
          </w:tcPr>
          <w:p w14:paraId="668B2109">
            <w:r>
              <w:t>0.06</w:t>
            </w:r>
          </w:p>
        </w:tc>
        <w:tc>
          <w:tcPr>
            <w:vAlign w:val="center"/>
          </w:tcPr>
          <w:p w14:paraId="31BBFEC2">
            <w:r>
              <w:t>0.07</w:t>
            </w:r>
          </w:p>
        </w:tc>
        <w:tc>
          <w:tcPr>
            <w:vAlign w:val="center"/>
          </w:tcPr>
          <w:p w14:paraId="62ACF1F5">
            <w:r>
              <w:t>0.09</w:t>
            </w:r>
          </w:p>
        </w:tc>
        <w:tc>
          <w:tcPr>
            <w:vAlign w:val="center"/>
          </w:tcPr>
          <w:p w14:paraId="3995A71E">
            <w:r>
              <w:t>《声学手册》</w:t>
            </w:r>
          </w:p>
        </w:tc>
      </w:tr>
      <w:tr w14:paraId="034E9B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gridSpan w:val="2"/>
            <w:shd w:val="clear" w:color="auto" w:fill="E6E6E6"/>
            <w:vAlign w:val="center"/>
          </w:tcPr>
          <w:p w14:paraId="5A30A91C">
            <w:r>
              <w:t>总吸声量(㎡)</w:t>
            </w:r>
          </w:p>
        </w:tc>
        <w:tc>
          <w:tcPr>
            <w:vAlign w:val="center"/>
          </w:tcPr>
          <w:p w14:paraId="379947E8">
            <w:r>
              <w:t>16.7</w:t>
            </w:r>
          </w:p>
        </w:tc>
        <w:tc>
          <w:tcPr>
            <w:vAlign w:val="center"/>
          </w:tcPr>
          <w:p w14:paraId="242B120A">
            <w:r>
              <w:t>9.2</w:t>
            </w:r>
          </w:p>
        </w:tc>
        <w:tc>
          <w:tcPr>
            <w:vAlign w:val="center"/>
          </w:tcPr>
          <w:p w14:paraId="1F6852E9">
            <w:r>
              <w:t>9.7</w:t>
            </w:r>
          </w:p>
        </w:tc>
        <w:tc>
          <w:tcPr>
            <w:vAlign w:val="center"/>
          </w:tcPr>
          <w:p w14:paraId="7E661843">
            <w:r>
              <w:t>10.5</w:t>
            </w:r>
          </w:p>
        </w:tc>
        <w:tc>
          <w:tcPr>
            <w:vAlign w:val="center"/>
          </w:tcPr>
          <w:p w14:paraId="63CAE56D">
            <w:r>
              <w:t>12.6</w:t>
            </w:r>
          </w:p>
        </w:tc>
        <w:tc>
          <w:tcPr>
            <w:vAlign w:val="center"/>
          </w:tcPr>
          <w:p w14:paraId="2371E555"/>
        </w:tc>
      </w:tr>
    </w:tbl>
    <w:p w14:paraId="44398F10">
      <w:pPr>
        <w:pStyle w:val="3"/>
        <w:jc w:val="center"/>
        <w:rPr>
          <w:lang w:val="en-US"/>
        </w:rPr>
      </w:pPr>
      <w:bookmarkStart w:id="94" w:name="围护结构吸声量"/>
      <w:bookmarkEnd w:id="94"/>
    </w:p>
    <w:p w14:paraId="0EAF072E">
      <w:pPr>
        <w:pStyle w:val="5"/>
      </w:pPr>
      <w:r>
        <w:rPr>
          <w:rFonts w:hint="eastAsia"/>
        </w:rPr>
        <w:t>典型房间室外噪声级</w:t>
      </w:r>
      <w:bookmarkEnd w:id="93"/>
    </w:p>
    <w:p w14:paraId="09735579">
      <w:pPr>
        <w:pStyle w:val="3"/>
        <w:ind w:firstLine="420"/>
        <w:rPr>
          <w:kern w:val="2"/>
          <w:lang w:val="en-US"/>
        </w:rPr>
      </w:pPr>
      <w:bookmarkStart w:id="95" w:name="动态_室外噪声_模拟"/>
      <w:r>
        <w:rPr>
          <w:rFonts w:hint="eastAsia"/>
          <w:kern w:val="2"/>
          <w:lang w:val="en-US"/>
        </w:rPr>
        <w:t>建筑外部噪声即环境噪声，一般指</w:t>
      </w:r>
      <w:r>
        <w:rPr>
          <w:kern w:val="2"/>
          <w:lang w:val="en-US"/>
        </w:rPr>
        <w:t>交通运输、社会生活、工业生产中所产生的干扰周围生活环境的</w:t>
      </w:r>
      <w:r>
        <w:fldChar w:fldCharType="begin"/>
      </w:r>
      <w:r>
        <w:instrText xml:space="preserve"> HYPERLINK "https://baike.baidu.com/item/%E5%A3%B0%E9%9F%B3/33686" \t "_blank" </w:instrText>
      </w:r>
      <w:r>
        <w:fldChar w:fldCharType="separate"/>
      </w:r>
      <w:r>
        <w:rPr>
          <w:kern w:val="2"/>
          <w:lang w:val="en-US"/>
        </w:rPr>
        <w:t>声音</w:t>
      </w:r>
      <w:r>
        <w:rPr>
          <w:kern w:val="2"/>
          <w:lang w:val="en-US"/>
        </w:rPr>
        <w:fldChar w:fldCharType="end"/>
      </w:r>
      <w:r>
        <w:rPr>
          <w:kern w:val="2"/>
          <w:lang w:val="en-US"/>
        </w:rPr>
        <w:t>。</w:t>
      </w:r>
      <w:r>
        <w:rPr>
          <w:rFonts w:hint="eastAsia"/>
          <w:kern w:val="2"/>
          <w:lang w:val="en-US"/>
        </w:rPr>
        <w:t>室外环境噪声多来自于交通噪声，本报告使用</w:t>
      </w:r>
      <w:r>
        <w:rPr>
          <w:kern w:val="2"/>
          <w:lang w:val="en-US"/>
        </w:rPr>
        <w:t>SEDU软件分别模拟计算室外场地昼间和夜间噪声值，包括项目场地的平面噪声分布、噪声敏感建筑的沿建筑物底轮廓线1.5米高度处和噪声敏感建筑立面噪声分布</w:t>
      </w:r>
      <w:r>
        <w:rPr>
          <w:rFonts w:hint="eastAsia"/>
          <w:kern w:val="2"/>
          <w:lang w:val="en-US"/>
        </w:rPr>
        <w:t>。</w:t>
      </w:r>
      <w:r>
        <w:rPr>
          <w:kern w:val="2"/>
          <w:lang w:val="en-US"/>
        </w:rPr>
        <w:t>通过室外场地噪声模拟提取参评建筑边界噪声</w:t>
      </w:r>
      <w:r>
        <w:rPr>
          <w:rFonts w:hint="eastAsia"/>
          <w:kern w:val="2"/>
          <w:lang w:val="en-US"/>
        </w:rPr>
        <w:t>值为：</w:t>
      </w:r>
      <w:r>
        <w:rPr>
          <w:rFonts w:hint="eastAsia"/>
          <w:b/>
          <w:kern w:val="2"/>
          <w:lang w:val="en-US"/>
        </w:rPr>
        <w:t>昼间</w:t>
      </w:r>
      <w:bookmarkStart w:id="96" w:name="昼间边界噪声2"/>
      <w:r>
        <w:rPr>
          <w:b/>
        </w:rPr>
        <w:t>55</w:t>
      </w:r>
      <w:bookmarkEnd w:id="96"/>
      <w:r>
        <w:rPr>
          <w:rFonts w:hint="eastAsia"/>
          <w:b/>
          <w:kern w:val="2"/>
          <w:lang w:val="en-US"/>
        </w:rPr>
        <w:t>dB</w:t>
      </w:r>
      <w:r>
        <w:rPr>
          <w:b/>
          <w:kern w:val="2"/>
          <w:lang w:val="en-US"/>
        </w:rPr>
        <w:t>(A)</w:t>
      </w:r>
      <w:r>
        <w:rPr>
          <w:rFonts w:hint="eastAsia"/>
          <w:b/>
          <w:kern w:val="2"/>
          <w:lang w:val="en-US"/>
        </w:rPr>
        <w:t>， 夜间</w:t>
      </w:r>
      <w:bookmarkStart w:id="97" w:name="夜间边界噪声2"/>
      <w:r>
        <w:rPr>
          <w:b/>
        </w:rPr>
        <w:t>45</w:t>
      </w:r>
      <w:bookmarkEnd w:id="97"/>
      <w:r>
        <w:rPr>
          <w:b/>
          <w:kern w:val="2"/>
          <w:lang w:val="en-US"/>
        </w:rPr>
        <w:t>dB</w:t>
      </w:r>
      <w:r>
        <w:rPr>
          <w:rFonts w:hint="eastAsia"/>
          <w:b/>
          <w:kern w:val="2"/>
          <w:lang w:val="en-US"/>
        </w:rPr>
        <w:t>(</w:t>
      </w:r>
      <w:r>
        <w:rPr>
          <w:b/>
          <w:kern w:val="2"/>
          <w:lang w:val="en-US"/>
        </w:rPr>
        <w:t>A)</w:t>
      </w:r>
      <w:r>
        <w:rPr>
          <w:rFonts w:hint="eastAsia"/>
          <w:b/>
          <w:lang w:val="en-US"/>
        </w:rPr>
        <w:t>。</w:t>
      </w:r>
    </w:p>
    <w:p w14:paraId="09A26CC6">
      <w:pPr>
        <w:pStyle w:val="3"/>
        <w:ind w:firstLine="420"/>
        <w:rPr>
          <w:kern w:val="2"/>
          <w:lang w:val="en-US"/>
        </w:rPr>
      </w:pPr>
      <w:r>
        <w:rPr>
          <w:rFonts w:hint="eastAsia"/>
          <w:kern w:val="2"/>
          <w:lang w:val="en-US"/>
        </w:rPr>
        <w:t>场地水平噪声面（高度</w:t>
      </w:r>
      <w:r>
        <w:rPr>
          <w:kern w:val="2"/>
          <w:lang w:val="en-US"/>
        </w:rPr>
        <w:t>1.5m）模拟计算分析图如下图所示：</w:t>
      </w:r>
    </w:p>
    <w:p w14:paraId="42BB28E2">
      <w:pPr>
        <w:pStyle w:val="3"/>
        <w:ind w:firstLine="420"/>
        <w:jc w:val="center"/>
        <w:rPr>
          <w:kern w:val="2"/>
          <w:lang w:val="en-US"/>
        </w:rPr>
      </w:pPr>
    </w:p>
    <w:p w14:paraId="0B3D5C0E">
      <w:pPr>
        <w:jc w:val="center"/>
      </w:pPr>
      <w:bookmarkStart w:id="98" w:name="场地噪声分布俯瞰昼"/>
      <w:bookmarkEnd w:id="98"/>
      <w:r>
        <w:drawing>
          <wp:inline distT="0" distB="0" distL="0" distR="0">
            <wp:extent cx="5667375" cy="496252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9"/>
                    <a:stretch>
                      <a:fillRect/>
                    </a:stretch>
                  </pic:blipFill>
                  <pic:spPr>
                    <a:xfrm>
                      <a:off x="0" y="0"/>
                      <a:ext cx="5667375" cy="4962525"/>
                    </a:xfrm>
                    <a:prstGeom prst="rect">
                      <a:avLst/>
                    </a:prstGeom>
                  </pic:spPr>
                </pic:pic>
              </a:graphicData>
            </a:graphic>
          </wp:inline>
        </w:drawing>
      </w:r>
    </w:p>
    <w:p w14:paraId="23586146">
      <w:pPr>
        <w:pStyle w:val="12"/>
        <w:jc w:val="center"/>
        <w:rPr>
          <w:rFonts w:ascii="微软雅黑" w:hAnsi="微软雅黑" w:eastAsia="微软雅黑"/>
          <w:kern w:val="2"/>
          <w:szCs w:val="18"/>
          <w:lang w:val="en-US"/>
        </w:rPr>
      </w:pPr>
      <w:r>
        <w:rPr>
          <w:rFonts w:ascii="微软雅黑" w:hAnsi="微软雅黑" w:eastAsia="微软雅黑"/>
          <w:szCs w:val="18"/>
        </w:rPr>
        <w:t xml:space="preserve">图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图 \* ARABIC \s 1 </w:instrText>
      </w:r>
      <w:r>
        <w:rPr>
          <w:rFonts w:ascii="微软雅黑" w:hAnsi="微软雅黑" w:eastAsia="微软雅黑"/>
          <w:szCs w:val="18"/>
        </w:rPr>
        <w:fldChar w:fldCharType="separate"/>
      </w:r>
      <w:r>
        <w:rPr>
          <w:rFonts w:ascii="微软雅黑" w:hAnsi="微软雅黑" w:eastAsia="微软雅黑"/>
          <w:szCs w:val="18"/>
        </w:rPr>
        <w:t>2</w:t>
      </w:r>
      <w:r>
        <w:rPr>
          <w:rFonts w:ascii="微软雅黑" w:hAnsi="微软雅黑" w:eastAsia="微软雅黑"/>
          <w:szCs w:val="18"/>
        </w:rPr>
        <w:fldChar w:fldCharType="end"/>
      </w:r>
      <w:r>
        <w:rPr>
          <w:rFonts w:ascii="微软雅黑" w:hAnsi="微软雅黑" w:eastAsia="微软雅黑"/>
          <w:szCs w:val="18"/>
        </w:rPr>
        <w:tab/>
      </w:r>
      <w:r>
        <w:rPr>
          <w:rFonts w:ascii="微软雅黑" w:hAnsi="微软雅黑" w:eastAsia="微软雅黑"/>
          <w:kern w:val="2"/>
          <w:szCs w:val="18"/>
          <w:lang w:val="en-US"/>
        </w:rPr>
        <w:t>场地1.5m高度处声压级分布图（昼间）</w:t>
      </w:r>
    </w:p>
    <w:p w14:paraId="0789752B">
      <w:pPr>
        <w:jc w:val="center"/>
        <w:rPr>
          <w:szCs w:val="20"/>
        </w:rPr>
      </w:pPr>
    </w:p>
    <w:p w14:paraId="1933AE54">
      <w:pPr>
        <w:jc w:val="center"/>
      </w:pPr>
      <w:bookmarkStart w:id="99" w:name="场地噪声分布俯瞰夜"/>
      <w:bookmarkEnd w:id="99"/>
      <w:r>
        <w:drawing>
          <wp:inline distT="0" distB="0" distL="0" distR="0">
            <wp:extent cx="5667375" cy="496252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0"/>
                    <a:stretch>
                      <a:fillRect/>
                    </a:stretch>
                  </pic:blipFill>
                  <pic:spPr>
                    <a:xfrm>
                      <a:off x="0" y="0"/>
                      <a:ext cx="5667375" cy="4962525"/>
                    </a:xfrm>
                    <a:prstGeom prst="rect">
                      <a:avLst/>
                    </a:prstGeom>
                  </pic:spPr>
                </pic:pic>
              </a:graphicData>
            </a:graphic>
          </wp:inline>
        </w:drawing>
      </w:r>
    </w:p>
    <w:p w14:paraId="30116E13">
      <w:pPr>
        <w:pStyle w:val="12"/>
        <w:jc w:val="center"/>
        <w:rPr>
          <w:rFonts w:ascii="微软雅黑" w:hAnsi="微软雅黑" w:eastAsia="微软雅黑"/>
          <w:kern w:val="2"/>
          <w:szCs w:val="18"/>
          <w:lang w:val="en-US"/>
        </w:rPr>
      </w:pPr>
      <w:r>
        <w:rPr>
          <w:rFonts w:ascii="微软雅黑" w:hAnsi="微软雅黑" w:eastAsia="微软雅黑"/>
          <w:szCs w:val="18"/>
        </w:rPr>
        <w:t xml:space="preserve">图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图 \* ARABIC \s 1 </w:instrText>
      </w:r>
      <w:r>
        <w:rPr>
          <w:rFonts w:ascii="微软雅黑" w:hAnsi="微软雅黑" w:eastAsia="微软雅黑"/>
          <w:szCs w:val="18"/>
        </w:rPr>
        <w:fldChar w:fldCharType="separate"/>
      </w:r>
      <w:r>
        <w:rPr>
          <w:rFonts w:ascii="微软雅黑" w:hAnsi="微软雅黑" w:eastAsia="微软雅黑"/>
          <w:szCs w:val="18"/>
        </w:rPr>
        <w:t>3</w:t>
      </w:r>
      <w:r>
        <w:rPr>
          <w:rFonts w:ascii="微软雅黑" w:hAnsi="微软雅黑" w:eastAsia="微软雅黑"/>
          <w:szCs w:val="18"/>
        </w:rPr>
        <w:fldChar w:fldCharType="end"/>
      </w:r>
      <w:r>
        <w:rPr>
          <w:rFonts w:ascii="微软雅黑" w:hAnsi="微软雅黑" w:eastAsia="微软雅黑"/>
          <w:szCs w:val="18"/>
        </w:rPr>
        <w:tab/>
      </w:r>
      <w:r>
        <w:rPr>
          <w:rFonts w:ascii="微软雅黑" w:hAnsi="微软雅黑" w:eastAsia="微软雅黑"/>
          <w:kern w:val="2"/>
          <w:szCs w:val="18"/>
          <w:lang w:val="en-US"/>
        </w:rPr>
        <w:t>场地1.5m高度处声压级分布图（夜间）</w:t>
      </w:r>
    </w:p>
    <w:p w14:paraId="6756541B">
      <w:pPr>
        <w:pStyle w:val="3"/>
        <w:rPr>
          <w:kern w:val="2"/>
          <w:lang w:val="en-US"/>
        </w:rPr>
      </w:pPr>
    </w:p>
    <w:p w14:paraId="6643E70C">
      <w:pPr>
        <w:ind w:firstLine="420"/>
        <w:rPr>
          <w:sz w:val="21"/>
          <w:szCs w:val="21"/>
          <w:lang w:val="en-US"/>
        </w:rPr>
      </w:pPr>
      <w:r>
        <w:rPr>
          <w:rFonts w:hint="eastAsia"/>
          <w:kern w:val="2"/>
          <w:sz w:val="21"/>
          <w:szCs w:val="21"/>
          <w:lang w:val="en-US"/>
        </w:rPr>
        <w:t>通过室外场地建筑物立面噪声模拟，参评建筑物立面边界噪声分布如下图所示：</w:t>
      </w:r>
      <w:bookmarkStart w:id="100" w:name="_Toc161211414"/>
    </w:p>
    <w:p w14:paraId="280ED15D">
      <w:pPr>
        <w:jc w:val="center"/>
        <w:rPr>
          <w:sz w:val="21"/>
          <w:szCs w:val="21"/>
          <w:lang w:val="en-US"/>
        </w:rPr>
      </w:pPr>
      <w:bookmarkStart w:id="101" w:name="参评建筑边界噪声图昼间"/>
      <w:bookmarkEnd w:id="101"/>
      <w:r>
        <w:drawing>
          <wp:inline distT="0" distB="0" distL="0" distR="0">
            <wp:extent cx="5667375" cy="282892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1"/>
                    <a:stretch>
                      <a:fillRect/>
                    </a:stretch>
                  </pic:blipFill>
                  <pic:spPr>
                    <a:xfrm>
                      <a:off x="0" y="0"/>
                      <a:ext cx="5667375" cy="2828925"/>
                    </a:xfrm>
                    <a:prstGeom prst="rect">
                      <a:avLst/>
                    </a:prstGeom>
                  </pic:spPr>
                </pic:pic>
              </a:graphicData>
            </a:graphic>
          </wp:inline>
        </w:drawing>
      </w:r>
    </w:p>
    <w:p w14:paraId="63EC7A3C">
      <w:pPr>
        <w:pStyle w:val="12"/>
        <w:jc w:val="center"/>
        <w:rPr>
          <w:rFonts w:ascii="微软雅黑" w:hAnsi="微软雅黑" w:eastAsia="微软雅黑"/>
          <w:kern w:val="2"/>
          <w:szCs w:val="18"/>
          <w:lang w:val="en-US"/>
        </w:rPr>
      </w:pPr>
      <w:r>
        <w:rPr>
          <w:rFonts w:ascii="微软雅黑" w:hAnsi="微软雅黑" w:eastAsia="微软雅黑"/>
          <w:szCs w:val="18"/>
        </w:rPr>
        <w:t xml:space="preserve">图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图 \* ARABIC \s 1 </w:instrText>
      </w:r>
      <w:r>
        <w:rPr>
          <w:rFonts w:ascii="微软雅黑" w:hAnsi="微软雅黑" w:eastAsia="微软雅黑"/>
          <w:szCs w:val="18"/>
        </w:rPr>
        <w:fldChar w:fldCharType="separate"/>
      </w:r>
      <w:r>
        <w:rPr>
          <w:rFonts w:ascii="微软雅黑" w:hAnsi="微软雅黑" w:eastAsia="微软雅黑"/>
          <w:szCs w:val="18"/>
        </w:rPr>
        <w:t>4</w:t>
      </w:r>
      <w:r>
        <w:rPr>
          <w:rFonts w:ascii="微软雅黑" w:hAnsi="微软雅黑" w:eastAsia="微软雅黑"/>
          <w:szCs w:val="18"/>
        </w:rPr>
        <w:fldChar w:fldCharType="end"/>
      </w:r>
      <w:r>
        <w:rPr>
          <w:szCs w:val="18"/>
        </w:rPr>
        <w:tab/>
      </w:r>
      <w:r>
        <w:rPr>
          <w:rFonts w:hint="eastAsia" w:ascii="微软雅黑" w:hAnsi="微软雅黑" w:eastAsia="微软雅黑"/>
          <w:kern w:val="2"/>
          <w:szCs w:val="18"/>
          <w:lang w:val="en-US"/>
        </w:rPr>
        <w:t>参评建筑边界噪声图（昼间）</w:t>
      </w:r>
    </w:p>
    <w:p w14:paraId="66A8AB5D">
      <w:pPr>
        <w:jc w:val="center"/>
        <w:rPr>
          <w:sz w:val="21"/>
          <w:szCs w:val="21"/>
          <w:lang w:val="en-US"/>
        </w:rPr>
      </w:pPr>
      <w:bookmarkStart w:id="102" w:name="参评建筑边界噪声图夜间"/>
      <w:bookmarkEnd w:id="102"/>
      <w:r>
        <w:drawing>
          <wp:inline distT="0" distB="0" distL="0" distR="0">
            <wp:extent cx="5667375" cy="282892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2"/>
                    <a:stretch>
                      <a:fillRect/>
                    </a:stretch>
                  </pic:blipFill>
                  <pic:spPr>
                    <a:xfrm>
                      <a:off x="0" y="0"/>
                      <a:ext cx="5667375" cy="2828925"/>
                    </a:xfrm>
                    <a:prstGeom prst="rect">
                      <a:avLst/>
                    </a:prstGeom>
                  </pic:spPr>
                </pic:pic>
              </a:graphicData>
            </a:graphic>
          </wp:inline>
        </w:drawing>
      </w:r>
    </w:p>
    <w:p w14:paraId="683BFF50">
      <w:pPr>
        <w:pStyle w:val="12"/>
        <w:jc w:val="center"/>
        <w:rPr>
          <w:rFonts w:ascii="微软雅黑" w:hAnsi="微软雅黑" w:eastAsia="微软雅黑"/>
          <w:kern w:val="2"/>
          <w:szCs w:val="18"/>
          <w:lang w:val="en-US"/>
        </w:rPr>
      </w:pPr>
      <w:r>
        <w:rPr>
          <w:rFonts w:ascii="微软雅黑" w:hAnsi="微软雅黑" w:eastAsia="微软雅黑"/>
          <w:szCs w:val="18"/>
        </w:rPr>
        <w:t xml:space="preserve">图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图 \* ARABIC \s 1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szCs w:val="18"/>
        </w:rPr>
        <w:tab/>
      </w:r>
      <w:r>
        <w:rPr>
          <w:rFonts w:hint="eastAsia" w:ascii="微软雅黑" w:hAnsi="微软雅黑" w:eastAsia="微软雅黑"/>
          <w:kern w:val="2"/>
          <w:szCs w:val="18"/>
          <w:lang w:val="en-US"/>
        </w:rPr>
        <w:t>参评建筑边界噪声图（夜间）</w:t>
      </w:r>
    </w:p>
    <w:p w14:paraId="6E794F6F">
      <w:pPr>
        <w:pStyle w:val="3"/>
        <w:ind w:firstLine="420"/>
      </w:pPr>
    </w:p>
    <w:bookmarkEnd w:id="95"/>
    <w:p w14:paraId="18ADAEDD">
      <w:pPr>
        <w:pStyle w:val="5"/>
      </w:pPr>
      <w:r>
        <w:rPr>
          <w:rFonts w:hint="eastAsia"/>
        </w:rPr>
        <w:t>典型房间外围护结构隔声量</w:t>
      </w:r>
      <w:bookmarkEnd w:id="100"/>
    </w:p>
    <w:p w14:paraId="073E8825">
      <w:pPr>
        <w:pStyle w:val="3"/>
        <w:ind w:firstLine="420"/>
        <w:rPr>
          <w:lang w:val="en-US"/>
        </w:rPr>
      </w:pPr>
      <w:r>
        <w:rPr>
          <w:rFonts w:hint="eastAsia"/>
          <w:lang w:val="en-US"/>
        </w:rPr>
        <w:t>典型房间外围护结构如下图所示。</w:t>
      </w:r>
    </w:p>
    <w:p w14:paraId="1D41E4CA">
      <w:pPr>
        <w:pStyle w:val="3"/>
        <w:jc w:val="center"/>
        <w:rPr>
          <w:lang w:val="en-US"/>
        </w:rPr>
      </w:pPr>
      <w:bookmarkStart w:id="103" w:name="最不利房间平面图"/>
      <w:bookmarkEnd w:id="103"/>
      <w:r>
        <w:drawing>
          <wp:inline distT="0" distB="0" distL="0" distR="0">
            <wp:extent cx="5667375" cy="36385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3"/>
                    <a:stretch>
                      <a:fillRect/>
                    </a:stretch>
                  </pic:blipFill>
                  <pic:spPr>
                    <a:xfrm>
                      <a:off x="0" y="0"/>
                      <a:ext cx="5667375" cy="3638550"/>
                    </a:xfrm>
                    <a:prstGeom prst="rect">
                      <a:avLst/>
                    </a:prstGeom>
                  </pic:spPr>
                </pic:pic>
              </a:graphicData>
            </a:graphic>
          </wp:inline>
        </w:drawing>
      </w:r>
    </w:p>
    <w:p w14:paraId="33AFF4CE">
      <w:pPr>
        <w:pStyle w:val="12"/>
        <w:jc w:val="center"/>
        <w:rPr>
          <w:rFonts w:ascii="微软雅黑" w:hAnsi="微软雅黑" w:eastAsia="微软雅黑"/>
          <w:szCs w:val="18"/>
        </w:rPr>
      </w:pPr>
      <w:r>
        <w:rPr>
          <w:rFonts w:ascii="微软雅黑" w:hAnsi="微软雅黑" w:eastAsia="微软雅黑"/>
          <w:szCs w:val="18"/>
        </w:rPr>
        <w:t xml:space="preserve">图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图 \* ARABIC \s 1 </w:instrText>
      </w:r>
      <w:r>
        <w:rPr>
          <w:rFonts w:ascii="微软雅黑" w:hAnsi="微软雅黑" w:eastAsia="微软雅黑"/>
          <w:szCs w:val="18"/>
        </w:rPr>
        <w:fldChar w:fldCharType="separate"/>
      </w:r>
      <w:r>
        <w:rPr>
          <w:rFonts w:ascii="微软雅黑" w:hAnsi="微软雅黑" w:eastAsia="微软雅黑"/>
          <w:szCs w:val="18"/>
        </w:rPr>
        <w:t>6</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rPr>
        <w:t>典型房间外围护结构</w:t>
      </w:r>
    </w:p>
    <w:p w14:paraId="2E0CEC37">
      <w:pPr>
        <w:rPr>
          <w:color w:val="FF00FF"/>
          <w:sz w:val="21"/>
          <w:szCs w:val="21"/>
          <w:lang w:val="en-US"/>
        </w:rPr>
      </w:pPr>
      <w:r>
        <w:rPr>
          <w:color w:val="FF00FF"/>
          <w:sz w:val="21"/>
          <w:szCs w:val="21"/>
          <w:lang w:val="en-US"/>
        </w:rPr>
        <w:tab/>
      </w:r>
    </w:p>
    <w:p w14:paraId="658F3E54">
      <w:pPr>
        <w:ind w:firstLine="420"/>
        <w:rPr>
          <w:sz w:val="21"/>
          <w:szCs w:val="21"/>
          <w:lang w:val="en-US"/>
        </w:rPr>
      </w:pPr>
      <w:r>
        <w:rPr>
          <w:rFonts w:hint="eastAsia"/>
          <w:sz w:val="21"/>
          <w:szCs w:val="21"/>
          <w:lang w:val="en-US"/>
        </w:rPr>
        <w:t>如果外围护结构为组合墙，其隔声量根据公式</w:t>
      </w:r>
      <w:r>
        <w:rPr>
          <w:sz w:val="21"/>
          <w:szCs w:val="21"/>
          <w:lang w:val="en-US"/>
        </w:rPr>
        <w:t>4-4</w:t>
      </w:r>
      <w:r>
        <w:rPr>
          <w:rFonts w:hint="eastAsia"/>
          <w:sz w:val="21"/>
          <w:szCs w:val="21"/>
          <w:lang w:val="en-US"/>
        </w:rPr>
        <w:t>、公式</w:t>
      </w:r>
      <w:r>
        <w:rPr>
          <w:sz w:val="21"/>
          <w:szCs w:val="21"/>
          <w:lang w:val="en-US"/>
        </w:rPr>
        <w:t>4-5</w:t>
      </w:r>
      <w:r>
        <w:rPr>
          <w:rFonts w:hint="eastAsia"/>
          <w:sz w:val="21"/>
          <w:szCs w:val="21"/>
          <w:lang w:val="en-US"/>
        </w:rPr>
        <w:t>计算。在考虑了缝隙的影响以及频谱修正量之后，典型房间的外围护结构隔声量结果如下：</w:t>
      </w:r>
    </w:p>
    <w:p w14:paraId="78B70229">
      <w:pPr>
        <w:pStyle w:val="12"/>
        <w:spacing w:before="156" w:beforeLines="50"/>
        <w:jc w:val="center"/>
        <w:rPr>
          <w:rFonts w:ascii="微软雅黑" w:hAnsi="微软雅黑" w:eastAsia="微软雅黑"/>
          <w:kern w:val="2"/>
          <w:szCs w:val="18"/>
          <w:lang w:val="en-US"/>
        </w:rPr>
      </w:pPr>
      <w:bookmarkStart w:id="104" w:name="_Toc161127101"/>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8</w:t>
      </w:r>
      <w:r>
        <w:rPr>
          <w:rFonts w:ascii="微软雅黑" w:hAnsi="微软雅黑" w:eastAsia="微软雅黑"/>
          <w:szCs w:val="18"/>
        </w:rPr>
        <w:fldChar w:fldCharType="end"/>
      </w:r>
      <w:r>
        <w:rPr>
          <w:rFonts w:ascii="微软雅黑" w:hAnsi="微软雅黑" w:eastAsia="微软雅黑"/>
          <w:szCs w:val="18"/>
        </w:rPr>
        <w:t xml:space="preserve"> </w:t>
      </w:r>
      <w:r>
        <w:rPr>
          <w:rFonts w:ascii="微软雅黑" w:hAnsi="微软雅黑" w:eastAsia="微软雅黑"/>
          <w:szCs w:val="18"/>
        </w:rPr>
        <w:tab/>
      </w:r>
      <w:r>
        <w:rPr>
          <w:rFonts w:hint="eastAsia" w:ascii="微软雅黑" w:hAnsi="微软雅黑" w:eastAsia="微软雅黑"/>
          <w:kern w:val="2"/>
          <w:szCs w:val="18"/>
          <w:lang w:val="en-US"/>
        </w:rPr>
        <w:t>典型房间组合墙隔声量计算表</w:t>
      </w:r>
      <w:bookmarkEnd w:id="104"/>
    </w:p>
    <w:tbl>
      <w:tblPr>
        <w:tblStyle w:val="29"/>
        <w:tblW w:w="933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3248"/>
        <w:gridCol w:w="1216"/>
        <w:gridCol w:w="1216"/>
        <w:gridCol w:w="1216"/>
        <w:gridCol w:w="1216"/>
        <w:gridCol w:w="1216"/>
        <w:gridCol w:w="5"/>
      </w:tblGrid>
      <w:tr w14:paraId="183A41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gridSpan w:val="7"/>
            <w:shd w:val="clear" w:color="auto" w:fill="E6E6E6"/>
            <w:vAlign w:val="center"/>
          </w:tcPr>
          <w:p w14:paraId="75C7501A">
            <w:pPr>
              <w:jc w:val="center"/>
            </w:pPr>
            <w:r>
              <w:t>外墙1+外窗(C0914)×1+外窗(C1821)×1+外窗(C0921)×1</w:t>
            </w:r>
          </w:p>
        </w:tc>
      </w:tr>
      <w:tr w14:paraId="322B25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4BBD5B55">
            <w:r>
              <w:t>倍频程中心频率(Hz)</w:t>
            </w:r>
          </w:p>
        </w:tc>
        <w:tc>
          <w:tcPr>
            <w:shd w:val="clear" w:color="auto" w:fill="E6E6E6"/>
            <w:vAlign w:val="center"/>
          </w:tcPr>
          <w:p w14:paraId="173D6772">
            <w:r>
              <w:t>125</w:t>
            </w:r>
          </w:p>
        </w:tc>
        <w:tc>
          <w:tcPr>
            <w:shd w:val="clear" w:color="auto" w:fill="E6E6E6"/>
            <w:vAlign w:val="center"/>
          </w:tcPr>
          <w:p w14:paraId="5B8ED173">
            <w:r>
              <w:t>250</w:t>
            </w:r>
          </w:p>
        </w:tc>
        <w:tc>
          <w:tcPr>
            <w:shd w:val="clear" w:color="auto" w:fill="E6E6E6"/>
            <w:vAlign w:val="center"/>
          </w:tcPr>
          <w:p w14:paraId="273D8172">
            <w:r>
              <w:t>500</w:t>
            </w:r>
          </w:p>
        </w:tc>
        <w:tc>
          <w:tcPr>
            <w:shd w:val="clear" w:color="auto" w:fill="E6E6E6"/>
            <w:vAlign w:val="center"/>
          </w:tcPr>
          <w:p w14:paraId="3101400B">
            <w:r>
              <w:t>1000</w:t>
            </w:r>
          </w:p>
        </w:tc>
        <w:tc>
          <w:tcPr>
            <w:shd w:val="clear" w:color="auto" w:fill="E6E6E6"/>
            <w:vAlign w:val="center"/>
          </w:tcPr>
          <w:p w14:paraId="3955B136">
            <w:r>
              <w:t>2000</w:t>
            </w:r>
          </w:p>
        </w:tc>
      </w:tr>
      <w:tr w14:paraId="204B9D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061E4386">
            <w:r>
              <w:t>外墙隔声量(dB)</w:t>
            </w:r>
          </w:p>
        </w:tc>
        <w:tc>
          <w:tcPr>
            <w:vAlign w:val="center"/>
          </w:tcPr>
          <w:p w14:paraId="2E454FEC">
            <w:r>
              <w:t>38.0</w:t>
            </w:r>
          </w:p>
        </w:tc>
        <w:tc>
          <w:tcPr>
            <w:vAlign w:val="center"/>
          </w:tcPr>
          <w:p w14:paraId="38C50CA3">
            <w:r>
              <w:t>41.3</w:t>
            </w:r>
          </w:p>
        </w:tc>
        <w:tc>
          <w:tcPr>
            <w:vAlign w:val="center"/>
          </w:tcPr>
          <w:p w14:paraId="2571629D">
            <w:r>
              <w:t>44.6</w:t>
            </w:r>
          </w:p>
        </w:tc>
        <w:tc>
          <w:tcPr>
            <w:vAlign w:val="center"/>
          </w:tcPr>
          <w:p w14:paraId="727E1859">
            <w:r>
              <w:t>47.9</w:t>
            </w:r>
          </w:p>
        </w:tc>
        <w:tc>
          <w:tcPr>
            <w:vAlign w:val="center"/>
          </w:tcPr>
          <w:p w14:paraId="72DB3391">
            <w:r>
              <w:t>51.2</w:t>
            </w:r>
          </w:p>
        </w:tc>
      </w:tr>
      <w:tr w14:paraId="2CE6BA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58817F01">
            <w:r>
              <w:t>外窗(C0914)隔声量(dB)</w:t>
            </w:r>
          </w:p>
        </w:tc>
        <w:tc>
          <w:tcPr>
            <w:vAlign w:val="center"/>
          </w:tcPr>
          <w:p w14:paraId="2E0C6D26">
            <w:r>
              <w:t>31.0</w:t>
            </w:r>
          </w:p>
        </w:tc>
        <w:tc>
          <w:tcPr>
            <w:vAlign w:val="center"/>
          </w:tcPr>
          <w:p w14:paraId="4842B70A">
            <w:r>
              <w:t>41.0</w:t>
            </w:r>
          </w:p>
        </w:tc>
        <w:tc>
          <w:tcPr>
            <w:vAlign w:val="center"/>
          </w:tcPr>
          <w:p w14:paraId="0A2CF305">
            <w:r>
              <w:t>50.0</w:t>
            </w:r>
          </w:p>
        </w:tc>
        <w:tc>
          <w:tcPr>
            <w:vAlign w:val="center"/>
          </w:tcPr>
          <w:p w14:paraId="39648042">
            <w:r>
              <w:t>50.0</w:t>
            </w:r>
          </w:p>
        </w:tc>
        <w:tc>
          <w:tcPr>
            <w:vAlign w:val="center"/>
          </w:tcPr>
          <w:p w14:paraId="0CE11149">
            <w:r>
              <w:t>51.0</w:t>
            </w:r>
          </w:p>
        </w:tc>
      </w:tr>
      <w:tr w14:paraId="7CCE5C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26550CD9">
            <w:r>
              <w:t>外窗(C1821)隔声量(dB)</w:t>
            </w:r>
          </w:p>
        </w:tc>
        <w:tc>
          <w:tcPr>
            <w:vAlign w:val="center"/>
          </w:tcPr>
          <w:p w14:paraId="556B7C26">
            <w:r>
              <w:t>31.0</w:t>
            </w:r>
          </w:p>
        </w:tc>
        <w:tc>
          <w:tcPr>
            <w:vAlign w:val="center"/>
          </w:tcPr>
          <w:p w14:paraId="0400BC89">
            <w:r>
              <w:t>41.0</w:t>
            </w:r>
          </w:p>
        </w:tc>
        <w:tc>
          <w:tcPr>
            <w:vAlign w:val="center"/>
          </w:tcPr>
          <w:p w14:paraId="224F2D33">
            <w:r>
              <w:t>50.0</w:t>
            </w:r>
          </w:p>
        </w:tc>
        <w:tc>
          <w:tcPr>
            <w:vAlign w:val="center"/>
          </w:tcPr>
          <w:p w14:paraId="059F5D8A">
            <w:r>
              <w:t>50.0</w:t>
            </w:r>
          </w:p>
        </w:tc>
        <w:tc>
          <w:tcPr>
            <w:vAlign w:val="center"/>
          </w:tcPr>
          <w:p w14:paraId="345E1B27">
            <w:r>
              <w:t>51.0</w:t>
            </w:r>
          </w:p>
        </w:tc>
      </w:tr>
      <w:tr w14:paraId="4E4EEE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16FBED10">
            <w:r>
              <w:t>外窗(C0921)隔声量(dB)</w:t>
            </w:r>
          </w:p>
        </w:tc>
        <w:tc>
          <w:tcPr>
            <w:vAlign w:val="center"/>
          </w:tcPr>
          <w:p w14:paraId="2D0CEAAB">
            <w:r>
              <w:t>31.0</w:t>
            </w:r>
          </w:p>
        </w:tc>
        <w:tc>
          <w:tcPr>
            <w:vAlign w:val="center"/>
          </w:tcPr>
          <w:p w14:paraId="2594E2AB">
            <w:r>
              <w:t>41.0</w:t>
            </w:r>
          </w:p>
        </w:tc>
        <w:tc>
          <w:tcPr>
            <w:vAlign w:val="center"/>
          </w:tcPr>
          <w:p w14:paraId="76842308">
            <w:r>
              <w:t>50.0</w:t>
            </w:r>
          </w:p>
        </w:tc>
        <w:tc>
          <w:tcPr>
            <w:vAlign w:val="center"/>
          </w:tcPr>
          <w:p w14:paraId="13EB16A1">
            <w:r>
              <w:t>50.0</w:t>
            </w:r>
          </w:p>
        </w:tc>
        <w:tc>
          <w:tcPr>
            <w:vAlign w:val="center"/>
          </w:tcPr>
          <w:p w14:paraId="498FD0CF">
            <w:r>
              <w:t>51.0</w:t>
            </w:r>
          </w:p>
        </w:tc>
      </w:tr>
      <w:tr w14:paraId="24298F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35BD0197">
            <w:r>
              <w:t>组合墙实际隔声量(dB)</w:t>
            </w:r>
          </w:p>
        </w:tc>
        <w:tc>
          <w:tcPr>
            <w:vAlign w:val="center"/>
          </w:tcPr>
          <w:p w14:paraId="019266CC">
            <w:r>
              <w:t>35.0</w:t>
            </w:r>
          </w:p>
        </w:tc>
        <w:tc>
          <w:tcPr>
            <w:vAlign w:val="center"/>
          </w:tcPr>
          <w:p w14:paraId="318496E8">
            <w:r>
              <w:t>41.2</w:t>
            </w:r>
          </w:p>
        </w:tc>
        <w:tc>
          <w:tcPr>
            <w:vAlign w:val="center"/>
          </w:tcPr>
          <w:p w14:paraId="3035F3A0">
            <w:r>
              <w:t>45.4</w:t>
            </w:r>
          </w:p>
        </w:tc>
        <w:tc>
          <w:tcPr>
            <w:vAlign w:val="center"/>
          </w:tcPr>
          <w:p w14:paraId="27B1D714">
            <w:r>
              <w:t>48.3</w:t>
            </w:r>
          </w:p>
        </w:tc>
        <w:tc>
          <w:tcPr>
            <w:vAlign w:val="center"/>
          </w:tcPr>
          <w:p w14:paraId="5862B01C">
            <w:r>
              <w:t>51.2</w:t>
            </w:r>
          </w:p>
        </w:tc>
      </w:tr>
      <w:tr w14:paraId="0B714E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698C6E0E">
            <w:r>
              <w:t>组合墙有效隔声量(dB)</w:t>
            </w:r>
          </w:p>
        </w:tc>
        <w:tc>
          <w:tcPr>
            <w:vAlign w:val="center"/>
          </w:tcPr>
          <w:p w14:paraId="1FB4E6B7">
            <w:r>
              <w:t>32.9</w:t>
            </w:r>
          </w:p>
        </w:tc>
        <w:tc>
          <w:tcPr>
            <w:vAlign w:val="center"/>
          </w:tcPr>
          <w:p w14:paraId="0A4C4E58">
            <w:r>
              <w:t>36.5</w:t>
            </w:r>
          </w:p>
        </w:tc>
        <w:tc>
          <w:tcPr>
            <w:vAlign w:val="center"/>
          </w:tcPr>
          <w:p w14:paraId="6CCE5C1E">
            <w:r>
              <w:t>41.0</w:t>
            </w:r>
          </w:p>
        </w:tc>
        <w:tc>
          <w:tcPr>
            <w:vAlign w:val="center"/>
          </w:tcPr>
          <w:p w14:paraId="17D09C26">
            <w:r>
              <w:t>44.2</w:t>
            </w:r>
          </w:p>
        </w:tc>
        <w:tc>
          <w:tcPr>
            <w:vAlign w:val="center"/>
          </w:tcPr>
          <w:p w14:paraId="07749F5A">
            <w:r>
              <w:t>47.9</w:t>
            </w:r>
          </w:p>
        </w:tc>
      </w:tr>
      <w:tr w14:paraId="0DED6C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12051B01">
            <w:r>
              <w:t>组合墙计权隔声量(dB)</w:t>
            </w:r>
          </w:p>
        </w:tc>
        <w:tc>
          <w:tcPr>
            <w:gridSpan w:val="5"/>
            <w:vAlign w:val="center"/>
          </w:tcPr>
          <w:p w14:paraId="72346158">
            <w:r>
              <w:t>44</w:t>
            </w:r>
          </w:p>
        </w:tc>
      </w:tr>
      <w:tr w14:paraId="26D7CD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3AF40F5C">
            <w:r>
              <w:t>组合墙频谱修正量(dB)</w:t>
            </w:r>
          </w:p>
        </w:tc>
        <w:tc>
          <w:tcPr>
            <w:gridSpan w:val="5"/>
            <w:vAlign w:val="center"/>
          </w:tcPr>
          <w:p w14:paraId="5A17DC27">
            <w:r>
              <w:t>-3</w:t>
            </w:r>
          </w:p>
        </w:tc>
      </w:tr>
      <w:tr w14:paraId="5AE6D1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513F59EF">
            <w:r>
              <w:t>组合墙隔声量(dB)</w:t>
            </w:r>
          </w:p>
        </w:tc>
        <w:tc>
          <w:tcPr>
            <w:gridSpan w:val="5"/>
            <w:vAlign w:val="center"/>
          </w:tcPr>
          <w:p w14:paraId="4F40BC8A">
            <w:r>
              <w:t>41</w:t>
            </w:r>
          </w:p>
        </w:tc>
      </w:tr>
      <w:tr w14:paraId="7642D0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01711F34">
            <w:r>
              <w:t>组合墙面积(㎡)</w:t>
            </w:r>
          </w:p>
        </w:tc>
        <w:tc>
          <w:tcPr>
            <w:gridSpan w:val="5"/>
            <w:vAlign w:val="center"/>
          </w:tcPr>
          <w:p w14:paraId="39AD0AA8">
            <w:r>
              <w:t>28.1</w:t>
            </w:r>
          </w:p>
        </w:tc>
      </w:tr>
      <w:tr w14:paraId="2E299C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3BEA6D84">
            <w:r>
              <w:t>门/窗与墙缝隙面积(㎡)</w:t>
            </w:r>
          </w:p>
        </w:tc>
        <w:tc>
          <w:tcPr>
            <w:gridSpan w:val="5"/>
            <w:vAlign w:val="center"/>
          </w:tcPr>
          <w:p w14:paraId="5EDBE470">
            <w:r>
              <w:t>0.184</w:t>
            </w:r>
          </w:p>
        </w:tc>
      </w:tr>
      <w:tr w14:paraId="5F447E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0527CD70">
            <w:r>
              <w:t>门/窗与墙缝隙对隔声量影响(dB)</w:t>
            </w:r>
          </w:p>
        </w:tc>
        <w:tc>
          <w:tcPr>
            <w:gridSpan w:val="5"/>
            <w:vAlign w:val="center"/>
          </w:tcPr>
          <w:p w14:paraId="715CE0B0">
            <w:r>
              <w:t>19</w:t>
            </w:r>
          </w:p>
        </w:tc>
      </w:tr>
      <w:tr w14:paraId="02DB40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5" w:type="dxa"/>
        </w:trPr>
        <w:tc>
          <w:tcPr>
            <w:shd w:val="clear" w:color="auto" w:fill="E6E6E6"/>
            <w:vAlign w:val="center"/>
          </w:tcPr>
          <w:p w14:paraId="47059089">
            <w:r>
              <w:t>计算缝隙后组合墙隔声量(dB)</w:t>
            </w:r>
          </w:p>
        </w:tc>
        <w:tc>
          <w:tcPr>
            <w:gridSpan w:val="5"/>
            <w:vAlign w:val="center"/>
          </w:tcPr>
          <w:p w14:paraId="2640EED8">
            <w:r>
              <w:t>22</w:t>
            </w:r>
          </w:p>
        </w:tc>
      </w:tr>
    </w:tbl>
    <w:p w14:paraId="5A3E41D5">
      <w:pPr>
        <w:jc w:val="center"/>
        <w:rPr>
          <w:color w:val="FF0000"/>
          <w:lang w:val="en-US"/>
        </w:rPr>
      </w:pPr>
      <w:bookmarkStart w:id="105" w:name="组合墙隔声量"/>
      <w:bookmarkEnd w:id="105"/>
    </w:p>
    <w:p w14:paraId="151972AF">
      <w:pPr>
        <w:pStyle w:val="5"/>
      </w:pPr>
      <w:bookmarkStart w:id="106" w:name="_Toc161211415"/>
      <w:r>
        <w:rPr>
          <w:rFonts w:hint="eastAsia"/>
        </w:rPr>
        <w:t>典型房间建筑外部噪声传播至室内的噪声级</w:t>
      </w:r>
      <w:bookmarkEnd w:id="106"/>
    </w:p>
    <w:p w14:paraId="4399415F">
      <w:pPr>
        <w:pStyle w:val="3"/>
        <w:ind w:firstLine="420" w:firstLineChars="200"/>
        <w:rPr>
          <w:bCs/>
          <w:lang w:val="en-US"/>
        </w:rPr>
      </w:pPr>
      <w:r>
        <w:rPr>
          <w:rFonts w:hint="eastAsia"/>
          <w:bCs/>
          <w:lang w:val="en-US"/>
        </w:rPr>
        <w:t>通过多面组合墙传到室内的噪声进行叠加</w:t>
      </w:r>
      <w:r>
        <w:rPr>
          <w:rStyle w:val="37"/>
          <w:bCs/>
          <w:lang w:val="en-US"/>
        </w:rPr>
        <w:footnoteReference w:id="6"/>
      </w:r>
      <w:r>
        <w:rPr>
          <w:rFonts w:hint="eastAsia"/>
          <w:bCs/>
          <w:lang w:val="en-US"/>
        </w:rPr>
        <w:t>，可得出建筑外部噪声源传播到本房间的噪声影响：</w:t>
      </w:r>
    </w:p>
    <w:p w14:paraId="412B557D">
      <w:pPr>
        <w:pStyle w:val="3"/>
        <w:numPr>
          <w:ilvl w:val="0"/>
          <w:numId w:val="7"/>
        </w:numPr>
        <w:rPr>
          <w:lang w:val="en-US"/>
        </w:rPr>
      </w:pPr>
      <w:r>
        <w:rPr>
          <w:rFonts w:hint="eastAsia"/>
          <w:lang w:val="en-US"/>
        </w:rPr>
        <w:t>昼间为</w:t>
      </w:r>
      <w:bookmarkStart w:id="107" w:name="昼间室外传声"/>
      <w:r>
        <w:rPr>
          <w:rFonts w:hint="eastAsia"/>
          <w:b/>
        </w:rPr>
        <w:t>20</w:t>
      </w:r>
      <w:bookmarkEnd w:id="107"/>
      <w:r>
        <w:rPr>
          <w:b/>
        </w:rPr>
        <w:t xml:space="preserve"> </w:t>
      </w:r>
      <w:r>
        <w:rPr>
          <w:rFonts w:hint="eastAsia"/>
          <w:b/>
        </w:rPr>
        <w:t>dB（A）</w:t>
      </w:r>
    </w:p>
    <w:p w14:paraId="7CAF04E3">
      <w:pPr>
        <w:pStyle w:val="3"/>
        <w:numPr>
          <w:ilvl w:val="0"/>
          <w:numId w:val="7"/>
        </w:numPr>
        <w:rPr>
          <w:lang w:val="en-US"/>
        </w:rPr>
      </w:pPr>
      <w:r>
        <w:rPr>
          <w:rFonts w:hint="eastAsia"/>
          <w:lang w:val="en-US"/>
        </w:rPr>
        <w:t>夜间为</w:t>
      </w:r>
      <w:bookmarkStart w:id="108" w:name="夜间室外传声"/>
      <w:r>
        <w:rPr>
          <w:rFonts w:hint="eastAsia"/>
          <w:b/>
        </w:rPr>
        <w:t>14</w:t>
      </w:r>
      <w:bookmarkEnd w:id="108"/>
      <w:r>
        <w:rPr>
          <w:rFonts w:hint="eastAsia"/>
          <w:b/>
          <w:lang w:val="en-US"/>
        </w:rPr>
        <w:t xml:space="preserve"> </w:t>
      </w:r>
      <w:r>
        <w:rPr>
          <w:rFonts w:hint="eastAsia"/>
          <w:b/>
        </w:rPr>
        <w:t>dB（A）</w:t>
      </w:r>
    </w:p>
    <w:p w14:paraId="50FA3603">
      <w:pPr>
        <w:pStyle w:val="12"/>
        <w:spacing w:before="156" w:beforeLines="50"/>
        <w:jc w:val="center"/>
        <w:rPr>
          <w:rFonts w:ascii="微软雅黑" w:hAnsi="微软雅黑" w:eastAsia="微软雅黑"/>
          <w:szCs w:val="18"/>
        </w:rPr>
      </w:pPr>
      <w:bookmarkStart w:id="109" w:name="_Toc161127102"/>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9</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kern w:val="2"/>
          <w:szCs w:val="18"/>
          <w:lang w:val="en-US"/>
        </w:rPr>
        <w:t>室外环境噪声通过组合墙传到室内的噪声级</w:t>
      </w:r>
      <w:bookmarkEnd w:id="109"/>
    </w:p>
    <w:tbl>
      <w:tblPr>
        <w:tblStyle w:val="29"/>
        <w:tblW w:w="933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3905"/>
        <w:gridCol w:w="1018"/>
        <w:gridCol w:w="1018"/>
        <w:gridCol w:w="679"/>
        <w:gridCol w:w="679"/>
        <w:gridCol w:w="1018"/>
        <w:gridCol w:w="1018"/>
      </w:tblGrid>
      <w:tr w14:paraId="0AADEE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7617B872">
            <w:pPr>
              <w:jc w:val="center"/>
            </w:pPr>
            <w:r>
              <w:t>外围护结构</w:t>
            </w:r>
          </w:p>
        </w:tc>
        <w:tc>
          <w:tcPr>
            <w:gridSpan w:val="2"/>
            <w:shd w:val="clear" w:color="auto" w:fill="E6E6E6"/>
            <w:vAlign w:val="center"/>
          </w:tcPr>
          <w:p w14:paraId="10E52DCF">
            <w:pPr>
              <w:jc w:val="center"/>
            </w:pPr>
            <w:r>
              <w:t>室外噪声级(dBA)</w:t>
            </w:r>
          </w:p>
        </w:tc>
        <w:tc>
          <w:tcPr>
            <w:gridSpan w:val="2"/>
            <w:shd w:val="clear" w:color="auto" w:fill="E6E6E6"/>
            <w:vAlign w:val="center"/>
          </w:tcPr>
          <w:p w14:paraId="1C6CBB27">
            <w:pPr>
              <w:jc w:val="center"/>
            </w:pPr>
            <w:r>
              <w:t>隔声量(dB)</w:t>
            </w:r>
          </w:p>
        </w:tc>
        <w:tc>
          <w:tcPr>
            <w:gridSpan w:val="2"/>
            <w:shd w:val="clear" w:color="auto" w:fill="E6E6E6"/>
            <w:vAlign w:val="center"/>
          </w:tcPr>
          <w:p w14:paraId="05AAE487">
            <w:pPr>
              <w:jc w:val="center"/>
            </w:pPr>
            <w:r>
              <w:t>传到室内噪声级(dBA)</w:t>
            </w:r>
          </w:p>
        </w:tc>
      </w:tr>
      <w:tr w14:paraId="57E011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32007A9A"/>
        </w:tc>
        <w:tc>
          <w:tcPr>
            <w:shd w:val="clear" w:color="auto" w:fill="E6E6E6"/>
            <w:vAlign w:val="center"/>
          </w:tcPr>
          <w:p w14:paraId="2067562A">
            <w:r>
              <w:t>昼间</w:t>
            </w:r>
          </w:p>
        </w:tc>
        <w:tc>
          <w:tcPr>
            <w:shd w:val="clear" w:color="auto" w:fill="E6E6E6"/>
            <w:vAlign w:val="center"/>
          </w:tcPr>
          <w:p w14:paraId="4323F1AC">
            <w:r>
              <w:t>夜间</w:t>
            </w:r>
          </w:p>
        </w:tc>
        <w:tc>
          <w:tcPr>
            <w:shd w:val="clear" w:color="auto" w:fill="E6E6E6"/>
            <w:vAlign w:val="center"/>
          </w:tcPr>
          <w:p w14:paraId="60F558A0">
            <w:r>
              <w:t>昼间</w:t>
            </w:r>
          </w:p>
        </w:tc>
        <w:tc>
          <w:tcPr>
            <w:shd w:val="clear" w:color="auto" w:fill="E6E6E6"/>
            <w:vAlign w:val="center"/>
          </w:tcPr>
          <w:p w14:paraId="615397CF">
            <w:r>
              <w:t>夜间</w:t>
            </w:r>
          </w:p>
        </w:tc>
        <w:tc>
          <w:tcPr>
            <w:shd w:val="clear" w:color="auto" w:fill="E6E6E6"/>
            <w:vAlign w:val="center"/>
          </w:tcPr>
          <w:p w14:paraId="2B1EFEEB">
            <w:r>
              <w:t>昼间</w:t>
            </w:r>
          </w:p>
        </w:tc>
        <w:tc>
          <w:tcPr>
            <w:shd w:val="clear" w:color="auto" w:fill="E6E6E6"/>
            <w:vAlign w:val="center"/>
          </w:tcPr>
          <w:p w14:paraId="6C1D7CEC">
            <w:r>
              <w:t>夜间</w:t>
            </w:r>
          </w:p>
        </w:tc>
      </w:tr>
      <w:tr w14:paraId="4BDA9F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470A8EC">
            <w:r>
              <w:t>外墙1+外窗(C0914)×1+外窗(C1821)×1+外窗(C0921)×1</w:t>
            </w:r>
          </w:p>
        </w:tc>
        <w:tc>
          <w:tcPr>
            <w:vAlign w:val="center"/>
          </w:tcPr>
          <w:p w14:paraId="77DC32EC">
            <w:r>
              <w:t>42</w:t>
            </w:r>
          </w:p>
        </w:tc>
        <w:tc>
          <w:tcPr>
            <w:vAlign w:val="center"/>
          </w:tcPr>
          <w:p w14:paraId="7E27D664">
            <w:r>
              <w:t>36</w:t>
            </w:r>
          </w:p>
        </w:tc>
        <w:tc>
          <w:tcPr>
            <w:vAlign w:val="center"/>
          </w:tcPr>
          <w:p w14:paraId="2ACFA850">
            <w:r>
              <w:t>22</w:t>
            </w:r>
          </w:p>
        </w:tc>
        <w:tc>
          <w:tcPr>
            <w:vAlign w:val="center"/>
          </w:tcPr>
          <w:p w14:paraId="2B2A56BA">
            <w:r>
              <w:t>22</w:t>
            </w:r>
          </w:p>
        </w:tc>
        <w:tc>
          <w:tcPr>
            <w:vAlign w:val="center"/>
          </w:tcPr>
          <w:p w14:paraId="4A5CB6F6">
            <w:r>
              <w:t>20</w:t>
            </w:r>
          </w:p>
        </w:tc>
        <w:tc>
          <w:tcPr>
            <w:vAlign w:val="center"/>
          </w:tcPr>
          <w:p w14:paraId="36068D12">
            <w:r>
              <w:t>14</w:t>
            </w:r>
          </w:p>
        </w:tc>
      </w:tr>
    </w:tbl>
    <w:p w14:paraId="09E0012B">
      <w:pPr>
        <w:jc w:val="center"/>
        <w:rPr>
          <w:color w:val="FF0000"/>
        </w:rPr>
      </w:pPr>
      <w:bookmarkStart w:id="110" w:name="组合墙传到室内噪声级"/>
      <w:bookmarkEnd w:id="110"/>
    </w:p>
    <w:p w14:paraId="0F22C79F">
      <w:pPr>
        <w:pStyle w:val="5"/>
      </w:pPr>
      <w:r>
        <w:rPr>
          <w:rFonts w:hint="eastAsia"/>
        </w:rPr>
        <w:t>小结—建筑外部噪声影响</w:t>
      </w:r>
    </w:p>
    <w:p w14:paraId="407ADA36">
      <w:pPr>
        <w:pStyle w:val="3"/>
        <w:ind w:firstLine="420" w:firstLineChars="200"/>
        <w:rPr>
          <w:lang w:val="en-US"/>
        </w:rPr>
      </w:pPr>
      <w:bookmarkStart w:id="111" w:name="声功能区1"/>
      <w:r>
        <w:rPr>
          <w:rFonts w:hint="eastAsia"/>
          <w:lang w:val="en-US"/>
        </w:rPr>
        <w:t>本建筑位于2类、3类、4类声环境功能区，噪声限值可放宽5dB。</w:t>
      </w:r>
      <w:bookmarkEnd w:id="111"/>
      <w:r>
        <w:rPr>
          <w:rFonts w:hint="eastAsia"/>
          <w:lang w:val="en-US"/>
        </w:rPr>
        <w:t>按照</w:t>
      </w:r>
      <w:r>
        <w:rPr>
          <w:lang w:val="en-US"/>
        </w:rPr>
        <w:t>5.3.1</w:t>
      </w:r>
      <w:r>
        <w:rPr>
          <w:rFonts w:hint="eastAsia"/>
          <w:lang w:val="en-US"/>
        </w:rPr>
        <w:t>节至5</w:t>
      </w:r>
      <w:r>
        <w:rPr>
          <w:lang w:val="en-US"/>
        </w:rPr>
        <w:t>.3.4</w:t>
      </w:r>
      <w:r>
        <w:rPr>
          <w:rFonts w:hint="eastAsia"/>
          <w:lang w:val="en-US"/>
        </w:rPr>
        <w:t>节的评估步骤，主要功能房间受建筑外部噪声影响的情况及标准限值小结如下：</w:t>
      </w:r>
    </w:p>
    <w:p w14:paraId="06D28AD4">
      <w:pPr>
        <w:pStyle w:val="12"/>
        <w:spacing w:before="156" w:beforeLines="50"/>
        <w:jc w:val="right"/>
        <w:rPr>
          <w:rFonts w:ascii="微软雅黑" w:hAnsi="微软雅黑" w:eastAsia="微软雅黑"/>
          <w:szCs w:val="18"/>
          <w:lang w:val="en-US"/>
        </w:rPr>
      </w:pPr>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10</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rPr>
        <w:t xml:space="preserve">本项目主要功能房间受建筑外部噪声影响 </w:t>
      </w:r>
      <w:r>
        <w:rPr>
          <w:rFonts w:ascii="微软雅黑" w:hAnsi="微软雅黑" w:eastAsia="微软雅黑"/>
          <w:szCs w:val="18"/>
        </w:rPr>
        <w:t xml:space="preserve">                 </w:t>
      </w:r>
      <w:r>
        <w:rPr>
          <w:rFonts w:hint="eastAsia" w:ascii="微软雅黑" w:hAnsi="微软雅黑" w:eastAsia="微软雅黑"/>
          <w:szCs w:val="18"/>
        </w:rPr>
        <w:t>单位：dB</w:t>
      </w:r>
    </w:p>
    <w:tbl>
      <w:tblPr>
        <w:tblStyle w:val="29"/>
        <w:tblW w:w="933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584"/>
        <w:gridCol w:w="2150"/>
        <w:gridCol w:w="2603"/>
        <w:gridCol w:w="509"/>
        <w:gridCol w:w="509"/>
        <w:gridCol w:w="509"/>
        <w:gridCol w:w="509"/>
        <w:gridCol w:w="962"/>
      </w:tblGrid>
      <w:tr w14:paraId="63DDBA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79CC23F7">
            <w:pPr>
              <w:jc w:val="center"/>
              <w:rPr>
                <w:sz w:val="18"/>
                <w:szCs w:val="18"/>
              </w:rPr>
            </w:pPr>
            <w:r>
              <w:rPr>
                <w:sz w:val="18"/>
                <w:szCs w:val="18"/>
              </w:rPr>
              <w:t>房间类型</w:t>
            </w:r>
          </w:p>
        </w:tc>
        <w:tc>
          <w:tcPr>
            <w:vMerge w:val="restart"/>
            <w:shd w:val="clear" w:color="auto" w:fill="E6E6E6"/>
            <w:vAlign w:val="center"/>
          </w:tcPr>
          <w:p w14:paraId="2A380DCF">
            <w:pPr>
              <w:jc w:val="center"/>
              <w:rPr>
                <w:sz w:val="18"/>
                <w:szCs w:val="18"/>
              </w:rPr>
            </w:pPr>
            <w:r>
              <w:rPr>
                <w:sz w:val="18"/>
                <w:szCs w:val="18"/>
              </w:rPr>
              <w:t>对标功能</w:t>
            </w:r>
          </w:p>
        </w:tc>
        <w:tc>
          <w:tcPr>
            <w:vMerge w:val="restart"/>
            <w:shd w:val="clear" w:color="auto" w:fill="E6E6E6"/>
            <w:vAlign w:val="center"/>
          </w:tcPr>
          <w:p w14:paraId="48484697">
            <w:pPr>
              <w:jc w:val="center"/>
              <w:rPr>
                <w:sz w:val="18"/>
                <w:szCs w:val="18"/>
              </w:rPr>
            </w:pPr>
            <w:r>
              <w:rPr>
                <w:sz w:val="18"/>
                <w:szCs w:val="18"/>
              </w:rPr>
              <w:t>房间编号</w:t>
            </w:r>
          </w:p>
        </w:tc>
        <w:tc>
          <w:tcPr>
            <w:gridSpan w:val="2"/>
            <w:shd w:val="clear" w:color="auto" w:fill="E6E6E6"/>
            <w:vAlign w:val="center"/>
          </w:tcPr>
          <w:p w14:paraId="01E2B4F2">
            <w:pPr>
              <w:jc w:val="center"/>
              <w:rPr>
                <w:sz w:val="18"/>
                <w:szCs w:val="18"/>
              </w:rPr>
            </w:pPr>
            <w:r>
              <w:rPr>
                <w:sz w:val="18"/>
                <w:szCs w:val="18"/>
              </w:rPr>
              <w:t>最大值</w:t>
            </w:r>
          </w:p>
        </w:tc>
        <w:tc>
          <w:tcPr>
            <w:gridSpan w:val="2"/>
            <w:shd w:val="clear" w:color="auto" w:fill="E6E6E6"/>
            <w:vAlign w:val="center"/>
          </w:tcPr>
          <w:p w14:paraId="4E1E0C04">
            <w:pPr>
              <w:jc w:val="center"/>
              <w:rPr>
                <w:sz w:val="18"/>
                <w:szCs w:val="18"/>
              </w:rPr>
            </w:pPr>
            <w:r>
              <w:rPr>
                <w:sz w:val="18"/>
                <w:szCs w:val="18"/>
              </w:rPr>
              <w:t>限值</w:t>
            </w:r>
          </w:p>
        </w:tc>
        <w:tc>
          <w:tcPr>
            <w:vMerge w:val="restart"/>
            <w:shd w:val="clear" w:color="auto" w:fill="E6E6E6"/>
            <w:vAlign w:val="center"/>
          </w:tcPr>
          <w:p w14:paraId="113F2087">
            <w:pPr>
              <w:jc w:val="center"/>
              <w:rPr>
                <w:sz w:val="18"/>
                <w:szCs w:val="18"/>
              </w:rPr>
            </w:pPr>
            <w:r>
              <w:rPr>
                <w:sz w:val="18"/>
                <w:szCs w:val="18"/>
              </w:rPr>
              <w:t>达标</w:t>
            </w:r>
            <w:r>
              <w:rPr>
                <w:sz w:val="18"/>
                <w:szCs w:val="18"/>
              </w:rPr>
              <w:br w:type="textWrapping"/>
            </w:r>
            <w:r>
              <w:rPr>
                <w:sz w:val="18"/>
                <w:szCs w:val="18"/>
              </w:rPr>
              <w:t>判定</w:t>
            </w:r>
          </w:p>
        </w:tc>
      </w:tr>
      <w:tr w14:paraId="5EF736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6C22D868">
            <w:pPr>
              <w:rPr>
                <w:sz w:val="18"/>
                <w:szCs w:val="18"/>
              </w:rPr>
            </w:pPr>
          </w:p>
        </w:tc>
        <w:tc>
          <w:tcPr>
            <w:vMerge w:val="continue"/>
            <w:shd w:val="clear" w:color="auto" w:fill="E6E6E6"/>
            <w:vAlign w:val="center"/>
          </w:tcPr>
          <w:p w14:paraId="42D98396">
            <w:pPr>
              <w:rPr>
                <w:sz w:val="18"/>
                <w:szCs w:val="18"/>
              </w:rPr>
            </w:pPr>
          </w:p>
        </w:tc>
        <w:tc>
          <w:tcPr>
            <w:vMerge w:val="continue"/>
            <w:shd w:val="clear" w:color="auto" w:fill="E6E6E6"/>
            <w:vAlign w:val="center"/>
          </w:tcPr>
          <w:p w14:paraId="3EBB548D">
            <w:pPr>
              <w:rPr>
                <w:sz w:val="18"/>
                <w:szCs w:val="18"/>
              </w:rPr>
            </w:pPr>
          </w:p>
        </w:tc>
        <w:tc>
          <w:tcPr>
            <w:shd w:val="clear" w:color="auto" w:fill="E6E6E6"/>
            <w:vAlign w:val="center"/>
          </w:tcPr>
          <w:p w14:paraId="661CE924">
            <w:pPr>
              <w:rPr>
                <w:sz w:val="18"/>
                <w:szCs w:val="18"/>
              </w:rPr>
            </w:pPr>
            <w:r>
              <w:rPr>
                <w:sz w:val="18"/>
                <w:szCs w:val="18"/>
              </w:rPr>
              <w:t>昼</w:t>
            </w:r>
          </w:p>
        </w:tc>
        <w:tc>
          <w:tcPr>
            <w:shd w:val="clear" w:color="auto" w:fill="E6E6E6"/>
            <w:vAlign w:val="center"/>
          </w:tcPr>
          <w:p w14:paraId="5E3D4839">
            <w:pPr>
              <w:rPr>
                <w:sz w:val="18"/>
                <w:szCs w:val="18"/>
              </w:rPr>
            </w:pPr>
            <w:r>
              <w:rPr>
                <w:sz w:val="18"/>
                <w:szCs w:val="18"/>
              </w:rPr>
              <w:t>夜</w:t>
            </w:r>
          </w:p>
        </w:tc>
        <w:tc>
          <w:tcPr>
            <w:shd w:val="clear" w:color="auto" w:fill="E6E6E6"/>
            <w:vAlign w:val="center"/>
          </w:tcPr>
          <w:p w14:paraId="2663FDBD">
            <w:pPr>
              <w:rPr>
                <w:sz w:val="18"/>
                <w:szCs w:val="18"/>
              </w:rPr>
            </w:pPr>
            <w:r>
              <w:rPr>
                <w:sz w:val="18"/>
                <w:szCs w:val="18"/>
              </w:rPr>
              <w:t>昼</w:t>
            </w:r>
          </w:p>
        </w:tc>
        <w:tc>
          <w:tcPr>
            <w:shd w:val="clear" w:color="auto" w:fill="E6E6E6"/>
            <w:vAlign w:val="center"/>
          </w:tcPr>
          <w:p w14:paraId="308DD8CF">
            <w:pPr>
              <w:rPr>
                <w:sz w:val="18"/>
                <w:szCs w:val="18"/>
              </w:rPr>
            </w:pPr>
            <w:r>
              <w:rPr>
                <w:sz w:val="18"/>
                <w:szCs w:val="18"/>
              </w:rPr>
              <w:t>夜</w:t>
            </w:r>
          </w:p>
        </w:tc>
        <w:tc>
          <w:tcPr>
            <w:vMerge w:val="continue"/>
            <w:shd w:val="clear" w:color="auto" w:fill="E6E6E6"/>
            <w:vAlign w:val="center"/>
          </w:tcPr>
          <w:p w14:paraId="667783E5">
            <w:pPr>
              <w:rPr>
                <w:sz w:val="18"/>
                <w:szCs w:val="18"/>
              </w:rPr>
            </w:pPr>
          </w:p>
        </w:tc>
      </w:tr>
      <w:tr w14:paraId="63362A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35351165">
            <w:pPr>
              <w:jc w:val="center"/>
              <w:rPr>
                <w:sz w:val="18"/>
                <w:szCs w:val="18"/>
              </w:rPr>
            </w:pPr>
            <w:r>
              <w:rPr>
                <w:sz w:val="18"/>
                <w:szCs w:val="18"/>
              </w:rPr>
              <w:t>普通教室</w:t>
            </w:r>
          </w:p>
        </w:tc>
        <w:tc>
          <w:tcPr>
            <w:vAlign w:val="center"/>
          </w:tcPr>
          <w:p w14:paraId="05318BA7">
            <w:pPr>
              <w:jc w:val="center"/>
              <w:rPr>
                <w:sz w:val="18"/>
                <w:szCs w:val="18"/>
              </w:rPr>
            </w:pPr>
            <w:r>
              <w:rPr>
                <w:sz w:val="18"/>
                <w:szCs w:val="18"/>
              </w:rPr>
              <w:t>教学医疗办公会议</w:t>
            </w:r>
          </w:p>
        </w:tc>
        <w:tc>
          <w:tcPr>
            <w:vAlign w:val="center"/>
          </w:tcPr>
          <w:p w14:paraId="347734E5">
            <w:pPr>
              <w:jc w:val="center"/>
              <w:rPr>
                <w:sz w:val="18"/>
                <w:szCs w:val="18"/>
              </w:rPr>
            </w:pPr>
            <w:r>
              <w:rPr>
                <w:sz w:val="18"/>
                <w:szCs w:val="18"/>
              </w:rPr>
              <w:t>3021@4,3020@4,3020@3</w:t>
            </w:r>
            <w:r>
              <w:rPr>
                <w:sz w:val="18"/>
                <w:szCs w:val="18"/>
              </w:rPr>
              <w:br w:type="textWrapping"/>
            </w:r>
            <w:r>
              <w:rPr>
                <w:sz w:val="18"/>
                <w:szCs w:val="18"/>
              </w:rPr>
              <w:t>等118个房间</w:t>
            </w:r>
          </w:p>
        </w:tc>
        <w:tc>
          <w:tcPr>
            <w:vAlign w:val="center"/>
          </w:tcPr>
          <w:p w14:paraId="4D92234C">
            <w:pPr>
              <w:jc w:val="center"/>
              <w:rPr>
                <w:sz w:val="18"/>
                <w:szCs w:val="18"/>
              </w:rPr>
            </w:pPr>
            <w:r>
              <w:rPr>
                <w:b/>
                <w:sz w:val="18"/>
                <w:szCs w:val="18"/>
              </w:rPr>
              <w:t>20</w:t>
            </w:r>
          </w:p>
        </w:tc>
        <w:tc>
          <w:tcPr>
            <w:vAlign w:val="center"/>
          </w:tcPr>
          <w:p w14:paraId="40FDB15D">
            <w:pPr>
              <w:jc w:val="center"/>
              <w:rPr>
                <w:sz w:val="18"/>
                <w:szCs w:val="18"/>
              </w:rPr>
            </w:pPr>
            <w:r>
              <w:rPr>
                <w:b/>
                <w:sz w:val="18"/>
                <w:szCs w:val="18"/>
              </w:rPr>
              <w:t>14</w:t>
            </w:r>
          </w:p>
        </w:tc>
        <w:tc>
          <w:tcPr>
            <w:vAlign w:val="center"/>
          </w:tcPr>
          <w:p w14:paraId="70FCF06E">
            <w:pPr>
              <w:jc w:val="center"/>
              <w:rPr>
                <w:sz w:val="18"/>
                <w:szCs w:val="18"/>
              </w:rPr>
            </w:pPr>
            <w:r>
              <w:rPr>
                <w:sz w:val="18"/>
                <w:szCs w:val="18"/>
              </w:rPr>
              <w:t>42</w:t>
            </w:r>
          </w:p>
        </w:tc>
        <w:tc>
          <w:tcPr>
            <w:vAlign w:val="center"/>
          </w:tcPr>
          <w:p w14:paraId="4B1D0220">
            <w:pPr>
              <w:jc w:val="center"/>
              <w:rPr>
                <w:sz w:val="18"/>
                <w:szCs w:val="18"/>
              </w:rPr>
            </w:pPr>
            <w:r>
              <w:rPr>
                <w:sz w:val="18"/>
                <w:szCs w:val="18"/>
              </w:rPr>
              <w:t>42</w:t>
            </w:r>
          </w:p>
        </w:tc>
        <w:tc>
          <w:tcPr>
            <w:vAlign w:val="center"/>
          </w:tcPr>
          <w:p w14:paraId="6EB2086A">
            <w:pPr>
              <w:jc w:val="center"/>
              <w:rPr>
                <w:sz w:val="18"/>
                <w:szCs w:val="18"/>
              </w:rPr>
            </w:pPr>
            <w:r>
              <w:rPr>
                <w:sz w:val="18"/>
                <w:szCs w:val="18"/>
              </w:rPr>
              <w:t>达标</w:t>
            </w:r>
          </w:p>
        </w:tc>
      </w:tr>
    </w:tbl>
    <w:p w14:paraId="6DACC456">
      <w:pPr>
        <w:pStyle w:val="3"/>
        <w:jc w:val="center"/>
        <w:rPr>
          <w:sz w:val="18"/>
          <w:szCs w:val="18"/>
          <w:lang w:val="en-US"/>
        </w:rPr>
      </w:pPr>
      <w:bookmarkStart w:id="112" w:name="外部噪声源主要功能房间噪声值表"/>
      <w:bookmarkEnd w:id="112"/>
    </w:p>
    <w:p w14:paraId="4C44B3A5">
      <w:pPr>
        <w:pStyle w:val="3"/>
        <w:jc w:val="center"/>
        <w:rPr>
          <w:lang w:val="en-US"/>
        </w:rPr>
      </w:pPr>
    </w:p>
    <w:bookmarkEnd w:id="60"/>
    <w:p w14:paraId="09842AEE">
      <w:pPr>
        <w:pStyle w:val="4"/>
      </w:pPr>
      <w:bookmarkStart w:id="113" w:name="_Toc151387752"/>
      <w:bookmarkStart w:id="114" w:name="_Toc161211416"/>
      <w:bookmarkStart w:id="115" w:name="_Toc159941256"/>
      <w:bookmarkStart w:id="116" w:name="_Toc16039"/>
      <w:r>
        <w:rPr>
          <w:rFonts w:hint="eastAsia"/>
        </w:rPr>
        <w:t>建筑物内部设备噪声对主要功能房间</w:t>
      </w:r>
      <w:bookmarkEnd w:id="113"/>
      <w:bookmarkEnd w:id="114"/>
      <w:bookmarkEnd w:id="115"/>
      <w:r>
        <w:rPr>
          <w:rFonts w:hint="eastAsia"/>
        </w:rPr>
        <w:t>的影响评估</w:t>
      </w:r>
      <w:bookmarkEnd w:id="116"/>
    </w:p>
    <w:p w14:paraId="47134EAC">
      <w:pPr>
        <w:pStyle w:val="3"/>
        <w:ind w:firstLine="420" w:firstLineChars="200"/>
      </w:pPr>
      <w:r>
        <w:rPr>
          <w:rFonts w:hint="eastAsia"/>
          <w:lang w:val="en-US"/>
        </w:rPr>
        <w:t>建筑内部设备噪音主要包括建筑内设备间中设备的运行噪声、房间内新风系统风口噪声等。建筑内声源对目标房间内的噪声影响由两部分构成：房间内的噪声源对本房间的噪声影响、相邻房间的设备噪声通过隔墙、楼板传递的噪声。</w:t>
      </w:r>
    </w:p>
    <w:p w14:paraId="5B36E9A7">
      <w:pPr>
        <w:pStyle w:val="3"/>
        <w:ind w:firstLine="420"/>
        <w:rPr>
          <w:lang w:val="en-US"/>
        </w:rPr>
      </w:pPr>
      <w:r>
        <w:rPr>
          <w:rFonts w:hint="eastAsia"/>
        </w:rPr>
        <w:t>本项目中，以典型房间</w:t>
      </w:r>
      <w:bookmarkStart w:id="117" w:name="内部建筑设备最不利房间编号"/>
      <w:r>
        <w:rPr>
          <w:rFonts w:hint="eastAsia"/>
          <w:b/>
          <w:bCs/>
        </w:rPr>
        <w:t>4层3021房间,房间类型[普通教室]</w:t>
      </w:r>
      <w:bookmarkEnd w:id="117"/>
      <w:r>
        <w:rPr>
          <w:rFonts w:hint="eastAsia"/>
        </w:rPr>
        <w:t>为例，依照计算流程，逐步进行计算说明。</w:t>
      </w:r>
      <w:r>
        <w:rPr>
          <w:rFonts w:hint="eastAsia"/>
          <w:lang w:val="en-US"/>
        </w:rPr>
        <w:t>本项目其他主要功能房间建筑内部设备噪声对室内的影响评估结果参见</w:t>
      </w:r>
      <w:r>
        <w:rPr>
          <w:rFonts w:hint="eastAsia"/>
          <w:b/>
          <w:bCs/>
          <w:lang w:val="en-US"/>
        </w:rPr>
        <w:t>附录</w:t>
      </w:r>
      <w:r>
        <w:rPr>
          <w:b/>
          <w:bCs/>
          <w:lang w:val="en-US"/>
        </w:rPr>
        <w:t>3</w:t>
      </w:r>
      <w:r>
        <w:rPr>
          <w:rFonts w:hint="eastAsia"/>
          <w:lang w:val="en-US"/>
        </w:rPr>
        <w:t>。</w:t>
      </w:r>
    </w:p>
    <w:p w14:paraId="00DBA508">
      <w:pPr>
        <w:pStyle w:val="3"/>
        <w:ind w:firstLine="420"/>
        <w:rPr>
          <w:lang w:val="en-US"/>
        </w:rPr>
      </w:pPr>
    </w:p>
    <w:p w14:paraId="1EA0CB4B">
      <w:pPr>
        <w:pStyle w:val="3"/>
        <w:ind w:firstLine="420" w:firstLineChars="200"/>
        <w:jc w:val="center"/>
        <w:rPr>
          <w:lang w:val="en-US"/>
        </w:rPr>
      </w:pPr>
      <w:bookmarkStart w:id="118" w:name="内部设备典型房间楼层平面图"/>
      <w:bookmarkEnd w:id="118"/>
      <w:r>
        <w:drawing>
          <wp:inline distT="0" distB="0" distL="0" distR="0">
            <wp:extent cx="5667375" cy="78200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8"/>
                    <a:stretch>
                      <a:fillRect/>
                    </a:stretch>
                  </pic:blipFill>
                  <pic:spPr>
                    <a:xfrm>
                      <a:off x="0" y="0"/>
                      <a:ext cx="5667375" cy="7820025"/>
                    </a:xfrm>
                    <a:prstGeom prst="rect">
                      <a:avLst/>
                    </a:prstGeom>
                  </pic:spPr>
                </pic:pic>
              </a:graphicData>
            </a:graphic>
          </wp:inline>
        </w:drawing>
      </w:r>
    </w:p>
    <w:p w14:paraId="1F269B41">
      <w:pPr>
        <w:pStyle w:val="12"/>
        <w:jc w:val="center"/>
        <w:rPr>
          <w:rFonts w:ascii="微软雅黑" w:hAnsi="微软雅黑" w:eastAsia="微软雅黑"/>
          <w:szCs w:val="18"/>
        </w:rPr>
      </w:pPr>
      <w:bookmarkStart w:id="119" w:name="_Toc161060112"/>
      <w:r>
        <w:rPr>
          <w:rFonts w:ascii="微软雅黑" w:hAnsi="微软雅黑" w:eastAsia="微软雅黑"/>
          <w:szCs w:val="18"/>
        </w:rPr>
        <w:t xml:space="preserve">图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图 \* ARABIC \s 1 </w:instrText>
      </w:r>
      <w:r>
        <w:rPr>
          <w:rFonts w:ascii="微软雅黑" w:hAnsi="微软雅黑" w:eastAsia="微软雅黑"/>
          <w:szCs w:val="18"/>
        </w:rPr>
        <w:fldChar w:fldCharType="separate"/>
      </w:r>
      <w:r>
        <w:rPr>
          <w:rFonts w:ascii="微软雅黑" w:hAnsi="微软雅黑" w:eastAsia="微软雅黑"/>
          <w:szCs w:val="18"/>
        </w:rPr>
        <w:t>7</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rPr>
        <w:t>受建筑内设备噪声影响的典型房间</w:t>
      </w:r>
      <w:bookmarkEnd w:id="119"/>
      <w:r>
        <w:rPr>
          <w:rFonts w:hint="eastAsia" w:ascii="微软雅黑" w:hAnsi="微软雅黑" w:eastAsia="微软雅黑"/>
          <w:szCs w:val="18"/>
        </w:rPr>
        <w:t>楼层平面图</w:t>
      </w:r>
    </w:p>
    <w:p w14:paraId="2ACAD47E">
      <w:pPr>
        <w:pStyle w:val="5"/>
      </w:pPr>
      <w:bookmarkStart w:id="120" w:name="_Toc161211417"/>
      <w:r>
        <w:rPr>
          <w:rFonts w:hint="eastAsia"/>
        </w:rPr>
        <w:t>典型房间总吸声量</w:t>
      </w:r>
      <w:bookmarkEnd w:id="120"/>
    </w:p>
    <w:p w14:paraId="0C6E2CB5">
      <w:pPr>
        <w:pStyle w:val="12"/>
        <w:spacing w:before="240"/>
        <w:jc w:val="center"/>
        <w:rPr>
          <w:rFonts w:ascii="微软雅黑" w:hAnsi="微软雅黑" w:eastAsia="微软雅黑"/>
          <w:szCs w:val="18"/>
        </w:rPr>
      </w:pPr>
      <w:bookmarkStart w:id="121" w:name="_Toc161127103"/>
      <w:r>
        <w:rPr>
          <w:rFonts w:hint="eastAsia"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w:instrText>
      </w:r>
      <w:r>
        <w:rPr>
          <w:rFonts w:hint="eastAsia" w:ascii="微软雅黑" w:hAnsi="微软雅黑" w:eastAsia="微软雅黑"/>
          <w:szCs w:val="18"/>
        </w:rPr>
        <w:instrText xml:space="preserve">STYLEREF 1 \s</w:instrText>
      </w:r>
      <w:r>
        <w:rPr>
          <w:rFonts w:ascii="微软雅黑" w:hAnsi="微软雅黑" w:eastAsia="微软雅黑"/>
          <w:szCs w:val="18"/>
        </w:rPr>
        <w:instrText xml:space="preserve"> </w:instrText>
      </w:r>
      <w:r>
        <w:rPr>
          <w:rFonts w:ascii="微软雅黑" w:hAnsi="微软雅黑" w:eastAsia="微软雅黑"/>
          <w:szCs w:val="18"/>
        </w:rPr>
        <w:fldChar w:fldCharType="separate"/>
      </w:r>
      <w:r>
        <w:rPr>
          <w:rFonts w:hint="eastAsia"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w:instrText>
      </w:r>
      <w:r>
        <w:rPr>
          <w:rFonts w:hint="eastAsia" w:ascii="微软雅黑" w:hAnsi="微软雅黑" w:eastAsia="微软雅黑"/>
          <w:szCs w:val="18"/>
        </w:rPr>
        <w:instrText xml:space="preserve">SEQ 表 \* ARABIC \s 1</w:instrText>
      </w:r>
      <w:r>
        <w:rPr>
          <w:rFonts w:ascii="微软雅黑" w:hAnsi="微软雅黑" w:eastAsia="微软雅黑"/>
          <w:szCs w:val="18"/>
        </w:rPr>
        <w:instrText xml:space="preserve"> </w:instrText>
      </w:r>
      <w:r>
        <w:rPr>
          <w:rFonts w:ascii="微软雅黑" w:hAnsi="微软雅黑" w:eastAsia="微软雅黑"/>
          <w:szCs w:val="18"/>
        </w:rPr>
        <w:fldChar w:fldCharType="separate"/>
      </w:r>
      <w:r>
        <w:rPr>
          <w:rFonts w:hint="eastAsia" w:ascii="微软雅黑" w:hAnsi="微软雅黑" w:eastAsia="微软雅黑"/>
          <w:szCs w:val="18"/>
        </w:rPr>
        <w:t>11</w:t>
      </w:r>
      <w:r>
        <w:rPr>
          <w:rFonts w:ascii="微软雅黑" w:hAnsi="微软雅黑" w:eastAsia="微软雅黑"/>
          <w:szCs w:val="18"/>
        </w:rPr>
        <w:fldChar w:fldCharType="end"/>
      </w:r>
      <w:r>
        <w:rPr>
          <w:rFonts w:hint="eastAsia" w:ascii="微软雅黑" w:hAnsi="微软雅黑" w:eastAsia="微软雅黑"/>
          <w:szCs w:val="18"/>
        </w:rPr>
        <w:tab/>
      </w:r>
      <w:r>
        <w:rPr>
          <w:rFonts w:hint="eastAsia" w:ascii="微软雅黑" w:hAnsi="微软雅黑" w:eastAsia="微软雅黑"/>
          <w:szCs w:val="18"/>
        </w:rPr>
        <w:t>典型房间总吸声量</w:t>
      </w:r>
      <w:bookmarkEnd w:id="121"/>
    </w:p>
    <w:tbl>
      <w:tblPr>
        <w:tblStyle w:val="29"/>
        <w:tblW w:w="9338"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11"/>
        <w:gridCol w:w="848"/>
        <w:gridCol w:w="735"/>
        <w:gridCol w:w="735"/>
        <w:gridCol w:w="735"/>
        <w:gridCol w:w="735"/>
        <w:gridCol w:w="735"/>
        <w:gridCol w:w="2999"/>
      </w:tblGrid>
      <w:tr w14:paraId="2A9BDA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shd w:val="clear" w:color="auto" w:fill="E6E6E6"/>
            <w:vAlign w:val="center"/>
          </w:tcPr>
          <w:p w14:paraId="5245AB2A">
            <w:pPr>
              <w:rPr>
                <w:sz w:val="18"/>
                <w:szCs w:val="18"/>
              </w:rPr>
            </w:pPr>
            <w:r>
              <w:rPr>
                <w:sz w:val="18"/>
                <w:szCs w:val="18"/>
              </w:rPr>
              <w:t>构件</w:t>
            </w:r>
          </w:p>
        </w:tc>
        <w:tc>
          <w:tcPr>
            <w:vMerge w:val="restart"/>
            <w:shd w:val="clear" w:color="auto" w:fill="E6E6E6"/>
            <w:vAlign w:val="center"/>
          </w:tcPr>
          <w:p w14:paraId="51C2A040">
            <w:pPr>
              <w:jc w:val="center"/>
              <w:rPr>
                <w:sz w:val="18"/>
                <w:szCs w:val="18"/>
              </w:rPr>
            </w:pPr>
            <w:r>
              <w:rPr>
                <w:sz w:val="18"/>
                <w:szCs w:val="18"/>
              </w:rPr>
              <w:t>面积</w:t>
            </w:r>
            <w:r>
              <w:rPr>
                <w:sz w:val="18"/>
                <w:szCs w:val="18"/>
              </w:rPr>
              <w:br w:type="textWrapping"/>
            </w:r>
            <w:r>
              <w:rPr>
                <w:sz w:val="18"/>
                <w:szCs w:val="18"/>
              </w:rPr>
              <w:t>(㎡)</w:t>
            </w:r>
          </w:p>
        </w:tc>
        <w:tc>
          <w:tcPr>
            <w:gridSpan w:val="5"/>
            <w:shd w:val="clear" w:color="auto" w:fill="E6E6E6"/>
            <w:vAlign w:val="center"/>
          </w:tcPr>
          <w:p w14:paraId="5DDC78D9">
            <w:pPr>
              <w:jc w:val="center"/>
              <w:rPr>
                <w:sz w:val="18"/>
                <w:szCs w:val="18"/>
              </w:rPr>
            </w:pPr>
            <w:r>
              <w:rPr>
                <w:sz w:val="18"/>
                <w:szCs w:val="18"/>
              </w:rPr>
              <w:t>各中心频率下的吸声系数</w:t>
            </w:r>
          </w:p>
        </w:tc>
        <w:tc>
          <w:tcPr>
            <w:vMerge w:val="restart"/>
            <w:shd w:val="clear" w:color="auto" w:fill="E6E6E6"/>
            <w:vAlign w:val="center"/>
          </w:tcPr>
          <w:p w14:paraId="2FBE85FB">
            <w:pPr>
              <w:jc w:val="center"/>
              <w:rPr>
                <w:sz w:val="18"/>
                <w:szCs w:val="18"/>
              </w:rPr>
            </w:pPr>
            <w:r>
              <w:rPr>
                <w:sz w:val="18"/>
                <w:szCs w:val="18"/>
              </w:rPr>
              <w:t>吸声系数来源</w:t>
            </w:r>
          </w:p>
        </w:tc>
      </w:tr>
      <w:tr w14:paraId="5621CE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59952D08">
            <w:pPr>
              <w:rPr>
                <w:sz w:val="18"/>
                <w:szCs w:val="18"/>
              </w:rPr>
            </w:pPr>
          </w:p>
        </w:tc>
        <w:tc>
          <w:tcPr>
            <w:vMerge w:val="continue"/>
            <w:shd w:val="clear" w:color="auto" w:fill="E6E6E6"/>
            <w:vAlign w:val="center"/>
          </w:tcPr>
          <w:p w14:paraId="71D8A14A">
            <w:pPr>
              <w:rPr>
                <w:sz w:val="18"/>
                <w:szCs w:val="18"/>
              </w:rPr>
            </w:pPr>
          </w:p>
        </w:tc>
        <w:tc>
          <w:tcPr>
            <w:shd w:val="clear" w:color="auto" w:fill="E6E6E6"/>
            <w:vAlign w:val="center"/>
          </w:tcPr>
          <w:p w14:paraId="0A1A5A91">
            <w:pPr>
              <w:rPr>
                <w:sz w:val="18"/>
                <w:szCs w:val="18"/>
              </w:rPr>
            </w:pPr>
            <w:r>
              <w:rPr>
                <w:sz w:val="18"/>
                <w:szCs w:val="18"/>
              </w:rPr>
              <w:t>125</w:t>
            </w:r>
          </w:p>
        </w:tc>
        <w:tc>
          <w:tcPr>
            <w:shd w:val="clear" w:color="auto" w:fill="E6E6E6"/>
            <w:vAlign w:val="center"/>
          </w:tcPr>
          <w:p w14:paraId="0BEAF449">
            <w:pPr>
              <w:rPr>
                <w:sz w:val="18"/>
                <w:szCs w:val="18"/>
              </w:rPr>
            </w:pPr>
            <w:r>
              <w:rPr>
                <w:sz w:val="18"/>
                <w:szCs w:val="18"/>
              </w:rPr>
              <w:t>250</w:t>
            </w:r>
          </w:p>
        </w:tc>
        <w:tc>
          <w:tcPr>
            <w:shd w:val="clear" w:color="auto" w:fill="E6E6E6"/>
            <w:vAlign w:val="center"/>
          </w:tcPr>
          <w:p w14:paraId="292AAB8E">
            <w:pPr>
              <w:rPr>
                <w:sz w:val="18"/>
                <w:szCs w:val="18"/>
              </w:rPr>
            </w:pPr>
            <w:r>
              <w:rPr>
                <w:sz w:val="18"/>
                <w:szCs w:val="18"/>
              </w:rPr>
              <w:t>500</w:t>
            </w:r>
          </w:p>
        </w:tc>
        <w:tc>
          <w:tcPr>
            <w:shd w:val="clear" w:color="auto" w:fill="E6E6E6"/>
            <w:vAlign w:val="center"/>
          </w:tcPr>
          <w:p w14:paraId="1DE00B97">
            <w:pPr>
              <w:rPr>
                <w:sz w:val="18"/>
                <w:szCs w:val="18"/>
              </w:rPr>
            </w:pPr>
            <w:r>
              <w:rPr>
                <w:sz w:val="18"/>
                <w:szCs w:val="18"/>
              </w:rPr>
              <w:t>1000</w:t>
            </w:r>
          </w:p>
        </w:tc>
        <w:tc>
          <w:tcPr>
            <w:shd w:val="clear" w:color="auto" w:fill="E6E6E6"/>
            <w:vAlign w:val="center"/>
          </w:tcPr>
          <w:p w14:paraId="3AB7EFBB">
            <w:pPr>
              <w:rPr>
                <w:sz w:val="18"/>
                <w:szCs w:val="18"/>
              </w:rPr>
            </w:pPr>
            <w:r>
              <w:rPr>
                <w:sz w:val="18"/>
                <w:szCs w:val="18"/>
              </w:rPr>
              <w:t>2000</w:t>
            </w:r>
          </w:p>
        </w:tc>
        <w:tc>
          <w:tcPr>
            <w:vMerge w:val="continue"/>
            <w:shd w:val="clear" w:color="auto" w:fill="E6E6E6"/>
            <w:vAlign w:val="center"/>
          </w:tcPr>
          <w:p w14:paraId="1F94CA57">
            <w:pPr>
              <w:rPr>
                <w:sz w:val="18"/>
                <w:szCs w:val="18"/>
              </w:rPr>
            </w:pPr>
          </w:p>
        </w:tc>
      </w:tr>
      <w:tr w14:paraId="03905B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9F26F80">
            <w:pPr>
              <w:rPr>
                <w:sz w:val="18"/>
                <w:szCs w:val="18"/>
              </w:rPr>
            </w:pPr>
            <w:r>
              <w:rPr>
                <w:sz w:val="18"/>
                <w:szCs w:val="18"/>
              </w:rPr>
              <w:t>内墙</w:t>
            </w:r>
          </w:p>
        </w:tc>
        <w:tc>
          <w:tcPr>
            <w:shd w:val="clear" w:color="auto" w:fill="E6E6E6"/>
            <w:vAlign w:val="center"/>
          </w:tcPr>
          <w:p w14:paraId="6BF50F19">
            <w:pPr>
              <w:rPr>
                <w:sz w:val="18"/>
                <w:szCs w:val="18"/>
              </w:rPr>
            </w:pPr>
            <w:r>
              <w:rPr>
                <w:sz w:val="18"/>
                <w:szCs w:val="18"/>
              </w:rPr>
              <w:t>7.2</w:t>
            </w:r>
          </w:p>
        </w:tc>
        <w:tc>
          <w:tcPr>
            <w:vAlign w:val="center"/>
          </w:tcPr>
          <w:p w14:paraId="30617F88">
            <w:pPr>
              <w:rPr>
                <w:sz w:val="18"/>
                <w:szCs w:val="18"/>
              </w:rPr>
            </w:pPr>
            <w:r>
              <w:rPr>
                <w:sz w:val="18"/>
                <w:szCs w:val="18"/>
              </w:rPr>
              <w:t>0.10</w:t>
            </w:r>
          </w:p>
        </w:tc>
        <w:tc>
          <w:tcPr>
            <w:vAlign w:val="center"/>
          </w:tcPr>
          <w:p w14:paraId="5EEB732A">
            <w:pPr>
              <w:rPr>
                <w:sz w:val="18"/>
                <w:szCs w:val="18"/>
              </w:rPr>
            </w:pPr>
            <w:r>
              <w:rPr>
                <w:sz w:val="18"/>
                <w:szCs w:val="18"/>
              </w:rPr>
              <w:t>0.05</w:t>
            </w:r>
          </w:p>
        </w:tc>
        <w:tc>
          <w:tcPr>
            <w:vAlign w:val="center"/>
          </w:tcPr>
          <w:p w14:paraId="47D1EFA1">
            <w:pPr>
              <w:rPr>
                <w:sz w:val="18"/>
                <w:szCs w:val="18"/>
              </w:rPr>
            </w:pPr>
            <w:r>
              <w:rPr>
                <w:sz w:val="18"/>
                <w:szCs w:val="18"/>
              </w:rPr>
              <w:t>0.06</w:t>
            </w:r>
          </w:p>
        </w:tc>
        <w:tc>
          <w:tcPr>
            <w:vAlign w:val="center"/>
          </w:tcPr>
          <w:p w14:paraId="56B074DB">
            <w:pPr>
              <w:rPr>
                <w:sz w:val="18"/>
                <w:szCs w:val="18"/>
              </w:rPr>
            </w:pPr>
            <w:r>
              <w:rPr>
                <w:sz w:val="18"/>
                <w:szCs w:val="18"/>
              </w:rPr>
              <w:t>0.07</w:t>
            </w:r>
          </w:p>
        </w:tc>
        <w:tc>
          <w:tcPr>
            <w:vAlign w:val="center"/>
          </w:tcPr>
          <w:p w14:paraId="28498556">
            <w:pPr>
              <w:rPr>
                <w:sz w:val="18"/>
                <w:szCs w:val="18"/>
              </w:rPr>
            </w:pPr>
            <w:r>
              <w:rPr>
                <w:sz w:val="18"/>
                <w:szCs w:val="18"/>
              </w:rPr>
              <w:t>0.09</w:t>
            </w:r>
          </w:p>
        </w:tc>
        <w:tc>
          <w:tcPr>
            <w:vAlign w:val="center"/>
          </w:tcPr>
          <w:p w14:paraId="5D9CE8B5">
            <w:pPr>
              <w:rPr>
                <w:sz w:val="18"/>
                <w:szCs w:val="18"/>
              </w:rPr>
            </w:pPr>
            <w:r>
              <w:rPr>
                <w:sz w:val="18"/>
                <w:szCs w:val="18"/>
              </w:rPr>
              <w:t>《声学手册》</w:t>
            </w:r>
          </w:p>
        </w:tc>
      </w:tr>
      <w:tr w14:paraId="3D4CE8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49EE8A73">
            <w:pPr>
              <w:rPr>
                <w:sz w:val="18"/>
                <w:szCs w:val="18"/>
              </w:rPr>
            </w:pPr>
            <w:r>
              <w:rPr>
                <w:sz w:val="18"/>
                <w:szCs w:val="18"/>
              </w:rPr>
              <w:t>内墙</w:t>
            </w:r>
          </w:p>
        </w:tc>
        <w:tc>
          <w:tcPr>
            <w:shd w:val="clear" w:color="auto" w:fill="E6E6E6"/>
            <w:vAlign w:val="center"/>
          </w:tcPr>
          <w:p w14:paraId="5745D670">
            <w:pPr>
              <w:rPr>
                <w:sz w:val="18"/>
                <w:szCs w:val="18"/>
              </w:rPr>
            </w:pPr>
            <w:r>
              <w:rPr>
                <w:sz w:val="18"/>
                <w:szCs w:val="18"/>
              </w:rPr>
              <w:t>14.0</w:t>
            </w:r>
          </w:p>
        </w:tc>
        <w:tc>
          <w:tcPr>
            <w:vAlign w:val="center"/>
          </w:tcPr>
          <w:p w14:paraId="0746317D">
            <w:pPr>
              <w:rPr>
                <w:sz w:val="18"/>
                <w:szCs w:val="18"/>
              </w:rPr>
            </w:pPr>
            <w:r>
              <w:rPr>
                <w:sz w:val="18"/>
                <w:szCs w:val="18"/>
              </w:rPr>
              <w:t>0.10</w:t>
            </w:r>
          </w:p>
        </w:tc>
        <w:tc>
          <w:tcPr>
            <w:vAlign w:val="center"/>
          </w:tcPr>
          <w:p w14:paraId="024BC7E7">
            <w:pPr>
              <w:rPr>
                <w:sz w:val="18"/>
                <w:szCs w:val="18"/>
              </w:rPr>
            </w:pPr>
            <w:r>
              <w:rPr>
                <w:sz w:val="18"/>
                <w:szCs w:val="18"/>
              </w:rPr>
              <w:t>0.05</w:t>
            </w:r>
          </w:p>
        </w:tc>
        <w:tc>
          <w:tcPr>
            <w:vAlign w:val="center"/>
          </w:tcPr>
          <w:p w14:paraId="2D2B7202">
            <w:pPr>
              <w:rPr>
                <w:sz w:val="18"/>
                <w:szCs w:val="18"/>
              </w:rPr>
            </w:pPr>
            <w:r>
              <w:rPr>
                <w:sz w:val="18"/>
                <w:szCs w:val="18"/>
              </w:rPr>
              <w:t>0.06</w:t>
            </w:r>
          </w:p>
        </w:tc>
        <w:tc>
          <w:tcPr>
            <w:vAlign w:val="center"/>
          </w:tcPr>
          <w:p w14:paraId="2CBBCEC4">
            <w:pPr>
              <w:rPr>
                <w:sz w:val="18"/>
                <w:szCs w:val="18"/>
              </w:rPr>
            </w:pPr>
            <w:r>
              <w:rPr>
                <w:sz w:val="18"/>
                <w:szCs w:val="18"/>
              </w:rPr>
              <w:t>0.07</w:t>
            </w:r>
          </w:p>
        </w:tc>
        <w:tc>
          <w:tcPr>
            <w:vAlign w:val="center"/>
          </w:tcPr>
          <w:p w14:paraId="294ADF84">
            <w:pPr>
              <w:rPr>
                <w:sz w:val="18"/>
                <w:szCs w:val="18"/>
              </w:rPr>
            </w:pPr>
            <w:r>
              <w:rPr>
                <w:sz w:val="18"/>
                <w:szCs w:val="18"/>
              </w:rPr>
              <w:t>0.09</w:t>
            </w:r>
          </w:p>
        </w:tc>
        <w:tc>
          <w:tcPr>
            <w:vAlign w:val="center"/>
          </w:tcPr>
          <w:p w14:paraId="1D54D05D">
            <w:pPr>
              <w:rPr>
                <w:sz w:val="18"/>
                <w:szCs w:val="18"/>
              </w:rPr>
            </w:pPr>
            <w:r>
              <w:rPr>
                <w:sz w:val="18"/>
                <w:szCs w:val="18"/>
              </w:rPr>
              <w:t>《声学手册》</w:t>
            </w:r>
          </w:p>
        </w:tc>
      </w:tr>
      <w:tr w14:paraId="1FE14E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3C907638">
            <w:pPr>
              <w:rPr>
                <w:sz w:val="18"/>
                <w:szCs w:val="18"/>
              </w:rPr>
            </w:pPr>
            <w:r>
              <w:rPr>
                <w:sz w:val="18"/>
                <w:szCs w:val="18"/>
              </w:rPr>
              <w:t>外墙（填充墙）</w:t>
            </w:r>
          </w:p>
        </w:tc>
        <w:tc>
          <w:tcPr>
            <w:shd w:val="clear" w:color="auto" w:fill="E6E6E6"/>
            <w:vAlign w:val="center"/>
          </w:tcPr>
          <w:p w14:paraId="2D0D9871">
            <w:pPr>
              <w:rPr>
                <w:sz w:val="18"/>
                <w:szCs w:val="18"/>
              </w:rPr>
            </w:pPr>
            <w:r>
              <w:rPr>
                <w:sz w:val="18"/>
                <w:szCs w:val="18"/>
              </w:rPr>
              <w:t>6.0</w:t>
            </w:r>
          </w:p>
        </w:tc>
        <w:tc>
          <w:tcPr>
            <w:vAlign w:val="center"/>
          </w:tcPr>
          <w:p w14:paraId="2657C941">
            <w:pPr>
              <w:rPr>
                <w:sz w:val="18"/>
                <w:szCs w:val="18"/>
              </w:rPr>
            </w:pPr>
            <w:r>
              <w:rPr>
                <w:sz w:val="18"/>
                <w:szCs w:val="18"/>
              </w:rPr>
              <w:t>0.10</w:t>
            </w:r>
          </w:p>
        </w:tc>
        <w:tc>
          <w:tcPr>
            <w:vAlign w:val="center"/>
          </w:tcPr>
          <w:p w14:paraId="0CD4ED35">
            <w:pPr>
              <w:rPr>
                <w:sz w:val="18"/>
                <w:szCs w:val="18"/>
              </w:rPr>
            </w:pPr>
            <w:r>
              <w:rPr>
                <w:sz w:val="18"/>
                <w:szCs w:val="18"/>
              </w:rPr>
              <w:t>0.05</w:t>
            </w:r>
          </w:p>
        </w:tc>
        <w:tc>
          <w:tcPr>
            <w:vAlign w:val="center"/>
          </w:tcPr>
          <w:p w14:paraId="0C138132">
            <w:pPr>
              <w:rPr>
                <w:sz w:val="18"/>
                <w:szCs w:val="18"/>
              </w:rPr>
            </w:pPr>
            <w:r>
              <w:rPr>
                <w:sz w:val="18"/>
                <w:szCs w:val="18"/>
              </w:rPr>
              <w:t>0.06</w:t>
            </w:r>
          </w:p>
        </w:tc>
        <w:tc>
          <w:tcPr>
            <w:vAlign w:val="center"/>
          </w:tcPr>
          <w:p w14:paraId="71D54BE7">
            <w:pPr>
              <w:rPr>
                <w:sz w:val="18"/>
                <w:szCs w:val="18"/>
              </w:rPr>
            </w:pPr>
            <w:r>
              <w:rPr>
                <w:sz w:val="18"/>
                <w:szCs w:val="18"/>
              </w:rPr>
              <w:t>0.07</w:t>
            </w:r>
          </w:p>
        </w:tc>
        <w:tc>
          <w:tcPr>
            <w:vAlign w:val="center"/>
          </w:tcPr>
          <w:p w14:paraId="3DAA85C7">
            <w:pPr>
              <w:rPr>
                <w:sz w:val="18"/>
                <w:szCs w:val="18"/>
              </w:rPr>
            </w:pPr>
            <w:r>
              <w:rPr>
                <w:sz w:val="18"/>
                <w:szCs w:val="18"/>
              </w:rPr>
              <w:t>0.09</w:t>
            </w:r>
          </w:p>
        </w:tc>
        <w:tc>
          <w:tcPr>
            <w:vAlign w:val="center"/>
          </w:tcPr>
          <w:p w14:paraId="32433D9B">
            <w:pPr>
              <w:rPr>
                <w:sz w:val="18"/>
                <w:szCs w:val="18"/>
              </w:rPr>
            </w:pPr>
            <w:r>
              <w:rPr>
                <w:sz w:val="18"/>
                <w:szCs w:val="18"/>
              </w:rPr>
              <w:t>《声学手册》</w:t>
            </w:r>
          </w:p>
        </w:tc>
      </w:tr>
      <w:tr w14:paraId="145F8B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5196D667">
            <w:pPr>
              <w:rPr>
                <w:sz w:val="18"/>
                <w:szCs w:val="18"/>
              </w:rPr>
            </w:pPr>
            <w:r>
              <w:rPr>
                <w:sz w:val="18"/>
                <w:szCs w:val="18"/>
              </w:rPr>
              <w:t>外墙（填充墙）</w:t>
            </w:r>
          </w:p>
        </w:tc>
        <w:tc>
          <w:tcPr>
            <w:shd w:val="clear" w:color="auto" w:fill="E6E6E6"/>
            <w:vAlign w:val="center"/>
          </w:tcPr>
          <w:p w14:paraId="0AF7321D">
            <w:pPr>
              <w:rPr>
                <w:sz w:val="18"/>
                <w:szCs w:val="18"/>
              </w:rPr>
            </w:pPr>
            <w:r>
              <w:rPr>
                <w:sz w:val="18"/>
                <w:szCs w:val="18"/>
              </w:rPr>
              <w:t>15.2</w:t>
            </w:r>
          </w:p>
        </w:tc>
        <w:tc>
          <w:tcPr>
            <w:vAlign w:val="center"/>
          </w:tcPr>
          <w:p w14:paraId="5E657B89">
            <w:pPr>
              <w:rPr>
                <w:sz w:val="18"/>
                <w:szCs w:val="18"/>
              </w:rPr>
            </w:pPr>
            <w:r>
              <w:rPr>
                <w:sz w:val="18"/>
                <w:szCs w:val="18"/>
              </w:rPr>
              <w:t>0.10</w:t>
            </w:r>
          </w:p>
        </w:tc>
        <w:tc>
          <w:tcPr>
            <w:vAlign w:val="center"/>
          </w:tcPr>
          <w:p w14:paraId="4FBD6827">
            <w:pPr>
              <w:rPr>
                <w:sz w:val="18"/>
                <w:szCs w:val="18"/>
              </w:rPr>
            </w:pPr>
            <w:r>
              <w:rPr>
                <w:sz w:val="18"/>
                <w:szCs w:val="18"/>
              </w:rPr>
              <w:t>0.05</w:t>
            </w:r>
          </w:p>
        </w:tc>
        <w:tc>
          <w:tcPr>
            <w:vAlign w:val="center"/>
          </w:tcPr>
          <w:p w14:paraId="1670200E">
            <w:pPr>
              <w:rPr>
                <w:sz w:val="18"/>
                <w:szCs w:val="18"/>
              </w:rPr>
            </w:pPr>
            <w:r>
              <w:rPr>
                <w:sz w:val="18"/>
                <w:szCs w:val="18"/>
              </w:rPr>
              <w:t>0.06</w:t>
            </w:r>
          </w:p>
        </w:tc>
        <w:tc>
          <w:tcPr>
            <w:vAlign w:val="center"/>
          </w:tcPr>
          <w:p w14:paraId="6D6EF78E">
            <w:pPr>
              <w:rPr>
                <w:sz w:val="18"/>
                <w:szCs w:val="18"/>
              </w:rPr>
            </w:pPr>
            <w:r>
              <w:rPr>
                <w:sz w:val="18"/>
                <w:szCs w:val="18"/>
              </w:rPr>
              <w:t>0.07</w:t>
            </w:r>
          </w:p>
        </w:tc>
        <w:tc>
          <w:tcPr>
            <w:vAlign w:val="center"/>
          </w:tcPr>
          <w:p w14:paraId="0BE51B85">
            <w:pPr>
              <w:rPr>
                <w:sz w:val="18"/>
                <w:szCs w:val="18"/>
              </w:rPr>
            </w:pPr>
            <w:r>
              <w:rPr>
                <w:sz w:val="18"/>
                <w:szCs w:val="18"/>
              </w:rPr>
              <w:t>0.09</w:t>
            </w:r>
          </w:p>
        </w:tc>
        <w:tc>
          <w:tcPr>
            <w:vAlign w:val="center"/>
          </w:tcPr>
          <w:p w14:paraId="0F2C2966">
            <w:pPr>
              <w:rPr>
                <w:sz w:val="18"/>
                <w:szCs w:val="18"/>
              </w:rPr>
            </w:pPr>
            <w:r>
              <w:rPr>
                <w:sz w:val="18"/>
                <w:szCs w:val="18"/>
              </w:rPr>
              <w:t>《声学手册》</w:t>
            </w:r>
          </w:p>
        </w:tc>
      </w:tr>
      <w:tr w14:paraId="7E5F8A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6CB59487">
            <w:pPr>
              <w:rPr>
                <w:sz w:val="18"/>
                <w:szCs w:val="18"/>
              </w:rPr>
            </w:pPr>
            <w:r>
              <w:rPr>
                <w:sz w:val="18"/>
                <w:szCs w:val="18"/>
              </w:rPr>
              <w:t>内墙</w:t>
            </w:r>
          </w:p>
        </w:tc>
        <w:tc>
          <w:tcPr>
            <w:shd w:val="clear" w:color="auto" w:fill="E6E6E6"/>
            <w:vAlign w:val="center"/>
          </w:tcPr>
          <w:p w14:paraId="3D8EAF26">
            <w:pPr>
              <w:rPr>
                <w:sz w:val="18"/>
                <w:szCs w:val="18"/>
              </w:rPr>
            </w:pPr>
            <w:r>
              <w:rPr>
                <w:sz w:val="18"/>
                <w:szCs w:val="18"/>
              </w:rPr>
              <w:t>28.1</w:t>
            </w:r>
          </w:p>
        </w:tc>
        <w:tc>
          <w:tcPr>
            <w:vAlign w:val="center"/>
          </w:tcPr>
          <w:p w14:paraId="43D65E6B">
            <w:pPr>
              <w:rPr>
                <w:sz w:val="18"/>
                <w:szCs w:val="18"/>
              </w:rPr>
            </w:pPr>
            <w:r>
              <w:rPr>
                <w:sz w:val="18"/>
                <w:szCs w:val="18"/>
              </w:rPr>
              <w:t>0.10</w:t>
            </w:r>
          </w:p>
        </w:tc>
        <w:tc>
          <w:tcPr>
            <w:vAlign w:val="center"/>
          </w:tcPr>
          <w:p w14:paraId="2ECE757F">
            <w:pPr>
              <w:rPr>
                <w:sz w:val="18"/>
                <w:szCs w:val="18"/>
              </w:rPr>
            </w:pPr>
            <w:r>
              <w:rPr>
                <w:sz w:val="18"/>
                <w:szCs w:val="18"/>
              </w:rPr>
              <w:t>0.05</w:t>
            </w:r>
          </w:p>
        </w:tc>
        <w:tc>
          <w:tcPr>
            <w:vAlign w:val="center"/>
          </w:tcPr>
          <w:p w14:paraId="4DE2206A">
            <w:pPr>
              <w:rPr>
                <w:sz w:val="18"/>
                <w:szCs w:val="18"/>
              </w:rPr>
            </w:pPr>
            <w:r>
              <w:rPr>
                <w:sz w:val="18"/>
                <w:szCs w:val="18"/>
              </w:rPr>
              <w:t>0.06</w:t>
            </w:r>
          </w:p>
        </w:tc>
        <w:tc>
          <w:tcPr>
            <w:vAlign w:val="center"/>
          </w:tcPr>
          <w:p w14:paraId="4F513756">
            <w:pPr>
              <w:rPr>
                <w:sz w:val="18"/>
                <w:szCs w:val="18"/>
              </w:rPr>
            </w:pPr>
            <w:r>
              <w:rPr>
                <w:sz w:val="18"/>
                <w:szCs w:val="18"/>
              </w:rPr>
              <w:t>0.07</w:t>
            </w:r>
          </w:p>
        </w:tc>
        <w:tc>
          <w:tcPr>
            <w:vAlign w:val="center"/>
          </w:tcPr>
          <w:p w14:paraId="359EF942">
            <w:pPr>
              <w:rPr>
                <w:sz w:val="18"/>
                <w:szCs w:val="18"/>
              </w:rPr>
            </w:pPr>
            <w:r>
              <w:rPr>
                <w:sz w:val="18"/>
                <w:szCs w:val="18"/>
              </w:rPr>
              <w:t>0.09</w:t>
            </w:r>
          </w:p>
        </w:tc>
        <w:tc>
          <w:tcPr>
            <w:vAlign w:val="center"/>
          </w:tcPr>
          <w:p w14:paraId="778CB71A">
            <w:pPr>
              <w:rPr>
                <w:sz w:val="18"/>
                <w:szCs w:val="18"/>
              </w:rPr>
            </w:pPr>
            <w:r>
              <w:rPr>
                <w:sz w:val="18"/>
                <w:szCs w:val="18"/>
              </w:rPr>
              <w:t>《声学手册》</w:t>
            </w:r>
          </w:p>
        </w:tc>
      </w:tr>
      <w:tr w14:paraId="719FAA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5C58D3B0">
            <w:pPr>
              <w:rPr>
                <w:sz w:val="18"/>
                <w:szCs w:val="18"/>
              </w:rPr>
            </w:pPr>
            <w:r>
              <w:rPr>
                <w:sz w:val="18"/>
                <w:szCs w:val="18"/>
              </w:rPr>
              <w:t>内门</w:t>
            </w:r>
          </w:p>
        </w:tc>
        <w:tc>
          <w:tcPr>
            <w:shd w:val="clear" w:color="auto" w:fill="E6E6E6"/>
            <w:vAlign w:val="center"/>
          </w:tcPr>
          <w:p w14:paraId="7F61F1D6">
            <w:pPr>
              <w:rPr>
                <w:sz w:val="18"/>
                <w:szCs w:val="18"/>
              </w:rPr>
            </w:pPr>
            <w:r>
              <w:rPr>
                <w:sz w:val="18"/>
                <w:szCs w:val="18"/>
              </w:rPr>
              <w:t>2.4</w:t>
            </w:r>
          </w:p>
        </w:tc>
        <w:tc>
          <w:tcPr>
            <w:vAlign w:val="center"/>
          </w:tcPr>
          <w:p w14:paraId="7883D2F1">
            <w:pPr>
              <w:rPr>
                <w:sz w:val="18"/>
                <w:szCs w:val="18"/>
              </w:rPr>
            </w:pPr>
            <w:r>
              <w:rPr>
                <w:sz w:val="18"/>
                <w:szCs w:val="18"/>
              </w:rPr>
              <w:t>0.35</w:t>
            </w:r>
          </w:p>
        </w:tc>
        <w:tc>
          <w:tcPr>
            <w:vAlign w:val="center"/>
          </w:tcPr>
          <w:p w14:paraId="263D716C">
            <w:pPr>
              <w:rPr>
                <w:sz w:val="18"/>
                <w:szCs w:val="18"/>
              </w:rPr>
            </w:pPr>
            <w:r>
              <w:rPr>
                <w:sz w:val="18"/>
                <w:szCs w:val="18"/>
              </w:rPr>
              <w:t>0.25</w:t>
            </w:r>
          </w:p>
        </w:tc>
        <w:tc>
          <w:tcPr>
            <w:vAlign w:val="center"/>
          </w:tcPr>
          <w:p w14:paraId="691DE2D0">
            <w:pPr>
              <w:rPr>
                <w:sz w:val="18"/>
                <w:szCs w:val="18"/>
              </w:rPr>
            </w:pPr>
            <w:r>
              <w:rPr>
                <w:sz w:val="18"/>
                <w:szCs w:val="18"/>
              </w:rPr>
              <w:t>0.18</w:t>
            </w:r>
          </w:p>
        </w:tc>
        <w:tc>
          <w:tcPr>
            <w:vAlign w:val="center"/>
          </w:tcPr>
          <w:p w14:paraId="06343E63">
            <w:pPr>
              <w:rPr>
                <w:sz w:val="18"/>
                <w:szCs w:val="18"/>
              </w:rPr>
            </w:pPr>
            <w:r>
              <w:rPr>
                <w:sz w:val="18"/>
                <w:szCs w:val="18"/>
              </w:rPr>
              <w:t>0.12</w:t>
            </w:r>
          </w:p>
        </w:tc>
        <w:tc>
          <w:tcPr>
            <w:vAlign w:val="center"/>
          </w:tcPr>
          <w:p w14:paraId="3651A2CE">
            <w:pPr>
              <w:rPr>
                <w:sz w:val="18"/>
                <w:szCs w:val="18"/>
              </w:rPr>
            </w:pPr>
            <w:r>
              <w:rPr>
                <w:sz w:val="18"/>
                <w:szCs w:val="18"/>
              </w:rPr>
              <w:t>0.07</w:t>
            </w:r>
          </w:p>
        </w:tc>
        <w:tc>
          <w:tcPr>
            <w:vAlign w:val="center"/>
          </w:tcPr>
          <w:p w14:paraId="660D89F1">
            <w:pPr>
              <w:rPr>
                <w:sz w:val="18"/>
                <w:szCs w:val="18"/>
              </w:rPr>
            </w:pPr>
            <w:r>
              <w:rPr>
                <w:sz w:val="18"/>
                <w:szCs w:val="18"/>
              </w:rPr>
              <w:t>《声学手册》</w:t>
            </w:r>
          </w:p>
        </w:tc>
      </w:tr>
      <w:tr w14:paraId="275F99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732CD9FC">
            <w:pPr>
              <w:rPr>
                <w:sz w:val="18"/>
                <w:szCs w:val="18"/>
              </w:rPr>
            </w:pPr>
            <w:r>
              <w:rPr>
                <w:sz w:val="18"/>
                <w:szCs w:val="18"/>
              </w:rPr>
              <w:t>内门(M0921)</w:t>
            </w:r>
          </w:p>
        </w:tc>
        <w:tc>
          <w:tcPr>
            <w:shd w:val="clear" w:color="auto" w:fill="E6E6E6"/>
            <w:vAlign w:val="center"/>
          </w:tcPr>
          <w:p w14:paraId="669C57F4">
            <w:pPr>
              <w:rPr>
                <w:sz w:val="18"/>
                <w:szCs w:val="18"/>
              </w:rPr>
            </w:pPr>
            <w:r>
              <w:rPr>
                <w:sz w:val="18"/>
                <w:szCs w:val="18"/>
              </w:rPr>
              <w:t>1.9</w:t>
            </w:r>
          </w:p>
        </w:tc>
        <w:tc>
          <w:tcPr>
            <w:vAlign w:val="center"/>
          </w:tcPr>
          <w:p w14:paraId="1D4CB410">
            <w:pPr>
              <w:rPr>
                <w:sz w:val="18"/>
                <w:szCs w:val="18"/>
              </w:rPr>
            </w:pPr>
            <w:r>
              <w:rPr>
                <w:sz w:val="18"/>
                <w:szCs w:val="18"/>
              </w:rPr>
              <w:t>0.16</w:t>
            </w:r>
          </w:p>
        </w:tc>
        <w:tc>
          <w:tcPr>
            <w:vAlign w:val="center"/>
          </w:tcPr>
          <w:p w14:paraId="2EAFA35E">
            <w:pPr>
              <w:rPr>
                <w:sz w:val="18"/>
                <w:szCs w:val="18"/>
              </w:rPr>
            </w:pPr>
            <w:r>
              <w:rPr>
                <w:sz w:val="18"/>
                <w:szCs w:val="18"/>
              </w:rPr>
              <w:t>0.15</w:t>
            </w:r>
          </w:p>
        </w:tc>
        <w:tc>
          <w:tcPr>
            <w:vAlign w:val="center"/>
          </w:tcPr>
          <w:p w14:paraId="3369E0A3">
            <w:pPr>
              <w:rPr>
                <w:sz w:val="18"/>
                <w:szCs w:val="18"/>
              </w:rPr>
            </w:pPr>
            <w:r>
              <w:rPr>
                <w:sz w:val="18"/>
                <w:szCs w:val="18"/>
              </w:rPr>
              <w:t>0.10</w:t>
            </w:r>
          </w:p>
        </w:tc>
        <w:tc>
          <w:tcPr>
            <w:vAlign w:val="center"/>
          </w:tcPr>
          <w:p w14:paraId="75C9421D">
            <w:pPr>
              <w:rPr>
                <w:sz w:val="18"/>
                <w:szCs w:val="18"/>
              </w:rPr>
            </w:pPr>
            <w:r>
              <w:rPr>
                <w:sz w:val="18"/>
                <w:szCs w:val="18"/>
              </w:rPr>
              <w:t>0.10</w:t>
            </w:r>
          </w:p>
        </w:tc>
        <w:tc>
          <w:tcPr>
            <w:vAlign w:val="center"/>
          </w:tcPr>
          <w:p w14:paraId="0629A9F4">
            <w:pPr>
              <w:rPr>
                <w:sz w:val="18"/>
                <w:szCs w:val="18"/>
              </w:rPr>
            </w:pPr>
            <w:r>
              <w:rPr>
                <w:sz w:val="18"/>
                <w:szCs w:val="18"/>
              </w:rPr>
              <w:t>0.10</w:t>
            </w:r>
          </w:p>
        </w:tc>
        <w:tc>
          <w:tcPr>
            <w:vAlign w:val="center"/>
          </w:tcPr>
          <w:p w14:paraId="6AFC885B">
            <w:pPr>
              <w:rPr>
                <w:sz w:val="18"/>
                <w:szCs w:val="18"/>
              </w:rPr>
            </w:pPr>
            <w:r>
              <w:rPr>
                <w:sz w:val="18"/>
                <w:szCs w:val="18"/>
              </w:rPr>
              <w:t>《噪声与振动控制工程手册》</w:t>
            </w:r>
          </w:p>
        </w:tc>
      </w:tr>
      <w:tr w14:paraId="111D6F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DE8BE51">
            <w:pPr>
              <w:rPr>
                <w:sz w:val="18"/>
                <w:szCs w:val="18"/>
              </w:rPr>
            </w:pPr>
            <w:r>
              <w:rPr>
                <w:sz w:val="18"/>
                <w:szCs w:val="18"/>
              </w:rPr>
              <w:t>外窗(C0914)</w:t>
            </w:r>
          </w:p>
        </w:tc>
        <w:tc>
          <w:tcPr>
            <w:shd w:val="clear" w:color="auto" w:fill="E6E6E6"/>
            <w:vAlign w:val="center"/>
          </w:tcPr>
          <w:p w14:paraId="122EF03C">
            <w:pPr>
              <w:rPr>
                <w:sz w:val="18"/>
                <w:szCs w:val="18"/>
              </w:rPr>
            </w:pPr>
            <w:r>
              <w:rPr>
                <w:sz w:val="18"/>
                <w:szCs w:val="18"/>
              </w:rPr>
              <w:t>1.3</w:t>
            </w:r>
          </w:p>
        </w:tc>
        <w:tc>
          <w:tcPr>
            <w:vAlign w:val="center"/>
          </w:tcPr>
          <w:p w14:paraId="239F12B8">
            <w:pPr>
              <w:rPr>
                <w:sz w:val="18"/>
                <w:szCs w:val="18"/>
              </w:rPr>
            </w:pPr>
            <w:r>
              <w:rPr>
                <w:sz w:val="18"/>
                <w:szCs w:val="18"/>
              </w:rPr>
              <w:t>0.35</w:t>
            </w:r>
          </w:p>
        </w:tc>
        <w:tc>
          <w:tcPr>
            <w:vAlign w:val="center"/>
          </w:tcPr>
          <w:p w14:paraId="7F76B661">
            <w:pPr>
              <w:rPr>
                <w:sz w:val="18"/>
                <w:szCs w:val="18"/>
              </w:rPr>
            </w:pPr>
            <w:r>
              <w:rPr>
                <w:sz w:val="18"/>
                <w:szCs w:val="18"/>
              </w:rPr>
              <w:t>0.25</w:t>
            </w:r>
          </w:p>
        </w:tc>
        <w:tc>
          <w:tcPr>
            <w:vAlign w:val="center"/>
          </w:tcPr>
          <w:p w14:paraId="7CA2C263">
            <w:pPr>
              <w:rPr>
                <w:sz w:val="18"/>
                <w:szCs w:val="18"/>
              </w:rPr>
            </w:pPr>
            <w:r>
              <w:rPr>
                <w:sz w:val="18"/>
                <w:szCs w:val="18"/>
              </w:rPr>
              <w:t>0.18</w:t>
            </w:r>
          </w:p>
        </w:tc>
        <w:tc>
          <w:tcPr>
            <w:vAlign w:val="center"/>
          </w:tcPr>
          <w:p w14:paraId="6AC66003">
            <w:pPr>
              <w:rPr>
                <w:sz w:val="18"/>
                <w:szCs w:val="18"/>
              </w:rPr>
            </w:pPr>
            <w:r>
              <w:rPr>
                <w:sz w:val="18"/>
                <w:szCs w:val="18"/>
              </w:rPr>
              <w:t>0.12</w:t>
            </w:r>
          </w:p>
        </w:tc>
        <w:tc>
          <w:tcPr>
            <w:vAlign w:val="center"/>
          </w:tcPr>
          <w:p w14:paraId="63C14ECD">
            <w:pPr>
              <w:rPr>
                <w:sz w:val="18"/>
                <w:szCs w:val="18"/>
              </w:rPr>
            </w:pPr>
            <w:r>
              <w:rPr>
                <w:sz w:val="18"/>
                <w:szCs w:val="18"/>
              </w:rPr>
              <w:t>0.07</w:t>
            </w:r>
          </w:p>
        </w:tc>
        <w:tc>
          <w:tcPr>
            <w:vAlign w:val="center"/>
          </w:tcPr>
          <w:p w14:paraId="2CD3178E">
            <w:pPr>
              <w:rPr>
                <w:sz w:val="18"/>
                <w:szCs w:val="18"/>
              </w:rPr>
            </w:pPr>
            <w:r>
              <w:rPr>
                <w:sz w:val="18"/>
                <w:szCs w:val="18"/>
              </w:rPr>
              <w:t>《声学手册》</w:t>
            </w:r>
          </w:p>
        </w:tc>
      </w:tr>
      <w:tr w14:paraId="4F51C1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CF332EB">
            <w:pPr>
              <w:rPr>
                <w:sz w:val="18"/>
                <w:szCs w:val="18"/>
              </w:rPr>
            </w:pPr>
            <w:r>
              <w:rPr>
                <w:sz w:val="18"/>
                <w:szCs w:val="18"/>
              </w:rPr>
              <w:t>外窗(C0921)</w:t>
            </w:r>
          </w:p>
        </w:tc>
        <w:tc>
          <w:tcPr>
            <w:shd w:val="clear" w:color="auto" w:fill="E6E6E6"/>
            <w:vAlign w:val="center"/>
          </w:tcPr>
          <w:p w14:paraId="67B98D74">
            <w:pPr>
              <w:rPr>
                <w:sz w:val="18"/>
                <w:szCs w:val="18"/>
              </w:rPr>
            </w:pPr>
            <w:r>
              <w:rPr>
                <w:sz w:val="18"/>
                <w:szCs w:val="18"/>
              </w:rPr>
              <w:t>1.9</w:t>
            </w:r>
          </w:p>
        </w:tc>
        <w:tc>
          <w:tcPr>
            <w:vAlign w:val="center"/>
          </w:tcPr>
          <w:p w14:paraId="36F91C93">
            <w:pPr>
              <w:rPr>
                <w:sz w:val="18"/>
                <w:szCs w:val="18"/>
              </w:rPr>
            </w:pPr>
            <w:r>
              <w:rPr>
                <w:sz w:val="18"/>
                <w:szCs w:val="18"/>
              </w:rPr>
              <w:t>0.35</w:t>
            </w:r>
          </w:p>
        </w:tc>
        <w:tc>
          <w:tcPr>
            <w:vAlign w:val="center"/>
          </w:tcPr>
          <w:p w14:paraId="26B7062C">
            <w:pPr>
              <w:rPr>
                <w:sz w:val="18"/>
                <w:szCs w:val="18"/>
              </w:rPr>
            </w:pPr>
            <w:r>
              <w:rPr>
                <w:sz w:val="18"/>
                <w:szCs w:val="18"/>
              </w:rPr>
              <w:t>0.25</w:t>
            </w:r>
          </w:p>
        </w:tc>
        <w:tc>
          <w:tcPr>
            <w:vAlign w:val="center"/>
          </w:tcPr>
          <w:p w14:paraId="2439091D">
            <w:pPr>
              <w:rPr>
                <w:sz w:val="18"/>
                <w:szCs w:val="18"/>
              </w:rPr>
            </w:pPr>
            <w:r>
              <w:rPr>
                <w:sz w:val="18"/>
                <w:szCs w:val="18"/>
              </w:rPr>
              <w:t>0.18</w:t>
            </w:r>
          </w:p>
        </w:tc>
        <w:tc>
          <w:tcPr>
            <w:vAlign w:val="center"/>
          </w:tcPr>
          <w:p w14:paraId="57A0969A">
            <w:pPr>
              <w:rPr>
                <w:sz w:val="18"/>
                <w:szCs w:val="18"/>
              </w:rPr>
            </w:pPr>
            <w:r>
              <w:rPr>
                <w:sz w:val="18"/>
                <w:szCs w:val="18"/>
              </w:rPr>
              <w:t>0.12</w:t>
            </w:r>
          </w:p>
        </w:tc>
        <w:tc>
          <w:tcPr>
            <w:vAlign w:val="center"/>
          </w:tcPr>
          <w:p w14:paraId="05B00C06">
            <w:pPr>
              <w:rPr>
                <w:sz w:val="18"/>
                <w:szCs w:val="18"/>
              </w:rPr>
            </w:pPr>
            <w:r>
              <w:rPr>
                <w:sz w:val="18"/>
                <w:szCs w:val="18"/>
              </w:rPr>
              <w:t>0.07</w:t>
            </w:r>
          </w:p>
        </w:tc>
        <w:tc>
          <w:tcPr>
            <w:vAlign w:val="center"/>
          </w:tcPr>
          <w:p w14:paraId="135A8C48">
            <w:pPr>
              <w:rPr>
                <w:sz w:val="18"/>
                <w:szCs w:val="18"/>
              </w:rPr>
            </w:pPr>
            <w:r>
              <w:rPr>
                <w:sz w:val="18"/>
                <w:szCs w:val="18"/>
              </w:rPr>
              <w:t>《声学手册》</w:t>
            </w:r>
          </w:p>
        </w:tc>
      </w:tr>
      <w:tr w14:paraId="65BB39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84AA1C7">
            <w:pPr>
              <w:rPr>
                <w:sz w:val="18"/>
                <w:szCs w:val="18"/>
              </w:rPr>
            </w:pPr>
            <w:r>
              <w:rPr>
                <w:sz w:val="18"/>
                <w:szCs w:val="18"/>
              </w:rPr>
              <w:t>外窗(C1821)</w:t>
            </w:r>
          </w:p>
        </w:tc>
        <w:tc>
          <w:tcPr>
            <w:shd w:val="clear" w:color="auto" w:fill="E6E6E6"/>
            <w:vAlign w:val="center"/>
          </w:tcPr>
          <w:p w14:paraId="73FD1D8D">
            <w:pPr>
              <w:rPr>
                <w:sz w:val="18"/>
                <w:szCs w:val="18"/>
              </w:rPr>
            </w:pPr>
            <w:r>
              <w:rPr>
                <w:sz w:val="18"/>
                <w:szCs w:val="18"/>
              </w:rPr>
              <w:t>3.8</w:t>
            </w:r>
          </w:p>
        </w:tc>
        <w:tc>
          <w:tcPr>
            <w:vAlign w:val="center"/>
          </w:tcPr>
          <w:p w14:paraId="065D0C17">
            <w:pPr>
              <w:rPr>
                <w:sz w:val="18"/>
                <w:szCs w:val="18"/>
              </w:rPr>
            </w:pPr>
            <w:r>
              <w:rPr>
                <w:sz w:val="18"/>
                <w:szCs w:val="18"/>
              </w:rPr>
              <w:t>0.35</w:t>
            </w:r>
          </w:p>
        </w:tc>
        <w:tc>
          <w:tcPr>
            <w:vAlign w:val="center"/>
          </w:tcPr>
          <w:p w14:paraId="6FF11205">
            <w:pPr>
              <w:rPr>
                <w:sz w:val="18"/>
                <w:szCs w:val="18"/>
              </w:rPr>
            </w:pPr>
            <w:r>
              <w:rPr>
                <w:sz w:val="18"/>
                <w:szCs w:val="18"/>
              </w:rPr>
              <w:t>0.25</w:t>
            </w:r>
          </w:p>
        </w:tc>
        <w:tc>
          <w:tcPr>
            <w:vAlign w:val="center"/>
          </w:tcPr>
          <w:p w14:paraId="4E83B139">
            <w:pPr>
              <w:rPr>
                <w:sz w:val="18"/>
                <w:szCs w:val="18"/>
              </w:rPr>
            </w:pPr>
            <w:r>
              <w:rPr>
                <w:sz w:val="18"/>
                <w:szCs w:val="18"/>
              </w:rPr>
              <w:t>0.18</w:t>
            </w:r>
          </w:p>
        </w:tc>
        <w:tc>
          <w:tcPr>
            <w:vAlign w:val="center"/>
          </w:tcPr>
          <w:p w14:paraId="6EB2874B">
            <w:pPr>
              <w:rPr>
                <w:sz w:val="18"/>
                <w:szCs w:val="18"/>
              </w:rPr>
            </w:pPr>
            <w:r>
              <w:rPr>
                <w:sz w:val="18"/>
                <w:szCs w:val="18"/>
              </w:rPr>
              <w:t>0.12</w:t>
            </w:r>
          </w:p>
        </w:tc>
        <w:tc>
          <w:tcPr>
            <w:vAlign w:val="center"/>
          </w:tcPr>
          <w:p w14:paraId="698680E4">
            <w:pPr>
              <w:rPr>
                <w:sz w:val="18"/>
                <w:szCs w:val="18"/>
              </w:rPr>
            </w:pPr>
            <w:r>
              <w:rPr>
                <w:sz w:val="18"/>
                <w:szCs w:val="18"/>
              </w:rPr>
              <w:t>0.07</w:t>
            </w:r>
          </w:p>
        </w:tc>
        <w:tc>
          <w:tcPr>
            <w:vAlign w:val="center"/>
          </w:tcPr>
          <w:p w14:paraId="2A48FCB2">
            <w:pPr>
              <w:rPr>
                <w:sz w:val="18"/>
                <w:szCs w:val="18"/>
              </w:rPr>
            </w:pPr>
            <w:r>
              <w:rPr>
                <w:sz w:val="18"/>
                <w:szCs w:val="18"/>
              </w:rPr>
              <w:t>《声学手册》</w:t>
            </w:r>
          </w:p>
        </w:tc>
      </w:tr>
      <w:tr w14:paraId="2EE7A5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AAA4A36">
            <w:pPr>
              <w:rPr>
                <w:sz w:val="18"/>
                <w:szCs w:val="18"/>
              </w:rPr>
            </w:pPr>
            <w:r>
              <w:rPr>
                <w:sz w:val="18"/>
                <w:szCs w:val="18"/>
              </w:rPr>
              <w:t>楼板</w:t>
            </w:r>
          </w:p>
        </w:tc>
        <w:tc>
          <w:tcPr>
            <w:shd w:val="clear" w:color="auto" w:fill="E6E6E6"/>
            <w:vAlign w:val="center"/>
          </w:tcPr>
          <w:p w14:paraId="69FC940A">
            <w:pPr>
              <w:rPr>
                <w:sz w:val="18"/>
                <w:szCs w:val="18"/>
              </w:rPr>
            </w:pPr>
            <w:r>
              <w:rPr>
                <w:sz w:val="18"/>
                <w:szCs w:val="18"/>
              </w:rPr>
              <w:t>30.2</w:t>
            </w:r>
          </w:p>
        </w:tc>
        <w:tc>
          <w:tcPr>
            <w:vAlign w:val="center"/>
          </w:tcPr>
          <w:p w14:paraId="12C6ED5A">
            <w:pPr>
              <w:rPr>
                <w:sz w:val="18"/>
                <w:szCs w:val="18"/>
              </w:rPr>
            </w:pPr>
            <w:r>
              <w:rPr>
                <w:sz w:val="18"/>
                <w:szCs w:val="18"/>
              </w:rPr>
              <w:t>0.10</w:t>
            </w:r>
          </w:p>
        </w:tc>
        <w:tc>
          <w:tcPr>
            <w:vAlign w:val="center"/>
          </w:tcPr>
          <w:p w14:paraId="52E016CF">
            <w:pPr>
              <w:rPr>
                <w:sz w:val="18"/>
                <w:szCs w:val="18"/>
              </w:rPr>
            </w:pPr>
            <w:r>
              <w:rPr>
                <w:sz w:val="18"/>
                <w:szCs w:val="18"/>
              </w:rPr>
              <w:t>0.05</w:t>
            </w:r>
          </w:p>
        </w:tc>
        <w:tc>
          <w:tcPr>
            <w:vAlign w:val="center"/>
          </w:tcPr>
          <w:p w14:paraId="2C8B0539">
            <w:pPr>
              <w:rPr>
                <w:sz w:val="18"/>
                <w:szCs w:val="18"/>
              </w:rPr>
            </w:pPr>
            <w:r>
              <w:rPr>
                <w:sz w:val="18"/>
                <w:szCs w:val="18"/>
              </w:rPr>
              <w:t>0.06</w:t>
            </w:r>
          </w:p>
        </w:tc>
        <w:tc>
          <w:tcPr>
            <w:vAlign w:val="center"/>
          </w:tcPr>
          <w:p w14:paraId="10A5A64B">
            <w:pPr>
              <w:rPr>
                <w:sz w:val="18"/>
                <w:szCs w:val="18"/>
              </w:rPr>
            </w:pPr>
            <w:r>
              <w:rPr>
                <w:sz w:val="18"/>
                <w:szCs w:val="18"/>
              </w:rPr>
              <w:t>0.07</w:t>
            </w:r>
          </w:p>
        </w:tc>
        <w:tc>
          <w:tcPr>
            <w:vAlign w:val="center"/>
          </w:tcPr>
          <w:p w14:paraId="69022421">
            <w:pPr>
              <w:rPr>
                <w:sz w:val="18"/>
                <w:szCs w:val="18"/>
              </w:rPr>
            </w:pPr>
            <w:r>
              <w:rPr>
                <w:sz w:val="18"/>
                <w:szCs w:val="18"/>
              </w:rPr>
              <w:t>0.09</w:t>
            </w:r>
          </w:p>
        </w:tc>
        <w:tc>
          <w:tcPr>
            <w:vAlign w:val="center"/>
          </w:tcPr>
          <w:p w14:paraId="0654BE6D">
            <w:pPr>
              <w:rPr>
                <w:sz w:val="18"/>
                <w:szCs w:val="18"/>
              </w:rPr>
            </w:pPr>
            <w:r>
              <w:rPr>
                <w:sz w:val="18"/>
                <w:szCs w:val="18"/>
              </w:rPr>
              <w:t>《声学手册》</w:t>
            </w:r>
          </w:p>
        </w:tc>
      </w:tr>
      <w:tr w14:paraId="7CE6CA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1B74842D">
            <w:pPr>
              <w:rPr>
                <w:sz w:val="18"/>
                <w:szCs w:val="18"/>
              </w:rPr>
            </w:pPr>
            <w:r>
              <w:rPr>
                <w:sz w:val="18"/>
                <w:szCs w:val="18"/>
              </w:rPr>
              <w:t>屋顶</w:t>
            </w:r>
          </w:p>
        </w:tc>
        <w:tc>
          <w:tcPr>
            <w:shd w:val="clear" w:color="auto" w:fill="E6E6E6"/>
            <w:vAlign w:val="center"/>
          </w:tcPr>
          <w:p w14:paraId="0FEE7F61">
            <w:pPr>
              <w:rPr>
                <w:sz w:val="18"/>
                <w:szCs w:val="18"/>
              </w:rPr>
            </w:pPr>
            <w:r>
              <w:rPr>
                <w:sz w:val="18"/>
                <w:szCs w:val="18"/>
              </w:rPr>
              <w:t>30.2</w:t>
            </w:r>
          </w:p>
        </w:tc>
        <w:tc>
          <w:tcPr>
            <w:vAlign w:val="center"/>
          </w:tcPr>
          <w:p w14:paraId="1832C509">
            <w:pPr>
              <w:rPr>
                <w:sz w:val="18"/>
                <w:szCs w:val="18"/>
              </w:rPr>
            </w:pPr>
            <w:r>
              <w:rPr>
                <w:sz w:val="18"/>
                <w:szCs w:val="18"/>
              </w:rPr>
              <w:t>0.10</w:t>
            </w:r>
          </w:p>
        </w:tc>
        <w:tc>
          <w:tcPr>
            <w:vAlign w:val="center"/>
          </w:tcPr>
          <w:p w14:paraId="5792CEDA">
            <w:pPr>
              <w:rPr>
                <w:sz w:val="18"/>
                <w:szCs w:val="18"/>
              </w:rPr>
            </w:pPr>
            <w:r>
              <w:rPr>
                <w:sz w:val="18"/>
                <w:szCs w:val="18"/>
              </w:rPr>
              <w:t>0.05</w:t>
            </w:r>
          </w:p>
        </w:tc>
        <w:tc>
          <w:tcPr>
            <w:vAlign w:val="center"/>
          </w:tcPr>
          <w:p w14:paraId="0E6BF3FD">
            <w:pPr>
              <w:rPr>
                <w:sz w:val="18"/>
                <w:szCs w:val="18"/>
              </w:rPr>
            </w:pPr>
            <w:r>
              <w:rPr>
                <w:sz w:val="18"/>
                <w:szCs w:val="18"/>
              </w:rPr>
              <w:t>0.06</w:t>
            </w:r>
          </w:p>
        </w:tc>
        <w:tc>
          <w:tcPr>
            <w:vAlign w:val="center"/>
          </w:tcPr>
          <w:p w14:paraId="536F28A2">
            <w:pPr>
              <w:rPr>
                <w:sz w:val="18"/>
                <w:szCs w:val="18"/>
              </w:rPr>
            </w:pPr>
            <w:r>
              <w:rPr>
                <w:sz w:val="18"/>
                <w:szCs w:val="18"/>
              </w:rPr>
              <w:t>0.07</w:t>
            </w:r>
          </w:p>
        </w:tc>
        <w:tc>
          <w:tcPr>
            <w:vAlign w:val="center"/>
          </w:tcPr>
          <w:p w14:paraId="710937A0">
            <w:pPr>
              <w:rPr>
                <w:sz w:val="18"/>
                <w:szCs w:val="18"/>
              </w:rPr>
            </w:pPr>
            <w:r>
              <w:rPr>
                <w:sz w:val="18"/>
                <w:szCs w:val="18"/>
              </w:rPr>
              <w:t>0.09</w:t>
            </w:r>
          </w:p>
        </w:tc>
        <w:tc>
          <w:tcPr>
            <w:vAlign w:val="center"/>
          </w:tcPr>
          <w:p w14:paraId="5DDF7269">
            <w:pPr>
              <w:rPr>
                <w:sz w:val="18"/>
                <w:szCs w:val="18"/>
              </w:rPr>
            </w:pPr>
            <w:r>
              <w:rPr>
                <w:sz w:val="18"/>
                <w:szCs w:val="18"/>
              </w:rPr>
              <w:t>《声学手册》</w:t>
            </w:r>
          </w:p>
        </w:tc>
      </w:tr>
      <w:tr w14:paraId="30B761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gridSpan w:val="2"/>
            <w:shd w:val="clear" w:color="auto" w:fill="E6E6E6"/>
            <w:vAlign w:val="center"/>
          </w:tcPr>
          <w:p w14:paraId="1AEC6189">
            <w:pPr>
              <w:rPr>
                <w:sz w:val="18"/>
                <w:szCs w:val="18"/>
              </w:rPr>
            </w:pPr>
            <w:r>
              <w:rPr>
                <w:sz w:val="18"/>
                <w:szCs w:val="18"/>
              </w:rPr>
              <w:t>总吸声量(㎡)</w:t>
            </w:r>
          </w:p>
        </w:tc>
        <w:tc>
          <w:tcPr>
            <w:vAlign w:val="center"/>
          </w:tcPr>
          <w:p w14:paraId="75AC47A0">
            <w:pPr>
              <w:rPr>
                <w:sz w:val="18"/>
                <w:szCs w:val="18"/>
              </w:rPr>
            </w:pPr>
            <w:r>
              <w:rPr>
                <w:sz w:val="18"/>
                <w:szCs w:val="18"/>
              </w:rPr>
              <w:t>16.7</w:t>
            </w:r>
          </w:p>
        </w:tc>
        <w:tc>
          <w:tcPr>
            <w:vAlign w:val="center"/>
          </w:tcPr>
          <w:p w14:paraId="07D40DB7">
            <w:pPr>
              <w:rPr>
                <w:sz w:val="18"/>
                <w:szCs w:val="18"/>
              </w:rPr>
            </w:pPr>
            <w:r>
              <w:rPr>
                <w:sz w:val="18"/>
                <w:szCs w:val="18"/>
              </w:rPr>
              <w:t>9.2</w:t>
            </w:r>
          </w:p>
        </w:tc>
        <w:tc>
          <w:tcPr>
            <w:vAlign w:val="center"/>
          </w:tcPr>
          <w:p w14:paraId="26BC6F92">
            <w:pPr>
              <w:rPr>
                <w:sz w:val="18"/>
                <w:szCs w:val="18"/>
              </w:rPr>
            </w:pPr>
            <w:r>
              <w:rPr>
                <w:sz w:val="18"/>
                <w:szCs w:val="18"/>
              </w:rPr>
              <w:t>9.7</w:t>
            </w:r>
          </w:p>
        </w:tc>
        <w:tc>
          <w:tcPr>
            <w:vAlign w:val="center"/>
          </w:tcPr>
          <w:p w14:paraId="20AD2B2D">
            <w:pPr>
              <w:rPr>
                <w:sz w:val="18"/>
                <w:szCs w:val="18"/>
              </w:rPr>
            </w:pPr>
            <w:r>
              <w:rPr>
                <w:sz w:val="18"/>
                <w:szCs w:val="18"/>
              </w:rPr>
              <w:t>10.5</w:t>
            </w:r>
          </w:p>
        </w:tc>
        <w:tc>
          <w:tcPr>
            <w:vAlign w:val="center"/>
          </w:tcPr>
          <w:p w14:paraId="462703A6">
            <w:pPr>
              <w:rPr>
                <w:sz w:val="18"/>
                <w:szCs w:val="18"/>
              </w:rPr>
            </w:pPr>
            <w:r>
              <w:rPr>
                <w:sz w:val="18"/>
                <w:szCs w:val="18"/>
              </w:rPr>
              <w:t>12.6</w:t>
            </w:r>
          </w:p>
        </w:tc>
        <w:tc>
          <w:tcPr>
            <w:vAlign w:val="center"/>
          </w:tcPr>
          <w:p w14:paraId="47FB2156">
            <w:pPr>
              <w:rPr>
                <w:sz w:val="18"/>
                <w:szCs w:val="18"/>
              </w:rPr>
            </w:pPr>
          </w:p>
        </w:tc>
      </w:tr>
    </w:tbl>
    <w:p w14:paraId="34FDC68B">
      <w:pPr>
        <w:pStyle w:val="3"/>
        <w:jc w:val="center"/>
        <w:rPr>
          <w:sz w:val="18"/>
          <w:szCs w:val="18"/>
          <w:lang w:val="en-US"/>
        </w:rPr>
      </w:pPr>
      <w:bookmarkStart w:id="122" w:name="内部建筑设备围护结构吸声量表"/>
      <w:bookmarkEnd w:id="122"/>
    </w:p>
    <w:p w14:paraId="14AEF528">
      <w:pPr>
        <w:pStyle w:val="5"/>
      </w:pPr>
      <w:bookmarkStart w:id="123" w:name="_Toc161211418"/>
      <w:r>
        <w:rPr>
          <w:rFonts w:hint="eastAsia"/>
        </w:rPr>
        <w:t>典型房间内部设备</w:t>
      </w:r>
      <w:bookmarkEnd w:id="123"/>
      <w:r>
        <w:rPr>
          <w:rFonts w:hint="eastAsia"/>
        </w:rPr>
        <w:t>影响</w:t>
      </w:r>
    </w:p>
    <w:p w14:paraId="4F00D379">
      <w:pPr>
        <w:pStyle w:val="12"/>
        <w:ind w:firstLine="420"/>
        <w:jc w:val="both"/>
        <w:rPr>
          <w:rFonts w:ascii="微软雅黑" w:hAnsi="微软雅黑" w:eastAsia="微软雅黑" w:cs="微软雅黑"/>
          <w:sz w:val="21"/>
          <w:szCs w:val="21"/>
          <w:lang w:val="en-US"/>
        </w:rPr>
      </w:pPr>
      <w:r>
        <w:rPr>
          <w:rFonts w:hint="eastAsia" w:ascii="微软雅黑" w:hAnsi="微软雅黑" w:eastAsia="微软雅黑" w:cs="微软雅黑"/>
          <w:sz w:val="21"/>
          <w:szCs w:val="21"/>
          <w:lang w:val="en-US"/>
        </w:rPr>
        <w:t>设备噪声通常使用声功率进行衡量，而声功率描述整个声源系统产生的总声能量，以瓦特（</w:t>
      </w:r>
      <w:r>
        <w:rPr>
          <w:rFonts w:ascii="微软雅黑" w:hAnsi="微软雅黑" w:eastAsia="微软雅黑" w:cs="微软雅黑"/>
          <w:sz w:val="21"/>
          <w:szCs w:val="21"/>
          <w:lang w:val="en-US"/>
        </w:rPr>
        <w:t>W）为单位。而声压级反映在特定位置上的声音强度，以分贝（dB）为单位。在实际应用中，不同的环境接收点位置不同，所以需将声功率级转换为声压级。</w:t>
      </w:r>
    </w:p>
    <w:p w14:paraId="1E5517F5">
      <w:pPr>
        <w:pStyle w:val="12"/>
        <w:ind w:firstLine="420"/>
        <w:rPr>
          <w:rFonts w:ascii="微软雅黑" w:hAnsi="微软雅黑" w:eastAsia="微软雅黑" w:cs="微软雅黑"/>
          <w:sz w:val="21"/>
          <w:szCs w:val="21"/>
          <w:lang w:val="en-US"/>
        </w:rPr>
      </w:pPr>
      <w:r>
        <w:rPr>
          <w:rFonts w:hint="eastAsia" w:ascii="微软雅黑" w:hAnsi="微软雅黑" w:eastAsia="微软雅黑" w:cs="微软雅黑"/>
          <w:sz w:val="21"/>
          <w:szCs w:val="21"/>
          <w:lang w:val="en-US"/>
        </w:rPr>
        <w:t>根据公式</w:t>
      </w:r>
      <w:r>
        <w:rPr>
          <w:rFonts w:ascii="微软雅黑" w:hAnsi="微软雅黑" w:eastAsia="微软雅黑" w:cs="微软雅黑"/>
          <w:sz w:val="21"/>
          <w:szCs w:val="21"/>
          <w:lang w:val="en-US"/>
        </w:rPr>
        <w:t>4-14</w:t>
      </w:r>
      <w:r>
        <w:rPr>
          <w:rFonts w:hint="eastAsia" w:ascii="微软雅黑" w:hAnsi="微软雅黑" w:eastAsia="微软雅黑" w:cs="微软雅黑"/>
          <w:sz w:val="21"/>
          <w:szCs w:val="21"/>
          <w:lang w:val="en-US"/>
        </w:rPr>
        <w:t>，典型房间所受的设备噪声噪声级结果如下：</w:t>
      </w:r>
    </w:p>
    <w:p w14:paraId="4EC004C3">
      <w:pPr>
        <w:pStyle w:val="12"/>
        <w:spacing w:before="156" w:beforeLines="50"/>
        <w:ind w:firstLine="420"/>
        <w:jc w:val="center"/>
        <w:rPr>
          <w:rFonts w:ascii="微软雅黑" w:hAnsi="微软雅黑" w:eastAsia="微软雅黑"/>
          <w:szCs w:val="18"/>
        </w:rPr>
      </w:pPr>
      <w:bookmarkStart w:id="124" w:name="_Toc161127104"/>
      <w:r>
        <w:rPr>
          <w:rFonts w:ascii="微软雅黑" w:hAnsi="微软雅黑" w:eastAsia="微软雅黑"/>
          <w:szCs w:val="18"/>
        </w:rPr>
        <w:t xml:space="preserve">表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t>.</w:t>
      </w:r>
      <w:r>
        <w:rPr>
          <w:rFonts w:ascii="微软雅黑" w:hAnsi="微软雅黑" w:eastAsia="微软雅黑"/>
          <w:szCs w:val="18"/>
        </w:rPr>
        <w:fldChar w:fldCharType="begin"/>
      </w:r>
      <w:r>
        <w:rPr>
          <w:rFonts w:ascii="微软雅黑" w:hAnsi="微软雅黑" w:eastAsia="微软雅黑"/>
          <w:szCs w:val="18"/>
        </w:rPr>
        <w:instrText xml:space="preserve"> SEQ 表 \* ARABIC \s 1 </w:instrText>
      </w:r>
      <w:r>
        <w:rPr>
          <w:rFonts w:ascii="微软雅黑" w:hAnsi="微软雅黑" w:eastAsia="微软雅黑"/>
          <w:szCs w:val="18"/>
        </w:rPr>
        <w:fldChar w:fldCharType="separate"/>
      </w:r>
      <w:r>
        <w:rPr>
          <w:rFonts w:ascii="微软雅黑" w:hAnsi="微软雅黑" w:eastAsia="微软雅黑"/>
          <w:szCs w:val="18"/>
        </w:rPr>
        <w:t>12</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rPr>
        <w:t>典型房间内部设备噪声噪声级</w:t>
      </w:r>
      <w:bookmarkEnd w:id="124"/>
    </w:p>
    <w:p w14:paraId="28C8348D">
      <w:pPr>
        <w:jc w:val="center"/>
      </w:pPr>
      <w:bookmarkStart w:id="125" w:name="内部建筑设备表"/>
      <w:bookmarkEnd w:id="125"/>
      <w:r>
        <w:t>参评房间无内部建筑设备</w:t>
      </w:r>
    </w:p>
    <w:p w14:paraId="79FEC62C"/>
    <w:p w14:paraId="4BF54AC1">
      <w:pPr>
        <w:pStyle w:val="5"/>
      </w:pPr>
      <w:bookmarkStart w:id="126" w:name="_Toc161211419"/>
      <w:r>
        <w:rPr>
          <w:rFonts w:hint="eastAsia"/>
        </w:rPr>
        <w:t>典型房间受相邻房间设备</w:t>
      </w:r>
      <w:bookmarkEnd w:id="126"/>
      <w:r>
        <w:rPr>
          <w:rFonts w:hint="eastAsia"/>
        </w:rPr>
        <w:t>影响</w:t>
      </w:r>
    </w:p>
    <w:p w14:paraId="41DD683E">
      <w:pPr>
        <w:pStyle w:val="3"/>
        <w:ind w:firstLine="420"/>
        <w:rPr>
          <w:lang w:val="en-US"/>
        </w:rPr>
      </w:pPr>
      <w:r>
        <w:rPr>
          <w:rFonts w:hint="eastAsia"/>
          <w:lang w:val="en-US"/>
        </w:rPr>
        <w:t>典型房间分隔结构如下图所示。</w:t>
      </w:r>
    </w:p>
    <w:p w14:paraId="28D01AA2">
      <w:pPr>
        <w:pStyle w:val="3"/>
        <w:jc w:val="center"/>
        <w:rPr>
          <w:lang w:val="en-US"/>
        </w:rPr>
      </w:pPr>
      <w:bookmarkStart w:id="127" w:name="内部设备最不利房间平面图"/>
      <w:bookmarkEnd w:id="127"/>
      <w:r>
        <w:drawing>
          <wp:inline distT="0" distB="0" distL="0" distR="0">
            <wp:extent cx="5667375" cy="36385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4"/>
                    <a:stretch>
                      <a:fillRect/>
                    </a:stretch>
                  </pic:blipFill>
                  <pic:spPr>
                    <a:xfrm>
                      <a:off x="0" y="0"/>
                      <a:ext cx="5667375" cy="3638550"/>
                    </a:xfrm>
                    <a:prstGeom prst="rect">
                      <a:avLst/>
                    </a:prstGeom>
                  </pic:spPr>
                </pic:pic>
              </a:graphicData>
            </a:graphic>
          </wp:inline>
        </w:drawing>
      </w:r>
    </w:p>
    <w:p w14:paraId="7EC70F9A">
      <w:pPr>
        <w:pStyle w:val="12"/>
        <w:jc w:val="center"/>
        <w:rPr>
          <w:rFonts w:ascii="微软雅黑" w:hAnsi="微软雅黑" w:eastAsia="微软雅黑"/>
          <w:szCs w:val="18"/>
        </w:rPr>
      </w:pPr>
      <w:r>
        <w:rPr>
          <w:rFonts w:ascii="微软雅黑" w:hAnsi="微软雅黑" w:eastAsia="微软雅黑"/>
          <w:szCs w:val="18"/>
        </w:rPr>
        <w:t xml:space="preserve">图 </w:t>
      </w:r>
      <w:r>
        <w:rPr>
          <w:rFonts w:ascii="微软雅黑" w:hAnsi="微软雅黑" w:eastAsia="微软雅黑"/>
          <w:szCs w:val="18"/>
        </w:rPr>
        <w:fldChar w:fldCharType="begin"/>
      </w:r>
      <w:r>
        <w:rPr>
          <w:rFonts w:ascii="微软雅黑" w:hAnsi="微软雅黑" w:eastAsia="微软雅黑"/>
          <w:szCs w:val="18"/>
        </w:rPr>
        <w:instrText xml:space="preserve"> STYLEREF 1 \s </w:instrText>
      </w:r>
      <w:r>
        <w:rPr>
          <w:rFonts w:ascii="微软雅黑" w:hAnsi="微软雅黑" w:eastAsia="微软雅黑"/>
          <w:szCs w:val="18"/>
        </w:rPr>
        <w:fldChar w:fldCharType="separate"/>
      </w:r>
      <w:r>
        <w:rPr>
          <w:rFonts w:ascii="微软雅黑" w:hAnsi="微软雅黑" w:eastAsia="微软雅黑"/>
          <w:szCs w:val="18"/>
        </w:rPr>
        <w:t>5</w:t>
      </w:r>
      <w:r>
        <w:rPr>
          <w:rFonts w:ascii="微软雅黑" w:hAnsi="微软雅黑" w:eastAsia="微软雅黑"/>
          <w:szCs w:val="18"/>
        </w:rPr>
        <w:fldChar w:fldCharType="end"/>
      </w:r>
      <w:r>
        <w:rPr>
          <w:rFonts w:ascii="微软雅黑" w:hAnsi="微软雅黑" w:eastAsia="微软雅黑"/>
          <w:szCs w:val="18"/>
        </w:rPr>
        <w:noBreakHyphen/>
      </w:r>
      <w:r>
        <w:rPr>
          <w:rFonts w:ascii="微软雅黑" w:hAnsi="微软雅黑" w:eastAsia="微软雅黑"/>
          <w:szCs w:val="18"/>
        </w:rPr>
        <w:fldChar w:fldCharType="begin"/>
      </w:r>
      <w:r>
        <w:rPr>
          <w:rFonts w:ascii="微软雅黑" w:hAnsi="微软雅黑" w:eastAsia="微软雅黑"/>
          <w:szCs w:val="18"/>
        </w:rPr>
        <w:instrText xml:space="preserve"> SEQ 图 \* ARABIC \s 1 </w:instrText>
      </w:r>
      <w:r>
        <w:rPr>
          <w:rFonts w:ascii="微软雅黑" w:hAnsi="微软雅黑" w:eastAsia="微软雅黑"/>
          <w:szCs w:val="18"/>
        </w:rPr>
        <w:fldChar w:fldCharType="separate"/>
      </w:r>
      <w:r>
        <w:rPr>
          <w:rFonts w:ascii="微软雅黑" w:hAnsi="微软雅黑" w:eastAsia="微软雅黑"/>
          <w:szCs w:val="18"/>
        </w:rPr>
        <w:t>8</w:t>
      </w:r>
      <w:r>
        <w:rPr>
          <w:rFonts w:ascii="微软雅黑" w:hAnsi="微软雅黑" w:eastAsia="微软雅黑"/>
          <w:szCs w:val="18"/>
        </w:rPr>
        <w:fldChar w:fldCharType="end"/>
      </w:r>
      <w:r>
        <w:rPr>
          <w:rFonts w:ascii="微软雅黑" w:hAnsi="微软雅黑" w:eastAsia="微软雅黑"/>
          <w:szCs w:val="18"/>
        </w:rPr>
        <w:tab/>
      </w:r>
      <w:r>
        <w:rPr>
          <w:rFonts w:hint="eastAsia" w:ascii="微软雅黑" w:hAnsi="微软雅黑" w:eastAsia="微软雅黑"/>
          <w:szCs w:val="18"/>
        </w:rPr>
        <w:t>典型房间分隔结构</w:t>
      </w:r>
    </w:p>
    <w:p w14:paraId="300EA3A6">
      <w:pPr>
        <w:ind w:firstLine="420"/>
        <w:rPr>
          <w:sz w:val="21"/>
          <w:szCs w:val="21"/>
          <w:lang w:val="en-US"/>
        </w:rPr>
      </w:pPr>
      <w:r>
        <w:rPr>
          <w:rFonts w:hint="eastAsia"/>
          <w:sz w:val="21"/>
          <w:szCs w:val="21"/>
          <w:lang w:val="en-US"/>
        </w:rPr>
        <w:t>如果分隔结构为组合墙，其隔声量根据公式4</w:t>
      </w:r>
      <w:r>
        <w:rPr>
          <w:sz w:val="21"/>
          <w:szCs w:val="21"/>
          <w:lang w:val="en-US"/>
        </w:rPr>
        <w:t>-4</w:t>
      </w:r>
      <w:r>
        <w:rPr>
          <w:rFonts w:hint="eastAsia"/>
          <w:sz w:val="21"/>
          <w:szCs w:val="21"/>
          <w:lang w:val="en-US"/>
        </w:rPr>
        <w:t>，公式</w:t>
      </w:r>
      <w:r>
        <w:rPr>
          <w:sz w:val="21"/>
          <w:szCs w:val="21"/>
          <w:lang w:val="en-US"/>
        </w:rPr>
        <w:t>4-5</w:t>
      </w:r>
      <w:r>
        <w:rPr>
          <w:rFonts w:hint="eastAsia"/>
          <w:sz w:val="21"/>
          <w:szCs w:val="21"/>
          <w:lang w:val="en-US"/>
        </w:rPr>
        <w:t>获得。在考虑了缝隙的影响以及频谱修正量之后，典型房间的分隔结构隔声量结果如下：</w:t>
      </w:r>
    </w:p>
    <w:p w14:paraId="0294AD14">
      <w:pPr>
        <w:pStyle w:val="12"/>
        <w:spacing w:before="156" w:beforeLines="50"/>
        <w:jc w:val="right"/>
        <w:rPr>
          <w:rFonts w:ascii="微软雅黑" w:hAnsi="微软雅黑" w:eastAsia="微软雅黑"/>
          <w:kern w:val="2"/>
          <w:szCs w:val="21"/>
          <w:lang w:val="en-US"/>
        </w:rPr>
      </w:pPr>
      <w:bookmarkStart w:id="128" w:name="_Toc161127105"/>
      <w:r>
        <w:rPr>
          <w:rFonts w:ascii="微软雅黑" w:hAnsi="微软雅黑" w:eastAsia="微软雅黑"/>
        </w:rPr>
        <w:t xml:space="preserve">表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5</w:t>
      </w:r>
      <w:r>
        <w:rPr>
          <w:rFonts w:ascii="微软雅黑" w:hAnsi="微软雅黑" w:eastAsia="微软雅黑"/>
        </w:rPr>
        <w:fldChar w:fldCharType="end"/>
      </w:r>
      <w:r>
        <w:rPr>
          <w:rFonts w:ascii="微软雅黑" w:hAnsi="微软雅黑" w:eastAsia="微软雅黑"/>
        </w:rPr>
        <w:t>.</w:t>
      </w:r>
      <w:r>
        <w:rPr>
          <w:rFonts w:ascii="微软雅黑" w:hAnsi="微软雅黑" w:eastAsia="微软雅黑"/>
        </w:rPr>
        <w:fldChar w:fldCharType="begin"/>
      </w:r>
      <w:r>
        <w:rPr>
          <w:rFonts w:ascii="微软雅黑" w:hAnsi="微软雅黑" w:eastAsia="微软雅黑"/>
        </w:rPr>
        <w:instrText xml:space="preserve"> SEQ 表 \* ARABIC \s 1 </w:instrText>
      </w:r>
      <w:r>
        <w:rPr>
          <w:rFonts w:ascii="微软雅黑" w:hAnsi="微软雅黑" w:eastAsia="微软雅黑"/>
        </w:rPr>
        <w:fldChar w:fldCharType="separate"/>
      </w:r>
      <w:r>
        <w:rPr>
          <w:rFonts w:ascii="微软雅黑" w:hAnsi="微软雅黑" w:eastAsia="微软雅黑"/>
        </w:rPr>
        <w:t>13</w:t>
      </w:r>
      <w:r>
        <w:rPr>
          <w:rFonts w:ascii="微软雅黑" w:hAnsi="微软雅黑" w:eastAsia="微软雅黑"/>
        </w:rPr>
        <w:fldChar w:fldCharType="end"/>
      </w:r>
      <w:r>
        <w:rPr>
          <w:rFonts w:ascii="微软雅黑" w:hAnsi="微软雅黑" w:eastAsia="微软雅黑"/>
        </w:rPr>
        <w:tab/>
      </w:r>
      <w:r>
        <w:rPr>
          <w:rFonts w:hint="eastAsia" w:ascii="微软雅黑" w:hAnsi="微软雅黑" w:eastAsia="微软雅黑"/>
        </w:rPr>
        <w:t>分隔构件做法和隔声量</w:t>
      </w:r>
      <w:bookmarkEnd w:id="128"/>
      <w:r>
        <w:rPr>
          <w:rFonts w:hint="eastAsia" w:ascii="微软雅黑" w:hAnsi="微软雅黑" w:eastAsia="微软雅黑"/>
        </w:rPr>
        <w:t xml:space="preserve"> </w:t>
      </w:r>
      <w:r>
        <w:rPr>
          <w:rFonts w:hint="eastAsia" w:ascii="微软雅黑" w:hAnsi="微软雅黑" w:eastAsia="微软雅黑"/>
          <w:szCs w:val="18"/>
        </w:rPr>
        <w:t xml:space="preserve"> </w:t>
      </w:r>
      <w:r>
        <w:rPr>
          <w:rFonts w:ascii="微软雅黑" w:hAnsi="微软雅黑" w:eastAsia="微软雅黑"/>
          <w:szCs w:val="18"/>
        </w:rPr>
        <w:t xml:space="preserve">                     </w:t>
      </w:r>
      <w:r>
        <w:rPr>
          <w:rFonts w:hint="eastAsia" w:ascii="微软雅黑" w:hAnsi="微软雅黑" w:eastAsia="微软雅黑"/>
          <w:szCs w:val="18"/>
        </w:rPr>
        <w:t>单位：dB</w:t>
      </w:r>
    </w:p>
    <w:p w14:paraId="43BFA85D">
      <w:pPr>
        <w:jc w:val="center"/>
      </w:pPr>
      <w:bookmarkStart w:id="129" w:name="相邻房间分隔构件做法和隔声量表"/>
      <w:bookmarkEnd w:id="129"/>
    </w:p>
    <w:p w14:paraId="6683ABFF">
      <w:pPr>
        <w:ind w:firstLine="420"/>
        <w:rPr>
          <w:sz w:val="21"/>
          <w:szCs w:val="21"/>
          <w:lang w:val="en-US"/>
        </w:rPr>
      </w:pPr>
      <w:r>
        <w:rPr>
          <w:rFonts w:hint="eastAsia"/>
          <w:sz w:val="21"/>
          <w:szCs w:val="21"/>
          <w:lang w:val="en-US"/>
        </w:rPr>
        <w:t>相邻房间设备噪声经过分隔结构，对典型房间室内噪声级的影响结果如下：</w:t>
      </w:r>
    </w:p>
    <w:p w14:paraId="536B4921">
      <w:pPr>
        <w:pStyle w:val="12"/>
        <w:spacing w:before="156" w:beforeLines="50"/>
        <w:jc w:val="right"/>
        <w:rPr>
          <w:rFonts w:ascii="微软雅黑" w:hAnsi="微软雅黑" w:eastAsia="微软雅黑"/>
        </w:rPr>
      </w:pPr>
      <w:bookmarkStart w:id="130" w:name="_Toc161127106"/>
      <w:r>
        <w:rPr>
          <w:rFonts w:ascii="微软雅黑" w:hAnsi="微软雅黑" w:eastAsia="微软雅黑"/>
        </w:rPr>
        <w:t xml:space="preserve">表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5</w:t>
      </w:r>
      <w:r>
        <w:rPr>
          <w:rFonts w:ascii="微软雅黑" w:hAnsi="微软雅黑" w:eastAsia="微软雅黑"/>
        </w:rPr>
        <w:fldChar w:fldCharType="end"/>
      </w:r>
      <w:r>
        <w:rPr>
          <w:rFonts w:ascii="微软雅黑" w:hAnsi="微软雅黑" w:eastAsia="微软雅黑"/>
        </w:rPr>
        <w:t>.</w:t>
      </w:r>
      <w:r>
        <w:rPr>
          <w:rFonts w:ascii="微软雅黑" w:hAnsi="微软雅黑" w:eastAsia="微软雅黑"/>
        </w:rPr>
        <w:fldChar w:fldCharType="begin"/>
      </w:r>
      <w:r>
        <w:rPr>
          <w:rFonts w:ascii="微软雅黑" w:hAnsi="微软雅黑" w:eastAsia="微软雅黑"/>
        </w:rPr>
        <w:instrText xml:space="preserve"> SEQ 表 \* ARABIC \s 1 </w:instrText>
      </w:r>
      <w:r>
        <w:rPr>
          <w:rFonts w:ascii="微软雅黑" w:hAnsi="微软雅黑" w:eastAsia="微软雅黑"/>
        </w:rPr>
        <w:fldChar w:fldCharType="separate"/>
      </w:r>
      <w:r>
        <w:rPr>
          <w:rFonts w:ascii="微软雅黑" w:hAnsi="微软雅黑" w:eastAsia="微软雅黑"/>
        </w:rPr>
        <w:t>14</w:t>
      </w:r>
      <w:r>
        <w:rPr>
          <w:rFonts w:ascii="微软雅黑" w:hAnsi="微软雅黑" w:eastAsia="微软雅黑"/>
        </w:rPr>
        <w:fldChar w:fldCharType="end"/>
      </w:r>
      <w:r>
        <w:rPr>
          <w:rFonts w:ascii="微软雅黑" w:hAnsi="微软雅黑" w:eastAsia="微软雅黑"/>
        </w:rPr>
        <w:tab/>
      </w:r>
      <w:r>
        <w:rPr>
          <w:rFonts w:hint="eastAsia" w:ascii="微软雅黑" w:hAnsi="微软雅黑" w:eastAsia="微软雅黑"/>
        </w:rPr>
        <w:t>相邻房间建筑设备噪声</w:t>
      </w:r>
      <w:bookmarkEnd w:id="130"/>
      <w:r>
        <w:rPr>
          <w:rFonts w:hint="eastAsia" w:ascii="微软雅黑" w:hAnsi="微软雅黑" w:eastAsia="微软雅黑"/>
        </w:rPr>
        <w:t xml:space="preserve">影响 </w:t>
      </w:r>
      <w:r>
        <w:rPr>
          <w:rFonts w:ascii="微软雅黑" w:hAnsi="微软雅黑" w:eastAsia="微软雅黑"/>
        </w:rPr>
        <w:t xml:space="preserve">                          </w:t>
      </w:r>
      <w:r>
        <w:rPr>
          <w:rFonts w:hint="eastAsia" w:ascii="微软雅黑" w:hAnsi="微软雅黑" w:eastAsia="微软雅黑"/>
        </w:rPr>
        <w:t>单位：dB</w:t>
      </w:r>
    </w:p>
    <w:p w14:paraId="54D8AEAE">
      <w:pPr>
        <w:pStyle w:val="5"/>
      </w:pPr>
      <w:bookmarkStart w:id="131" w:name="_Toc161211420"/>
      <w:r>
        <w:rPr>
          <w:rFonts w:hint="eastAsia"/>
        </w:rPr>
        <w:t>典型房间室内噪声级受建筑设备噪声的影响</w:t>
      </w:r>
      <w:bookmarkEnd w:id="131"/>
    </w:p>
    <w:p w14:paraId="695739E9">
      <w:pPr>
        <w:ind w:right="-284" w:rightChars="-158" w:firstLine="420" w:firstLineChars="200"/>
        <w:rPr>
          <w:sz w:val="21"/>
          <w:szCs w:val="21"/>
          <w:lang w:val="en-US"/>
        </w:rPr>
      </w:pPr>
      <w:r>
        <w:rPr>
          <w:rFonts w:hint="eastAsia"/>
          <w:sz w:val="21"/>
          <w:szCs w:val="21"/>
          <w:lang w:val="en-US"/>
        </w:rPr>
        <w:t>将通过分隔构件到达典型房间的设备噪声，根据公式4</w:t>
      </w:r>
      <w:r>
        <w:rPr>
          <w:sz w:val="21"/>
          <w:szCs w:val="21"/>
          <w:lang w:val="en-US"/>
        </w:rPr>
        <w:t>-12</w:t>
      </w:r>
      <w:r>
        <w:rPr>
          <w:rFonts w:hint="eastAsia"/>
          <w:sz w:val="21"/>
          <w:szCs w:val="21"/>
          <w:lang w:val="en-US"/>
        </w:rPr>
        <w:t>、公式</w:t>
      </w:r>
      <w:r>
        <w:rPr>
          <w:sz w:val="21"/>
          <w:szCs w:val="21"/>
          <w:lang w:val="en-US"/>
        </w:rPr>
        <w:t>4-13</w:t>
      </w:r>
      <w:r>
        <w:rPr>
          <w:rFonts w:hint="eastAsia"/>
          <w:sz w:val="21"/>
          <w:szCs w:val="21"/>
          <w:lang w:val="en-US"/>
        </w:rPr>
        <w:t>进行噪声级的叠加，即可得出建筑内部设备对本房间的影响：</w:t>
      </w:r>
    </w:p>
    <w:p w14:paraId="4939C0F2">
      <w:pPr>
        <w:pStyle w:val="40"/>
        <w:numPr>
          <w:ilvl w:val="0"/>
          <w:numId w:val="8"/>
        </w:numPr>
        <w:spacing w:before="156" w:beforeLines="50"/>
        <w:ind w:right="-284" w:rightChars="-158" w:firstLineChars="0"/>
        <w:rPr>
          <w:b/>
          <w:bCs/>
          <w:lang w:val="en-US"/>
        </w:rPr>
      </w:pPr>
      <w:r>
        <w:rPr>
          <w:rFonts w:hint="eastAsia"/>
          <w:b/>
          <w:bCs/>
          <w:sz w:val="21"/>
          <w:szCs w:val="21"/>
          <w:lang w:val="en-US"/>
        </w:rPr>
        <w:t>设备噪声影响：</w:t>
      </w:r>
      <w:bookmarkStart w:id="132" w:name="建筑内设备传播至典型房间噪声级"/>
      <w:r>
        <w:rPr>
          <w:rFonts w:hint="eastAsia"/>
          <w:b/>
          <w:bCs/>
          <w:sz w:val="21"/>
          <w:szCs w:val="21"/>
          <w:lang w:val="en-US"/>
        </w:rPr>
        <w:t>&lt;5</w:t>
      </w:r>
      <w:bookmarkEnd w:id="132"/>
      <w:r>
        <w:rPr>
          <w:rFonts w:hint="eastAsia"/>
          <w:b/>
          <w:bCs/>
          <w:lang w:val="en-US"/>
        </w:rPr>
        <w:t xml:space="preserve"> dB(A)。</w:t>
      </w:r>
    </w:p>
    <w:p w14:paraId="71B98C51">
      <w:pPr>
        <w:pStyle w:val="5"/>
      </w:pPr>
      <w:bookmarkStart w:id="133" w:name="_Toc159941257"/>
      <w:r>
        <w:rPr>
          <w:rFonts w:hint="eastAsia"/>
        </w:rPr>
        <w:t>小结—建筑内设备噪声影响</w:t>
      </w:r>
    </w:p>
    <w:p w14:paraId="2F3233C2">
      <w:pPr>
        <w:pStyle w:val="3"/>
        <w:ind w:left="420" w:right="-144" w:rightChars="-80"/>
        <w:rPr>
          <w:lang w:val="en-US"/>
        </w:rPr>
      </w:pPr>
      <w:r>
        <w:rPr>
          <w:rFonts w:hint="eastAsia"/>
          <w:lang w:val="en-US"/>
        </w:rPr>
        <w:t>按照</w:t>
      </w:r>
      <w:r>
        <w:rPr>
          <w:lang w:val="en-US"/>
        </w:rPr>
        <w:t>5.4.1</w:t>
      </w:r>
      <w:r>
        <w:rPr>
          <w:rFonts w:hint="eastAsia"/>
          <w:lang w:val="en-US"/>
        </w:rPr>
        <w:t>节至5</w:t>
      </w:r>
      <w:r>
        <w:rPr>
          <w:lang w:val="en-US"/>
        </w:rPr>
        <w:t>.4.4</w:t>
      </w:r>
      <w:r>
        <w:rPr>
          <w:rFonts w:hint="eastAsia"/>
          <w:lang w:val="en-US"/>
        </w:rPr>
        <w:t>节的评估步骤，本项目主要功能房间受建筑内噪声影响的情况，小结如下：</w:t>
      </w:r>
    </w:p>
    <w:p w14:paraId="66D7DB4A">
      <w:pPr>
        <w:pStyle w:val="12"/>
        <w:spacing w:before="156" w:beforeLines="50"/>
        <w:jc w:val="right"/>
        <w:rPr>
          <w:rFonts w:ascii="微软雅黑" w:hAnsi="微软雅黑" w:eastAsia="微软雅黑"/>
          <w:lang w:val="en-US"/>
        </w:rPr>
      </w:pPr>
      <w:r>
        <w:rPr>
          <w:rFonts w:ascii="微软雅黑" w:hAnsi="微软雅黑" w:eastAsia="微软雅黑"/>
        </w:rPr>
        <w:t xml:space="preserve">表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5</w:t>
      </w:r>
      <w:r>
        <w:rPr>
          <w:rFonts w:ascii="微软雅黑" w:hAnsi="微软雅黑" w:eastAsia="微软雅黑"/>
        </w:rPr>
        <w:fldChar w:fldCharType="end"/>
      </w:r>
      <w:r>
        <w:rPr>
          <w:rFonts w:ascii="微软雅黑" w:hAnsi="微软雅黑" w:eastAsia="微软雅黑"/>
        </w:rPr>
        <w:t>.</w:t>
      </w:r>
      <w:r>
        <w:rPr>
          <w:rFonts w:ascii="微软雅黑" w:hAnsi="微软雅黑" w:eastAsia="微软雅黑"/>
        </w:rPr>
        <w:fldChar w:fldCharType="begin"/>
      </w:r>
      <w:r>
        <w:rPr>
          <w:rFonts w:ascii="微软雅黑" w:hAnsi="微软雅黑" w:eastAsia="微软雅黑"/>
        </w:rPr>
        <w:instrText xml:space="preserve"> SEQ 表 \* ARABIC \s 1 </w:instrText>
      </w:r>
      <w:r>
        <w:rPr>
          <w:rFonts w:ascii="微软雅黑" w:hAnsi="微软雅黑" w:eastAsia="微软雅黑"/>
        </w:rPr>
        <w:fldChar w:fldCharType="separate"/>
      </w:r>
      <w:r>
        <w:rPr>
          <w:rFonts w:ascii="微软雅黑" w:hAnsi="微软雅黑" w:eastAsia="微软雅黑"/>
        </w:rPr>
        <w:t>15</w:t>
      </w:r>
      <w:r>
        <w:rPr>
          <w:rFonts w:ascii="微软雅黑" w:hAnsi="微软雅黑" w:eastAsia="微软雅黑"/>
        </w:rPr>
        <w:fldChar w:fldCharType="end"/>
      </w:r>
      <w:r>
        <w:rPr>
          <w:rFonts w:ascii="微软雅黑" w:hAnsi="微软雅黑" w:eastAsia="微软雅黑"/>
        </w:rPr>
        <w:tab/>
      </w:r>
      <w:r>
        <w:rPr>
          <w:rFonts w:hint="eastAsia" w:ascii="微软雅黑" w:hAnsi="微软雅黑" w:eastAsia="微软雅黑"/>
        </w:rPr>
        <w:t xml:space="preserve">本项目主要功能房间受建筑内设备噪声影响 </w:t>
      </w:r>
      <w:r>
        <w:rPr>
          <w:rFonts w:ascii="微软雅黑" w:hAnsi="微软雅黑" w:eastAsia="微软雅黑"/>
        </w:rPr>
        <w:t xml:space="preserve">              </w:t>
      </w:r>
      <w:r>
        <w:rPr>
          <w:rFonts w:hint="eastAsia" w:ascii="微软雅黑" w:hAnsi="微软雅黑" w:eastAsia="微软雅黑"/>
        </w:rPr>
        <w:t>单位：dB</w:t>
      </w:r>
      <w:r>
        <w:rPr>
          <w:rFonts w:ascii="微软雅黑" w:hAnsi="微软雅黑" w:eastAsia="微软雅黑"/>
        </w:rPr>
        <w:t>(A)</w:t>
      </w:r>
    </w:p>
    <w:p w14:paraId="4A70571D">
      <w:pPr>
        <w:pStyle w:val="3"/>
        <w:jc w:val="center"/>
        <w:rPr>
          <w:sz w:val="18"/>
          <w:szCs w:val="18"/>
          <w:lang w:val="en-US"/>
        </w:rPr>
      </w:pPr>
      <w:bookmarkStart w:id="134" w:name="内部建筑设备主要功能房间噪声值表"/>
      <w:bookmarkEnd w:id="134"/>
      <w:r>
        <w:rPr>
          <w:sz w:val="18"/>
          <w:szCs w:val="18"/>
          <w:lang w:val="en-US"/>
        </w:rPr>
        <w:t>参评房间无内部建筑设备</w:t>
      </w:r>
    </w:p>
    <w:p w14:paraId="5E6F2477">
      <w:pPr>
        <w:pStyle w:val="3"/>
        <w:rPr>
          <w:lang w:val="en-US"/>
        </w:rPr>
      </w:pPr>
    </w:p>
    <w:p w14:paraId="7ADD1719">
      <w:pPr>
        <w:pStyle w:val="4"/>
      </w:pPr>
      <w:bookmarkStart w:id="135" w:name="_Toc161211421"/>
      <w:bookmarkStart w:id="136" w:name="_Toc27518"/>
      <w:r>
        <w:t>主要功能房间隔声性能</w:t>
      </w:r>
      <w:bookmarkEnd w:id="133"/>
      <w:bookmarkEnd w:id="135"/>
      <w:bookmarkEnd w:id="136"/>
    </w:p>
    <w:p w14:paraId="5551FA87">
      <w:pPr>
        <w:pStyle w:val="3"/>
        <w:ind w:firstLine="420"/>
        <w:rPr>
          <w:lang w:val="en-US"/>
        </w:rPr>
      </w:pPr>
      <w:r>
        <w:rPr>
          <w:rFonts w:hint="eastAsia"/>
          <w:lang w:val="en-US"/>
        </w:rPr>
        <w:t>根据《民用建筑隔声设计规范》G</w:t>
      </w:r>
      <w:r>
        <w:rPr>
          <w:lang w:val="en-US"/>
        </w:rPr>
        <w:t>B50118</w:t>
      </w:r>
      <w:r>
        <w:rPr>
          <w:rFonts w:hint="eastAsia"/>
          <w:lang w:val="en-US"/>
        </w:rPr>
        <w:t>的要求，本项目作为</w:t>
      </w:r>
      <w:bookmarkStart w:id="137" w:name="建筑类型2"/>
      <w:r>
        <w:rPr>
          <w:rFonts w:hint="eastAsia"/>
          <w:lang w:val="en-US"/>
        </w:rPr>
        <w:t>学校建筑</w:t>
      </w:r>
      <w:bookmarkEnd w:id="137"/>
      <w:r>
        <w:rPr>
          <w:rFonts w:hint="eastAsia"/>
          <w:lang w:val="en-US"/>
        </w:rPr>
        <w:t>，</w:t>
      </w:r>
      <w:bookmarkStart w:id="138" w:name="主要功能房识别"/>
      <w:r>
        <w:rPr>
          <w:rFonts w:hint="eastAsia"/>
          <w:lang w:val="en-US"/>
        </w:rPr>
        <w:t>普通教室</w:t>
      </w:r>
      <w:bookmarkEnd w:id="138"/>
      <w:r>
        <w:rPr>
          <w:rFonts w:hint="eastAsia"/>
          <w:lang w:val="en-US"/>
        </w:rPr>
        <w:t>识别为主要功能房间。对于主要功能房间的隔声性能，评价标准要求以D</w:t>
      </w:r>
      <w:r>
        <w:rPr>
          <w:rFonts w:hint="eastAsia"/>
          <w:vertAlign w:val="subscript"/>
          <w:lang w:val="en-US"/>
        </w:rPr>
        <w:t>nT,w</w:t>
      </w:r>
      <w:r>
        <w:rPr>
          <w:rFonts w:hint="eastAsia"/>
          <w:lang w:val="en-US"/>
        </w:rPr>
        <w:t>为指标进行评价。但是由于</w:t>
      </w:r>
      <w:r>
        <w:rPr>
          <w:lang w:val="en-US"/>
        </w:rPr>
        <w:t>D</w:t>
      </w:r>
      <w:r>
        <w:rPr>
          <w:vertAlign w:val="subscript"/>
          <w:lang w:val="en-US"/>
        </w:rPr>
        <w:t>nT,w</w:t>
      </w:r>
      <w:r>
        <w:rPr>
          <w:lang w:val="en-US"/>
        </w:rPr>
        <w:t>是</w:t>
      </w:r>
      <w:r>
        <w:rPr>
          <w:rFonts w:hint="eastAsia"/>
          <w:lang w:val="en-US"/>
        </w:rPr>
        <w:t>实际测量结果，在设计阶段，本报告书采用隔声量</w:t>
      </w:r>
      <w:r>
        <w:rPr>
          <w:lang w:val="en-US"/>
        </w:rPr>
        <w:t>R</w:t>
      </w:r>
      <w:r>
        <w:rPr>
          <w:vertAlign w:val="subscript"/>
          <w:lang w:val="en-US"/>
        </w:rPr>
        <w:t>w</w:t>
      </w:r>
      <w:r>
        <w:rPr>
          <w:rFonts w:hint="eastAsia"/>
          <w:lang w:val="en-US"/>
        </w:rPr>
        <w:t>进行隔声性能评估</w:t>
      </w:r>
      <w:r>
        <w:rPr>
          <w:rStyle w:val="37"/>
          <w:lang w:val="en-US"/>
        </w:rPr>
        <w:footnoteReference w:id="7"/>
      </w:r>
      <w:r>
        <w:rPr>
          <w:rFonts w:hint="eastAsia"/>
          <w:lang w:val="en-US"/>
        </w:rPr>
        <w:t>。</w:t>
      </w:r>
    </w:p>
    <w:p w14:paraId="5B2ADABE">
      <w:pPr>
        <w:pStyle w:val="3"/>
        <w:ind w:firstLine="420"/>
        <w:rPr>
          <w:lang w:val="en-US"/>
        </w:rPr>
      </w:pPr>
      <w:r>
        <w:rPr>
          <w:rFonts w:hint="eastAsia"/>
          <w:lang w:val="en-US"/>
        </w:rPr>
        <w:t>本项目所有主要功能房间的外围护结构、隔墙、楼板的隔声性能评估结果，分别总结于表5</w:t>
      </w:r>
      <w:r>
        <w:rPr>
          <w:lang w:val="en-US"/>
        </w:rPr>
        <w:t>.16</w:t>
      </w:r>
      <w:r>
        <w:rPr>
          <w:rFonts w:hint="eastAsia"/>
          <w:lang w:val="en-US"/>
        </w:rPr>
        <w:t>，表5</w:t>
      </w:r>
      <w:r>
        <w:rPr>
          <w:lang w:val="en-US"/>
        </w:rPr>
        <w:t>.17</w:t>
      </w:r>
      <w:r>
        <w:rPr>
          <w:rFonts w:hint="eastAsia"/>
          <w:lang w:val="en-US"/>
        </w:rPr>
        <w:t>，表5</w:t>
      </w:r>
      <w:r>
        <w:rPr>
          <w:lang w:val="en-US"/>
        </w:rPr>
        <w:t>.18</w:t>
      </w:r>
      <w:r>
        <w:rPr>
          <w:rFonts w:hint="eastAsia"/>
          <w:lang w:val="en-US"/>
        </w:rPr>
        <w:t>，表5</w:t>
      </w:r>
      <w:r>
        <w:rPr>
          <w:lang w:val="en-US"/>
        </w:rPr>
        <w:t>.19</w:t>
      </w:r>
      <w:r>
        <w:rPr>
          <w:rFonts w:hint="eastAsia"/>
          <w:lang w:val="en-US"/>
        </w:rPr>
        <w:t>。其中，“结果”栏只显示该类房间（即对标功能相同的房间）的最不利结果，并且只有当最不利结果符合评价标准中的要求时，方能得分。所有主要功能房间的详细结果参见</w:t>
      </w:r>
      <w:r>
        <w:rPr>
          <w:rFonts w:hint="eastAsia"/>
          <w:b/>
          <w:bCs/>
          <w:lang w:val="en-US"/>
        </w:rPr>
        <w:t>附录4</w:t>
      </w:r>
      <w:r>
        <w:rPr>
          <w:rFonts w:hint="eastAsia"/>
          <w:lang w:val="en-US"/>
        </w:rPr>
        <w:t>。</w:t>
      </w:r>
    </w:p>
    <w:p w14:paraId="2B9C01A1">
      <w:pPr>
        <w:pStyle w:val="5"/>
      </w:pPr>
      <w:bookmarkStart w:id="139" w:name="_Toc161211422"/>
      <w:bookmarkStart w:id="140" w:name="_Toc151041754"/>
      <w:bookmarkStart w:id="141" w:name="_Toc154147348"/>
      <w:r>
        <w:rPr>
          <w:rFonts w:hint="eastAsia"/>
        </w:rPr>
        <w:t>外围护结构的空气声隔声性能</w:t>
      </w:r>
      <w:bookmarkEnd w:id="139"/>
      <w:bookmarkEnd w:id="140"/>
      <w:bookmarkEnd w:id="141"/>
    </w:p>
    <w:p w14:paraId="415DA247">
      <w:pPr>
        <w:pStyle w:val="3"/>
        <w:ind w:firstLine="420"/>
        <w:rPr>
          <w:lang w:val="en-US"/>
        </w:rPr>
      </w:pPr>
      <w:r>
        <w:rPr>
          <w:rFonts w:hint="eastAsia"/>
          <w:lang w:val="en-US"/>
        </w:rPr>
        <w:t>本项目主要功能房间外围护结构的空气声隔声性能结果小结如下：</w:t>
      </w:r>
    </w:p>
    <w:p w14:paraId="32203296">
      <w:pPr>
        <w:pStyle w:val="12"/>
        <w:spacing w:before="156" w:beforeLines="50"/>
        <w:jc w:val="right"/>
        <w:rPr>
          <w:rFonts w:ascii="微软雅黑" w:hAnsi="微软雅黑" w:eastAsia="微软雅黑"/>
          <w:lang w:val="en-US"/>
        </w:rPr>
      </w:pPr>
      <w:bookmarkStart w:id="142" w:name="_Toc161127107"/>
      <w:r>
        <w:rPr>
          <w:rFonts w:ascii="微软雅黑" w:hAnsi="微软雅黑" w:eastAsia="微软雅黑"/>
        </w:rPr>
        <w:t xml:space="preserve">表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5</w:t>
      </w:r>
      <w:r>
        <w:rPr>
          <w:rFonts w:ascii="微软雅黑" w:hAnsi="微软雅黑" w:eastAsia="微软雅黑"/>
        </w:rPr>
        <w:fldChar w:fldCharType="end"/>
      </w:r>
      <w:r>
        <w:rPr>
          <w:rFonts w:ascii="微软雅黑" w:hAnsi="微软雅黑" w:eastAsia="微软雅黑"/>
        </w:rPr>
        <w:t>.</w:t>
      </w:r>
      <w:r>
        <w:rPr>
          <w:rFonts w:ascii="微软雅黑" w:hAnsi="微软雅黑" w:eastAsia="微软雅黑"/>
        </w:rPr>
        <w:fldChar w:fldCharType="begin"/>
      </w:r>
      <w:r>
        <w:rPr>
          <w:rFonts w:ascii="微软雅黑" w:hAnsi="微软雅黑" w:eastAsia="微软雅黑"/>
        </w:rPr>
        <w:instrText xml:space="preserve"> SEQ 表 \* ARABIC \s 1 </w:instrText>
      </w:r>
      <w:r>
        <w:rPr>
          <w:rFonts w:ascii="微软雅黑" w:hAnsi="微软雅黑" w:eastAsia="微软雅黑"/>
        </w:rPr>
        <w:fldChar w:fldCharType="separate"/>
      </w:r>
      <w:r>
        <w:rPr>
          <w:rFonts w:ascii="微软雅黑" w:hAnsi="微软雅黑" w:eastAsia="微软雅黑"/>
        </w:rPr>
        <w:t>16</w:t>
      </w:r>
      <w:r>
        <w:rPr>
          <w:rFonts w:ascii="微软雅黑" w:hAnsi="微软雅黑" w:eastAsia="微软雅黑"/>
        </w:rPr>
        <w:fldChar w:fldCharType="end"/>
      </w:r>
      <w:r>
        <w:rPr>
          <w:rFonts w:ascii="微软雅黑" w:hAnsi="微软雅黑" w:eastAsia="微软雅黑"/>
        </w:rPr>
        <w:tab/>
      </w:r>
      <w:r>
        <w:rPr>
          <w:rFonts w:hint="eastAsia" w:ascii="微软雅黑" w:hAnsi="微软雅黑" w:eastAsia="微软雅黑"/>
          <w:lang w:val="en-US"/>
        </w:rPr>
        <w:t>主要功能房间外围护结构的空气声隔声性能</w:t>
      </w:r>
      <w:bookmarkEnd w:id="142"/>
      <w:r>
        <w:rPr>
          <w:rFonts w:ascii="微软雅黑" w:hAnsi="微软雅黑" w:eastAsia="微软雅黑"/>
        </w:rPr>
        <w:t xml:space="preserve">                    </w:t>
      </w:r>
      <w:r>
        <w:rPr>
          <w:rFonts w:hint="eastAsia" w:ascii="微软雅黑" w:hAnsi="微软雅黑" w:eastAsia="微软雅黑"/>
        </w:rPr>
        <w:t>单位：dB</w:t>
      </w:r>
    </w:p>
    <w:tbl>
      <w:tblPr>
        <w:tblStyle w:val="29"/>
        <w:tblW w:w="9299" w:type="dxa"/>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843"/>
        <w:gridCol w:w="1843"/>
        <w:gridCol w:w="624"/>
        <w:gridCol w:w="1304"/>
        <w:gridCol w:w="624"/>
        <w:gridCol w:w="3061"/>
      </w:tblGrid>
      <w:tr w14:paraId="5BE2F2C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843" w:type="dxa"/>
            <w:shd w:val="clear" w:color="auto" w:fill="E6E6E6"/>
            <w:vAlign w:val="center"/>
          </w:tcPr>
          <w:p w14:paraId="430B2CC5">
            <w:pPr>
              <w:jc w:val="center"/>
            </w:pPr>
            <w:bookmarkStart w:id="143" w:name="外围护结构隔声量评价表"/>
            <w:bookmarkStart w:id="144" w:name="_Toc161211423"/>
            <w:bookmarkStart w:id="145" w:name="_Toc154147349"/>
            <w:bookmarkStart w:id="146" w:name="_Toc151041755"/>
            <w:r>
              <w:rPr>
                <w:rFonts w:hint="eastAsia"/>
              </w:rPr>
              <w:t>房间</w:t>
            </w:r>
          </w:p>
        </w:tc>
        <w:tc>
          <w:tcPr>
            <w:tcW w:w="1843" w:type="dxa"/>
            <w:shd w:val="clear" w:color="auto" w:fill="E6E6E6"/>
            <w:vAlign w:val="center"/>
          </w:tcPr>
          <w:p w14:paraId="37368F8F">
            <w:pPr>
              <w:jc w:val="center"/>
            </w:pPr>
            <w:r>
              <w:rPr>
                <w:rFonts w:hint="eastAsia"/>
              </w:rPr>
              <w:t>对标功能</w:t>
            </w:r>
          </w:p>
        </w:tc>
        <w:tc>
          <w:tcPr>
            <w:tcW w:w="624" w:type="dxa"/>
            <w:shd w:val="clear" w:color="auto" w:fill="E6E6E6"/>
            <w:vAlign w:val="center"/>
          </w:tcPr>
          <w:p w14:paraId="0226A532">
            <w:pPr>
              <w:jc w:val="center"/>
            </w:pPr>
            <w:r>
              <w:rPr>
                <w:rFonts w:hint="eastAsia"/>
              </w:rPr>
              <w:t>结果</w:t>
            </w:r>
          </w:p>
        </w:tc>
        <w:tc>
          <w:tcPr>
            <w:tcW w:w="1304" w:type="dxa"/>
            <w:shd w:val="clear" w:color="auto" w:fill="E6E6E6"/>
            <w:vAlign w:val="center"/>
          </w:tcPr>
          <w:p w14:paraId="7635EEF5">
            <w:pPr>
              <w:jc w:val="center"/>
            </w:pPr>
            <w:r>
              <w:rPr>
                <w:rFonts w:hint="eastAsia"/>
              </w:rPr>
              <w:t>标准要求</w:t>
            </w:r>
          </w:p>
        </w:tc>
        <w:tc>
          <w:tcPr>
            <w:tcW w:w="624" w:type="dxa"/>
            <w:shd w:val="clear" w:color="auto" w:fill="E6E6E6"/>
            <w:vAlign w:val="center"/>
          </w:tcPr>
          <w:p w14:paraId="601ABBFD">
            <w:pPr>
              <w:jc w:val="center"/>
            </w:pPr>
            <w:r>
              <w:rPr>
                <w:rFonts w:hint="eastAsia"/>
              </w:rPr>
              <w:t>得分</w:t>
            </w:r>
          </w:p>
        </w:tc>
        <w:tc>
          <w:tcPr>
            <w:tcW w:w="3061" w:type="dxa"/>
            <w:shd w:val="clear" w:color="auto" w:fill="E6E6E6"/>
            <w:vAlign w:val="center"/>
          </w:tcPr>
          <w:p w14:paraId="697CAB02">
            <w:pPr>
              <w:jc w:val="center"/>
            </w:pPr>
            <w:r>
              <w:rPr>
                <w:rFonts w:hint="eastAsia"/>
              </w:rPr>
              <w:t>同类型房间</w:t>
            </w:r>
          </w:p>
        </w:tc>
      </w:tr>
      <w:tr w14:paraId="21567AC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27" w:hRule="atLeast"/>
        </w:trPr>
        <w:tc>
          <w:tcPr>
            <w:tcW w:w="1843" w:type="dxa"/>
            <w:shd w:val="clear" w:color="auto" w:fill="auto"/>
            <w:vAlign w:val="center"/>
          </w:tcPr>
          <w:p w14:paraId="3AFAE56A">
            <w:pPr>
              <w:jc w:val="center"/>
            </w:pPr>
            <w:r>
              <w:t>普通教室[1026@2]</w:t>
            </w:r>
          </w:p>
        </w:tc>
        <w:tc>
          <w:tcPr>
            <w:tcW w:w="1843" w:type="dxa"/>
            <w:vAlign w:val="center"/>
          </w:tcPr>
          <w:p w14:paraId="301DEB37">
            <w:pPr>
              <w:jc w:val="center"/>
            </w:pPr>
            <w:r>
              <w:t>普通教室</w:t>
            </w:r>
          </w:p>
        </w:tc>
        <w:tc>
          <w:tcPr>
            <w:tcW w:w="624" w:type="dxa"/>
            <w:vAlign w:val="center"/>
          </w:tcPr>
          <w:p w14:paraId="0BBD0FC8">
            <w:pPr>
              <w:jc w:val="center"/>
            </w:pPr>
            <w:r>
              <w:t>44</w:t>
            </w:r>
          </w:p>
        </w:tc>
        <w:tc>
          <w:tcPr>
            <w:tcW w:w="1304" w:type="dxa"/>
            <w:vAlign w:val="center"/>
          </w:tcPr>
          <w:p w14:paraId="0D3A1CB2">
            <w:pPr>
              <w:jc w:val="center"/>
            </w:pPr>
            <w:r>
              <w:t>≥ 30 得2分</w:t>
            </w:r>
          </w:p>
        </w:tc>
        <w:tc>
          <w:tcPr>
            <w:tcW w:w="624" w:type="dxa"/>
            <w:vAlign w:val="center"/>
          </w:tcPr>
          <w:p w14:paraId="41A315E4">
            <w:pPr>
              <w:jc w:val="center"/>
            </w:pPr>
            <w:r>
              <w:t>2</w:t>
            </w:r>
          </w:p>
        </w:tc>
        <w:tc>
          <w:tcPr>
            <w:tcW w:w="3061" w:type="dxa"/>
            <w:vAlign w:val="center"/>
          </w:tcPr>
          <w:p w14:paraId="6C847DA3">
            <w:pPr>
              <w:jc w:val="center"/>
            </w:pPr>
            <w:r>
              <w:t>1026@2,1001@1,1030@1</w:t>
            </w:r>
            <w:r>
              <w:br w:type="textWrapping"/>
            </w:r>
            <w:r>
              <w:t>等118个房间</w:t>
            </w:r>
          </w:p>
        </w:tc>
      </w:tr>
      <w:bookmarkEnd w:id="143"/>
    </w:tbl>
    <w:p w14:paraId="6A3A40A9">
      <w:pPr>
        <w:pStyle w:val="5"/>
      </w:pPr>
      <w:r>
        <w:rPr>
          <w:rFonts w:hint="eastAsia"/>
        </w:rPr>
        <w:t>房间之间隔墙的空气声隔声性能</w:t>
      </w:r>
      <w:bookmarkEnd w:id="144"/>
      <w:bookmarkEnd w:id="145"/>
      <w:bookmarkEnd w:id="146"/>
    </w:p>
    <w:p w14:paraId="31FB8D2F">
      <w:pPr>
        <w:pStyle w:val="12"/>
        <w:jc w:val="right"/>
        <w:rPr>
          <w:rFonts w:ascii="微软雅黑" w:hAnsi="微软雅黑" w:eastAsia="微软雅黑"/>
          <w:lang w:val="en-US"/>
        </w:rPr>
      </w:pPr>
      <w:bookmarkStart w:id="147" w:name="_Toc161127108"/>
      <w:bookmarkStart w:id="148" w:name="_Hlk151643571"/>
      <w:r>
        <w:rPr>
          <w:rFonts w:ascii="微软雅黑" w:hAnsi="微软雅黑" w:eastAsia="微软雅黑"/>
        </w:rPr>
        <w:t xml:space="preserve">表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5</w:t>
      </w:r>
      <w:r>
        <w:rPr>
          <w:rFonts w:ascii="微软雅黑" w:hAnsi="微软雅黑" w:eastAsia="微软雅黑"/>
        </w:rPr>
        <w:fldChar w:fldCharType="end"/>
      </w:r>
      <w:r>
        <w:rPr>
          <w:rFonts w:ascii="微软雅黑" w:hAnsi="微软雅黑" w:eastAsia="微软雅黑"/>
        </w:rPr>
        <w:t>.</w:t>
      </w:r>
      <w:r>
        <w:rPr>
          <w:rFonts w:ascii="微软雅黑" w:hAnsi="微软雅黑" w:eastAsia="微软雅黑"/>
        </w:rPr>
        <w:fldChar w:fldCharType="begin"/>
      </w:r>
      <w:r>
        <w:rPr>
          <w:rFonts w:ascii="微软雅黑" w:hAnsi="微软雅黑" w:eastAsia="微软雅黑"/>
        </w:rPr>
        <w:instrText xml:space="preserve"> SEQ 表 \* ARABIC \s 1 </w:instrText>
      </w:r>
      <w:r>
        <w:rPr>
          <w:rFonts w:ascii="微软雅黑" w:hAnsi="微软雅黑" w:eastAsia="微软雅黑"/>
        </w:rPr>
        <w:fldChar w:fldCharType="separate"/>
      </w:r>
      <w:r>
        <w:rPr>
          <w:rFonts w:ascii="微软雅黑" w:hAnsi="微软雅黑" w:eastAsia="微软雅黑"/>
        </w:rPr>
        <w:t>17</w:t>
      </w:r>
      <w:r>
        <w:rPr>
          <w:rFonts w:ascii="微软雅黑" w:hAnsi="微软雅黑" w:eastAsia="微软雅黑"/>
        </w:rPr>
        <w:fldChar w:fldCharType="end"/>
      </w:r>
      <w:r>
        <w:rPr>
          <w:rFonts w:ascii="微软雅黑" w:hAnsi="微软雅黑" w:eastAsia="微软雅黑"/>
        </w:rPr>
        <w:tab/>
      </w:r>
      <w:r>
        <w:rPr>
          <w:rFonts w:hint="eastAsia" w:ascii="微软雅黑" w:hAnsi="微软雅黑" w:eastAsia="微软雅黑"/>
          <w:lang w:val="en-US"/>
        </w:rPr>
        <w:t>主要功能房间之间隔墙的空气声隔声性能</w:t>
      </w:r>
      <w:bookmarkEnd w:id="147"/>
      <w:r>
        <w:rPr>
          <w:rStyle w:val="37"/>
          <w:rFonts w:ascii="微软雅黑" w:hAnsi="微软雅黑" w:eastAsia="微软雅黑"/>
          <w:lang w:val="en-US"/>
        </w:rPr>
        <w:footnoteReference w:id="8"/>
      </w:r>
      <w:r>
        <w:rPr>
          <w:rFonts w:ascii="微软雅黑" w:hAnsi="微软雅黑" w:eastAsia="微软雅黑"/>
        </w:rPr>
        <w:t xml:space="preserve">                   </w:t>
      </w:r>
      <w:r>
        <w:rPr>
          <w:rFonts w:hint="eastAsia" w:ascii="微软雅黑" w:hAnsi="微软雅黑" w:eastAsia="微软雅黑"/>
        </w:rPr>
        <w:t>单位：dB</w:t>
      </w:r>
    </w:p>
    <w:tbl>
      <w:tblPr>
        <w:tblStyle w:val="29"/>
        <w:tblW w:w="9299" w:type="dxa"/>
        <w:tblInd w:w="-15"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843"/>
        <w:gridCol w:w="1843"/>
        <w:gridCol w:w="624"/>
        <w:gridCol w:w="1304"/>
        <w:gridCol w:w="624"/>
        <w:gridCol w:w="3061"/>
      </w:tblGrid>
      <w:tr w14:paraId="6935876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843" w:type="dxa"/>
            <w:shd w:val="clear" w:color="auto" w:fill="E6E6E6"/>
            <w:vAlign w:val="center"/>
          </w:tcPr>
          <w:p w14:paraId="6D01F19E">
            <w:pPr>
              <w:jc w:val="center"/>
            </w:pPr>
            <w:bookmarkStart w:id="149" w:name="隔墙空气声隔声量评价表"/>
            <w:r>
              <w:rPr>
                <w:rFonts w:hint="eastAsia"/>
              </w:rPr>
              <w:t>房间</w:t>
            </w:r>
          </w:p>
        </w:tc>
        <w:tc>
          <w:tcPr>
            <w:tcW w:w="1843" w:type="dxa"/>
            <w:shd w:val="clear" w:color="auto" w:fill="E6E6E6"/>
            <w:vAlign w:val="center"/>
          </w:tcPr>
          <w:p w14:paraId="21BB6C02">
            <w:pPr>
              <w:jc w:val="center"/>
            </w:pPr>
            <w:r>
              <w:rPr>
                <w:rFonts w:hint="eastAsia"/>
              </w:rPr>
              <w:t>对标功能</w:t>
            </w:r>
          </w:p>
        </w:tc>
        <w:tc>
          <w:tcPr>
            <w:tcW w:w="624" w:type="dxa"/>
            <w:shd w:val="clear" w:color="auto" w:fill="E6E6E6"/>
            <w:vAlign w:val="center"/>
          </w:tcPr>
          <w:p w14:paraId="65F9A936">
            <w:pPr>
              <w:jc w:val="center"/>
            </w:pPr>
            <w:r>
              <w:rPr>
                <w:rFonts w:hint="eastAsia"/>
              </w:rPr>
              <w:t>结果</w:t>
            </w:r>
          </w:p>
        </w:tc>
        <w:tc>
          <w:tcPr>
            <w:tcW w:w="1304" w:type="dxa"/>
            <w:shd w:val="clear" w:color="auto" w:fill="E6E6E6"/>
            <w:vAlign w:val="center"/>
          </w:tcPr>
          <w:p w14:paraId="5D51EDF7">
            <w:pPr>
              <w:jc w:val="center"/>
            </w:pPr>
            <w:r>
              <w:rPr>
                <w:rFonts w:hint="eastAsia"/>
              </w:rPr>
              <w:t>标准要求</w:t>
            </w:r>
          </w:p>
        </w:tc>
        <w:tc>
          <w:tcPr>
            <w:tcW w:w="624" w:type="dxa"/>
            <w:shd w:val="clear" w:color="auto" w:fill="E6E6E6"/>
            <w:vAlign w:val="center"/>
          </w:tcPr>
          <w:p w14:paraId="57B12074">
            <w:pPr>
              <w:jc w:val="center"/>
            </w:pPr>
            <w:r>
              <w:rPr>
                <w:rFonts w:hint="eastAsia"/>
              </w:rPr>
              <w:t>得分</w:t>
            </w:r>
          </w:p>
        </w:tc>
        <w:tc>
          <w:tcPr>
            <w:tcW w:w="3061" w:type="dxa"/>
            <w:shd w:val="clear" w:color="auto" w:fill="E6E6E6"/>
            <w:vAlign w:val="center"/>
          </w:tcPr>
          <w:p w14:paraId="2B8778D2">
            <w:pPr>
              <w:jc w:val="center"/>
            </w:pPr>
            <w:r>
              <w:rPr>
                <w:rFonts w:hint="eastAsia"/>
              </w:rPr>
              <w:t>同类型房间</w:t>
            </w:r>
          </w:p>
        </w:tc>
      </w:tr>
      <w:tr w14:paraId="055BE25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27" w:hRule="atLeast"/>
        </w:trPr>
        <w:tc>
          <w:tcPr>
            <w:tcW w:w="1843" w:type="dxa"/>
            <w:shd w:val="clear" w:color="auto" w:fill="auto"/>
            <w:vAlign w:val="center"/>
          </w:tcPr>
          <w:p w14:paraId="53BCAE31">
            <w:pPr>
              <w:jc w:val="center"/>
            </w:pPr>
            <w:r>
              <w:t>普通教室[1001@1]</w:t>
            </w:r>
          </w:p>
        </w:tc>
        <w:tc>
          <w:tcPr>
            <w:tcW w:w="1843" w:type="dxa"/>
            <w:vAlign w:val="center"/>
          </w:tcPr>
          <w:p w14:paraId="297CEAE2">
            <w:pPr>
              <w:jc w:val="center"/>
            </w:pPr>
            <w:r>
              <w:t>普通教室</w:t>
            </w:r>
          </w:p>
        </w:tc>
        <w:tc>
          <w:tcPr>
            <w:tcW w:w="624" w:type="dxa"/>
            <w:vAlign w:val="center"/>
          </w:tcPr>
          <w:p w14:paraId="68D11F63">
            <w:pPr>
              <w:jc w:val="center"/>
            </w:pPr>
            <w:r>
              <w:t>69</w:t>
            </w:r>
          </w:p>
        </w:tc>
        <w:tc>
          <w:tcPr>
            <w:tcW w:w="1304" w:type="dxa"/>
            <w:vAlign w:val="center"/>
          </w:tcPr>
          <w:p w14:paraId="3751C39E">
            <w:pPr>
              <w:jc w:val="center"/>
            </w:pPr>
            <w:r>
              <w:t>≥ 48 得2分</w:t>
            </w:r>
          </w:p>
        </w:tc>
        <w:tc>
          <w:tcPr>
            <w:tcW w:w="624" w:type="dxa"/>
            <w:vAlign w:val="center"/>
          </w:tcPr>
          <w:p w14:paraId="540F7F90">
            <w:pPr>
              <w:jc w:val="center"/>
            </w:pPr>
            <w:r>
              <w:t>2</w:t>
            </w:r>
          </w:p>
        </w:tc>
        <w:tc>
          <w:tcPr>
            <w:tcW w:w="3061" w:type="dxa"/>
            <w:vAlign w:val="center"/>
          </w:tcPr>
          <w:p w14:paraId="7F8651BD">
            <w:pPr>
              <w:jc w:val="center"/>
            </w:pPr>
            <w:r>
              <w:t>1001@1,1007@1,1008@1</w:t>
            </w:r>
            <w:r>
              <w:br w:type="textWrapping"/>
            </w:r>
            <w:r>
              <w:t>等80个房间</w:t>
            </w:r>
          </w:p>
        </w:tc>
      </w:tr>
      <w:bookmarkEnd w:id="148"/>
      <w:bookmarkEnd w:id="149"/>
    </w:tbl>
    <w:p w14:paraId="2C0E2149">
      <w:pPr>
        <w:pStyle w:val="5"/>
      </w:pPr>
      <w:bookmarkStart w:id="150" w:name="_Toc151041756"/>
      <w:bookmarkStart w:id="151" w:name="_Toc154147350"/>
      <w:bookmarkStart w:id="152" w:name="_Toc161211424"/>
      <w:r>
        <w:rPr>
          <w:rFonts w:hint="eastAsia"/>
        </w:rPr>
        <w:t>房间之间楼板的空气声隔声性能</w:t>
      </w:r>
      <w:bookmarkEnd w:id="150"/>
      <w:bookmarkEnd w:id="151"/>
      <w:bookmarkEnd w:id="152"/>
    </w:p>
    <w:p w14:paraId="7754082C">
      <w:pPr>
        <w:pStyle w:val="12"/>
        <w:jc w:val="right"/>
        <w:rPr>
          <w:rFonts w:ascii="微软雅黑" w:hAnsi="微软雅黑" w:eastAsia="微软雅黑"/>
          <w:vertAlign w:val="superscript"/>
          <w:lang w:val="en-US"/>
        </w:rPr>
      </w:pPr>
      <w:bookmarkStart w:id="153" w:name="_Toc161127109"/>
      <w:bookmarkStart w:id="154" w:name="_Hlk151643732"/>
      <w:bookmarkStart w:id="155" w:name="_Hlk151643712"/>
      <w:r>
        <w:rPr>
          <w:rFonts w:ascii="微软雅黑" w:hAnsi="微软雅黑" w:eastAsia="微软雅黑"/>
        </w:rPr>
        <w:t xml:space="preserve">表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5</w:t>
      </w:r>
      <w:r>
        <w:rPr>
          <w:rFonts w:ascii="微软雅黑" w:hAnsi="微软雅黑" w:eastAsia="微软雅黑"/>
        </w:rPr>
        <w:fldChar w:fldCharType="end"/>
      </w:r>
      <w:r>
        <w:rPr>
          <w:rFonts w:ascii="微软雅黑" w:hAnsi="微软雅黑" w:eastAsia="微软雅黑"/>
        </w:rPr>
        <w:t>.</w:t>
      </w:r>
      <w:r>
        <w:rPr>
          <w:rFonts w:ascii="微软雅黑" w:hAnsi="微软雅黑" w:eastAsia="微软雅黑"/>
        </w:rPr>
        <w:fldChar w:fldCharType="begin"/>
      </w:r>
      <w:r>
        <w:rPr>
          <w:rFonts w:ascii="微软雅黑" w:hAnsi="微软雅黑" w:eastAsia="微软雅黑"/>
        </w:rPr>
        <w:instrText xml:space="preserve"> SEQ 表 \* ARABIC \s 1 </w:instrText>
      </w:r>
      <w:r>
        <w:rPr>
          <w:rFonts w:ascii="微软雅黑" w:hAnsi="微软雅黑" w:eastAsia="微软雅黑"/>
        </w:rPr>
        <w:fldChar w:fldCharType="separate"/>
      </w:r>
      <w:r>
        <w:rPr>
          <w:rFonts w:ascii="微软雅黑" w:hAnsi="微软雅黑" w:eastAsia="微软雅黑"/>
        </w:rPr>
        <w:t>18</w:t>
      </w:r>
      <w:r>
        <w:rPr>
          <w:rFonts w:ascii="微软雅黑" w:hAnsi="微软雅黑" w:eastAsia="微软雅黑"/>
        </w:rPr>
        <w:fldChar w:fldCharType="end"/>
      </w:r>
      <w:r>
        <w:rPr>
          <w:rFonts w:ascii="微软雅黑" w:hAnsi="微软雅黑" w:eastAsia="微软雅黑"/>
        </w:rPr>
        <w:tab/>
      </w:r>
      <w:r>
        <w:rPr>
          <w:rFonts w:hint="eastAsia" w:ascii="微软雅黑" w:hAnsi="微软雅黑" w:eastAsia="微软雅黑"/>
          <w:lang w:val="en-US"/>
        </w:rPr>
        <w:t>主要功能房间之间楼板的空气声隔声性能</w:t>
      </w:r>
      <w:bookmarkEnd w:id="153"/>
      <w:r>
        <w:rPr>
          <w:rFonts w:hint="eastAsia" w:ascii="微软雅黑" w:hAnsi="微软雅黑" w:eastAsia="微软雅黑"/>
          <w:lang w:val="en-US"/>
        </w:rPr>
        <w:t xml:space="preserve"> </w:t>
      </w:r>
      <w:r>
        <w:rPr>
          <w:rFonts w:ascii="微软雅黑" w:hAnsi="微软雅黑" w:eastAsia="微软雅黑"/>
        </w:rPr>
        <w:t xml:space="preserve">                   </w:t>
      </w:r>
      <w:r>
        <w:rPr>
          <w:rFonts w:hint="eastAsia" w:ascii="微软雅黑" w:hAnsi="微软雅黑" w:eastAsia="微软雅黑"/>
        </w:rPr>
        <w:t>单位：dB</w:t>
      </w:r>
    </w:p>
    <w:tbl>
      <w:tblPr>
        <w:tblStyle w:val="29"/>
        <w:tblW w:w="9299" w:type="dxa"/>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843"/>
        <w:gridCol w:w="1843"/>
        <w:gridCol w:w="624"/>
        <w:gridCol w:w="1304"/>
        <w:gridCol w:w="624"/>
        <w:gridCol w:w="3061"/>
      </w:tblGrid>
      <w:tr w14:paraId="3789C95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843" w:type="dxa"/>
            <w:shd w:val="clear" w:color="auto" w:fill="E6E6E6"/>
            <w:vAlign w:val="center"/>
          </w:tcPr>
          <w:p w14:paraId="442EB588">
            <w:pPr>
              <w:jc w:val="center"/>
            </w:pPr>
            <w:bookmarkStart w:id="156" w:name="楼板空气声隔声量评价表" w:colFirst="0" w:colLast="6"/>
            <w:r>
              <w:rPr>
                <w:rFonts w:hint="eastAsia"/>
              </w:rPr>
              <w:t>房间</w:t>
            </w:r>
          </w:p>
        </w:tc>
        <w:tc>
          <w:tcPr>
            <w:tcW w:w="1843" w:type="dxa"/>
            <w:shd w:val="clear" w:color="auto" w:fill="E6E6E6"/>
            <w:vAlign w:val="center"/>
          </w:tcPr>
          <w:p w14:paraId="422CD2A4">
            <w:pPr>
              <w:jc w:val="center"/>
            </w:pPr>
            <w:r>
              <w:rPr>
                <w:rFonts w:hint="eastAsia"/>
              </w:rPr>
              <w:t>对标功能</w:t>
            </w:r>
          </w:p>
        </w:tc>
        <w:tc>
          <w:tcPr>
            <w:tcW w:w="624" w:type="dxa"/>
            <w:shd w:val="clear" w:color="auto" w:fill="E6E6E6"/>
            <w:vAlign w:val="center"/>
          </w:tcPr>
          <w:p w14:paraId="1CF93646">
            <w:pPr>
              <w:jc w:val="center"/>
            </w:pPr>
            <w:r>
              <w:rPr>
                <w:rFonts w:hint="eastAsia"/>
              </w:rPr>
              <w:t>结果</w:t>
            </w:r>
          </w:p>
        </w:tc>
        <w:tc>
          <w:tcPr>
            <w:tcW w:w="1304" w:type="dxa"/>
            <w:shd w:val="clear" w:color="auto" w:fill="E6E6E6"/>
            <w:vAlign w:val="center"/>
          </w:tcPr>
          <w:p w14:paraId="485EE670">
            <w:pPr>
              <w:jc w:val="center"/>
            </w:pPr>
            <w:r>
              <w:rPr>
                <w:rFonts w:hint="eastAsia"/>
              </w:rPr>
              <w:t>标准要求</w:t>
            </w:r>
          </w:p>
        </w:tc>
        <w:tc>
          <w:tcPr>
            <w:tcW w:w="624" w:type="dxa"/>
            <w:shd w:val="clear" w:color="auto" w:fill="E6E6E6"/>
            <w:vAlign w:val="center"/>
          </w:tcPr>
          <w:p w14:paraId="2D32C882">
            <w:pPr>
              <w:jc w:val="center"/>
            </w:pPr>
            <w:r>
              <w:rPr>
                <w:rFonts w:hint="eastAsia"/>
              </w:rPr>
              <w:t>得分</w:t>
            </w:r>
          </w:p>
        </w:tc>
        <w:tc>
          <w:tcPr>
            <w:tcW w:w="3061" w:type="dxa"/>
            <w:shd w:val="clear" w:color="auto" w:fill="E6E6E6"/>
            <w:vAlign w:val="center"/>
          </w:tcPr>
          <w:p w14:paraId="7D16B3D1">
            <w:pPr>
              <w:jc w:val="center"/>
            </w:pPr>
            <w:r>
              <w:rPr>
                <w:rFonts w:hint="eastAsia"/>
              </w:rPr>
              <w:t>同类型房间</w:t>
            </w:r>
          </w:p>
        </w:tc>
      </w:tr>
      <w:tr w14:paraId="13C3916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27" w:hRule="atLeast"/>
        </w:trPr>
        <w:tc>
          <w:tcPr>
            <w:tcW w:w="1843" w:type="dxa"/>
            <w:shd w:val="clear" w:color="auto" w:fill="auto"/>
            <w:vAlign w:val="center"/>
          </w:tcPr>
          <w:p w14:paraId="27C18814">
            <w:pPr>
              <w:jc w:val="center"/>
            </w:pPr>
            <w:r>
              <w:t>普通教室[1001@1]</w:t>
            </w:r>
          </w:p>
        </w:tc>
        <w:tc>
          <w:tcPr>
            <w:tcW w:w="1843" w:type="dxa"/>
            <w:vAlign w:val="center"/>
          </w:tcPr>
          <w:p w14:paraId="07288399">
            <w:pPr>
              <w:jc w:val="center"/>
            </w:pPr>
            <w:r>
              <w:t>普通教室</w:t>
            </w:r>
          </w:p>
        </w:tc>
        <w:tc>
          <w:tcPr>
            <w:tcW w:w="624" w:type="dxa"/>
            <w:vAlign w:val="center"/>
          </w:tcPr>
          <w:p w14:paraId="3A9C2224">
            <w:pPr>
              <w:jc w:val="center"/>
            </w:pPr>
            <w:r>
              <w:t>71</w:t>
            </w:r>
          </w:p>
        </w:tc>
        <w:tc>
          <w:tcPr>
            <w:tcW w:w="1304" w:type="dxa"/>
            <w:vAlign w:val="center"/>
          </w:tcPr>
          <w:p w14:paraId="03E82F3B">
            <w:pPr>
              <w:jc w:val="center"/>
            </w:pPr>
            <w:r>
              <w:t>≥ 48 得2分</w:t>
            </w:r>
          </w:p>
        </w:tc>
        <w:tc>
          <w:tcPr>
            <w:tcW w:w="624" w:type="dxa"/>
            <w:vAlign w:val="center"/>
          </w:tcPr>
          <w:p w14:paraId="1E2CE878">
            <w:pPr>
              <w:jc w:val="center"/>
            </w:pPr>
            <w:r>
              <w:t>2</w:t>
            </w:r>
          </w:p>
        </w:tc>
        <w:tc>
          <w:tcPr>
            <w:tcW w:w="3061" w:type="dxa"/>
            <w:vAlign w:val="center"/>
          </w:tcPr>
          <w:p w14:paraId="3256E20B">
            <w:pPr>
              <w:jc w:val="center"/>
            </w:pPr>
            <w:r>
              <w:t>1001@1,1004@1,1005@1</w:t>
            </w:r>
            <w:r>
              <w:br w:type="textWrapping"/>
            </w:r>
            <w:r>
              <w:t>等75个房间</w:t>
            </w:r>
          </w:p>
        </w:tc>
      </w:tr>
      <w:bookmarkEnd w:id="154"/>
      <w:bookmarkEnd w:id="155"/>
      <w:bookmarkEnd w:id="156"/>
    </w:tbl>
    <w:p w14:paraId="5485E8A0">
      <w:pPr>
        <w:pStyle w:val="5"/>
      </w:pPr>
      <w:bookmarkStart w:id="157" w:name="_Toc151041757"/>
      <w:bookmarkStart w:id="158" w:name="_Toc154147351"/>
      <w:bookmarkStart w:id="159" w:name="_Toc161211425"/>
      <w:r>
        <w:rPr>
          <w:rFonts w:hint="eastAsia"/>
        </w:rPr>
        <w:t>楼板的撞击声隔声性能</w:t>
      </w:r>
      <w:bookmarkEnd w:id="157"/>
      <w:bookmarkEnd w:id="158"/>
      <w:bookmarkEnd w:id="159"/>
    </w:p>
    <w:p w14:paraId="073B34C3">
      <w:pPr>
        <w:pStyle w:val="12"/>
        <w:jc w:val="right"/>
        <w:rPr>
          <w:rFonts w:ascii="微软雅黑" w:hAnsi="微软雅黑" w:eastAsia="微软雅黑"/>
          <w:vertAlign w:val="superscript"/>
        </w:rPr>
      </w:pPr>
      <w:bookmarkStart w:id="160" w:name="_Toc161127110"/>
      <w:bookmarkStart w:id="161" w:name="_Hlk151643760"/>
      <w:r>
        <w:rPr>
          <w:rFonts w:ascii="微软雅黑" w:hAnsi="微软雅黑" w:eastAsia="微软雅黑"/>
        </w:rPr>
        <w:t xml:space="preserve">表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5</w:t>
      </w:r>
      <w:r>
        <w:rPr>
          <w:rFonts w:ascii="微软雅黑" w:hAnsi="微软雅黑" w:eastAsia="微软雅黑"/>
        </w:rPr>
        <w:fldChar w:fldCharType="end"/>
      </w:r>
      <w:r>
        <w:rPr>
          <w:rFonts w:ascii="微软雅黑" w:hAnsi="微软雅黑" w:eastAsia="微软雅黑"/>
        </w:rPr>
        <w:t>.</w:t>
      </w:r>
      <w:r>
        <w:rPr>
          <w:rFonts w:ascii="微软雅黑" w:hAnsi="微软雅黑" w:eastAsia="微软雅黑"/>
        </w:rPr>
        <w:fldChar w:fldCharType="begin"/>
      </w:r>
      <w:r>
        <w:rPr>
          <w:rFonts w:ascii="微软雅黑" w:hAnsi="微软雅黑" w:eastAsia="微软雅黑"/>
        </w:rPr>
        <w:instrText xml:space="preserve"> SEQ 表 \* ARABIC \s 1 </w:instrText>
      </w:r>
      <w:r>
        <w:rPr>
          <w:rFonts w:ascii="微软雅黑" w:hAnsi="微软雅黑" w:eastAsia="微软雅黑"/>
        </w:rPr>
        <w:fldChar w:fldCharType="separate"/>
      </w:r>
      <w:r>
        <w:rPr>
          <w:rFonts w:ascii="微软雅黑" w:hAnsi="微软雅黑" w:eastAsia="微软雅黑"/>
        </w:rPr>
        <w:t>19</w:t>
      </w:r>
      <w:r>
        <w:rPr>
          <w:rFonts w:ascii="微软雅黑" w:hAnsi="微软雅黑" w:eastAsia="微软雅黑"/>
        </w:rPr>
        <w:fldChar w:fldCharType="end"/>
      </w:r>
      <w:r>
        <w:rPr>
          <w:rFonts w:ascii="微软雅黑" w:hAnsi="微软雅黑" w:eastAsia="微软雅黑"/>
        </w:rPr>
        <w:tab/>
      </w:r>
      <w:r>
        <w:rPr>
          <w:rFonts w:hint="eastAsia" w:ascii="微软雅黑" w:hAnsi="微软雅黑" w:eastAsia="微软雅黑"/>
          <w:lang w:val="en-US"/>
        </w:rPr>
        <w:t>主要功能房间之间楼板的撞击声隔声性能</w:t>
      </w:r>
      <w:bookmarkEnd w:id="160"/>
      <w:r>
        <w:rPr>
          <w:rStyle w:val="37"/>
          <w:rFonts w:ascii="微软雅黑" w:hAnsi="微软雅黑" w:eastAsia="微软雅黑"/>
          <w:lang w:val="en-US"/>
        </w:rPr>
        <w:footnoteReference w:id="9"/>
      </w:r>
      <w:r>
        <w:rPr>
          <w:rFonts w:hint="eastAsia" w:ascii="微软雅黑" w:hAnsi="微软雅黑" w:eastAsia="微软雅黑"/>
          <w:lang w:val="en-US"/>
        </w:rPr>
        <w:t xml:space="preserve"> </w:t>
      </w:r>
      <w:r>
        <w:rPr>
          <w:rFonts w:ascii="微软雅黑" w:hAnsi="微软雅黑" w:eastAsia="微软雅黑"/>
        </w:rPr>
        <w:t xml:space="preserve">                   </w:t>
      </w:r>
      <w:r>
        <w:rPr>
          <w:rFonts w:hint="eastAsia" w:ascii="微软雅黑" w:hAnsi="微软雅黑" w:eastAsia="微软雅黑"/>
        </w:rPr>
        <w:t>单位：dB</w:t>
      </w:r>
    </w:p>
    <w:tbl>
      <w:tblPr>
        <w:tblStyle w:val="29"/>
        <w:tblW w:w="9296" w:type="dxa"/>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841"/>
        <w:gridCol w:w="1842"/>
        <w:gridCol w:w="624"/>
        <w:gridCol w:w="1304"/>
        <w:gridCol w:w="624"/>
        <w:gridCol w:w="3061"/>
      </w:tblGrid>
      <w:tr w14:paraId="0FB2227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1841" w:type="dxa"/>
            <w:shd w:val="clear" w:color="auto" w:fill="E6E6E6"/>
            <w:vAlign w:val="center"/>
          </w:tcPr>
          <w:p w14:paraId="54487644">
            <w:pPr>
              <w:jc w:val="center"/>
            </w:pPr>
            <w:bookmarkStart w:id="162" w:name="楼板撞击声隔声量评价表" w:colFirst="0" w:colLast="6"/>
            <w:r>
              <w:rPr>
                <w:rFonts w:hint="eastAsia"/>
              </w:rPr>
              <w:t>房间</w:t>
            </w:r>
          </w:p>
        </w:tc>
        <w:tc>
          <w:tcPr>
            <w:tcW w:w="1842" w:type="dxa"/>
            <w:shd w:val="clear" w:color="auto" w:fill="E6E6E6"/>
            <w:vAlign w:val="center"/>
          </w:tcPr>
          <w:p w14:paraId="778A173F">
            <w:pPr>
              <w:jc w:val="center"/>
            </w:pPr>
            <w:r>
              <w:rPr>
                <w:rFonts w:hint="eastAsia"/>
              </w:rPr>
              <w:t>对标功能</w:t>
            </w:r>
          </w:p>
        </w:tc>
        <w:tc>
          <w:tcPr>
            <w:tcW w:w="624" w:type="dxa"/>
            <w:shd w:val="clear" w:color="auto" w:fill="E6E6E6"/>
            <w:vAlign w:val="center"/>
          </w:tcPr>
          <w:p w14:paraId="6D01F21C">
            <w:pPr>
              <w:jc w:val="center"/>
            </w:pPr>
            <w:r>
              <w:rPr>
                <w:rFonts w:hint="eastAsia"/>
              </w:rPr>
              <w:t>结果</w:t>
            </w:r>
          </w:p>
        </w:tc>
        <w:tc>
          <w:tcPr>
            <w:tcW w:w="1304" w:type="dxa"/>
            <w:shd w:val="clear" w:color="auto" w:fill="E6E6E6"/>
            <w:vAlign w:val="center"/>
          </w:tcPr>
          <w:p w14:paraId="490EDAF3">
            <w:pPr>
              <w:jc w:val="center"/>
            </w:pPr>
            <w:r>
              <w:rPr>
                <w:rFonts w:hint="eastAsia"/>
              </w:rPr>
              <w:t>标准要求</w:t>
            </w:r>
          </w:p>
        </w:tc>
        <w:tc>
          <w:tcPr>
            <w:tcW w:w="624" w:type="dxa"/>
            <w:shd w:val="clear" w:color="auto" w:fill="E6E6E6"/>
            <w:vAlign w:val="center"/>
          </w:tcPr>
          <w:p w14:paraId="6BCBDAFC">
            <w:pPr>
              <w:jc w:val="center"/>
            </w:pPr>
            <w:r>
              <w:rPr>
                <w:rFonts w:hint="eastAsia"/>
              </w:rPr>
              <w:t>得分</w:t>
            </w:r>
          </w:p>
        </w:tc>
        <w:tc>
          <w:tcPr>
            <w:tcW w:w="3061" w:type="dxa"/>
            <w:shd w:val="clear" w:color="auto" w:fill="E6E6E6"/>
            <w:vAlign w:val="center"/>
          </w:tcPr>
          <w:p w14:paraId="216046ED">
            <w:pPr>
              <w:jc w:val="center"/>
            </w:pPr>
            <w:r>
              <w:rPr>
                <w:rFonts w:hint="eastAsia"/>
              </w:rPr>
              <w:t>同类型房间</w:t>
            </w:r>
          </w:p>
        </w:tc>
      </w:tr>
      <w:tr w14:paraId="482731E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27" w:hRule="atLeast"/>
        </w:trPr>
        <w:tc>
          <w:tcPr>
            <w:tcW w:w="1841" w:type="dxa"/>
            <w:shd w:val="clear" w:color="auto" w:fill="auto"/>
            <w:vAlign w:val="center"/>
          </w:tcPr>
          <w:p w14:paraId="2B83CBB4">
            <w:pPr>
              <w:jc w:val="center"/>
            </w:pPr>
            <w:r>
              <w:t>普通教室[1001@1]</w:t>
            </w:r>
          </w:p>
        </w:tc>
        <w:tc>
          <w:tcPr>
            <w:tcW w:w="1842" w:type="dxa"/>
            <w:vAlign w:val="center"/>
          </w:tcPr>
          <w:p w14:paraId="46A5FFAE">
            <w:pPr>
              <w:jc w:val="center"/>
            </w:pPr>
            <w:r>
              <w:t>普通教室</w:t>
            </w:r>
          </w:p>
        </w:tc>
        <w:tc>
          <w:tcPr>
            <w:tcW w:w="624" w:type="dxa"/>
            <w:vAlign w:val="center"/>
          </w:tcPr>
          <w:p w14:paraId="7237EDE2">
            <w:pPr>
              <w:jc w:val="center"/>
            </w:pPr>
            <w:r>
              <w:t>72</w:t>
            </w:r>
          </w:p>
        </w:tc>
        <w:tc>
          <w:tcPr>
            <w:tcW w:w="1304" w:type="dxa"/>
            <w:vAlign w:val="center"/>
          </w:tcPr>
          <w:p w14:paraId="62E9CA29">
            <w:pPr>
              <w:jc w:val="center"/>
            </w:pPr>
            <w:r>
              <w:t>&lt; 70 得2分</w:t>
            </w:r>
            <w:r>
              <w:br w:type="textWrapping"/>
            </w:r>
            <w:r>
              <w:t>&lt; 65 得4分</w:t>
            </w:r>
          </w:p>
        </w:tc>
        <w:tc>
          <w:tcPr>
            <w:tcW w:w="624" w:type="dxa"/>
            <w:vAlign w:val="center"/>
          </w:tcPr>
          <w:p w14:paraId="45676B07">
            <w:pPr>
              <w:jc w:val="center"/>
            </w:pPr>
            <w:r>
              <w:rPr>
                <w:color w:val="FF0000"/>
              </w:rPr>
              <w:t>0</w:t>
            </w:r>
          </w:p>
        </w:tc>
        <w:tc>
          <w:tcPr>
            <w:tcW w:w="3061" w:type="dxa"/>
            <w:vAlign w:val="center"/>
          </w:tcPr>
          <w:p w14:paraId="25BA93E0">
            <w:pPr>
              <w:jc w:val="center"/>
            </w:pPr>
            <w:r>
              <w:t>1001@1,1004@1,1005@1</w:t>
            </w:r>
            <w:r>
              <w:br w:type="textWrapping"/>
            </w:r>
            <w:r>
              <w:t>等75个房间</w:t>
            </w:r>
          </w:p>
        </w:tc>
      </w:tr>
      <w:bookmarkEnd w:id="161"/>
      <w:bookmarkEnd w:id="162"/>
    </w:tbl>
    <w:p w14:paraId="31459E03">
      <w:pPr>
        <w:pStyle w:val="3"/>
        <w:ind w:firstLine="420" w:firstLineChars="200"/>
        <w:jc w:val="center"/>
        <w:rPr>
          <w:color w:val="0000FF"/>
          <w:lang w:val="en-US"/>
        </w:rPr>
      </w:pPr>
    </w:p>
    <w:p w14:paraId="511A0326">
      <w:pPr>
        <w:pStyle w:val="2"/>
      </w:pPr>
      <w:bookmarkStart w:id="163" w:name="_Toc154147352"/>
      <w:bookmarkStart w:id="164" w:name="_Toc161211427"/>
      <w:bookmarkStart w:id="165" w:name="_Toc25822"/>
      <w:r>
        <w:rPr>
          <w:rFonts w:hint="eastAsia"/>
        </w:rPr>
        <w:t>结论</w:t>
      </w:r>
      <w:bookmarkEnd w:id="163"/>
      <w:bookmarkEnd w:id="164"/>
      <w:bookmarkEnd w:id="165"/>
    </w:p>
    <w:p w14:paraId="5D2472C0">
      <w:pPr>
        <w:pStyle w:val="3"/>
        <w:ind w:firstLine="420"/>
      </w:pPr>
      <w:r>
        <w:rPr>
          <w:rFonts w:hint="eastAsia"/>
        </w:rPr>
        <w:t>本项目作为</w:t>
      </w:r>
      <w:bookmarkStart w:id="166" w:name="建筑类型3"/>
      <w:r>
        <w:rPr>
          <w:rFonts w:hint="eastAsia"/>
        </w:rPr>
        <w:t>学校建筑</w:t>
      </w:r>
      <w:bookmarkEnd w:id="166"/>
      <w:r>
        <w:rPr>
          <w:rFonts w:hint="eastAsia"/>
        </w:rPr>
        <w:t>，根据</w:t>
      </w:r>
      <w:bookmarkStart w:id="167" w:name="地标名称带顿号"/>
      <w:bookmarkEnd w:id="167"/>
      <w:r>
        <w:rPr>
          <w:rFonts w:hint="eastAsia"/>
        </w:rPr>
        <w:t>《绿色建筑评价标准》</w:t>
      </w:r>
      <w:r>
        <w:rPr>
          <w:lang w:val="en-US"/>
        </w:rPr>
        <w:t>GB/T 50378-20</w:t>
      </w:r>
      <w:r>
        <w:rPr>
          <w:rFonts w:hint="eastAsia"/>
          <w:lang w:val="en-US"/>
        </w:rPr>
        <w:t>24</w:t>
      </w:r>
      <w:r>
        <w:rPr>
          <w:rFonts w:hint="eastAsia"/>
        </w:rPr>
        <w:t>和《民用建筑隔声设计规范》GB 50118-2010评价要求，本项目声环境评价结果及得分如下：</w:t>
      </w:r>
    </w:p>
    <w:p w14:paraId="28835CE8">
      <w:pPr>
        <w:pStyle w:val="12"/>
        <w:spacing w:before="156" w:beforeLines="50"/>
        <w:jc w:val="center"/>
        <w:rPr>
          <w:rFonts w:ascii="微软雅黑" w:hAnsi="微软雅黑" w:eastAsia="微软雅黑"/>
          <w:color w:val="0000FF"/>
          <w:lang w:val="en-US"/>
        </w:rPr>
      </w:pPr>
      <w:bookmarkStart w:id="168" w:name="_Toc161127111"/>
      <w:r>
        <w:rPr>
          <w:rFonts w:ascii="微软雅黑" w:hAnsi="微软雅黑" w:eastAsia="微软雅黑"/>
        </w:rPr>
        <w:t xml:space="preserve">表 </w:t>
      </w:r>
      <w:r>
        <w:rPr>
          <w:rFonts w:ascii="微软雅黑" w:hAnsi="微软雅黑" w:eastAsia="微软雅黑"/>
        </w:rPr>
        <w:fldChar w:fldCharType="begin"/>
      </w:r>
      <w:r>
        <w:rPr>
          <w:rFonts w:ascii="微软雅黑" w:hAnsi="微软雅黑" w:eastAsia="微软雅黑"/>
        </w:rPr>
        <w:instrText xml:space="preserve"> STYLEREF 1 \s </w:instrText>
      </w:r>
      <w:r>
        <w:rPr>
          <w:rFonts w:ascii="微软雅黑" w:hAnsi="微软雅黑" w:eastAsia="微软雅黑"/>
        </w:rPr>
        <w:fldChar w:fldCharType="separate"/>
      </w:r>
      <w:r>
        <w:rPr>
          <w:rFonts w:ascii="微软雅黑" w:hAnsi="微软雅黑" w:eastAsia="微软雅黑"/>
        </w:rPr>
        <w:t>6</w:t>
      </w:r>
      <w:r>
        <w:rPr>
          <w:rFonts w:ascii="微软雅黑" w:hAnsi="微软雅黑" w:eastAsia="微软雅黑"/>
        </w:rPr>
        <w:fldChar w:fldCharType="end"/>
      </w:r>
      <w:r>
        <w:rPr>
          <w:rFonts w:ascii="微软雅黑" w:hAnsi="微软雅黑" w:eastAsia="微软雅黑"/>
        </w:rPr>
        <w:t>.</w:t>
      </w:r>
      <w:r>
        <w:rPr>
          <w:rFonts w:ascii="微软雅黑" w:hAnsi="微软雅黑" w:eastAsia="微软雅黑"/>
        </w:rPr>
        <w:fldChar w:fldCharType="begin"/>
      </w:r>
      <w:r>
        <w:rPr>
          <w:rFonts w:ascii="微软雅黑" w:hAnsi="微软雅黑" w:eastAsia="微软雅黑"/>
        </w:rPr>
        <w:instrText xml:space="preserve"> SEQ 表 \* ARABIC \s 1 </w:instrText>
      </w:r>
      <w:r>
        <w:rPr>
          <w:rFonts w:ascii="微软雅黑" w:hAnsi="微软雅黑" w:eastAsia="微软雅黑"/>
        </w:rPr>
        <w:fldChar w:fldCharType="separate"/>
      </w:r>
      <w:r>
        <w:rPr>
          <w:rFonts w:ascii="微软雅黑" w:hAnsi="微软雅黑" w:eastAsia="微软雅黑"/>
        </w:rPr>
        <w:t>1</w:t>
      </w:r>
      <w:r>
        <w:rPr>
          <w:rFonts w:ascii="微软雅黑" w:hAnsi="微软雅黑" w:eastAsia="微软雅黑"/>
        </w:rPr>
        <w:fldChar w:fldCharType="end"/>
      </w:r>
      <w:r>
        <w:rPr>
          <w:rFonts w:hint="eastAsia" w:ascii="微软雅黑" w:hAnsi="微软雅黑" w:eastAsia="微软雅黑"/>
          <w:lang w:val="en-US"/>
        </w:rPr>
        <w:tab/>
      </w:r>
      <w:r>
        <w:rPr>
          <w:rFonts w:hint="eastAsia" w:ascii="微软雅黑" w:hAnsi="微软雅黑" w:eastAsia="微软雅黑"/>
          <w:lang w:val="en-US"/>
        </w:rPr>
        <w:t>声环境评价结果</w:t>
      </w:r>
      <w:bookmarkEnd w:id="168"/>
    </w:p>
    <w:p w14:paraId="5F07F322">
      <w:pPr>
        <w:pStyle w:val="15"/>
        <w:spacing w:line="360" w:lineRule="auto"/>
        <w:ind w:firstLine="0" w:firstLineChars="0"/>
        <w:rPr>
          <w:rFonts w:cs="Times New Roman"/>
          <w:color w:val="0000FF"/>
          <w:sz w:val="2"/>
          <w:szCs w:val="21"/>
          <w:lang w:val="en-GB"/>
        </w:rPr>
      </w:pPr>
    </w:p>
    <w:tbl>
      <w:tblPr>
        <w:tblStyle w:val="30"/>
        <w:tblW w:w="928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6521"/>
        <w:gridCol w:w="851"/>
        <w:gridCol w:w="1060"/>
      </w:tblGrid>
      <w:tr w14:paraId="6096F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851" w:type="dxa"/>
            <w:tcBorders>
              <w:top w:val="single" w:color="auto" w:sz="2" w:space="0"/>
              <w:left w:val="single" w:color="auto" w:sz="2" w:space="0"/>
              <w:bottom w:val="single" w:color="auto" w:sz="2" w:space="0"/>
              <w:right w:val="single" w:color="auto" w:sz="2" w:space="0"/>
            </w:tcBorders>
            <w:shd w:val="clear" w:color="auto" w:fill="auto"/>
            <w:vAlign w:val="center"/>
          </w:tcPr>
          <w:p w14:paraId="473992EE">
            <w:pPr>
              <w:spacing w:line="360" w:lineRule="exact"/>
              <w:jc w:val="center"/>
              <w:rPr>
                <w:b/>
              </w:rPr>
            </w:pPr>
            <w:bookmarkStart w:id="169" w:name="构件隔声性能评价结果表_公建"/>
            <w:r>
              <w:rPr>
                <w:rFonts w:hint="eastAsia"/>
                <w:b/>
              </w:rPr>
              <w:t>检查项</w:t>
            </w:r>
          </w:p>
        </w:tc>
        <w:tc>
          <w:tcPr>
            <w:tcW w:w="7372" w:type="dxa"/>
            <w:gridSpan w:val="2"/>
            <w:tcBorders>
              <w:top w:val="single" w:color="auto" w:sz="2" w:space="0"/>
              <w:left w:val="single" w:color="auto" w:sz="2" w:space="0"/>
              <w:bottom w:val="single" w:color="auto" w:sz="2" w:space="0"/>
              <w:right w:val="single" w:color="auto" w:sz="2" w:space="0"/>
            </w:tcBorders>
            <w:shd w:val="clear" w:color="auto" w:fill="auto"/>
            <w:vAlign w:val="center"/>
          </w:tcPr>
          <w:p w14:paraId="5ABF69C1">
            <w:pPr>
              <w:spacing w:line="360" w:lineRule="exact"/>
              <w:rPr>
                <w:b/>
              </w:rPr>
            </w:pPr>
            <w:r>
              <w:rPr>
                <w:rFonts w:hint="eastAsia"/>
                <w:b/>
              </w:rPr>
              <w:t>评价依据</w:t>
            </w:r>
          </w:p>
        </w:tc>
        <w:tc>
          <w:tcPr>
            <w:tcW w:w="1060" w:type="dxa"/>
            <w:tcBorders>
              <w:top w:val="single" w:color="auto" w:sz="2" w:space="0"/>
              <w:left w:val="single" w:color="auto" w:sz="2" w:space="0"/>
              <w:bottom w:val="single" w:color="auto" w:sz="2" w:space="0"/>
              <w:right w:val="single" w:color="auto" w:sz="2" w:space="0"/>
            </w:tcBorders>
            <w:shd w:val="clear" w:color="auto" w:fill="auto"/>
            <w:vAlign w:val="center"/>
          </w:tcPr>
          <w:p w14:paraId="0B2E84C9">
            <w:pPr>
              <w:spacing w:line="360" w:lineRule="exact"/>
              <w:jc w:val="center"/>
              <w:rPr>
                <w:b/>
              </w:rPr>
            </w:pPr>
            <w:r>
              <w:rPr>
                <w:rFonts w:hint="eastAsia"/>
                <w:b/>
              </w:rPr>
              <w:t>结论/得分</w:t>
            </w:r>
          </w:p>
        </w:tc>
      </w:tr>
      <w:tr w14:paraId="2BA1F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851" w:type="dxa"/>
            <w:vMerge w:val="restart"/>
            <w:tcBorders>
              <w:top w:val="single" w:color="auto" w:sz="2" w:space="0"/>
              <w:left w:val="single" w:color="auto" w:sz="2" w:space="0"/>
              <w:bottom w:val="single" w:color="auto" w:sz="2" w:space="0"/>
              <w:right w:val="single" w:color="auto" w:sz="2" w:space="0"/>
            </w:tcBorders>
            <w:shd w:val="clear" w:color="auto" w:fill="auto"/>
            <w:textDirection w:val="tbRlV"/>
            <w:vAlign w:val="center"/>
          </w:tcPr>
          <w:p w14:paraId="67613B04">
            <w:pPr>
              <w:spacing w:line="360" w:lineRule="exact"/>
              <w:ind w:left="113" w:right="113"/>
              <w:jc w:val="center"/>
            </w:pPr>
            <w:r>
              <w:rPr>
                <w:rFonts w:hint="eastAsia"/>
              </w:rPr>
              <w:t>控制项</w:t>
            </w:r>
          </w:p>
        </w:tc>
        <w:tc>
          <w:tcPr>
            <w:tcW w:w="7372" w:type="dxa"/>
            <w:gridSpan w:val="2"/>
            <w:tcBorders>
              <w:top w:val="single" w:color="auto" w:sz="2" w:space="0"/>
              <w:left w:val="single" w:color="auto" w:sz="2" w:space="0"/>
              <w:bottom w:val="single" w:color="auto" w:sz="2" w:space="0"/>
              <w:right w:val="single" w:color="auto" w:sz="2" w:space="0"/>
            </w:tcBorders>
            <w:shd w:val="clear" w:color="auto" w:fill="auto"/>
            <w:vAlign w:val="center"/>
          </w:tcPr>
          <w:p w14:paraId="64942B4F">
            <w:pPr>
              <w:pStyle w:val="3"/>
              <w:spacing w:before="156" w:beforeLines="50" w:after="156" w:afterLines="50" w:line="240" w:lineRule="exact"/>
              <w:jc w:val="left"/>
              <w:rPr>
                <w:sz w:val="18"/>
                <w:szCs w:val="18"/>
              </w:rPr>
            </w:pPr>
            <w:r>
              <w:rPr>
                <w:rFonts w:hint="eastAsia"/>
                <w:sz w:val="18"/>
                <w:szCs w:val="18"/>
              </w:rPr>
              <w:t>5.1.4 建筑声环境设计应符合下列要求：</w:t>
            </w:r>
          </w:p>
          <w:p w14:paraId="707AB1C9">
            <w:pPr>
              <w:spacing w:before="156" w:beforeLines="50" w:after="156" w:afterLines="50" w:line="240" w:lineRule="exact"/>
            </w:pPr>
            <w:r>
              <w:rPr>
                <w:rFonts w:hint="eastAsia"/>
              </w:rPr>
              <w:t xml:space="preserve">1 </w:t>
            </w:r>
            <w:r>
              <w:t>场地规划布局和建筑平面设计时应合理规划噪声源区域和噪声敏感区域，并进行识别和标注</w:t>
            </w:r>
          </w:p>
        </w:tc>
        <w:tc>
          <w:tcPr>
            <w:tcW w:w="1060" w:type="dxa"/>
            <w:tcBorders>
              <w:top w:val="single" w:color="auto" w:sz="2" w:space="0"/>
              <w:left w:val="single" w:color="auto" w:sz="2" w:space="0"/>
              <w:bottom w:val="single" w:color="auto" w:sz="2" w:space="0"/>
              <w:right w:val="single" w:color="auto" w:sz="2" w:space="0"/>
            </w:tcBorders>
            <w:shd w:val="clear" w:color="auto" w:fill="auto"/>
            <w:vAlign w:val="center"/>
          </w:tcPr>
          <w:p w14:paraId="623D1D15">
            <w:pPr>
              <w:spacing w:line="360" w:lineRule="exact"/>
              <w:jc w:val="center"/>
              <w:rPr>
                <w:b/>
              </w:rPr>
            </w:pPr>
            <w:r>
              <w:rPr>
                <w:rFonts w:hint="eastAsia"/>
                <w:b/>
                <w:lang w:val="en-US"/>
              </w:rPr>
              <w:t>满足</w:t>
            </w:r>
          </w:p>
        </w:tc>
      </w:tr>
      <w:tr w14:paraId="34911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1" w:hRule="atLeast"/>
        </w:trPr>
        <w:tc>
          <w:tcPr>
            <w:tcW w:w="851" w:type="dxa"/>
            <w:vMerge w:val="continue"/>
            <w:tcBorders>
              <w:top w:val="single" w:color="auto" w:sz="2" w:space="0"/>
              <w:left w:val="single" w:color="auto" w:sz="2" w:space="0"/>
              <w:bottom w:val="single" w:color="auto" w:sz="2" w:space="0"/>
              <w:right w:val="single" w:color="auto" w:sz="2" w:space="0"/>
            </w:tcBorders>
            <w:shd w:val="clear" w:color="auto" w:fill="auto"/>
            <w:vAlign w:val="center"/>
          </w:tcPr>
          <w:p w14:paraId="11581806">
            <w:pPr>
              <w:snapToGrid/>
              <w:spacing w:line="360" w:lineRule="exact"/>
            </w:pPr>
          </w:p>
        </w:tc>
        <w:tc>
          <w:tcPr>
            <w:tcW w:w="6521" w:type="dxa"/>
            <w:vMerge w:val="restart"/>
            <w:tcBorders>
              <w:top w:val="single" w:color="auto" w:sz="2" w:space="0"/>
              <w:left w:val="single" w:color="auto" w:sz="2" w:space="0"/>
              <w:bottom w:val="single" w:color="auto" w:sz="2" w:space="0"/>
              <w:right w:val="single" w:color="auto" w:sz="2" w:space="0"/>
            </w:tcBorders>
            <w:shd w:val="clear" w:color="auto" w:fill="auto"/>
            <w:vAlign w:val="center"/>
          </w:tcPr>
          <w:p w14:paraId="7BC13B8E">
            <w:pPr>
              <w:pStyle w:val="3"/>
              <w:spacing w:before="156" w:beforeLines="50" w:after="156" w:afterLines="50" w:line="320" w:lineRule="atLeast"/>
              <w:rPr>
                <w:sz w:val="18"/>
                <w:szCs w:val="18"/>
              </w:rPr>
            </w:pPr>
            <w:r>
              <w:rPr>
                <w:rFonts w:hint="eastAsia"/>
                <w:sz w:val="18"/>
                <w:szCs w:val="18"/>
              </w:rPr>
              <w:t>2 外墙、隔墙、楼板和门窗等主要建筑构件的隔声性能指标不应低于现行国家标准《民用建筑隔声设计规范》</w:t>
            </w:r>
            <w:r>
              <w:rPr>
                <w:sz w:val="18"/>
                <w:szCs w:val="18"/>
              </w:rPr>
              <w:t>GB 50118 的规定</w:t>
            </w:r>
            <w:r>
              <w:rPr>
                <w:rFonts w:hint="eastAsia"/>
                <w:sz w:val="18"/>
                <w:szCs w:val="18"/>
              </w:rPr>
              <w:t>，</w:t>
            </w:r>
            <w:r>
              <w:rPr>
                <w:sz w:val="18"/>
                <w:szCs w:val="18"/>
              </w:rPr>
              <w:t>并应根据隔声性能指标明确</w:t>
            </w:r>
            <w:r>
              <w:rPr>
                <w:rFonts w:hint="eastAsia"/>
                <w:sz w:val="18"/>
                <w:szCs w:val="18"/>
              </w:rPr>
              <w:t>主要建筑构件的构造做法。</w:t>
            </w:r>
          </w:p>
        </w:tc>
        <w:tc>
          <w:tcPr>
            <w:tcW w:w="851" w:type="dxa"/>
            <w:tcBorders>
              <w:top w:val="single" w:color="auto" w:sz="2" w:space="0"/>
              <w:left w:val="single" w:color="auto" w:sz="2" w:space="0"/>
              <w:bottom w:val="single" w:color="auto" w:sz="2" w:space="0"/>
              <w:right w:val="single" w:color="auto" w:sz="2" w:space="0"/>
            </w:tcBorders>
            <w:shd w:val="clear" w:color="auto" w:fill="auto"/>
            <w:vAlign w:val="center"/>
          </w:tcPr>
          <w:p w14:paraId="60C12BCA">
            <w:pPr>
              <w:spacing w:line="320" w:lineRule="atLeast"/>
              <w:jc w:val="center"/>
            </w:pPr>
            <w:r>
              <w:rPr>
                <w:rFonts w:hint="eastAsia"/>
              </w:rPr>
              <w:t>空气声</w:t>
            </w:r>
          </w:p>
        </w:tc>
        <w:tc>
          <w:tcPr>
            <w:tcW w:w="1060" w:type="dxa"/>
            <w:tcBorders>
              <w:top w:val="single" w:color="auto" w:sz="2" w:space="0"/>
              <w:left w:val="single" w:color="auto" w:sz="2" w:space="0"/>
              <w:bottom w:val="single" w:color="auto" w:sz="2" w:space="0"/>
              <w:right w:val="single" w:color="auto" w:sz="2" w:space="0"/>
            </w:tcBorders>
            <w:shd w:val="clear" w:color="auto" w:fill="auto"/>
            <w:vAlign w:val="center"/>
          </w:tcPr>
          <w:p w14:paraId="37A8DB67">
            <w:pPr>
              <w:spacing w:line="320" w:lineRule="atLeast"/>
              <w:jc w:val="center"/>
              <w:rPr>
                <w:b/>
                <w:bCs/>
              </w:rPr>
            </w:pPr>
            <w:bookmarkStart w:id="170" w:name="空气声控制项结论2"/>
            <w:r>
              <w:rPr>
                <w:rFonts w:hint="eastAsia"/>
                <w:b/>
                <w:bCs/>
              </w:rPr>
              <w:t>满足</w:t>
            </w:r>
            <w:bookmarkEnd w:id="170"/>
          </w:p>
        </w:tc>
      </w:tr>
      <w:tr w14:paraId="46B2C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851" w:type="dxa"/>
            <w:vMerge w:val="continue"/>
            <w:tcBorders>
              <w:top w:val="single" w:color="auto" w:sz="2" w:space="0"/>
              <w:left w:val="single" w:color="auto" w:sz="2" w:space="0"/>
              <w:bottom w:val="single" w:color="auto" w:sz="2" w:space="0"/>
              <w:right w:val="single" w:color="auto" w:sz="2" w:space="0"/>
            </w:tcBorders>
            <w:shd w:val="clear" w:color="auto" w:fill="auto"/>
            <w:vAlign w:val="center"/>
          </w:tcPr>
          <w:p w14:paraId="6D39274F">
            <w:pPr>
              <w:snapToGrid/>
              <w:spacing w:line="360" w:lineRule="exact"/>
            </w:pPr>
          </w:p>
        </w:tc>
        <w:tc>
          <w:tcPr>
            <w:tcW w:w="6521" w:type="dxa"/>
            <w:vMerge w:val="continue"/>
            <w:tcBorders>
              <w:top w:val="single" w:color="auto" w:sz="2" w:space="0"/>
              <w:left w:val="single" w:color="auto" w:sz="2" w:space="0"/>
              <w:bottom w:val="single" w:color="auto" w:sz="2" w:space="0"/>
              <w:right w:val="single" w:color="auto" w:sz="2" w:space="0"/>
            </w:tcBorders>
            <w:shd w:val="clear" w:color="auto" w:fill="auto"/>
            <w:vAlign w:val="center"/>
          </w:tcPr>
          <w:p w14:paraId="04A83EFA">
            <w:pPr>
              <w:snapToGrid/>
              <w:spacing w:line="320" w:lineRule="atLeast"/>
              <w:rPr>
                <w:b/>
              </w:rPr>
            </w:pPr>
          </w:p>
        </w:tc>
        <w:tc>
          <w:tcPr>
            <w:tcW w:w="851" w:type="dxa"/>
            <w:tcBorders>
              <w:top w:val="single" w:color="auto" w:sz="2" w:space="0"/>
              <w:left w:val="single" w:color="auto" w:sz="2" w:space="0"/>
              <w:bottom w:val="single" w:color="auto" w:sz="2" w:space="0"/>
              <w:right w:val="single" w:color="auto" w:sz="2" w:space="0"/>
            </w:tcBorders>
            <w:shd w:val="clear" w:color="auto" w:fill="auto"/>
            <w:vAlign w:val="center"/>
          </w:tcPr>
          <w:p w14:paraId="6EEAB98B">
            <w:pPr>
              <w:spacing w:line="320" w:lineRule="atLeast"/>
              <w:jc w:val="center"/>
            </w:pPr>
            <w:r>
              <w:rPr>
                <w:rFonts w:hint="eastAsia"/>
              </w:rPr>
              <w:t>撞击声</w:t>
            </w:r>
          </w:p>
        </w:tc>
        <w:tc>
          <w:tcPr>
            <w:tcW w:w="1060" w:type="dxa"/>
            <w:tcBorders>
              <w:top w:val="single" w:color="auto" w:sz="2" w:space="0"/>
              <w:left w:val="single" w:color="auto" w:sz="2" w:space="0"/>
              <w:bottom w:val="single" w:color="auto" w:sz="2" w:space="0"/>
              <w:right w:val="single" w:color="auto" w:sz="2" w:space="0"/>
            </w:tcBorders>
            <w:shd w:val="clear" w:color="auto" w:fill="auto"/>
            <w:vAlign w:val="center"/>
          </w:tcPr>
          <w:p w14:paraId="472BB59D">
            <w:pPr>
              <w:spacing w:line="320" w:lineRule="atLeast"/>
              <w:jc w:val="center"/>
              <w:rPr>
                <w:b/>
                <w:bCs/>
              </w:rPr>
            </w:pPr>
            <w:bookmarkStart w:id="171" w:name="撞击声控制项结论2"/>
            <w:r>
              <w:rPr>
                <w:rFonts w:hint="eastAsia"/>
                <w:b/>
                <w:bCs/>
              </w:rPr>
              <w:t>满足</w:t>
            </w:r>
            <w:bookmarkEnd w:id="171"/>
          </w:p>
        </w:tc>
      </w:tr>
      <w:tr w14:paraId="2F5FD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3" w:hRule="atLeast"/>
        </w:trPr>
        <w:tc>
          <w:tcPr>
            <w:tcW w:w="851" w:type="dxa"/>
            <w:vMerge w:val="restart"/>
            <w:tcBorders>
              <w:top w:val="single" w:color="auto" w:sz="2" w:space="0"/>
              <w:left w:val="single" w:color="auto" w:sz="2" w:space="0"/>
              <w:bottom w:val="single" w:color="auto" w:sz="2" w:space="0"/>
              <w:right w:val="single" w:color="auto" w:sz="2" w:space="0"/>
            </w:tcBorders>
            <w:shd w:val="clear" w:color="auto" w:fill="auto"/>
            <w:textDirection w:val="tbRlV"/>
            <w:vAlign w:val="center"/>
          </w:tcPr>
          <w:p w14:paraId="4B26228E">
            <w:pPr>
              <w:snapToGrid/>
              <w:spacing w:line="360" w:lineRule="exact"/>
              <w:ind w:left="113" w:right="113"/>
              <w:jc w:val="center"/>
            </w:pPr>
            <w:r>
              <w:rPr>
                <w:rFonts w:hint="eastAsia"/>
              </w:rPr>
              <w:t>评分项</w:t>
            </w:r>
          </w:p>
        </w:tc>
        <w:tc>
          <w:tcPr>
            <w:tcW w:w="7372" w:type="dxa"/>
            <w:gridSpan w:val="2"/>
            <w:tcBorders>
              <w:top w:val="single" w:color="auto" w:sz="2" w:space="0"/>
              <w:left w:val="single" w:color="auto" w:sz="2" w:space="0"/>
              <w:bottom w:val="single" w:color="auto" w:sz="2" w:space="0"/>
              <w:right w:val="single" w:color="auto" w:sz="2" w:space="0"/>
            </w:tcBorders>
            <w:shd w:val="clear" w:color="auto" w:fill="auto"/>
            <w:vAlign w:val="center"/>
          </w:tcPr>
          <w:p w14:paraId="624ACBDA">
            <w:pPr>
              <w:pStyle w:val="3"/>
              <w:spacing w:before="156" w:beforeLines="50" w:after="156" w:afterLines="50" w:line="240" w:lineRule="atLeast"/>
              <w:rPr>
                <w:sz w:val="18"/>
                <w:szCs w:val="18"/>
              </w:rPr>
            </w:pPr>
            <w:r>
              <w:rPr>
                <w:rFonts w:hint="eastAsia"/>
                <w:sz w:val="18"/>
                <w:szCs w:val="18"/>
              </w:rPr>
              <w:t>5</w:t>
            </w:r>
            <w:r>
              <w:rPr>
                <w:sz w:val="18"/>
                <w:szCs w:val="18"/>
              </w:rPr>
              <w:t xml:space="preserve">.2.6 </w:t>
            </w:r>
            <w:r>
              <w:rPr>
                <w:rFonts w:hint="eastAsia"/>
                <w:sz w:val="18"/>
                <w:szCs w:val="18"/>
              </w:rPr>
              <w:t>采取措施优化主要功能房间的室内声环境，评价总分值为8分，并按下列规则分别评分并累计：</w:t>
            </w:r>
          </w:p>
          <w:p w14:paraId="64B8780B">
            <w:pPr>
              <w:pStyle w:val="3"/>
              <w:spacing w:before="156" w:beforeLines="50" w:after="156" w:afterLines="50" w:line="240" w:lineRule="atLeast"/>
              <w:rPr>
                <w:sz w:val="18"/>
                <w:szCs w:val="18"/>
              </w:rPr>
            </w:pPr>
            <w:r>
              <w:rPr>
                <w:sz w:val="18"/>
                <w:szCs w:val="18"/>
              </w:rPr>
              <w:t xml:space="preserve">1 </w:t>
            </w:r>
            <w:r>
              <w:rPr>
                <w:rFonts w:hint="eastAsia"/>
                <w:sz w:val="18"/>
                <w:szCs w:val="18"/>
              </w:rPr>
              <w:t>建筑物外部噪声源传播至主要功能房间的噪声比现行强制性工程建设规范《建筑环境通用规范》</w:t>
            </w:r>
            <w:r>
              <w:rPr>
                <w:sz w:val="18"/>
                <w:szCs w:val="18"/>
              </w:rPr>
              <w:t>GB 55016</w:t>
            </w:r>
            <w:r>
              <w:rPr>
                <w:rFonts w:hint="eastAsia"/>
                <w:sz w:val="18"/>
                <w:szCs w:val="18"/>
              </w:rPr>
              <w:t>限值低3dB及以上，得4分；</w:t>
            </w:r>
          </w:p>
          <w:tbl>
            <w:tblPr>
              <w:tblStyle w:val="30"/>
              <w:tblW w:w="6959" w:type="dxa"/>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2140"/>
              <w:gridCol w:w="1984"/>
              <w:gridCol w:w="1418"/>
              <w:gridCol w:w="1417"/>
            </w:tblGrid>
            <w:tr w14:paraId="682CB33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c>
                <w:tcPr>
                  <w:tcW w:w="2140" w:type="dxa"/>
                  <w:vMerge w:val="restart"/>
                  <w:shd w:val="clear" w:color="auto" w:fill="E7E6E6" w:themeFill="background2"/>
                  <w:vAlign w:val="center"/>
                </w:tcPr>
                <w:p w14:paraId="14330E94">
                  <w:pPr>
                    <w:spacing w:line="200" w:lineRule="atLeast"/>
                    <w:jc w:val="center"/>
                    <w:rPr>
                      <w:sz w:val="16"/>
                    </w:rPr>
                  </w:pPr>
                  <w:r>
                    <w:rPr>
                      <w:rFonts w:hint="eastAsia"/>
                      <w:sz w:val="16"/>
                    </w:rPr>
                    <w:t>评价内容</w:t>
                  </w:r>
                </w:p>
              </w:tc>
              <w:tc>
                <w:tcPr>
                  <w:tcW w:w="1984" w:type="dxa"/>
                  <w:vMerge w:val="restart"/>
                  <w:shd w:val="clear" w:color="auto" w:fill="E7E6E6" w:themeFill="background2"/>
                  <w:vAlign w:val="center"/>
                </w:tcPr>
                <w:p w14:paraId="2C8362A7">
                  <w:pPr>
                    <w:spacing w:line="200" w:lineRule="atLeast"/>
                    <w:jc w:val="center"/>
                    <w:rPr>
                      <w:sz w:val="16"/>
                    </w:rPr>
                  </w:pPr>
                  <w:r>
                    <w:rPr>
                      <w:rFonts w:hint="eastAsia"/>
                      <w:bCs/>
                      <w:sz w:val="16"/>
                    </w:rPr>
                    <w:t>房间的使用功能</w:t>
                  </w:r>
                </w:p>
              </w:tc>
              <w:tc>
                <w:tcPr>
                  <w:tcW w:w="2835" w:type="dxa"/>
                  <w:gridSpan w:val="2"/>
                  <w:shd w:val="clear" w:color="auto" w:fill="E7E6E6" w:themeFill="background2"/>
                  <w:vAlign w:val="center"/>
                </w:tcPr>
                <w:p w14:paraId="3018FA60">
                  <w:pPr>
                    <w:spacing w:line="200" w:lineRule="atLeast"/>
                    <w:jc w:val="center"/>
                    <w:rPr>
                      <w:sz w:val="16"/>
                    </w:rPr>
                  </w:pPr>
                  <w:r>
                    <w:rPr>
                      <w:rFonts w:hint="eastAsia"/>
                      <w:bCs/>
                      <w:sz w:val="16"/>
                    </w:rPr>
                    <w:t>噪声限值（dB）</w:t>
                  </w:r>
                </w:p>
              </w:tc>
            </w:tr>
            <w:tr w14:paraId="07FFAE7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606" w:hRule="atLeast"/>
              </w:trPr>
              <w:tc>
                <w:tcPr>
                  <w:tcW w:w="2140" w:type="dxa"/>
                  <w:vMerge w:val="continue"/>
                  <w:vAlign w:val="center"/>
                </w:tcPr>
                <w:p w14:paraId="7D99B8B3">
                  <w:pPr>
                    <w:snapToGrid/>
                    <w:spacing w:line="200" w:lineRule="atLeast"/>
                    <w:rPr>
                      <w:sz w:val="16"/>
                    </w:rPr>
                  </w:pPr>
                </w:p>
              </w:tc>
              <w:tc>
                <w:tcPr>
                  <w:tcW w:w="1984" w:type="dxa"/>
                  <w:vMerge w:val="continue"/>
                  <w:vAlign w:val="center"/>
                </w:tcPr>
                <w:p w14:paraId="62BDDD57">
                  <w:pPr>
                    <w:snapToGrid/>
                    <w:spacing w:line="200" w:lineRule="atLeast"/>
                    <w:rPr>
                      <w:sz w:val="16"/>
                    </w:rPr>
                  </w:pPr>
                </w:p>
              </w:tc>
              <w:tc>
                <w:tcPr>
                  <w:tcW w:w="1418" w:type="dxa"/>
                  <w:shd w:val="clear" w:color="auto" w:fill="E7E6E6" w:themeFill="background2"/>
                  <w:vAlign w:val="center"/>
                </w:tcPr>
                <w:p w14:paraId="509D84D8">
                  <w:pPr>
                    <w:spacing w:line="200" w:lineRule="atLeast"/>
                    <w:jc w:val="center"/>
                    <w:rPr>
                      <w:bCs/>
                      <w:sz w:val="16"/>
                    </w:rPr>
                  </w:pPr>
                  <w:r>
                    <w:rPr>
                      <w:rFonts w:hint="eastAsia"/>
                      <w:bCs/>
                      <w:sz w:val="16"/>
                    </w:rPr>
                    <w:t>0、1类</w:t>
                  </w:r>
                </w:p>
                <w:p w14:paraId="2B8B062D">
                  <w:pPr>
                    <w:spacing w:line="200" w:lineRule="atLeast"/>
                    <w:jc w:val="center"/>
                    <w:rPr>
                      <w:bCs/>
                      <w:sz w:val="16"/>
                    </w:rPr>
                  </w:pPr>
                  <w:r>
                    <w:rPr>
                      <w:rFonts w:hint="eastAsia"/>
                      <w:bCs/>
                      <w:sz w:val="16"/>
                    </w:rPr>
                    <w:t>声功能区</w:t>
                  </w:r>
                </w:p>
              </w:tc>
              <w:tc>
                <w:tcPr>
                  <w:tcW w:w="1417" w:type="dxa"/>
                  <w:shd w:val="clear" w:color="auto" w:fill="E7E6E6" w:themeFill="background2"/>
                  <w:vAlign w:val="center"/>
                </w:tcPr>
                <w:p w14:paraId="050B44F4">
                  <w:pPr>
                    <w:spacing w:line="200" w:lineRule="atLeast"/>
                    <w:jc w:val="center"/>
                    <w:rPr>
                      <w:bCs/>
                      <w:sz w:val="16"/>
                    </w:rPr>
                  </w:pPr>
                  <w:r>
                    <w:rPr>
                      <w:rFonts w:hint="eastAsia"/>
                      <w:bCs/>
                      <w:sz w:val="16"/>
                    </w:rPr>
                    <w:t>2、3、4类</w:t>
                  </w:r>
                </w:p>
                <w:p w14:paraId="17DF9103">
                  <w:pPr>
                    <w:spacing w:line="200" w:lineRule="atLeast"/>
                    <w:jc w:val="center"/>
                    <w:rPr>
                      <w:bCs/>
                      <w:sz w:val="16"/>
                    </w:rPr>
                  </w:pPr>
                  <w:r>
                    <w:rPr>
                      <w:rFonts w:hint="eastAsia"/>
                      <w:bCs/>
                      <w:sz w:val="16"/>
                    </w:rPr>
                    <w:t>声功能区</w:t>
                  </w:r>
                </w:p>
              </w:tc>
            </w:tr>
            <w:tr w14:paraId="53DD34B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64" w:hRule="atLeast"/>
              </w:trPr>
              <w:tc>
                <w:tcPr>
                  <w:tcW w:w="2140" w:type="dxa"/>
                  <w:vMerge w:val="restart"/>
                  <w:vAlign w:val="center"/>
                </w:tcPr>
                <w:p w14:paraId="2EE1748C">
                  <w:pPr>
                    <w:spacing w:line="200" w:lineRule="atLeast"/>
                    <w:jc w:val="both"/>
                    <w:rPr>
                      <w:sz w:val="16"/>
                    </w:rPr>
                  </w:pPr>
                  <w:r>
                    <w:rPr>
                      <w:rFonts w:hint="eastAsia"/>
                      <w:sz w:val="16"/>
                    </w:rPr>
                    <w:t>2.1.3-1建筑物外部噪声源传播至主要功能房间室内的噪声限值应符合噪声限值的规定。</w:t>
                  </w:r>
                </w:p>
              </w:tc>
              <w:tc>
                <w:tcPr>
                  <w:tcW w:w="1984" w:type="dxa"/>
                  <w:vAlign w:val="center"/>
                </w:tcPr>
                <w:p w14:paraId="46B7EFE7">
                  <w:pPr>
                    <w:spacing w:line="200" w:lineRule="atLeast"/>
                    <w:jc w:val="center"/>
                    <w:rPr>
                      <w:bCs/>
                      <w:sz w:val="16"/>
                    </w:rPr>
                  </w:pPr>
                  <w:r>
                    <w:rPr>
                      <w:rFonts w:hint="eastAsia"/>
                      <w:bCs/>
                      <w:sz w:val="16"/>
                    </w:rPr>
                    <w:t>睡眠</w:t>
                  </w:r>
                </w:p>
              </w:tc>
              <w:tc>
                <w:tcPr>
                  <w:tcW w:w="1418" w:type="dxa"/>
                  <w:vAlign w:val="center"/>
                </w:tcPr>
                <w:p w14:paraId="31127397">
                  <w:pPr>
                    <w:spacing w:line="200" w:lineRule="atLeast"/>
                    <w:jc w:val="center"/>
                    <w:rPr>
                      <w:sz w:val="16"/>
                    </w:rPr>
                  </w:pPr>
                  <w:r>
                    <w:rPr>
                      <w:rFonts w:hint="eastAsia"/>
                      <w:sz w:val="16"/>
                    </w:rPr>
                    <w:t>40(昼)  30(夜)</w:t>
                  </w:r>
                </w:p>
              </w:tc>
              <w:tc>
                <w:tcPr>
                  <w:tcW w:w="1417" w:type="dxa"/>
                  <w:vAlign w:val="center"/>
                </w:tcPr>
                <w:p w14:paraId="74EBFEAE">
                  <w:pPr>
                    <w:spacing w:line="200" w:lineRule="atLeast"/>
                    <w:jc w:val="center"/>
                    <w:rPr>
                      <w:sz w:val="16"/>
                    </w:rPr>
                  </w:pPr>
                  <w:r>
                    <w:rPr>
                      <w:rFonts w:hint="eastAsia"/>
                      <w:sz w:val="16"/>
                    </w:rPr>
                    <w:t>45(昼)  35(夜)</w:t>
                  </w:r>
                </w:p>
              </w:tc>
            </w:tr>
            <w:tr w14:paraId="65C2802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27" w:hRule="atLeast"/>
              </w:trPr>
              <w:tc>
                <w:tcPr>
                  <w:tcW w:w="2140" w:type="dxa"/>
                  <w:vMerge w:val="continue"/>
                  <w:vAlign w:val="center"/>
                </w:tcPr>
                <w:p w14:paraId="59EF1427">
                  <w:pPr>
                    <w:snapToGrid/>
                    <w:spacing w:line="200" w:lineRule="atLeast"/>
                    <w:rPr>
                      <w:sz w:val="16"/>
                    </w:rPr>
                  </w:pPr>
                </w:p>
              </w:tc>
              <w:tc>
                <w:tcPr>
                  <w:tcW w:w="1984" w:type="dxa"/>
                  <w:vAlign w:val="center"/>
                </w:tcPr>
                <w:p w14:paraId="7E496E0E">
                  <w:pPr>
                    <w:spacing w:line="200" w:lineRule="atLeast"/>
                    <w:jc w:val="center"/>
                    <w:rPr>
                      <w:bCs/>
                      <w:sz w:val="16"/>
                    </w:rPr>
                  </w:pPr>
                  <w:r>
                    <w:rPr>
                      <w:rFonts w:hint="eastAsia"/>
                      <w:bCs/>
                      <w:sz w:val="16"/>
                    </w:rPr>
                    <w:t>日常生活</w:t>
                  </w:r>
                </w:p>
              </w:tc>
              <w:tc>
                <w:tcPr>
                  <w:tcW w:w="1418" w:type="dxa"/>
                  <w:vAlign w:val="center"/>
                </w:tcPr>
                <w:p w14:paraId="791FAB88">
                  <w:pPr>
                    <w:spacing w:line="200" w:lineRule="atLeast"/>
                    <w:jc w:val="center"/>
                    <w:rPr>
                      <w:bCs/>
                      <w:sz w:val="16"/>
                    </w:rPr>
                  </w:pPr>
                  <w:r>
                    <w:rPr>
                      <w:rFonts w:hint="eastAsia"/>
                      <w:bCs/>
                      <w:sz w:val="16"/>
                    </w:rPr>
                    <w:t>40</w:t>
                  </w:r>
                </w:p>
              </w:tc>
              <w:tc>
                <w:tcPr>
                  <w:tcW w:w="1417" w:type="dxa"/>
                  <w:vAlign w:val="center"/>
                </w:tcPr>
                <w:p w14:paraId="4560EC30">
                  <w:pPr>
                    <w:spacing w:line="200" w:lineRule="atLeast"/>
                    <w:jc w:val="center"/>
                    <w:rPr>
                      <w:bCs/>
                      <w:sz w:val="16"/>
                    </w:rPr>
                  </w:pPr>
                  <w:r>
                    <w:rPr>
                      <w:rFonts w:hint="eastAsia"/>
                      <w:bCs/>
                      <w:sz w:val="16"/>
                    </w:rPr>
                    <w:t>45</w:t>
                  </w:r>
                </w:p>
              </w:tc>
            </w:tr>
            <w:tr w14:paraId="0431B46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64" w:hRule="atLeast"/>
              </w:trPr>
              <w:tc>
                <w:tcPr>
                  <w:tcW w:w="2140" w:type="dxa"/>
                  <w:vMerge w:val="continue"/>
                  <w:vAlign w:val="center"/>
                </w:tcPr>
                <w:p w14:paraId="537F3C66">
                  <w:pPr>
                    <w:snapToGrid/>
                    <w:spacing w:line="200" w:lineRule="atLeast"/>
                    <w:rPr>
                      <w:sz w:val="16"/>
                    </w:rPr>
                  </w:pPr>
                </w:p>
              </w:tc>
              <w:tc>
                <w:tcPr>
                  <w:tcW w:w="1984" w:type="dxa"/>
                  <w:vAlign w:val="center"/>
                </w:tcPr>
                <w:p w14:paraId="007FDB9D">
                  <w:pPr>
                    <w:spacing w:line="200" w:lineRule="atLeast"/>
                    <w:jc w:val="center"/>
                    <w:rPr>
                      <w:bCs/>
                      <w:sz w:val="16"/>
                    </w:rPr>
                  </w:pPr>
                  <w:r>
                    <w:rPr>
                      <w:rFonts w:hint="eastAsia"/>
                      <w:bCs/>
                      <w:sz w:val="16"/>
                    </w:rPr>
                    <w:t>阅读、自学、思考</w:t>
                  </w:r>
                </w:p>
              </w:tc>
              <w:tc>
                <w:tcPr>
                  <w:tcW w:w="1418" w:type="dxa"/>
                  <w:vAlign w:val="center"/>
                </w:tcPr>
                <w:p w14:paraId="3C24A09C">
                  <w:pPr>
                    <w:spacing w:line="200" w:lineRule="atLeast"/>
                    <w:jc w:val="center"/>
                    <w:rPr>
                      <w:bCs/>
                      <w:sz w:val="16"/>
                    </w:rPr>
                  </w:pPr>
                  <w:r>
                    <w:rPr>
                      <w:rFonts w:hint="eastAsia"/>
                      <w:bCs/>
                      <w:sz w:val="16"/>
                    </w:rPr>
                    <w:t>35</w:t>
                  </w:r>
                </w:p>
              </w:tc>
              <w:tc>
                <w:tcPr>
                  <w:tcW w:w="1417" w:type="dxa"/>
                  <w:vAlign w:val="center"/>
                </w:tcPr>
                <w:p w14:paraId="16222239">
                  <w:pPr>
                    <w:spacing w:line="200" w:lineRule="atLeast"/>
                    <w:jc w:val="center"/>
                    <w:rPr>
                      <w:bCs/>
                      <w:sz w:val="16"/>
                    </w:rPr>
                  </w:pPr>
                  <w:r>
                    <w:rPr>
                      <w:rFonts w:hint="eastAsia"/>
                      <w:bCs/>
                      <w:sz w:val="16"/>
                    </w:rPr>
                    <w:t>40</w:t>
                  </w:r>
                </w:p>
              </w:tc>
            </w:tr>
            <w:tr w14:paraId="5E5480A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27" w:hRule="atLeast"/>
              </w:trPr>
              <w:tc>
                <w:tcPr>
                  <w:tcW w:w="2140" w:type="dxa"/>
                  <w:vMerge w:val="continue"/>
                  <w:vAlign w:val="center"/>
                </w:tcPr>
                <w:p w14:paraId="401BD92C">
                  <w:pPr>
                    <w:snapToGrid/>
                    <w:spacing w:line="200" w:lineRule="atLeast"/>
                    <w:rPr>
                      <w:sz w:val="16"/>
                    </w:rPr>
                  </w:pPr>
                </w:p>
              </w:tc>
              <w:tc>
                <w:tcPr>
                  <w:tcW w:w="1984" w:type="dxa"/>
                  <w:vAlign w:val="center"/>
                </w:tcPr>
                <w:p w14:paraId="1AE8CAEF">
                  <w:pPr>
                    <w:spacing w:line="200" w:lineRule="atLeast"/>
                    <w:jc w:val="center"/>
                    <w:rPr>
                      <w:bCs/>
                      <w:sz w:val="16"/>
                    </w:rPr>
                  </w:pPr>
                  <w:r>
                    <w:rPr>
                      <w:rFonts w:hint="eastAsia"/>
                      <w:bCs/>
                      <w:sz w:val="16"/>
                    </w:rPr>
                    <w:t>教学、医疗、办公、会议</w:t>
                  </w:r>
                </w:p>
              </w:tc>
              <w:tc>
                <w:tcPr>
                  <w:tcW w:w="1418" w:type="dxa"/>
                  <w:vAlign w:val="center"/>
                </w:tcPr>
                <w:p w14:paraId="5A44DB9B">
                  <w:pPr>
                    <w:spacing w:line="200" w:lineRule="atLeast"/>
                    <w:jc w:val="center"/>
                    <w:rPr>
                      <w:bCs/>
                      <w:sz w:val="16"/>
                    </w:rPr>
                  </w:pPr>
                  <w:r>
                    <w:rPr>
                      <w:rFonts w:hint="eastAsia"/>
                      <w:bCs/>
                      <w:sz w:val="16"/>
                    </w:rPr>
                    <w:t>40</w:t>
                  </w:r>
                </w:p>
              </w:tc>
              <w:tc>
                <w:tcPr>
                  <w:tcW w:w="1417" w:type="dxa"/>
                  <w:vAlign w:val="center"/>
                </w:tcPr>
                <w:p w14:paraId="4A3F454C">
                  <w:pPr>
                    <w:spacing w:line="200" w:lineRule="atLeast"/>
                    <w:jc w:val="center"/>
                    <w:rPr>
                      <w:bCs/>
                      <w:sz w:val="16"/>
                    </w:rPr>
                  </w:pPr>
                  <w:r>
                    <w:rPr>
                      <w:rFonts w:hint="eastAsia"/>
                      <w:bCs/>
                      <w:sz w:val="16"/>
                    </w:rPr>
                    <w:t>45</w:t>
                  </w:r>
                </w:p>
              </w:tc>
            </w:tr>
          </w:tbl>
          <w:p w14:paraId="4383A2EF">
            <w:pPr>
              <w:spacing w:line="240" w:lineRule="exact"/>
              <w:rPr>
                <w:sz w:val="4"/>
              </w:rPr>
            </w:pPr>
          </w:p>
        </w:tc>
        <w:tc>
          <w:tcPr>
            <w:tcW w:w="1060" w:type="dxa"/>
            <w:tcBorders>
              <w:top w:val="single" w:color="auto" w:sz="2" w:space="0"/>
              <w:left w:val="single" w:color="auto" w:sz="2" w:space="0"/>
              <w:bottom w:val="single" w:color="auto" w:sz="2" w:space="0"/>
              <w:right w:val="single" w:color="auto" w:sz="2" w:space="0"/>
            </w:tcBorders>
            <w:shd w:val="clear" w:color="auto" w:fill="auto"/>
            <w:vAlign w:val="center"/>
          </w:tcPr>
          <w:p w14:paraId="33E8C52E">
            <w:pPr>
              <w:spacing w:line="360" w:lineRule="exact"/>
              <w:jc w:val="center"/>
              <w:rPr>
                <w:b/>
                <w:bCs/>
              </w:rPr>
            </w:pPr>
            <w:bookmarkStart w:id="172" w:name="公建_室外噪声_总得分"/>
            <w:r>
              <w:rPr>
                <w:rFonts w:hint="eastAsia"/>
                <w:b/>
                <w:bCs/>
              </w:rPr>
              <w:t>4</w:t>
            </w:r>
            <w:bookmarkEnd w:id="172"/>
            <w:r>
              <w:rPr>
                <w:rFonts w:hint="eastAsia"/>
                <w:b/>
                <w:bCs/>
              </w:rPr>
              <w:t>分</w:t>
            </w:r>
          </w:p>
        </w:tc>
      </w:tr>
      <w:tr w14:paraId="3772F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9" w:hRule="atLeast"/>
        </w:trPr>
        <w:tc>
          <w:tcPr>
            <w:tcW w:w="851" w:type="dxa"/>
            <w:vMerge w:val="continue"/>
            <w:tcBorders>
              <w:top w:val="single" w:color="auto" w:sz="2" w:space="0"/>
            </w:tcBorders>
            <w:shd w:val="clear" w:color="auto" w:fill="auto"/>
            <w:vAlign w:val="center"/>
          </w:tcPr>
          <w:p w14:paraId="6665D990">
            <w:pPr>
              <w:snapToGrid/>
              <w:spacing w:line="360" w:lineRule="exact"/>
            </w:pPr>
          </w:p>
        </w:tc>
        <w:tc>
          <w:tcPr>
            <w:tcW w:w="7372" w:type="dxa"/>
            <w:gridSpan w:val="2"/>
            <w:tcBorders>
              <w:top w:val="single" w:color="auto" w:sz="2" w:space="0"/>
            </w:tcBorders>
            <w:shd w:val="clear" w:color="auto" w:fill="auto"/>
            <w:vAlign w:val="center"/>
          </w:tcPr>
          <w:p w14:paraId="5890A3EE">
            <w:pPr>
              <w:pStyle w:val="3"/>
              <w:spacing w:before="156" w:beforeLines="50" w:after="156" w:afterLines="50" w:line="240" w:lineRule="exact"/>
              <w:rPr>
                <w:sz w:val="18"/>
                <w:szCs w:val="18"/>
              </w:rPr>
            </w:pPr>
            <w:r>
              <w:rPr>
                <w:rFonts w:hint="eastAsia"/>
                <w:sz w:val="18"/>
                <w:szCs w:val="18"/>
              </w:rPr>
              <w:t>2</w:t>
            </w:r>
            <w:r>
              <w:rPr>
                <w:sz w:val="18"/>
                <w:szCs w:val="18"/>
              </w:rPr>
              <w:t xml:space="preserve"> </w:t>
            </w:r>
            <w:r>
              <w:rPr>
                <w:rFonts w:hint="eastAsia"/>
                <w:sz w:val="18"/>
                <w:szCs w:val="18"/>
              </w:rPr>
              <w:t>建筑物内部设备传播至主要功能房间的噪声比现行强制性工程建设规范《建筑环境通用规范》G</w:t>
            </w:r>
            <w:r>
              <w:rPr>
                <w:sz w:val="18"/>
                <w:szCs w:val="18"/>
              </w:rPr>
              <w:t>B 55016</w:t>
            </w:r>
            <w:r>
              <w:rPr>
                <w:rFonts w:hint="eastAsia"/>
                <w:sz w:val="18"/>
                <w:szCs w:val="18"/>
              </w:rPr>
              <w:t>限值低3dB及以上，得4分。</w:t>
            </w:r>
          </w:p>
          <w:tbl>
            <w:tblPr>
              <w:tblStyle w:val="30"/>
              <w:tblW w:w="6959" w:type="dxa"/>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2140"/>
              <w:gridCol w:w="1984"/>
              <w:gridCol w:w="2835"/>
            </w:tblGrid>
            <w:tr w14:paraId="250F7DD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401" w:hRule="atLeast"/>
              </w:trPr>
              <w:tc>
                <w:tcPr>
                  <w:tcW w:w="2140" w:type="dxa"/>
                  <w:shd w:val="clear" w:color="auto" w:fill="E7E6E6" w:themeFill="background2"/>
                  <w:vAlign w:val="center"/>
                </w:tcPr>
                <w:p w14:paraId="61B42344">
                  <w:pPr>
                    <w:spacing w:line="180" w:lineRule="atLeast"/>
                    <w:jc w:val="center"/>
                    <w:rPr>
                      <w:sz w:val="16"/>
                    </w:rPr>
                  </w:pPr>
                  <w:r>
                    <w:rPr>
                      <w:rFonts w:hint="eastAsia"/>
                      <w:sz w:val="16"/>
                    </w:rPr>
                    <w:t>评价内容</w:t>
                  </w:r>
                </w:p>
              </w:tc>
              <w:tc>
                <w:tcPr>
                  <w:tcW w:w="1984" w:type="dxa"/>
                  <w:shd w:val="clear" w:color="auto" w:fill="E7E6E6" w:themeFill="background2"/>
                  <w:vAlign w:val="center"/>
                </w:tcPr>
                <w:p w14:paraId="1877C1B0">
                  <w:pPr>
                    <w:spacing w:line="180" w:lineRule="atLeast"/>
                    <w:jc w:val="center"/>
                    <w:rPr>
                      <w:sz w:val="16"/>
                    </w:rPr>
                  </w:pPr>
                  <w:r>
                    <w:rPr>
                      <w:rFonts w:hint="eastAsia"/>
                      <w:bCs/>
                      <w:sz w:val="16"/>
                    </w:rPr>
                    <w:t>房间的使用功能</w:t>
                  </w:r>
                </w:p>
              </w:tc>
              <w:tc>
                <w:tcPr>
                  <w:tcW w:w="2835" w:type="dxa"/>
                  <w:shd w:val="clear" w:color="auto" w:fill="E7E6E6" w:themeFill="background2"/>
                  <w:vAlign w:val="center"/>
                </w:tcPr>
                <w:p w14:paraId="1072C778">
                  <w:pPr>
                    <w:spacing w:line="180" w:lineRule="atLeast"/>
                    <w:jc w:val="center"/>
                    <w:rPr>
                      <w:sz w:val="16"/>
                    </w:rPr>
                  </w:pPr>
                  <w:r>
                    <w:rPr>
                      <w:rFonts w:hint="eastAsia"/>
                      <w:bCs/>
                      <w:sz w:val="16"/>
                    </w:rPr>
                    <w:t>噪声限值（dB）</w:t>
                  </w:r>
                </w:p>
              </w:tc>
            </w:tr>
            <w:tr w14:paraId="11C70B6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16" w:hRule="atLeast"/>
              </w:trPr>
              <w:tc>
                <w:tcPr>
                  <w:tcW w:w="2140" w:type="dxa"/>
                  <w:vMerge w:val="restart"/>
                  <w:vAlign w:val="center"/>
                </w:tcPr>
                <w:p w14:paraId="76F3459A">
                  <w:pPr>
                    <w:spacing w:line="180" w:lineRule="atLeast"/>
                    <w:jc w:val="both"/>
                    <w:rPr>
                      <w:sz w:val="16"/>
                    </w:rPr>
                  </w:pPr>
                  <w:r>
                    <w:rPr>
                      <w:rFonts w:hint="eastAsia"/>
                      <w:sz w:val="16"/>
                    </w:rPr>
                    <w:t>2.1.4建筑物内部建筑设备传播至主要功能房间室内的噪声应符合噪声限值的规定。</w:t>
                  </w:r>
                </w:p>
              </w:tc>
              <w:tc>
                <w:tcPr>
                  <w:tcW w:w="1984" w:type="dxa"/>
                  <w:vAlign w:val="center"/>
                </w:tcPr>
                <w:p w14:paraId="76B07D78">
                  <w:pPr>
                    <w:spacing w:line="180" w:lineRule="atLeast"/>
                    <w:jc w:val="center"/>
                    <w:rPr>
                      <w:bCs/>
                      <w:sz w:val="16"/>
                    </w:rPr>
                  </w:pPr>
                  <w:r>
                    <w:rPr>
                      <w:rFonts w:hint="eastAsia"/>
                      <w:bCs/>
                      <w:sz w:val="16"/>
                    </w:rPr>
                    <w:t>睡眠</w:t>
                  </w:r>
                </w:p>
              </w:tc>
              <w:tc>
                <w:tcPr>
                  <w:tcW w:w="2835" w:type="dxa"/>
                  <w:vAlign w:val="center"/>
                </w:tcPr>
                <w:p w14:paraId="4EFA38A8">
                  <w:pPr>
                    <w:spacing w:line="180" w:lineRule="atLeast"/>
                    <w:jc w:val="center"/>
                    <w:rPr>
                      <w:sz w:val="16"/>
                    </w:rPr>
                  </w:pPr>
                  <w:r>
                    <w:rPr>
                      <w:rFonts w:hint="eastAsia"/>
                      <w:sz w:val="16"/>
                    </w:rPr>
                    <w:t>33</w:t>
                  </w:r>
                </w:p>
              </w:tc>
            </w:tr>
            <w:tr w14:paraId="01B3107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16" w:hRule="atLeast"/>
              </w:trPr>
              <w:tc>
                <w:tcPr>
                  <w:tcW w:w="2140" w:type="dxa"/>
                  <w:vMerge w:val="continue"/>
                  <w:vAlign w:val="center"/>
                </w:tcPr>
                <w:p w14:paraId="1B96C2DE">
                  <w:pPr>
                    <w:snapToGrid/>
                    <w:spacing w:line="180" w:lineRule="atLeast"/>
                    <w:rPr>
                      <w:sz w:val="16"/>
                    </w:rPr>
                  </w:pPr>
                </w:p>
              </w:tc>
              <w:tc>
                <w:tcPr>
                  <w:tcW w:w="1984" w:type="dxa"/>
                  <w:vAlign w:val="center"/>
                </w:tcPr>
                <w:p w14:paraId="1F18FAAF">
                  <w:pPr>
                    <w:spacing w:line="180" w:lineRule="atLeast"/>
                    <w:jc w:val="center"/>
                    <w:rPr>
                      <w:bCs/>
                      <w:sz w:val="16"/>
                    </w:rPr>
                  </w:pPr>
                  <w:r>
                    <w:rPr>
                      <w:rFonts w:hint="eastAsia"/>
                      <w:bCs/>
                      <w:sz w:val="16"/>
                    </w:rPr>
                    <w:t>日常生活</w:t>
                  </w:r>
                </w:p>
              </w:tc>
              <w:tc>
                <w:tcPr>
                  <w:tcW w:w="2835" w:type="dxa"/>
                  <w:vAlign w:val="center"/>
                </w:tcPr>
                <w:p w14:paraId="43FD8E45">
                  <w:pPr>
                    <w:spacing w:line="180" w:lineRule="atLeast"/>
                    <w:jc w:val="center"/>
                    <w:rPr>
                      <w:sz w:val="16"/>
                    </w:rPr>
                  </w:pPr>
                  <w:r>
                    <w:rPr>
                      <w:rFonts w:hint="eastAsia"/>
                      <w:sz w:val="16"/>
                    </w:rPr>
                    <w:t>40</w:t>
                  </w:r>
                </w:p>
              </w:tc>
            </w:tr>
            <w:tr w14:paraId="4139C17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16" w:hRule="atLeast"/>
              </w:trPr>
              <w:tc>
                <w:tcPr>
                  <w:tcW w:w="2140" w:type="dxa"/>
                  <w:vMerge w:val="continue"/>
                  <w:vAlign w:val="center"/>
                </w:tcPr>
                <w:p w14:paraId="16EDC435">
                  <w:pPr>
                    <w:snapToGrid/>
                    <w:spacing w:line="180" w:lineRule="atLeast"/>
                    <w:rPr>
                      <w:sz w:val="16"/>
                    </w:rPr>
                  </w:pPr>
                </w:p>
              </w:tc>
              <w:tc>
                <w:tcPr>
                  <w:tcW w:w="1984" w:type="dxa"/>
                  <w:vAlign w:val="center"/>
                </w:tcPr>
                <w:p w14:paraId="191FA621">
                  <w:pPr>
                    <w:spacing w:line="180" w:lineRule="atLeast"/>
                    <w:jc w:val="center"/>
                    <w:rPr>
                      <w:bCs/>
                      <w:sz w:val="16"/>
                    </w:rPr>
                  </w:pPr>
                  <w:r>
                    <w:rPr>
                      <w:rFonts w:hint="eastAsia"/>
                      <w:bCs/>
                      <w:sz w:val="16"/>
                    </w:rPr>
                    <w:t>阅读、自学、思考</w:t>
                  </w:r>
                </w:p>
              </w:tc>
              <w:tc>
                <w:tcPr>
                  <w:tcW w:w="2835" w:type="dxa"/>
                  <w:vAlign w:val="center"/>
                </w:tcPr>
                <w:p w14:paraId="007A98DF">
                  <w:pPr>
                    <w:spacing w:line="180" w:lineRule="atLeast"/>
                    <w:jc w:val="center"/>
                    <w:rPr>
                      <w:sz w:val="16"/>
                    </w:rPr>
                  </w:pPr>
                  <w:r>
                    <w:rPr>
                      <w:rFonts w:hint="eastAsia"/>
                      <w:sz w:val="16"/>
                    </w:rPr>
                    <w:t>40</w:t>
                  </w:r>
                </w:p>
              </w:tc>
            </w:tr>
            <w:tr w14:paraId="132A263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16" w:hRule="atLeast"/>
              </w:trPr>
              <w:tc>
                <w:tcPr>
                  <w:tcW w:w="2140" w:type="dxa"/>
                  <w:vMerge w:val="continue"/>
                  <w:vAlign w:val="center"/>
                </w:tcPr>
                <w:p w14:paraId="69213AA5">
                  <w:pPr>
                    <w:snapToGrid/>
                    <w:spacing w:line="180" w:lineRule="atLeast"/>
                    <w:rPr>
                      <w:sz w:val="16"/>
                    </w:rPr>
                  </w:pPr>
                </w:p>
              </w:tc>
              <w:tc>
                <w:tcPr>
                  <w:tcW w:w="1984" w:type="dxa"/>
                  <w:vAlign w:val="center"/>
                </w:tcPr>
                <w:p w14:paraId="52D51A40">
                  <w:pPr>
                    <w:spacing w:line="180" w:lineRule="atLeast"/>
                    <w:jc w:val="center"/>
                    <w:rPr>
                      <w:bCs/>
                      <w:sz w:val="16"/>
                    </w:rPr>
                  </w:pPr>
                  <w:r>
                    <w:rPr>
                      <w:rFonts w:hint="eastAsia"/>
                      <w:bCs/>
                      <w:sz w:val="16"/>
                    </w:rPr>
                    <w:t>教学、医疗、办公、会议</w:t>
                  </w:r>
                </w:p>
              </w:tc>
              <w:tc>
                <w:tcPr>
                  <w:tcW w:w="2835" w:type="dxa"/>
                  <w:vAlign w:val="center"/>
                </w:tcPr>
                <w:p w14:paraId="073F5A4B">
                  <w:pPr>
                    <w:spacing w:line="180" w:lineRule="atLeast"/>
                    <w:jc w:val="center"/>
                    <w:rPr>
                      <w:sz w:val="16"/>
                    </w:rPr>
                  </w:pPr>
                  <w:r>
                    <w:rPr>
                      <w:rFonts w:hint="eastAsia"/>
                      <w:sz w:val="16"/>
                    </w:rPr>
                    <w:t>45</w:t>
                  </w:r>
                </w:p>
              </w:tc>
            </w:tr>
            <w:tr w14:paraId="327AB7A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216" w:hRule="atLeast"/>
              </w:trPr>
              <w:tc>
                <w:tcPr>
                  <w:tcW w:w="2140" w:type="dxa"/>
                  <w:vMerge w:val="continue"/>
                  <w:vAlign w:val="center"/>
                </w:tcPr>
                <w:p w14:paraId="01A29BE6">
                  <w:pPr>
                    <w:snapToGrid/>
                    <w:spacing w:line="180" w:lineRule="atLeast"/>
                    <w:rPr>
                      <w:sz w:val="16"/>
                    </w:rPr>
                  </w:pPr>
                </w:p>
              </w:tc>
              <w:tc>
                <w:tcPr>
                  <w:tcW w:w="1984" w:type="dxa"/>
                  <w:vAlign w:val="center"/>
                </w:tcPr>
                <w:p w14:paraId="40EA7EBF">
                  <w:pPr>
                    <w:spacing w:line="180" w:lineRule="atLeast"/>
                    <w:jc w:val="center"/>
                    <w:rPr>
                      <w:sz w:val="16"/>
                    </w:rPr>
                  </w:pPr>
                  <w:r>
                    <w:rPr>
                      <w:rFonts w:hint="eastAsia"/>
                      <w:sz w:val="16"/>
                    </w:rPr>
                    <w:t>人员密集的公共空间</w:t>
                  </w:r>
                </w:p>
              </w:tc>
              <w:tc>
                <w:tcPr>
                  <w:tcW w:w="2835" w:type="dxa"/>
                  <w:vAlign w:val="center"/>
                </w:tcPr>
                <w:p w14:paraId="159384CC">
                  <w:pPr>
                    <w:spacing w:line="180" w:lineRule="atLeast"/>
                    <w:jc w:val="center"/>
                    <w:rPr>
                      <w:sz w:val="16"/>
                    </w:rPr>
                  </w:pPr>
                  <w:r>
                    <w:rPr>
                      <w:rFonts w:hint="eastAsia"/>
                      <w:sz w:val="16"/>
                    </w:rPr>
                    <w:t>55</w:t>
                  </w:r>
                </w:p>
              </w:tc>
            </w:tr>
          </w:tbl>
          <w:p w14:paraId="6F24C2A4">
            <w:pPr>
              <w:pStyle w:val="3"/>
              <w:spacing w:line="360" w:lineRule="exact"/>
              <w:rPr>
                <w:sz w:val="18"/>
                <w:szCs w:val="18"/>
              </w:rPr>
            </w:pPr>
          </w:p>
        </w:tc>
        <w:tc>
          <w:tcPr>
            <w:tcW w:w="1060" w:type="dxa"/>
            <w:tcBorders>
              <w:top w:val="single" w:color="auto" w:sz="2" w:space="0"/>
            </w:tcBorders>
            <w:shd w:val="clear" w:color="auto" w:fill="auto"/>
            <w:vAlign w:val="center"/>
          </w:tcPr>
          <w:p w14:paraId="4451223E">
            <w:pPr>
              <w:spacing w:line="360" w:lineRule="exact"/>
              <w:jc w:val="center"/>
              <w:rPr>
                <w:b/>
                <w:bCs/>
              </w:rPr>
            </w:pPr>
            <w:bookmarkStart w:id="173" w:name="公建_室内噪声_总得分"/>
            <w:r>
              <w:rPr>
                <w:rFonts w:hint="eastAsia"/>
                <w:b/>
                <w:bCs/>
              </w:rPr>
              <w:t>4</w:t>
            </w:r>
            <w:bookmarkEnd w:id="173"/>
            <w:r>
              <w:rPr>
                <w:rFonts w:hint="eastAsia"/>
                <w:b/>
                <w:bCs/>
              </w:rPr>
              <w:t>分</w:t>
            </w:r>
          </w:p>
        </w:tc>
      </w:tr>
      <w:tr w14:paraId="117E8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8" w:hRule="atLeast"/>
        </w:trPr>
        <w:tc>
          <w:tcPr>
            <w:tcW w:w="851" w:type="dxa"/>
            <w:vMerge w:val="continue"/>
            <w:shd w:val="clear" w:color="auto" w:fill="auto"/>
            <w:vAlign w:val="center"/>
          </w:tcPr>
          <w:p w14:paraId="2FB4857B">
            <w:pPr>
              <w:snapToGrid/>
              <w:spacing w:line="360" w:lineRule="exact"/>
            </w:pPr>
          </w:p>
        </w:tc>
        <w:tc>
          <w:tcPr>
            <w:tcW w:w="7372" w:type="dxa"/>
            <w:gridSpan w:val="2"/>
            <w:shd w:val="clear" w:color="auto" w:fill="auto"/>
            <w:vAlign w:val="center"/>
          </w:tcPr>
          <w:p w14:paraId="347991F5">
            <w:pPr>
              <w:pStyle w:val="3"/>
              <w:spacing w:after="156" w:afterLines="50" w:line="240" w:lineRule="exact"/>
              <w:rPr>
                <w:sz w:val="18"/>
                <w:szCs w:val="18"/>
              </w:rPr>
            </w:pPr>
            <w:r>
              <w:rPr>
                <w:rFonts w:hint="eastAsia"/>
                <w:sz w:val="18"/>
                <w:szCs w:val="18"/>
              </w:rPr>
              <w:t>5</w:t>
            </w:r>
            <w:r>
              <w:rPr>
                <w:sz w:val="18"/>
                <w:szCs w:val="18"/>
              </w:rPr>
              <w:t xml:space="preserve">.2.7 </w:t>
            </w:r>
            <w:r>
              <w:rPr>
                <w:rFonts w:hint="eastAsia"/>
                <w:sz w:val="18"/>
                <w:szCs w:val="18"/>
              </w:rPr>
              <w:t>主要功能房间的隔声性能良好，评价总分值为10分，按表5.2.7的规则分别评分并累计：</w:t>
            </w:r>
          </w:p>
          <w:tbl>
            <w:tblPr>
              <w:tblStyle w:val="30"/>
              <w:tblW w:w="71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2"/>
              <w:gridCol w:w="701"/>
              <w:gridCol w:w="1695"/>
              <w:gridCol w:w="2978"/>
              <w:gridCol w:w="566"/>
              <w:gridCol w:w="567"/>
            </w:tblGrid>
            <w:tr w14:paraId="49DD4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2"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5CBD975">
                  <w:pPr>
                    <w:pStyle w:val="3"/>
                    <w:spacing w:line="200" w:lineRule="atLeast"/>
                    <w:jc w:val="center"/>
                    <w:rPr>
                      <w:sz w:val="16"/>
                      <w:szCs w:val="18"/>
                    </w:rPr>
                  </w:pPr>
                  <w:r>
                    <w:rPr>
                      <w:rFonts w:hint="eastAsia"/>
                      <w:sz w:val="16"/>
                      <w:szCs w:val="18"/>
                    </w:rPr>
                    <w:t>建筑类别</w:t>
                  </w:r>
                </w:p>
              </w:tc>
              <w:tc>
                <w:tcPr>
                  <w:tcW w:w="2396" w:type="dxa"/>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CFA6B0E">
                  <w:pPr>
                    <w:pStyle w:val="3"/>
                    <w:spacing w:line="200" w:lineRule="atLeast"/>
                    <w:jc w:val="center"/>
                    <w:rPr>
                      <w:sz w:val="16"/>
                      <w:szCs w:val="18"/>
                    </w:rPr>
                  </w:pPr>
                  <w:r>
                    <w:rPr>
                      <w:rFonts w:hint="eastAsia"/>
                      <w:sz w:val="16"/>
                      <w:szCs w:val="18"/>
                    </w:rPr>
                    <w:t>构件或房间名称</w:t>
                  </w:r>
                </w:p>
              </w:tc>
              <w:tc>
                <w:tcPr>
                  <w:tcW w:w="297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C9DD199">
                  <w:pPr>
                    <w:pStyle w:val="3"/>
                    <w:spacing w:line="200" w:lineRule="atLeast"/>
                    <w:jc w:val="center"/>
                    <w:rPr>
                      <w:sz w:val="16"/>
                      <w:szCs w:val="18"/>
                    </w:rPr>
                  </w:pPr>
                  <w:r>
                    <w:rPr>
                      <w:rFonts w:hint="eastAsia"/>
                      <w:sz w:val="16"/>
                      <w:szCs w:val="18"/>
                    </w:rPr>
                    <w:t>评价指标</w:t>
                  </w:r>
                </w:p>
              </w:tc>
              <w:tc>
                <w:tcPr>
                  <w:tcW w:w="566"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3B4AFAA">
                  <w:pPr>
                    <w:pStyle w:val="3"/>
                    <w:spacing w:line="200" w:lineRule="atLeast"/>
                    <w:jc w:val="center"/>
                    <w:rPr>
                      <w:sz w:val="16"/>
                      <w:szCs w:val="18"/>
                    </w:rPr>
                  </w:pPr>
                  <w:r>
                    <w:rPr>
                      <w:rFonts w:hint="eastAsia"/>
                      <w:sz w:val="16"/>
                      <w:szCs w:val="18"/>
                    </w:rPr>
                    <w:t>标准</w:t>
                  </w:r>
                </w:p>
                <w:p w14:paraId="05A0762E">
                  <w:pPr>
                    <w:pStyle w:val="3"/>
                    <w:spacing w:line="200" w:lineRule="atLeast"/>
                    <w:jc w:val="center"/>
                    <w:rPr>
                      <w:sz w:val="16"/>
                      <w:szCs w:val="18"/>
                    </w:rPr>
                  </w:pPr>
                  <w:r>
                    <w:rPr>
                      <w:rFonts w:hint="eastAsia"/>
                      <w:sz w:val="16"/>
                      <w:szCs w:val="18"/>
                    </w:rPr>
                    <w:t>分值</w:t>
                  </w:r>
                </w:p>
              </w:tc>
              <w:tc>
                <w:tcPr>
                  <w:tcW w:w="567" w:type="dxa"/>
                  <w:tcBorders>
                    <w:top w:val="single" w:color="auto" w:sz="4" w:space="0"/>
                    <w:left w:val="single" w:color="auto" w:sz="4" w:space="0"/>
                    <w:bottom w:val="single" w:color="auto" w:sz="4" w:space="0"/>
                    <w:right w:val="single" w:color="auto" w:sz="4" w:space="0"/>
                  </w:tcBorders>
                  <w:shd w:val="clear" w:color="auto" w:fill="D8D8D8" w:themeFill="background1" w:themeFillShade="D9"/>
                </w:tcPr>
                <w:p w14:paraId="63FB8113">
                  <w:pPr>
                    <w:pStyle w:val="3"/>
                    <w:spacing w:line="200" w:lineRule="atLeast"/>
                    <w:jc w:val="center"/>
                    <w:rPr>
                      <w:sz w:val="16"/>
                      <w:szCs w:val="18"/>
                    </w:rPr>
                  </w:pPr>
                  <w:r>
                    <w:rPr>
                      <w:rFonts w:hint="eastAsia"/>
                      <w:sz w:val="16"/>
                      <w:szCs w:val="18"/>
                    </w:rPr>
                    <w:t>实际</w:t>
                  </w:r>
                </w:p>
                <w:p w14:paraId="12A6F120">
                  <w:pPr>
                    <w:pStyle w:val="3"/>
                    <w:spacing w:line="200" w:lineRule="atLeast"/>
                    <w:jc w:val="center"/>
                    <w:rPr>
                      <w:sz w:val="16"/>
                      <w:szCs w:val="18"/>
                    </w:rPr>
                  </w:pPr>
                  <w:r>
                    <w:rPr>
                      <w:rFonts w:hint="eastAsia"/>
                      <w:sz w:val="16"/>
                      <w:szCs w:val="18"/>
                    </w:rPr>
                    <w:t>得分</w:t>
                  </w:r>
                </w:p>
              </w:tc>
            </w:tr>
            <w:tr w14:paraId="61D68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2" w:type="dxa"/>
                  <w:vMerge w:val="restart"/>
                  <w:tcBorders>
                    <w:top w:val="single" w:color="auto" w:sz="4" w:space="0"/>
                    <w:left w:val="single" w:color="auto" w:sz="4" w:space="0"/>
                    <w:bottom w:val="single" w:color="auto" w:sz="4" w:space="0"/>
                    <w:right w:val="single" w:color="auto" w:sz="4" w:space="0"/>
                  </w:tcBorders>
                  <w:vAlign w:val="center"/>
                </w:tcPr>
                <w:p w14:paraId="4A6AE245">
                  <w:pPr>
                    <w:pStyle w:val="3"/>
                    <w:spacing w:line="200" w:lineRule="atLeast"/>
                    <w:jc w:val="center"/>
                    <w:rPr>
                      <w:sz w:val="16"/>
                      <w:szCs w:val="18"/>
                    </w:rPr>
                  </w:pPr>
                  <w:r>
                    <w:rPr>
                      <w:rFonts w:hint="eastAsia"/>
                      <w:sz w:val="16"/>
                      <w:szCs w:val="18"/>
                    </w:rPr>
                    <w:t>公共建筑</w:t>
                  </w:r>
                </w:p>
              </w:tc>
              <w:tc>
                <w:tcPr>
                  <w:tcW w:w="2396" w:type="dxa"/>
                  <w:gridSpan w:val="2"/>
                  <w:tcBorders>
                    <w:top w:val="single" w:color="auto" w:sz="4" w:space="0"/>
                    <w:left w:val="single" w:color="auto" w:sz="4" w:space="0"/>
                    <w:bottom w:val="single" w:color="auto" w:sz="4" w:space="0"/>
                    <w:right w:val="single" w:color="auto" w:sz="4" w:space="0"/>
                  </w:tcBorders>
                  <w:vAlign w:val="center"/>
                </w:tcPr>
                <w:p w14:paraId="44C969B0">
                  <w:pPr>
                    <w:pStyle w:val="3"/>
                    <w:spacing w:line="200" w:lineRule="atLeast"/>
                    <w:jc w:val="center"/>
                    <w:rPr>
                      <w:sz w:val="16"/>
                      <w:szCs w:val="18"/>
                    </w:rPr>
                  </w:pPr>
                  <w:r>
                    <w:rPr>
                      <w:rFonts w:hint="eastAsia"/>
                      <w:sz w:val="16"/>
                      <w:szCs w:val="18"/>
                    </w:rPr>
                    <w:t>外围护结构</w:t>
                  </w:r>
                </w:p>
              </w:tc>
              <w:tc>
                <w:tcPr>
                  <w:tcW w:w="2978" w:type="dxa"/>
                  <w:tcBorders>
                    <w:top w:val="single" w:color="auto" w:sz="4" w:space="0"/>
                    <w:left w:val="single" w:color="auto" w:sz="4" w:space="0"/>
                    <w:bottom w:val="single" w:color="auto" w:sz="4" w:space="0"/>
                    <w:right w:val="single" w:color="auto" w:sz="4" w:space="0"/>
                  </w:tcBorders>
                  <w:vAlign w:val="center"/>
                </w:tcPr>
                <w:p w14:paraId="27DB5F88">
                  <w:pPr>
                    <w:pStyle w:val="3"/>
                    <w:spacing w:line="200" w:lineRule="atLeast"/>
                    <w:jc w:val="center"/>
                    <w:rPr>
                      <w:sz w:val="16"/>
                      <w:szCs w:val="18"/>
                    </w:rPr>
                  </w:pPr>
                  <w:r>
                    <w:rPr>
                      <w:rFonts w:hint="eastAsia"/>
                      <w:sz w:val="16"/>
                      <w:szCs w:val="18"/>
                    </w:rPr>
                    <w:t xml:space="preserve">计权标准化声压级差+交通噪声频谱修正量之和 </w:t>
                  </w:r>
                  <m:oMath>
                    <m:sSub>
                      <m:sSubPr>
                        <m:ctrlPr>
                          <w:rPr>
                            <w:rFonts w:ascii="Cambria Math" w:hAnsi="Cambria Math"/>
                            <w:sz w:val="16"/>
                            <w:szCs w:val="18"/>
                          </w:rPr>
                        </m:ctrlPr>
                      </m:sSubPr>
                      <m:e>
                        <m:r>
                          <m:rPr>
                            <m:sty m:val="p"/>
                          </m:rPr>
                          <w:rPr>
                            <w:rFonts w:ascii="Cambria Math" w:hAnsi="Cambria Math"/>
                            <w:sz w:val="16"/>
                            <w:szCs w:val="18"/>
                          </w:rPr>
                          <m:t>D</m:t>
                        </m:r>
                        <m:ctrlPr>
                          <w:rPr>
                            <w:rFonts w:ascii="Cambria Math" w:hAnsi="Cambria Math"/>
                            <w:sz w:val="16"/>
                            <w:szCs w:val="18"/>
                          </w:rPr>
                        </m:ctrlPr>
                      </m:e>
                      <m:sub>
                        <m:r>
                          <m:rPr>
                            <m:sty m:val="p"/>
                          </m:rPr>
                          <w:rPr>
                            <w:rFonts w:ascii="Cambria Math" w:hAnsi="Cambria Math"/>
                            <w:sz w:val="16"/>
                            <w:szCs w:val="18"/>
                          </w:rPr>
                          <m:t>2mnT,w</m:t>
                        </m:r>
                        <m:ctrlPr>
                          <w:rPr>
                            <w:rFonts w:ascii="Cambria Math" w:hAnsi="Cambria Math"/>
                            <w:sz w:val="16"/>
                            <w:szCs w:val="18"/>
                          </w:rPr>
                        </m:ctrlPr>
                      </m:sub>
                    </m:sSub>
                    <m:r>
                      <m:rPr>
                        <m:sty m:val="p"/>
                      </m:rPr>
                      <w:rPr>
                        <w:rFonts w:ascii="Cambria Math" w:hAnsi="Cambria Math"/>
                        <w:sz w:val="16"/>
                        <w:szCs w:val="18"/>
                      </w:rPr>
                      <m:t>+</m:t>
                    </m:r>
                    <m:sSub>
                      <m:sSubPr>
                        <m:ctrlPr>
                          <w:rPr>
                            <w:rFonts w:ascii="Cambria Math" w:hAnsi="Cambria Math"/>
                            <w:sz w:val="16"/>
                            <w:szCs w:val="18"/>
                          </w:rPr>
                        </m:ctrlPr>
                      </m:sSubPr>
                      <m:e>
                        <m:r>
                          <m:rPr>
                            <m:sty m:val="p"/>
                          </m:rPr>
                          <w:rPr>
                            <w:rFonts w:ascii="Cambria Math" w:hAnsi="Cambria Math"/>
                            <w:sz w:val="16"/>
                            <w:szCs w:val="18"/>
                          </w:rPr>
                          <m:t>C</m:t>
                        </m:r>
                        <m:ctrlPr>
                          <w:rPr>
                            <w:rFonts w:ascii="Cambria Math" w:hAnsi="Cambria Math"/>
                            <w:sz w:val="16"/>
                            <w:szCs w:val="18"/>
                          </w:rPr>
                        </m:ctrlPr>
                      </m:e>
                      <m:sub>
                        <m:r>
                          <m:rPr>
                            <m:sty m:val="p"/>
                          </m:rPr>
                          <w:rPr>
                            <w:rFonts w:ascii="Cambria Math" w:hAnsi="Cambria Math"/>
                            <w:sz w:val="16"/>
                            <w:szCs w:val="18"/>
                          </w:rPr>
                          <m:t>tr</m:t>
                        </m:r>
                        <m:ctrlPr>
                          <w:rPr>
                            <w:rFonts w:ascii="Cambria Math" w:hAnsi="Cambria Math"/>
                            <w:sz w:val="16"/>
                            <w:szCs w:val="18"/>
                          </w:rPr>
                        </m:ctrlPr>
                      </m:sub>
                    </m:sSub>
                    <m:r>
                      <m:rPr>
                        <m:sty m:val="p"/>
                      </m:rPr>
                      <w:rPr>
                        <w:rFonts w:ascii="Cambria Math" w:hAnsi="Cambria Math"/>
                        <w:sz w:val="16"/>
                        <w:szCs w:val="18"/>
                      </w:rPr>
                      <m:t>≥30dB</m:t>
                    </m:r>
                  </m:oMath>
                </w:p>
              </w:tc>
              <w:tc>
                <w:tcPr>
                  <w:tcW w:w="566" w:type="dxa"/>
                  <w:tcBorders>
                    <w:top w:val="single" w:color="auto" w:sz="4" w:space="0"/>
                    <w:left w:val="single" w:color="auto" w:sz="4" w:space="0"/>
                    <w:bottom w:val="single" w:color="auto" w:sz="4" w:space="0"/>
                    <w:right w:val="single" w:color="auto" w:sz="4" w:space="0"/>
                  </w:tcBorders>
                  <w:vAlign w:val="center"/>
                </w:tcPr>
                <w:p w14:paraId="6F578C33">
                  <w:pPr>
                    <w:pStyle w:val="3"/>
                    <w:spacing w:line="200" w:lineRule="atLeast"/>
                    <w:jc w:val="center"/>
                    <w:rPr>
                      <w:bCs/>
                      <w:sz w:val="16"/>
                      <w:szCs w:val="18"/>
                    </w:rPr>
                  </w:pPr>
                  <w:r>
                    <w:rPr>
                      <w:bCs/>
                      <w:sz w:val="16"/>
                      <w:szCs w:val="18"/>
                    </w:rPr>
                    <w:t>2</w:t>
                  </w:r>
                </w:p>
              </w:tc>
              <w:tc>
                <w:tcPr>
                  <w:tcW w:w="567" w:type="dxa"/>
                  <w:tcBorders>
                    <w:top w:val="single" w:color="auto" w:sz="4" w:space="0"/>
                    <w:left w:val="single" w:color="auto" w:sz="4" w:space="0"/>
                    <w:bottom w:val="single" w:color="auto" w:sz="4" w:space="0"/>
                    <w:right w:val="single" w:color="auto" w:sz="4" w:space="0"/>
                  </w:tcBorders>
                  <w:vAlign w:val="center"/>
                </w:tcPr>
                <w:p w14:paraId="2CCA9242">
                  <w:pPr>
                    <w:pStyle w:val="3"/>
                    <w:spacing w:line="200" w:lineRule="atLeast"/>
                    <w:jc w:val="center"/>
                    <w:rPr>
                      <w:b/>
                      <w:sz w:val="16"/>
                      <w:szCs w:val="18"/>
                    </w:rPr>
                  </w:pPr>
                  <w:bookmarkStart w:id="174" w:name="公建_构件隔声_外围护结构"/>
                  <w:r>
                    <w:rPr>
                      <w:rFonts w:hint="eastAsia"/>
                      <w:b/>
                      <w:sz w:val="16"/>
                      <w:szCs w:val="18"/>
                    </w:rPr>
                    <w:t>2</w:t>
                  </w:r>
                  <w:bookmarkEnd w:id="174"/>
                </w:p>
              </w:tc>
            </w:tr>
            <w:tr w14:paraId="7B0AE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trPr>
              <w:tc>
                <w:tcPr>
                  <w:tcW w:w="612" w:type="dxa"/>
                  <w:vMerge w:val="continue"/>
                  <w:tcBorders>
                    <w:top w:val="single" w:color="auto" w:sz="4" w:space="0"/>
                    <w:left w:val="single" w:color="auto" w:sz="4" w:space="0"/>
                    <w:bottom w:val="single" w:color="auto" w:sz="4" w:space="0"/>
                    <w:right w:val="single" w:color="auto" w:sz="4" w:space="0"/>
                  </w:tcBorders>
                  <w:vAlign w:val="center"/>
                </w:tcPr>
                <w:p w14:paraId="5BDD5253">
                  <w:pPr>
                    <w:snapToGrid/>
                    <w:spacing w:line="200" w:lineRule="atLeast"/>
                    <w:rPr>
                      <w:sz w:val="16"/>
                    </w:rPr>
                  </w:pPr>
                </w:p>
              </w:tc>
              <w:tc>
                <w:tcPr>
                  <w:tcW w:w="701" w:type="dxa"/>
                  <w:vMerge w:val="restart"/>
                  <w:tcBorders>
                    <w:top w:val="single" w:color="auto" w:sz="4" w:space="0"/>
                    <w:left w:val="single" w:color="auto" w:sz="4" w:space="0"/>
                    <w:bottom w:val="single" w:color="auto" w:sz="4" w:space="0"/>
                    <w:right w:val="single" w:color="auto" w:sz="4" w:space="0"/>
                  </w:tcBorders>
                  <w:vAlign w:val="center"/>
                </w:tcPr>
                <w:p w14:paraId="400ED73C">
                  <w:pPr>
                    <w:pStyle w:val="3"/>
                    <w:spacing w:line="200" w:lineRule="atLeast"/>
                    <w:rPr>
                      <w:sz w:val="16"/>
                      <w:szCs w:val="18"/>
                    </w:rPr>
                  </w:pPr>
                  <w:r>
                    <w:rPr>
                      <w:rFonts w:hint="eastAsia"/>
                      <w:sz w:val="16"/>
                      <w:szCs w:val="18"/>
                    </w:rPr>
                    <w:t>房间之间隔声</w:t>
                  </w:r>
                </w:p>
              </w:tc>
              <w:tc>
                <w:tcPr>
                  <w:tcW w:w="1695" w:type="dxa"/>
                  <w:tcBorders>
                    <w:top w:val="single" w:color="auto" w:sz="4" w:space="0"/>
                    <w:left w:val="single" w:color="auto" w:sz="4" w:space="0"/>
                    <w:bottom w:val="single" w:color="auto" w:sz="4" w:space="0"/>
                    <w:right w:val="single" w:color="auto" w:sz="4" w:space="0"/>
                  </w:tcBorders>
                  <w:vAlign w:val="center"/>
                </w:tcPr>
                <w:p w14:paraId="29A150C9">
                  <w:pPr>
                    <w:pStyle w:val="3"/>
                    <w:spacing w:line="200" w:lineRule="atLeast"/>
                    <w:jc w:val="center"/>
                    <w:rPr>
                      <w:sz w:val="16"/>
                      <w:szCs w:val="18"/>
                    </w:rPr>
                  </w:pPr>
                  <w:r>
                    <w:rPr>
                      <w:rFonts w:hint="eastAsia"/>
                      <w:sz w:val="16"/>
                      <w:szCs w:val="18"/>
                    </w:rPr>
                    <w:t>隔墙两侧房间之间</w:t>
                  </w:r>
                </w:p>
              </w:tc>
              <w:tc>
                <w:tcPr>
                  <w:tcW w:w="2978" w:type="dxa"/>
                  <w:vMerge w:val="restart"/>
                  <w:tcBorders>
                    <w:top w:val="single" w:color="auto" w:sz="4" w:space="0"/>
                    <w:left w:val="single" w:color="auto" w:sz="4" w:space="0"/>
                    <w:bottom w:val="single" w:color="auto" w:sz="4" w:space="0"/>
                    <w:right w:val="single" w:color="auto" w:sz="4" w:space="0"/>
                  </w:tcBorders>
                  <w:vAlign w:val="center"/>
                </w:tcPr>
                <w:p w14:paraId="14FC21CF">
                  <w:pPr>
                    <w:pStyle w:val="3"/>
                    <w:spacing w:line="200" w:lineRule="atLeast"/>
                    <w:jc w:val="center"/>
                    <w:rPr>
                      <w:sz w:val="16"/>
                      <w:szCs w:val="18"/>
                    </w:rPr>
                  </w:pPr>
                  <w:r>
                    <w:rPr>
                      <w:rFonts w:hint="eastAsia"/>
                      <w:sz w:val="16"/>
                      <w:szCs w:val="18"/>
                    </w:rPr>
                    <w:t>比《民用建筑隔声设计标准》G</w:t>
                  </w:r>
                  <w:r>
                    <w:rPr>
                      <w:sz w:val="16"/>
                      <w:szCs w:val="18"/>
                    </w:rPr>
                    <w:t>B 50118</w:t>
                  </w:r>
                  <w:r>
                    <w:rPr>
                      <w:rFonts w:hint="eastAsia"/>
                      <w:sz w:val="16"/>
                      <w:szCs w:val="18"/>
                    </w:rPr>
                    <w:t>规定限值高3dB及以上</w:t>
                  </w:r>
                </w:p>
              </w:tc>
              <w:tc>
                <w:tcPr>
                  <w:tcW w:w="566" w:type="dxa"/>
                  <w:tcBorders>
                    <w:top w:val="single" w:color="auto" w:sz="4" w:space="0"/>
                    <w:left w:val="single" w:color="auto" w:sz="4" w:space="0"/>
                    <w:bottom w:val="single" w:color="auto" w:sz="4" w:space="0"/>
                    <w:right w:val="single" w:color="auto" w:sz="4" w:space="0"/>
                  </w:tcBorders>
                  <w:vAlign w:val="center"/>
                </w:tcPr>
                <w:p w14:paraId="1370E2D2">
                  <w:pPr>
                    <w:pStyle w:val="3"/>
                    <w:spacing w:line="200" w:lineRule="atLeast"/>
                    <w:jc w:val="center"/>
                    <w:rPr>
                      <w:bCs/>
                      <w:sz w:val="16"/>
                      <w:szCs w:val="18"/>
                    </w:rPr>
                  </w:pPr>
                  <w:r>
                    <w:rPr>
                      <w:bCs/>
                      <w:sz w:val="16"/>
                      <w:szCs w:val="18"/>
                    </w:rPr>
                    <w:t>2</w:t>
                  </w:r>
                </w:p>
              </w:tc>
              <w:tc>
                <w:tcPr>
                  <w:tcW w:w="567" w:type="dxa"/>
                  <w:tcBorders>
                    <w:top w:val="single" w:color="auto" w:sz="4" w:space="0"/>
                    <w:left w:val="single" w:color="auto" w:sz="4" w:space="0"/>
                    <w:bottom w:val="single" w:color="auto" w:sz="4" w:space="0"/>
                    <w:right w:val="single" w:color="auto" w:sz="4" w:space="0"/>
                  </w:tcBorders>
                  <w:vAlign w:val="center"/>
                </w:tcPr>
                <w:p w14:paraId="7131D7FD">
                  <w:pPr>
                    <w:pStyle w:val="3"/>
                    <w:spacing w:line="200" w:lineRule="atLeast"/>
                    <w:jc w:val="center"/>
                    <w:rPr>
                      <w:b/>
                      <w:sz w:val="16"/>
                      <w:szCs w:val="18"/>
                    </w:rPr>
                  </w:pPr>
                  <w:bookmarkStart w:id="175" w:name="公建_构件隔声_隔墙"/>
                  <w:r>
                    <w:rPr>
                      <w:rFonts w:hint="eastAsia"/>
                      <w:b/>
                      <w:sz w:val="16"/>
                      <w:szCs w:val="18"/>
                    </w:rPr>
                    <w:t>2</w:t>
                  </w:r>
                  <w:bookmarkEnd w:id="175"/>
                </w:p>
              </w:tc>
            </w:tr>
            <w:tr w14:paraId="4A645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2" w:type="dxa"/>
                  <w:vMerge w:val="continue"/>
                  <w:tcBorders>
                    <w:top w:val="single" w:color="auto" w:sz="4" w:space="0"/>
                    <w:left w:val="single" w:color="auto" w:sz="4" w:space="0"/>
                    <w:bottom w:val="single" w:color="auto" w:sz="4" w:space="0"/>
                    <w:right w:val="single" w:color="auto" w:sz="4" w:space="0"/>
                  </w:tcBorders>
                  <w:vAlign w:val="center"/>
                </w:tcPr>
                <w:p w14:paraId="576D2093">
                  <w:pPr>
                    <w:snapToGrid/>
                    <w:spacing w:line="200" w:lineRule="atLeast"/>
                    <w:rPr>
                      <w:sz w:val="16"/>
                    </w:rPr>
                  </w:pPr>
                </w:p>
              </w:tc>
              <w:tc>
                <w:tcPr>
                  <w:tcW w:w="701" w:type="dxa"/>
                  <w:vMerge w:val="continue"/>
                  <w:tcBorders>
                    <w:top w:val="single" w:color="auto" w:sz="4" w:space="0"/>
                    <w:left w:val="single" w:color="auto" w:sz="4" w:space="0"/>
                    <w:bottom w:val="single" w:color="auto" w:sz="4" w:space="0"/>
                    <w:right w:val="single" w:color="auto" w:sz="4" w:space="0"/>
                  </w:tcBorders>
                  <w:vAlign w:val="center"/>
                </w:tcPr>
                <w:p w14:paraId="22BA347E">
                  <w:pPr>
                    <w:snapToGrid/>
                    <w:spacing w:line="200" w:lineRule="atLeast"/>
                    <w:rPr>
                      <w:sz w:val="16"/>
                    </w:rPr>
                  </w:pPr>
                </w:p>
              </w:tc>
              <w:tc>
                <w:tcPr>
                  <w:tcW w:w="1695" w:type="dxa"/>
                  <w:tcBorders>
                    <w:top w:val="single" w:color="auto" w:sz="4" w:space="0"/>
                    <w:left w:val="single" w:color="auto" w:sz="4" w:space="0"/>
                    <w:bottom w:val="single" w:color="auto" w:sz="4" w:space="0"/>
                    <w:right w:val="single" w:color="auto" w:sz="4" w:space="0"/>
                  </w:tcBorders>
                  <w:vAlign w:val="center"/>
                </w:tcPr>
                <w:p w14:paraId="2A3E1AEF">
                  <w:pPr>
                    <w:pStyle w:val="3"/>
                    <w:spacing w:line="200" w:lineRule="atLeast"/>
                    <w:jc w:val="center"/>
                    <w:rPr>
                      <w:sz w:val="16"/>
                      <w:szCs w:val="18"/>
                    </w:rPr>
                  </w:pPr>
                  <w:r>
                    <w:rPr>
                      <w:rFonts w:hint="eastAsia"/>
                      <w:sz w:val="16"/>
                      <w:szCs w:val="18"/>
                    </w:rPr>
                    <w:t>楼板两侧房间之间</w:t>
                  </w:r>
                </w:p>
              </w:tc>
              <w:tc>
                <w:tcPr>
                  <w:tcW w:w="2978" w:type="dxa"/>
                  <w:vMerge w:val="continue"/>
                  <w:tcBorders>
                    <w:top w:val="single" w:color="auto" w:sz="4" w:space="0"/>
                    <w:left w:val="single" w:color="auto" w:sz="4" w:space="0"/>
                    <w:bottom w:val="single" w:color="auto" w:sz="4" w:space="0"/>
                    <w:right w:val="single" w:color="auto" w:sz="4" w:space="0"/>
                  </w:tcBorders>
                  <w:vAlign w:val="center"/>
                </w:tcPr>
                <w:p w14:paraId="043D7626">
                  <w:pPr>
                    <w:snapToGrid/>
                    <w:spacing w:line="200" w:lineRule="atLeast"/>
                    <w:rPr>
                      <w:sz w:val="16"/>
                    </w:rPr>
                  </w:pPr>
                </w:p>
              </w:tc>
              <w:tc>
                <w:tcPr>
                  <w:tcW w:w="566" w:type="dxa"/>
                  <w:tcBorders>
                    <w:top w:val="single" w:color="auto" w:sz="4" w:space="0"/>
                    <w:left w:val="single" w:color="auto" w:sz="4" w:space="0"/>
                    <w:bottom w:val="single" w:color="auto" w:sz="4" w:space="0"/>
                    <w:right w:val="single" w:color="auto" w:sz="4" w:space="0"/>
                  </w:tcBorders>
                  <w:vAlign w:val="center"/>
                </w:tcPr>
                <w:p w14:paraId="2789F2B3">
                  <w:pPr>
                    <w:pStyle w:val="3"/>
                    <w:spacing w:line="200" w:lineRule="atLeast"/>
                    <w:jc w:val="center"/>
                    <w:rPr>
                      <w:bCs/>
                      <w:sz w:val="16"/>
                      <w:szCs w:val="18"/>
                    </w:rPr>
                  </w:pPr>
                  <w:r>
                    <w:rPr>
                      <w:bCs/>
                      <w:sz w:val="16"/>
                      <w:szCs w:val="18"/>
                    </w:rPr>
                    <w:t>2</w:t>
                  </w:r>
                </w:p>
              </w:tc>
              <w:tc>
                <w:tcPr>
                  <w:tcW w:w="567" w:type="dxa"/>
                  <w:tcBorders>
                    <w:top w:val="single" w:color="auto" w:sz="4" w:space="0"/>
                    <w:left w:val="single" w:color="auto" w:sz="4" w:space="0"/>
                    <w:bottom w:val="single" w:color="auto" w:sz="4" w:space="0"/>
                    <w:right w:val="single" w:color="auto" w:sz="4" w:space="0"/>
                  </w:tcBorders>
                  <w:vAlign w:val="center"/>
                </w:tcPr>
                <w:p w14:paraId="06FA2928">
                  <w:pPr>
                    <w:pStyle w:val="3"/>
                    <w:spacing w:line="200" w:lineRule="atLeast"/>
                    <w:jc w:val="center"/>
                    <w:rPr>
                      <w:b/>
                      <w:sz w:val="16"/>
                      <w:szCs w:val="18"/>
                    </w:rPr>
                  </w:pPr>
                  <w:bookmarkStart w:id="176" w:name="公建_构件隔声_楼板"/>
                  <w:r>
                    <w:rPr>
                      <w:rFonts w:hint="eastAsia"/>
                      <w:b/>
                      <w:sz w:val="16"/>
                      <w:szCs w:val="18"/>
                    </w:rPr>
                    <w:t>2</w:t>
                  </w:r>
                  <w:bookmarkEnd w:id="176"/>
                </w:p>
              </w:tc>
            </w:tr>
            <w:tr w14:paraId="2660F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2" w:type="dxa"/>
                  <w:vMerge w:val="continue"/>
                  <w:tcBorders>
                    <w:top w:val="single" w:color="auto" w:sz="4" w:space="0"/>
                    <w:left w:val="single" w:color="auto" w:sz="4" w:space="0"/>
                    <w:bottom w:val="single" w:color="auto" w:sz="4" w:space="0"/>
                    <w:right w:val="single" w:color="auto" w:sz="4" w:space="0"/>
                  </w:tcBorders>
                  <w:vAlign w:val="center"/>
                </w:tcPr>
                <w:p w14:paraId="64E88D2D">
                  <w:pPr>
                    <w:snapToGrid/>
                    <w:spacing w:line="200" w:lineRule="atLeast"/>
                    <w:rPr>
                      <w:sz w:val="16"/>
                    </w:rPr>
                  </w:pPr>
                </w:p>
              </w:tc>
              <w:tc>
                <w:tcPr>
                  <w:tcW w:w="2396" w:type="dxa"/>
                  <w:gridSpan w:val="2"/>
                  <w:tcBorders>
                    <w:top w:val="single" w:color="auto" w:sz="4" w:space="0"/>
                    <w:left w:val="single" w:color="auto" w:sz="4" w:space="0"/>
                    <w:bottom w:val="single" w:color="auto" w:sz="4" w:space="0"/>
                    <w:right w:val="single" w:color="auto" w:sz="4" w:space="0"/>
                  </w:tcBorders>
                  <w:vAlign w:val="center"/>
                </w:tcPr>
                <w:p w14:paraId="2F4B23CA">
                  <w:pPr>
                    <w:pStyle w:val="3"/>
                    <w:spacing w:line="200" w:lineRule="atLeast"/>
                    <w:jc w:val="center"/>
                    <w:rPr>
                      <w:sz w:val="16"/>
                      <w:szCs w:val="18"/>
                    </w:rPr>
                  </w:pPr>
                  <w:r>
                    <w:rPr>
                      <w:rFonts w:hint="eastAsia"/>
                      <w:sz w:val="16"/>
                      <w:szCs w:val="18"/>
                    </w:rPr>
                    <w:t>楼板撞击声隔声</w:t>
                  </w:r>
                </w:p>
              </w:tc>
              <w:tc>
                <w:tcPr>
                  <w:tcW w:w="2978" w:type="dxa"/>
                  <w:tcBorders>
                    <w:top w:val="single" w:color="auto" w:sz="4" w:space="0"/>
                    <w:left w:val="single" w:color="auto" w:sz="4" w:space="0"/>
                    <w:bottom w:val="single" w:color="auto" w:sz="4" w:space="0"/>
                    <w:right w:val="single" w:color="auto" w:sz="4" w:space="0"/>
                  </w:tcBorders>
                  <w:vAlign w:val="center"/>
                </w:tcPr>
                <w:p w14:paraId="034DEEEA">
                  <w:pPr>
                    <w:pStyle w:val="3"/>
                    <w:spacing w:line="200" w:lineRule="atLeast"/>
                    <w:jc w:val="center"/>
                    <w:rPr>
                      <w:sz w:val="16"/>
                      <w:szCs w:val="18"/>
                    </w:rPr>
                  </w:pPr>
                  <w:r>
                    <w:rPr>
                      <w:rFonts w:hint="eastAsia"/>
                      <w:sz w:val="16"/>
                      <w:szCs w:val="18"/>
                    </w:rPr>
                    <w:t>比《民用建筑隔声设计标准》G</w:t>
                  </w:r>
                  <w:r>
                    <w:rPr>
                      <w:sz w:val="16"/>
                      <w:szCs w:val="18"/>
                    </w:rPr>
                    <w:t>B 50118</w:t>
                  </w:r>
                  <w:r>
                    <w:rPr>
                      <w:rFonts w:hint="eastAsia"/>
                      <w:sz w:val="16"/>
                      <w:szCs w:val="18"/>
                    </w:rPr>
                    <w:t>规定限值高</w:t>
                  </w:r>
                  <w:r>
                    <w:rPr>
                      <w:sz w:val="16"/>
                      <w:szCs w:val="18"/>
                    </w:rPr>
                    <w:t>5</w:t>
                  </w:r>
                  <w:r>
                    <w:rPr>
                      <w:rFonts w:hint="eastAsia"/>
                      <w:sz w:val="16"/>
                      <w:szCs w:val="18"/>
                    </w:rPr>
                    <w:t>dB及以上</w:t>
                  </w:r>
                </w:p>
              </w:tc>
              <w:tc>
                <w:tcPr>
                  <w:tcW w:w="566" w:type="dxa"/>
                  <w:tcBorders>
                    <w:top w:val="single" w:color="auto" w:sz="4" w:space="0"/>
                    <w:left w:val="single" w:color="auto" w:sz="4" w:space="0"/>
                    <w:bottom w:val="single" w:color="auto" w:sz="4" w:space="0"/>
                    <w:right w:val="single" w:color="auto" w:sz="4" w:space="0"/>
                  </w:tcBorders>
                  <w:vAlign w:val="center"/>
                </w:tcPr>
                <w:p w14:paraId="59D48A28">
                  <w:pPr>
                    <w:pStyle w:val="3"/>
                    <w:spacing w:line="200" w:lineRule="atLeast"/>
                    <w:jc w:val="center"/>
                    <w:rPr>
                      <w:bCs/>
                      <w:sz w:val="16"/>
                      <w:szCs w:val="18"/>
                    </w:rPr>
                  </w:pPr>
                  <w:r>
                    <w:rPr>
                      <w:bCs/>
                      <w:sz w:val="16"/>
                      <w:szCs w:val="18"/>
                    </w:rPr>
                    <w:t>2(4)</w:t>
                  </w:r>
                </w:p>
              </w:tc>
              <w:tc>
                <w:tcPr>
                  <w:tcW w:w="567" w:type="dxa"/>
                  <w:tcBorders>
                    <w:top w:val="single" w:color="auto" w:sz="4" w:space="0"/>
                    <w:left w:val="single" w:color="auto" w:sz="4" w:space="0"/>
                    <w:bottom w:val="single" w:color="auto" w:sz="4" w:space="0"/>
                    <w:right w:val="single" w:color="auto" w:sz="4" w:space="0"/>
                  </w:tcBorders>
                  <w:vAlign w:val="center"/>
                </w:tcPr>
                <w:p w14:paraId="61CF7BF4">
                  <w:pPr>
                    <w:pStyle w:val="3"/>
                    <w:spacing w:line="200" w:lineRule="atLeast"/>
                    <w:jc w:val="center"/>
                    <w:rPr>
                      <w:b/>
                      <w:sz w:val="16"/>
                      <w:szCs w:val="18"/>
                    </w:rPr>
                  </w:pPr>
                  <w:bookmarkStart w:id="177" w:name="公建_构件隔声_撞击声"/>
                  <w:r>
                    <w:rPr>
                      <w:rFonts w:hint="eastAsia"/>
                      <w:b/>
                      <w:color w:val="FF0000"/>
                      <w:sz w:val="16"/>
                      <w:szCs w:val="18"/>
                    </w:rPr>
                    <w:t>0</w:t>
                  </w:r>
                  <w:bookmarkEnd w:id="177"/>
                </w:p>
              </w:tc>
            </w:tr>
          </w:tbl>
          <w:p w14:paraId="70FFFDEE">
            <w:pPr>
              <w:pStyle w:val="3"/>
              <w:spacing w:line="360" w:lineRule="exact"/>
              <w:rPr>
                <w:sz w:val="15"/>
              </w:rPr>
            </w:pPr>
          </w:p>
        </w:tc>
        <w:tc>
          <w:tcPr>
            <w:tcW w:w="1060" w:type="dxa"/>
            <w:shd w:val="clear" w:color="auto" w:fill="auto"/>
            <w:vAlign w:val="center"/>
          </w:tcPr>
          <w:p w14:paraId="639D04EE">
            <w:pPr>
              <w:spacing w:line="360" w:lineRule="exact"/>
              <w:jc w:val="center"/>
              <w:rPr>
                <w:b/>
                <w:bCs/>
              </w:rPr>
            </w:pPr>
            <w:bookmarkStart w:id="178" w:name="公建_构件隔声_总得分"/>
            <w:r>
              <w:rPr>
                <w:rFonts w:hint="eastAsia"/>
                <w:b/>
                <w:bCs/>
              </w:rPr>
              <w:t>6</w:t>
            </w:r>
            <w:bookmarkEnd w:id="178"/>
            <w:r>
              <w:rPr>
                <w:rFonts w:hint="eastAsia"/>
                <w:b/>
                <w:bCs/>
              </w:rPr>
              <w:t>分</w:t>
            </w:r>
          </w:p>
        </w:tc>
      </w:tr>
      <w:bookmarkEnd w:id="169"/>
    </w:tbl>
    <w:p w14:paraId="416BDE97">
      <w:pPr>
        <w:snapToGrid/>
        <w:rPr>
          <w:color w:val="008080"/>
          <w:kern w:val="2"/>
          <w:sz w:val="21"/>
          <w:szCs w:val="21"/>
        </w:rPr>
        <w:sectPr>
          <w:headerReference r:id="rId10" w:type="default"/>
          <w:footerReference r:id="rId11" w:type="default"/>
          <w:pgSz w:w="11906" w:h="16838"/>
          <w:pgMar w:top="1440" w:right="1418" w:bottom="1440" w:left="1418" w:header="851" w:footer="992" w:gutter="0"/>
          <w:pgNumType w:start="1"/>
          <w:cols w:space="425" w:num="1"/>
          <w:docGrid w:type="lines" w:linePitch="312" w:charSpace="0"/>
        </w:sectPr>
      </w:pPr>
    </w:p>
    <w:p w14:paraId="2EF721F0">
      <w:pPr>
        <w:pStyle w:val="75"/>
      </w:pPr>
      <w:r>
        <w:t xml:space="preserve">附录 </w:t>
      </w:r>
      <w:r>
        <w:fldChar w:fldCharType="begin"/>
      </w:r>
      <w:r>
        <w:instrText xml:space="preserve"> SEQ 附录 \* ARABIC </w:instrText>
      </w:r>
      <w:r>
        <w:fldChar w:fldCharType="separate"/>
      </w:r>
      <w:r>
        <w:t>1</w:t>
      </w:r>
      <w:r>
        <w:fldChar w:fldCharType="end"/>
      </w:r>
      <w:bookmarkStart w:id="179" w:name="_Toc9"/>
      <w:r>
        <w:tab/>
      </w:r>
      <w:r>
        <w:rPr>
          <w:rFonts w:hint="eastAsia"/>
        </w:rPr>
        <w:t>声学分区标注图</w:t>
      </w:r>
      <w:bookmarkEnd w:id="179"/>
    </w:p>
    <w:p w14:paraId="366B2AD6">
      <w:pPr>
        <w:pStyle w:val="3"/>
        <w:rPr>
          <w:lang w:val="en-US"/>
        </w:rPr>
      </w:pPr>
      <w:r>
        <w:rPr>
          <w:sz w:val="18"/>
          <w:szCs w:val="18"/>
          <w:lang w:val="en-US"/>
        </w:rPr>
        <w:drawing>
          <wp:inline distT="0" distB="0" distL="0" distR="0">
            <wp:extent cx="131445" cy="123825"/>
            <wp:effectExtent l="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5"/>
                    <a:stretch>
                      <a:fillRect/>
                    </a:stretch>
                  </pic:blipFill>
                  <pic:spPr>
                    <a:xfrm>
                      <a:off x="0" y="0"/>
                      <a:ext cx="155845" cy="146515"/>
                    </a:xfrm>
                    <a:prstGeom prst="rect">
                      <a:avLst/>
                    </a:prstGeom>
                  </pic:spPr>
                </pic:pic>
              </a:graphicData>
            </a:graphic>
          </wp:inline>
        </w:drawing>
      </w:r>
      <w:r>
        <w:rPr>
          <w:rFonts w:hint="eastAsia"/>
          <w:sz w:val="18"/>
          <w:szCs w:val="18"/>
        </w:rPr>
        <w:t xml:space="preserve"> 红色——产生噪声区域 </w:t>
      </w:r>
      <w:r>
        <w:rPr>
          <w:sz w:val="18"/>
          <w:szCs w:val="18"/>
        </w:rPr>
        <w:t xml:space="preserve">  </w:t>
      </w:r>
      <w:r>
        <w:rPr>
          <w:rFonts w:hint="eastAsia"/>
          <w:sz w:val="18"/>
          <w:szCs w:val="18"/>
        </w:rPr>
        <w:t xml:space="preserve"> </w:t>
      </w:r>
      <w:r>
        <w:rPr>
          <w:lang w:val="en-US"/>
        </w:rPr>
        <w:drawing>
          <wp:inline distT="0" distB="0" distL="114300" distR="114300">
            <wp:extent cx="146050" cy="131445"/>
            <wp:effectExtent l="0" t="0" r="635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6"/>
                    <a:stretch>
                      <a:fillRect/>
                    </a:stretch>
                  </pic:blipFill>
                  <pic:spPr>
                    <a:xfrm>
                      <a:off x="0" y="0"/>
                      <a:ext cx="146050" cy="131445"/>
                    </a:xfrm>
                    <a:prstGeom prst="rect">
                      <a:avLst/>
                    </a:prstGeom>
                    <a:noFill/>
                    <a:ln>
                      <a:noFill/>
                    </a:ln>
                  </pic:spPr>
                </pic:pic>
              </a:graphicData>
            </a:graphic>
          </wp:inline>
        </w:drawing>
      </w:r>
      <w:r>
        <w:rPr>
          <w:rFonts w:hint="eastAsia"/>
          <w:sz w:val="18"/>
          <w:szCs w:val="18"/>
        </w:rPr>
        <w:t xml:space="preserve">黄色——混合区域，如开放办公室、会议区等 </w:t>
      </w:r>
      <w:r>
        <w:rPr>
          <w:sz w:val="18"/>
          <w:szCs w:val="18"/>
        </w:rPr>
        <w:t xml:space="preserve">  </w:t>
      </w:r>
      <w:r>
        <w:rPr>
          <w:sz w:val="18"/>
          <w:szCs w:val="18"/>
          <w:lang w:val="en-US"/>
        </w:rPr>
        <w:drawing>
          <wp:inline distT="0" distB="0" distL="0" distR="0">
            <wp:extent cx="140970" cy="1371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7"/>
                    <a:stretch>
                      <a:fillRect/>
                    </a:stretch>
                  </pic:blipFill>
                  <pic:spPr>
                    <a:xfrm>
                      <a:off x="0" y="0"/>
                      <a:ext cx="154895" cy="151174"/>
                    </a:xfrm>
                    <a:prstGeom prst="rect">
                      <a:avLst/>
                    </a:prstGeom>
                  </pic:spPr>
                </pic:pic>
              </a:graphicData>
            </a:graphic>
          </wp:inline>
        </w:drawing>
      </w:r>
      <w:r>
        <w:rPr>
          <w:rFonts w:hint="eastAsia"/>
          <w:sz w:val="18"/>
          <w:szCs w:val="18"/>
        </w:rPr>
        <w:t xml:space="preserve"> 蓝色——交通区域，如大堂、走廊等 </w:t>
      </w:r>
      <w:r>
        <w:rPr>
          <w:sz w:val="18"/>
          <w:szCs w:val="18"/>
        </w:rPr>
        <w:t xml:space="preserve">   </w:t>
      </w:r>
      <w:r>
        <w:rPr>
          <w:sz w:val="18"/>
          <w:szCs w:val="18"/>
          <w:lang w:val="en-US"/>
        </w:rPr>
        <w:drawing>
          <wp:inline distT="0" distB="0" distL="0" distR="0">
            <wp:extent cx="140970" cy="127635"/>
            <wp:effectExtent l="0" t="0" r="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8"/>
                    <a:stretch>
                      <a:fillRect/>
                    </a:stretch>
                  </pic:blipFill>
                  <pic:spPr>
                    <a:xfrm>
                      <a:off x="0" y="0"/>
                      <a:ext cx="152892" cy="138626"/>
                    </a:xfrm>
                    <a:prstGeom prst="rect">
                      <a:avLst/>
                    </a:prstGeom>
                  </pic:spPr>
                </pic:pic>
              </a:graphicData>
            </a:graphic>
          </wp:inline>
        </w:drawing>
      </w:r>
      <w:r>
        <w:rPr>
          <w:rFonts w:hint="eastAsia"/>
          <w:sz w:val="18"/>
          <w:szCs w:val="18"/>
        </w:rPr>
        <w:t xml:space="preserve"> 绿色——噪声敏感区域，如卧室、病房等</w:t>
      </w:r>
    </w:p>
    <w:p w14:paraId="779ECAD9">
      <w:pPr>
        <w:pStyle w:val="15"/>
        <w:spacing w:line="360" w:lineRule="auto"/>
        <w:ind w:firstLine="0" w:firstLineChars="0"/>
        <w:rPr>
          <w:sz w:val="21"/>
          <w:szCs w:val="21"/>
          <w:lang w:val="en-GB"/>
        </w:rPr>
      </w:pPr>
      <w:bookmarkStart w:id="180" w:name="声学分区标注图"/>
      <w:bookmarkEnd w:id="180"/>
      <w:r>
        <w:drawing>
          <wp:inline distT="0" distB="0" distL="0" distR="0">
            <wp:extent cx="3562350" cy="566737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9"/>
                    <a:stretch>
                      <a:fillRect/>
                    </a:stretch>
                  </pic:blipFill>
                  <pic:spPr>
                    <a:xfrm>
                      <a:off x="0" y="0"/>
                      <a:ext cx="3562350" cy="5667375"/>
                    </a:xfrm>
                    <a:prstGeom prst="rect">
                      <a:avLst/>
                    </a:prstGeom>
                  </pic:spPr>
                </pic:pic>
              </a:graphicData>
            </a:graphic>
          </wp:inline>
        </w:drawing>
      </w:r>
    </w:p>
    <w:p w14:paraId="620CBA88">
      <w:pPr>
        <w:pStyle w:val="15"/>
        <w:spacing w:line="360" w:lineRule="auto"/>
        <w:ind w:firstLine="0" w:firstLineChars="0"/>
        <w:jc w:val="center"/>
        <w:rPr>
          <w:sz w:val="21"/>
          <w:szCs w:val="21"/>
          <w:lang w:val="en-GB"/>
        </w:rPr>
      </w:pPr>
      <w:r>
        <w:rPr>
          <w:sz w:val="21"/>
          <w:szCs w:val="21"/>
          <w:lang w:val="en-GB"/>
        </w:rPr>
        <w:t>图6.1 【1~2】层平面图</w:t>
      </w:r>
    </w:p>
    <w:p w14:paraId="708A6E04">
      <w:pPr>
        <w:pStyle w:val="15"/>
        <w:spacing w:line="360" w:lineRule="auto"/>
        <w:ind w:firstLine="0" w:firstLineChars="0"/>
        <w:jc w:val="center"/>
        <w:rPr>
          <w:sz w:val="21"/>
          <w:szCs w:val="21"/>
          <w:lang w:val="en-GB"/>
        </w:rPr>
      </w:pPr>
      <w:r>
        <w:drawing>
          <wp:inline distT="0" distB="0" distL="0" distR="0">
            <wp:extent cx="4105275" cy="566737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0"/>
                    <a:stretch>
                      <a:fillRect/>
                    </a:stretch>
                  </pic:blipFill>
                  <pic:spPr>
                    <a:xfrm>
                      <a:off x="0" y="0"/>
                      <a:ext cx="4105275" cy="5667375"/>
                    </a:xfrm>
                    <a:prstGeom prst="rect">
                      <a:avLst/>
                    </a:prstGeom>
                  </pic:spPr>
                </pic:pic>
              </a:graphicData>
            </a:graphic>
          </wp:inline>
        </w:drawing>
      </w:r>
    </w:p>
    <w:p w14:paraId="1459D227">
      <w:pPr>
        <w:pStyle w:val="15"/>
        <w:spacing w:line="360" w:lineRule="auto"/>
        <w:ind w:firstLine="0" w:firstLineChars="0"/>
        <w:jc w:val="center"/>
        <w:rPr>
          <w:sz w:val="21"/>
          <w:szCs w:val="21"/>
          <w:lang w:val="en-GB"/>
        </w:rPr>
      </w:pPr>
      <w:r>
        <w:rPr>
          <w:sz w:val="21"/>
          <w:szCs w:val="21"/>
          <w:lang w:val="en-GB"/>
        </w:rPr>
        <w:t>图6.2 【3~4】层平面图</w:t>
      </w:r>
    </w:p>
    <w:p w14:paraId="121D3CA1">
      <w:pPr>
        <w:snapToGrid/>
        <w:rPr>
          <w:color w:val="008080"/>
          <w:kern w:val="2"/>
          <w:sz w:val="21"/>
          <w:szCs w:val="21"/>
        </w:rPr>
      </w:pPr>
      <w:r>
        <w:rPr>
          <w:color w:val="008080"/>
          <w:sz w:val="21"/>
          <w:szCs w:val="21"/>
        </w:rPr>
        <w:br w:type="page"/>
      </w:r>
    </w:p>
    <w:p w14:paraId="131E95C3">
      <w:pPr>
        <w:pStyle w:val="75"/>
      </w:pPr>
      <w:r>
        <w:t xml:space="preserve">附录 </w:t>
      </w:r>
      <w:r>
        <w:fldChar w:fldCharType="begin"/>
      </w:r>
      <w:r>
        <w:instrText xml:space="preserve"> SEQ 附录 \* ARABIC </w:instrText>
      </w:r>
      <w:r>
        <w:fldChar w:fldCharType="separate"/>
      </w:r>
      <w:r>
        <w:t>2</w:t>
      </w:r>
      <w:r>
        <w:fldChar w:fldCharType="end"/>
      </w:r>
      <w:bookmarkStart w:id="181" w:name="_Toc31285"/>
      <w:r>
        <w:tab/>
      </w:r>
      <w:r>
        <w:rPr>
          <w:rFonts w:hint="eastAsia"/>
        </w:rPr>
        <w:t>建筑外部噪声对主要功能房间噪声影响分析表</w:t>
      </w:r>
      <w:bookmarkEnd w:id="181"/>
    </w:p>
    <w:tbl>
      <w:tblPr>
        <w:tblStyle w:val="29"/>
        <w:tblW w:w="1381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131"/>
        <w:gridCol w:w="3735"/>
        <w:gridCol w:w="2603"/>
        <w:gridCol w:w="1131"/>
        <w:gridCol w:w="1131"/>
        <w:gridCol w:w="1131"/>
        <w:gridCol w:w="1131"/>
        <w:gridCol w:w="1811"/>
      </w:tblGrid>
      <w:tr w14:paraId="51A48E99">
        <w:tblPrEx>
          <w:tblCellMar>
            <w:top w:w="0" w:type="dxa"/>
            <w:left w:w="108" w:type="dxa"/>
            <w:bottom w:w="0" w:type="dxa"/>
            <w:right w:w="108" w:type="dxa"/>
          </w:tblCellMar>
        </w:tblPrEx>
        <w:tc>
          <w:tcPr>
            <w:vMerge w:val="restart"/>
            <w:shd w:val="clear" w:color="auto" w:fill="E6E6E6"/>
            <w:vAlign w:val="center"/>
          </w:tcPr>
          <w:p w14:paraId="22BDE46A">
            <w:pPr>
              <w:jc w:val="center"/>
            </w:pPr>
            <w:r>
              <w:t>楼层</w:t>
            </w:r>
          </w:p>
        </w:tc>
        <w:tc>
          <w:tcPr>
            <w:vMerge w:val="restart"/>
            <w:shd w:val="clear" w:color="auto" w:fill="E6E6E6"/>
            <w:vAlign w:val="center"/>
          </w:tcPr>
          <w:p w14:paraId="79273913">
            <w:pPr>
              <w:jc w:val="center"/>
            </w:pPr>
            <w:r>
              <w:t>房间类型</w:t>
            </w:r>
          </w:p>
        </w:tc>
        <w:tc>
          <w:tcPr>
            <w:vMerge w:val="restart"/>
            <w:shd w:val="clear" w:color="auto" w:fill="E6E6E6"/>
            <w:vAlign w:val="center"/>
          </w:tcPr>
          <w:p w14:paraId="069B4304">
            <w:pPr>
              <w:jc w:val="center"/>
            </w:pPr>
            <w:r>
              <w:t>对标功能</w:t>
            </w:r>
          </w:p>
        </w:tc>
        <w:tc>
          <w:tcPr>
            <w:gridSpan w:val="2"/>
            <w:shd w:val="clear" w:color="auto" w:fill="E6E6E6"/>
            <w:vAlign w:val="center"/>
          </w:tcPr>
          <w:p w14:paraId="2EE011C0">
            <w:pPr>
              <w:jc w:val="center"/>
            </w:pPr>
            <w:r>
              <w:t>噪声值</w:t>
            </w:r>
          </w:p>
        </w:tc>
        <w:tc>
          <w:tcPr>
            <w:gridSpan w:val="2"/>
            <w:shd w:val="clear" w:color="auto" w:fill="E6E6E6"/>
            <w:vAlign w:val="center"/>
          </w:tcPr>
          <w:p w14:paraId="00423EDA">
            <w:pPr>
              <w:jc w:val="center"/>
            </w:pPr>
            <w:r>
              <w:t>限值</w:t>
            </w:r>
          </w:p>
        </w:tc>
        <w:tc>
          <w:tcPr>
            <w:vMerge w:val="restart"/>
            <w:shd w:val="clear" w:color="auto" w:fill="E6E6E6"/>
            <w:vAlign w:val="center"/>
          </w:tcPr>
          <w:p w14:paraId="7E56A735">
            <w:pPr>
              <w:jc w:val="center"/>
            </w:pPr>
            <w:r>
              <w:t>达标判定</w:t>
            </w:r>
          </w:p>
        </w:tc>
      </w:tr>
      <w:tr w14:paraId="05366A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shd w:val="clear" w:color="auto" w:fill="E6E6E6"/>
            <w:vAlign w:val="center"/>
          </w:tcPr>
          <w:p w14:paraId="0EF3A3DB">
            <w:pPr>
              <w:jc w:val="center"/>
            </w:pPr>
          </w:p>
        </w:tc>
        <w:tc>
          <w:tcPr>
            <w:vMerge w:val="continue"/>
            <w:shd w:val="clear" w:color="auto" w:fill="E6E6E6"/>
            <w:vAlign w:val="center"/>
          </w:tcPr>
          <w:p w14:paraId="5E22D13B"/>
        </w:tc>
        <w:tc>
          <w:tcPr>
            <w:vMerge w:val="continue"/>
            <w:shd w:val="clear" w:color="auto" w:fill="E6E6E6"/>
            <w:vAlign w:val="center"/>
          </w:tcPr>
          <w:p w14:paraId="28CB9D63"/>
        </w:tc>
        <w:tc>
          <w:tcPr>
            <w:shd w:val="clear" w:color="auto" w:fill="E6E6E6"/>
            <w:vAlign w:val="center"/>
          </w:tcPr>
          <w:p w14:paraId="17003238">
            <w:pPr>
              <w:jc w:val="center"/>
            </w:pPr>
            <w:r>
              <w:t>昼</w:t>
            </w:r>
          </w:p>
        </w:tc>
        <w:tc>
          <w:tcPr>
            <w:shd w:val="clear" w:color="auto" w:fill="E6E6E6"/>
            <w:vAlign w:val="center"/>
          </w:tcPr>
          <w:p w14:paraId="388AAEE1">
            <w:pPr>
              <w:jc w:val="center"/>
            </w:pPr>
            <w:r>
              <w:t>夜</w:t>
            </w:r>
          </w:p>
        </w:tc>
        <w:tc>
          <w:tcPr>
            <w:shd w:val="clear" w:color="auto" w:fill="E6E6E6"/>
            <w:vAlign w:val="center"/>
          </w:tcPr>
          <w:p w14:paraId="62DF9C8C">
            <w:pPr>
              <w:jc w:val="center"/>
            </w:pPr>
            <w:r>
              <w:t>昼</w:t>
            </w:r>
          </w:p>
        </w:tc>
        <w:tc>
          <w:tcPr>
            <w:shd w:val="clear" w:color="auto" w:fill="E6E6E6"/>
            <w:vAlign w:val="center"/>
          </w:tcPr>
          <w:p w14:paraId="482DF054">
            <w:pPr>
              <w:jc w:val="center"/>
            </w:pPr>
            <w:r>
              <w:t>夜</w:t>
            </w:r>
          </w:p>
        </w:tc>
        <w:tc>
          <w:tcPr>
            <w:vMerge w:val="continue"/>
            <w:shd w:val="clear" w:color="auto" w:fill="E6E6E6"/>
            <w:vAlign w:val="center"/>
          </w:tcPr>
          <w:p w14:paraId="57397D2B">
            <w:pPr>
              <w:jc w:val="center"/>
            </w:pPr>
          </w:p>
        </w:tc>
      </w:tr>
      <w:tr w14:paraId="4579A9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4A21D1F">
            <w:pPr>
              <w:jc w:val="center"/>
            </w:pPr>
            <w:r>
              <w:t>1</w:t>
            </w:r>
          </w:p>
        </w:tc>
        <w:tc>
          <w:tcPr>
            <w:vAlign w:val="center"/>
          </w:tcPr>
          <w:p w14:paraId="3E6CC12B">
            <w:r>
              <w:t>普通教室[1001@1]</w:t>
            </w:r>
          </w:p>
        </w:tc>
        <w:tc>
          <w:tcPr>
            <w:vAlign w:val="center"/>
          </w:tcPr>
          <w:p w14:paraId="013AF163">
            <w:r>
              <w:t>教学医疗办公会议</w:t>
            </w:r>
          </w:p>
        </w:tc>
        <w:tc>
          <w:tcPr>
            <w:vAlign w:val="center"/>
          </w:tcPr>
          <w:p w14:paraId="642C6353">
            <w:pPr>
              <w:jc w:val="center"/>
            </w:pPr>
            <w:r>
              <w:rPr>
                <w:b/>
              </w:rPr>
              <w:t>＜5</w:t>
            </w:r>
          </w:p>
        </w:tc>
        <w:tc>
          <w:tcPr>
            <w:shd w:val="clear" w:color="auto" w:fill="E6E6E6"/>
            <w:vAlign w:val="center"/>
          </w:tcPr>
          <w:p w14:paraId="240FA42A">
            <w:pPr>
              <w:jc w:val="center"/>
            </w:pPr>
            <w:r>
              <w:rPr>
                <w:b/>
              </w:rPr>
              <w:t>＜5</w:t>
            </w:r>
          </w:p>
        </w:tc>
        <w:tc>
          <w:tcPr>
            <w:vAlign w:val="center"/>
          </w:tcPr>
          <w:p w14:paraId="1F1C807A">
            <w:pPr>
              <w:jc w:val="center"/>
            </w:pPr>
            <w:r>
              <w:t>42</w:t>
            </w:r>
          </w:p>
        </w:tc>
        <w:tc>
          <w:tcPr>
            <w:vAlign w:val="center"/>
          </w:tcPr>
          <w:p w14:paraId="32DE3479">
            <w:pPr>
              <w:jc w:val="center"/>
            </w:pPr>
            <w:r>
              <w:t>42</w:t>
            </w:r>
          </w:p>
        </w:tc>
        <w:tc>
          <w:tcPr>
            <w:vAlign w:val="center"/>
          </w:tcPr>
          <w:p w14:paraId="317DAD8D">
            <w:pPr>
              <w:jc w:val="center"/>
            </w:pPr>
            <w:r>
              <w:t>达标</w:t>
            </w:r>
          </w:p>
        </w:tc>
      </w:tr>
      <w:tr w14:paraId="07C2AF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CEADE1">
            <w:pPr>
              <w:jc w:val="center"/>
            </w:pPr>
            <w:r>
              <w:t>1</w:t>
            </w:r>
          </w:p>
        </w:tc>
        <w:tc>
          <w:tcPr>
            <w:vAlign w:val="center"/>
          </w:tcPr>
          <w:p w14:paraId="73FCDD2C">
            <w:r>
              <w:t>普通教室[1004@1]</w:t>
            </w:r>
          </w:p>
        </w:tc>
        <w:tc>
          <w:tcPr>
            <w:vAlign w:val="center"/>
          </w:tcPr>
          <w:p w14:paraId="3FE5D4AE">
            <w:r>
              <w:t>教学医疗办公会议</w:t>
            </w:r>
          </w:p>
        </w:tc>
        <w:tc>
          <w:tcPr>
            <w:vAlign w:val="center"/>
          </w:tcPr>
          <w:p w14:paraId="45DAA771">
            <w:pPr>
              <w:jc w:val="center"/>
            </w:pPr>
            <w:r>
              <w:rPr>
                <w:b/>
              </w:rPr>
              <w:t>＜5</w:t>
            </w:r>
          </w:p>
        </w:tc>
        <w:tc>
          <w:tcPr>
            <w:shd w:val="clear" w:color="auto" w:fill="E6E6E6"/>
            <w:vAlign w:val="center"/>
          </w:tcPr>
          <w:p w14:paraId="7BB3A05E">
            <w:pPr>
              <w:jc w:val="center"/>
            </w:pPr>
            <w:r>
              <w:rPr>
                <w:b/>
              </w:rPr>
              <w:t>＜5</w:t>
            </w:r>
          </w:p>
        </w:tc>
        <w:tc>
          <w:tcPr>
            <w:vAlign w:val="center"/>
          </w:tcPr>
          <w:p w14:paraId="4F54E813">
            <w:pPr>
              <w:jc w:val="center"/>
            </w:pPr>
            <w:r>
              <w:t>42</w:t>
            </w:r>
          </w:p>
        </w:tc>
        <w:tc>
          <w:tcPr>
            <w:vAlign w:val="center"/>
          </w:tcPr>
          <w:p w14:paraId="11B37CBD">
            <w:pPr>
              <w:jc w:val="center"/>
            </w:pPr>
            <w:r>
              <w:t>42</w:t>
            </w:r>
          </w:p>
        </w:tc>
        <w:tc>
          <w:tcPr>
            <w:vAlign w:val="center"/>
          </w:tcPr>
          <w:p w14:paraId="4002CD55">
            <w:pPr>
              <w:jc w:val="center"/>
            </w:pPr>
            <w:r>
              <w:t>达标</w:t>
            </w:r>
          </w:p>
        </w:tc>
      </w:tr>
      <w:tr w14:paraId="03FB7A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452E3DC">
            <w:pPr>
              <w:jc w:val="center"/>
            </w:pPr>
            <w:r>
              <w:t>1</w:t>
            </w:r>
          </w:p>
        </w:tc>
        <w:tc>
          <w:tcPr>
            <w:vAlign w:val="center"/>
          </w:tcPr>
          <w:p w14:paraId="2DD49311">
            <w:r>
              <w:t>普通教室[1005@1]</w:t>
            </w:r>
          </w:p>
        </w:tc>
        <w:tc>
          <w:tcPr>
            <w:vAlign w:val="center"/>
          </w:tcPr>
          <w:p w14:paraId="47562611">
            <w:r>
              <w:t>教学医疗办公会议</w:t>
            </w:r>
          </w:p>
        </w:tc>
        <w:tc>
          <w:tcPr>
            <w:vAlign w:val="center"/>
          </w:tcPr>
          <w:p w14:paraId="1C4944FA">
            <w:pPr>
              <w:jc w:val="center"/>
            </w:pPr>
            <w:r>
              <w:rPr>
                <w:b/>
              </w:rPr>
              <w:t>＜5</w:t>
            </w:r>
          </w:p>
        </w:tc>
        <w:tc>
          <w:tcPr>
            <w:shd w:val="clear" w:color="auto" w:fill="E6E6E6"/>
            <w:vAlign w:val="center"/>
          </w:tcPr>
          <w:p w14:paraId="48CF59BC">
            <w:pPr>
              <w:jc w:val="center"/>
            </w:pPr>
            <w:r>
              <w:rPr>
                <w:b/>
              </w:rPr>
              <w:t>＜5</w:t>
            </w:r>
          </w:p>
        </w:tc>
        <w:tc>
          <w:tcPr>
            <w:vAlign w:val="center"/>
          </w:tcPr>
          <w:p w14:paraId="7391C270">
            <w:pPr>
              <w:jc w:val="center"/>
            </w:pPr>
            <w:r>
              <w:t>42</w:t>
            </w:r>
          </w:p>
        </w:tc>
        <w:tc>
          <w:tcPr>
            <w:vAlign w:val="center"/>
          </w:tcPr>
          <w:p w14:paraId="30AF4359">
            <w:pPr>
              <w:jc w:val="center"/>
            </w:pPr>
            <w:r>
              <w:t>42</w:t>
            </w:r>
          </w:p>
        </w:tc>
        <w:tc>
          <w:tcPr>
            <w:vAlign w:val="center"/>
          </w:tcPr>
          <w:p w14:paraId="33FADA86">
            <w:pPr>
              <w:jc w:val="center"/>
            </w:pPr>
            <w:r>
              <w:t>达标</w:t>
            </w:r>
          </w:p>
        </w:tc>
      </w:tr>
      <w:tr w14:paraId="32E11F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812EE7B">
            <w:pPr>
              <w:jc w:val="center"/>
            </w:pPr>
            <w:r>
              <w:t>1</w:t>
            </w:r>
          </w:p>
        </w:tc>
        <w:tc>
          <w:tcPr>
            <w:vAlign w:val="center"/>
          </w:tcPr>
          <w:p w14:paraId="77D64299">
            <w:r>
              <w:t>普通教室[1006@1]</w:t>
            </w:r>
          </w:p>
        </w:tc>
        <w:tc>
          <w:tcPr>
            <w:vAlign w:val="center"/>
          </w:tcPr>
          <w:p w14:paraId="4586ED81">
            <w:r>
              <w:t>教学医疗办公会议</w:t>
            </w:r>
          </w:p>
        </w:tc>
        <w:tc>
          <w:tcPr>
            <w:vAlign w:val="center"/>
          </w:tcPr>
          <w:p w14:paraId="64038723">
            <w:pPr>
              <w:jc w:val="center"/>
            </w:pPr>
            <w:r>
              <w:rPr>
                <w:b/>
              </w:rPr>
              <w:t>＜5</w:t>
            </w:r>
          </w:p>
        </w:tc>
        <w:tc>
          <w:tcPr>
            <w:shd w:val="clear" w:color="auto" w:fill="E6E6E6"/>
            <w:vAlign w:val="center"/>
          </w:tcPr>
          <w:p w14:paraId="2EEC4B41">
            <w:pPr>
              <w:jc w:val="center"/>
            </w:pPr>
            <w:r>
              <w:rPr>
                <w:b/>
              </w:rPr>
              <w:t>＜5</w:t>
            </w:r>
          </w:p>
        </w:tc>
        <w:tc>
          <w:tcPr>
            <w:vAlign w:val="center"/>
          </w:tcPr>
          <w:p w14:paraId="3F064A38">
            <w:pPr>
              <w:jc w:val="center"/>
            </w:pPr>
            <w:r>
              <w:t>42</w:t>
            </w:r>
          </w:p>
        </w:tc>
        <w:tc>
          <w:tcPr>
            <w:vAlign w:val="center"/>
          </w:tcPr>
          <w:p w14:paraId="5A2D7AAE">
            <w:pPr>
              <w:jc w:val="center"/>
            </w:pPr>
            <w:r>
              <w:t>42</w:t>
            </w:r>
          </w:p>
        </w:tc>
        <w:tc>
          <w:tcPr>
            <w:vAlign w:val="center"/>
          </w:tcPr>
          <w:p w14:paraId="68BFD107">
            <w:pPr>
              <w:jc w:val="center"/>
            </w:pPr>
            <w:r>
              <w:t>达标</w:t>
            </w:r>
          </w:p>
        </w:tc>
      </w:tr>
      <w:tr w14:paraId="4088AA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8035D74">
            <w:pPr>
              <w:jc w:val="center"/>
            </w:pPr>
            <w:r>
              <w:t>1</w:t>
            </w:r>
          </w:p>
        </w:tc>
        <w:tc>
          <w:tcPr>
            <w:vAlign w:val="center"/>
          </w:tcPr>
          <w:p w14:paraId="5EB40904">
            <w:r>
              <w:t>普通教室[1007@1]</w:t>
            </w:r>
          </w:p>
        </w:tc>
        <w:tc>
          <w:tcPr>
            <w:vAlign w:val="center"/>
          </w:tcPr>
          <w:p w14:paraId="42046C49">
            <w:r>
              <w:t>教学医疗办公会议</w:t>
            </w:r>
          </w:p>
        </w:tc>
        <w:tc>
          <w:tcPr>
            <w:vAlign w:val="center"/>
          </w:tcPr>
          <w:p w14:paraId="4AB7802A">
            <w:pPr>
              <w:jc w:val="center"/>
            </w:pPr>
            <w:r>
              <w:rPr>
                <w:b/>
              </w:rPr>
              <w:t>＜5</w:t>
            </w:r>
          </w:p>
        </w:tc>
        <w:tc>
          <w:tcPr>
            <w:shd w:val="clear" w:color="auto" w:fill="E6E6E6"/>
            <w:vAlign w:val="center"/>
          </w:tcPr>
          <w:p w14:paraId="78D9EDD5">
            <w:pPr>
              <w:jc w:val="center"/>
            </w:pPr>
            <w:r>
              <w:rPr>
                <w:b/>
              </w:rPr>
              <w:t>＜5</w:t>
            </w:r>
          </w:p>
        </w:tc>
        <w:tc>
          <w:tcPr>
            <w:vAlign w:val="center"/>
          </w:tcPr>
          <w:p w14:paraId="28E0F506">
            <w:pPr>
              <w:jc w:val="center"/>
            </w:pPr>
            <w:r>
              <w:t>42</w:t>
            </w:r>
          </w:p>
        </w:tc>
        <w:tc>
          <w:tcPr>
            <w:vAlign w:val="center"/>
          </w:tcPr>
          <w:p w14:paraId="1491366B">
            <w:pPr>
              <w:jc w:val="center"/>
            </w:pPr>
            <w:r>
              <w:t>42</w:t>
            </w:r>
          </w:p>
        </w:tc>
        <w:tc>
          <w:tcPr>
            <w:vAlign w:val="center"/>
          </w:tcPr>
          <w:p w14:paraId="740B60D2">
            <w:pPr>
              <w:jc w:val="center"/>
            </w:pPr>
            <w:r>
              <w:t>达标</w:t>
            </w:r>
          </w:p>
        </w:tc>
      </w:tr>
      <w:tr w14:paraId="0856A0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A74F983">
            <w:pPr>
              <w:jc w:val="center"/>
            </w:pPr>
            <w:r>
              <w:t>1</w:t>
            </w:r>
          </w:p>
        </w:tc>
        <w:tc>
          <w:tcPr>
            <w:vAlign w:val="center"/>
          </w:tcPr>
          <w:p w14:paraId="5B6AAB5B">
            <w:r>
              <w:t>普通教室[1008@1]</w:t>
            </w:r>
          </w:p>
        </w:tc>
        <w:tc>
          <w:tcPr>
            <w:vAlign w:val="center"/>
          </w:tcPr>
          <w:p w14:paraId="3E35671C">
            <w:r>
              <w:t>教学医疗办公会议</w:t>
            </w:r>
          </w:p>
        </w:tc>
        <w:tc>
          <w:tcPr>
            <w:vAlign w:val="center"/>
          </w:tcPr>
          <w:p w14:paraId="60679A06">
            <w:pPr>
              <w:jc w:val="center"/>
            </w:pPr>
            <w:r>
              <w:rPr>
                <w:b/>
              </w:rPr>
              <w:t>＜5</w:t>
            </w:r>
          </w:p>
        </w:tc>
        <w:tc>
          <w:tcPr>
            <w:shd w:val="clear" w:color="auto" w:fill="E6E6E6"/>
            <w:vAlign w:val="center"/>
          </w:tcPr>
          <w:p w14:paraId="3ED06AEC">
            <w:pPr>
              <w:jc w:val="center"/>
            </w:pPr>
            <w:r>
              <w:rPr>
                <w:b/>
              </w:rPr>
              <w:t>＜5</w:t>
            </w:r>
          </w:p>
        </w:tc>
        <w:tc>
          <w:tcPr>
            <w:vAlign w:val="center"/>
          </w:tcPr>
          <w:p w14:paraId="15B2536B">
            <w:pPr>
              <w:jc w:val="center"/>
            </w:pPr>
            <w:r>
              <w:t>42</w:t>
            </w:r>
          </w:p>
        </w:tc>
        <w:tc>
          <w:tcPr>
            <w:vAlign w:val="center"/>
          </w:tcPr>
          <w:p w14:paraId="790F9171">
            <w:pPr>
              <w:jc w:val="center"/>
            </w:pPr>
            <w:r>
              <w:t>42</w:t>
            </w:r>
          </w:p>
        </w:tc>
        <w:tc>
          <w:tcPr>
            <w:vAlign w:val="center"/>
          </w:tcPr>
          <w:p w14:paraId="02DA6F8E">
            <w:pPr>
              <w:jc w:val="center"/>
            </w:pPr>
            <w:r>
              <w:t>达标</w:t>
            </w:r>
          </w:p>
        </w:tc>
      </w:tr>
      <w:tr w14:paraId="2295F5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1BCE48F">
            <w:pPr>
              <w:jc w:val="center"/>
            </w:pPr>
            <w:r>
              <w:t>1</w:t>
            </w:r>
          </w:p>
        </w:tc>
        <w:tc>
          <w:tcPr>
            <w:vAlign w:val="center"/>
          </w:tcPr>
          <w:p w14:paraId="6D6799FC">
            <w:r>
              <w:t>普通教室[1009@1]</w:t>
            </w:r>
          </w:p>
        </w:tc>
        <w:tc>
          <w:tcPr>
            <w:vAlign w:val="center"/>
          </w:tcPr>
          <w:p w14:paraId="557A292A">
            <w:r>
              <w:t>教学医疗办公会议</w:t>
            </w:r>
          </w:p>
        </w:tc>
        <w:tc>
          <w:tcPr>
            <w:vAlign w:val="center"/>
          </w:tcPr>
          <w:p w14:paraId="653D6A6B">
            <w:pPr>
              <w:jc w:val="center"/>
            </w:pPr>
            <w:r>
              <w:rPr>
                <w:b/>
              </w:rPr>
              <w:t>＜5</w:t>
            </w:r>
          </w:p>
        </w:tc>
        <w:tc>
          <w:tcPr>
            <w:shd w:val="clear" w:color="auto" w:fill="E6E6E6"/>
            <w:vAlign w:val="center"/>
          </w:tcPr>
          <w:p w14:paraId="7A0F6DD5">
            <w:pPr>
              <w:jc w:val="center"/>
            </w:pPr>
            <w:r>
              <w:rPr>
                <w:b/>
              </w:rPr>
              <w:t>＜5</w:t>
            </w:r>
          </w:p>
        </w:tc>
        <w:tc>
          <w:tcPr>
            <w:vAlign w:val="center"/>
          </w:tcPr>
          <w:p w14:paraId="3CF5A407">
            <w:pPr>
              <w:jc w:val="center"/>
            </w:pPr>
            <w:r>
              <w:t>42</w:t>
            </w:r>
          </w:p>
        </w:tc>
        <w:tc>
          <w:tcPr>
            <w:vAlign w:val="center"/>
          </w:tcPr>
          <w:p w14:paraId="7DAC3246">
            <w:pPr>
              <w:jc w:val="center"/>
            </w:pPr>
            <w:r>
              <w:t>42</w:t>
            </w:r>
          </w:p>
        </w:tc>
        <w:tc>
          <w:tcPr>
            <w:vAlign w:val="center"/>
          </w:tcPr>
          <w:p w14:paraId="37548BBF">
            <w:pPr>
              <w:jc w:val="center"/>
            </w:pPr>
            <w:r>
              <w:t>达标</w:t>
            </w:r>
          </w:p>
        </w:tc>
      </w:tr>
      <w:tr w14:paraId="677E80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0DFC44F">
            <w:pPr>
              <w:jc w:val="center"/>
            </w:pPr>
            <w:r>
              <w:t>1</w:t>
            </w:r>
          </w:p>
        </w:tc>
        <w:tc>
          <w:tcPr>
            <w:vAlign w:val="center"/>
          </w:tcPr>
          <w:p w14:paraId="136316E9">
            <w:r>
              <w:t>普通教室[1011@1]</w:t>
            </w:r>
          </w:p>
        </w:tc>
        <w:tc>
          <w:tcPr>
            <w:vAlign w:val="center"/>
          </w:tcPr>
          <w:p w14:paraId="511E3D5E">
            <w:r>
              <w:t>教学医疗办公会议</w:t>
            </w:r>
          </w:p>
        </w:tc>
        <w:tc>
          <w:tcPr>
            <w:vAlign w:val="center"/>
          </w:tcPr>
          <w:p w14:paraId="3745CA5A">
            <w:pPr>
              <w:jc w:val="center"/>
            </w:pPr>
            <w:r>
              <w:rPr>
                <w:b/>
              </w:rPr>
              <w:t>12</w:t>
            </w:r>
          </w:p>
        </w:tc>
        <w:tc>
          <w:tcPr>
            <w:shd w:val="clear" w:color="auto" w:fill="E6E6E6"/>
            <w:vAlign w:val="center"/>
          </w:tcPr>
          <w:p w14:paraId="1ED71497">
            <w:pPr>
              <w:jc w:val="center"/>
            </w:pPr>
            <w:r>
              <w:rPr>
                <w:b/>
              </w:rPr>
              <w:t>5</w:t>
            </w:r>
          </w:p>
        </w:tc>
        <w:tc>
          <w:tcPr>
            <w:vAlign w:val="center"/>
          </w:tcPr>
          <w:p w14:paraId="29608435">
            <w:pPr>
              <w:jc w:val="center"/>
            </w:pPr>
            <w:r>
              <w:t>42</w:t>
            </w:r>
          </w:p>
        </w:tc>
        <w:tc>
          <w:tcPr>
            <w:vAlign w:val="center"/>
          </w:tcPr>
          <w:p w14:paraId="0BEA9F24">
            <w:pPr>
              <w:jc w:val="center"/>
            </w:pPr>
            <w:r>
              <w:t>42</w:t>
            </w:r>
          </w:p>
        </w:tc>
        <w:tc>
          <w:tcPr>
            <w:vAlign w:val="center"/>
          </w:tcPr>
          <w:p w14:paraId="5BFCC727">
            <w:pPr>
              <w:jc w:val="center"/>
            </w:pPr>
            <w:r>
              <w:t>达标</w:t>
            </w:r>
          </w:p>
        </w:tc>
      </w:tr>
      <w:tr w14:paraId="4D11FF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BFA238C">
            <w:pPr>
              <w:jc w:val="center"/>
            </w:pPr>
            <w:r>
              <w:t>1</w:t>
            </w:r>
          </w:p>
        </w:tc>
        <w:tc>
          <w:tcPr>
            <w:vAlign w:val="center"/>
          </w:tcPr>
          <w:p w14:paraId="1C2AF5E9">
            <w:r>
              <w:t>普通教室[1012@1]</w:t>
            </w:r>
          </w:p>
        </w:tc>
        <w:tc>
          <w:tcPr>
            <w:vAlign w:val="center"/>
          </w:tcPr>
          <w:p w14:paraId="1F08F3D8">
            <w:r>
              <w:t>教学医疗办公会议</w:t>
            </w:r>
          </w:p>
        </w:tc>
        <w:tc>
          <w:tcPr>
            <w:vAlign w:val="center"/>
          </w:tcPr>
          <w:p w14:paraId="5472754E">
            <w:pPr>
              <w:jc w:val="center"/>
            </w:pPr>
            <w:r>
              <w:rPr>
                <w:b/>
              </w:rPr>
              <w:t>＜5</w:t>
            </w:r>
          </w:p>
        </w:tc>
        <w:tc>
          <w:tcPr>
            <w:shd w:val="clear" w:color="auto" w:fill="E6E6E6"/>
            <w:vAlign w:val="center"/>
          </w:tcPr>
          <w:p w14:paraId="33456841">
            <w:pPr>
              <w:jc w:val="center"/>
            </w:pPr>
            <w:r>
              <w:rPr>
                <w:b/>
              </w:rPr>
              <w:t>＜5</w:t>
            </w:r>
          </w:p>
        </w:tc>
        <w:tc>
          <w:tcPr>
            <w:vAlign w:val="center"/>
          </w:tcPr>
          <w:p w14:paraId="301BED43">
            <w:pPr>
              <w:jc w:val="center"/>
            </w:pPr>
            <w:r>
              <w:t>42</w:t>
            </w:r>
          </w:p>
        </w:tc>
        <w:tc>
          <w:tcPr>
            <w:vAlign w:val="center"/>
          </w:tcPr>
          <w:p w14:paraId="7914DB5B">
            <w:pPr>
              <w:jc w:val="center"/>
            </w:pPr>
            <w:r>
              <w:t>42</w:t>
            </w:r>
          </w:p>
        </w:tc>
        <w:tc>
          <w:tcPr>
            <w:vAlign w:val="center"/>
          </w:tcPr>
          <w:p w14:paraId="5DE448D8">
            <w:pPr>
              <w:jc w:val="center"/>
            </w:pPr>
            <w:r>
              <w:t>达标</w:t>
            </w:r>
          </w:p>
        </w:tc>
      </w:tr>
      <w:tr w14:paraId="6B60D4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CACF3A7">
            <w:pPr>
              <w:jc w:val="center"/>
            </w:pPr>
            <w:r>
              <w:t>1</w:t>
            </w:r>
          </w:p>
        </w:tc>
        <w:tc>
          <w:tcPr>
            <w:vAlign w:val="center"/>
          </w:tcPr>
          <w:p w14:paraId="7883206D">
            <w:r>
              <w:t>普通教室[1013@1]</w:t>
            </w:r>
          </w:p>
        </w:tc>
        <w:tc>
          <w:tcPr>
            <w:vAlign w:val="center"/>
          </w:tcPr>
          <w:p w14:paraId="613BD8F7">
            <w:r>
              <w:t>教学医疗办公会议</w:t>
            </w:r>
          </w:p>
        </w:tc>
        <w:tc>
          <w:tcPr>
            <w:vAlign w:val="center"/>
          </w:tcPr>
          <w:p w14:paraId="1976721E">
            <w:pPr>
              <w:jc w:val="center"/>
            </w:pPr>
            <w:r>
              <w:rPr>
                <w:b/>
              </w:rPr>
              <w:t>10</w:t>
            </w:r>
          </w:p>
        </w:tc>
        <w:tc>
          <w:tcPr>
            <w:shd w:val="clear" w:color="auto" w:fill="E6E6E6"/>
            <w:vAlign w:val="center"/>
          </w:tcPr>
          <w:p w14:paraId="2A18F27B">
            <w:pPr>
              <w:jc w:val="center"/>
            </w:pPr>
            <w:r>
              <w:rPr>
                <w:b/>
              </w:rPr>
              <w:t>＜5</w:t>
            </w:r>
          </w:p>
        </w:tc>
        <w:tc>
          <w:tcPr>
            <w:vAlign w:val="center"/>
          </w:tcPr>
          <w:p w14:paraId="6ACC20C8">
            <w:pPr>
              <w:jc w:val="center"/>
            </w:pPr>
            <w:r>
              <w:t>42</w:t>
            </w:r>
          </w:p>
        </w:tc>
        <w:tc>
          <w:tcPr>
            <w:vAlign w:val="center"/>
          </w:tcPr>
          <w:p w14:paraId="0A7BBE97">
            <w:pPr>
              <w:jc w:val="center"/>
            </w:pPr>
            <w:r>
              <w:t>42</w:t>
            </w:r>
          </w:p>
        </w:tc>
        <w:tc>
          <w:tcPr>
            <w:vAlign w:val="center"/>
          </w:tcPr>
          <w:p w14:paraId="0EFFAEF0">
            <w:pPr>
              <w:jc w:val="center"/>
            </w:pPr>
            <w:r>
              <w:t>达标</w:t>
            </w:r>
          </w:p>
        </w:tc>
      </w:tr>
      <w:tr w14:paraId="28BAE1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D231D3E">
            <w:pPr>
              <w:jc w:val="center"/>
            </w:pPr>
            <w:r>
              <w:t>1</w:t>
            </w:r>
          </w:p>
        </w:tc>
        <w:tc>
          <w:tcPr>
            <w:vAlign w:val="center"/>
          </w:tcPr>
          <w:p w14:paraId="24A37522">
            <w:r>
              <w:t>普通教室[1014@1]</w:t>
            </w:r>
          </w:p>
        </w:tc>
        <w:tc>
          <w:tcPr>
            <w:vAlign w:val="center"/>
          </w:tcPr>
          <w:p w14:paraId="12AA76A0">
            <w:r>
              <w:t>教学医疗办公会议</w:t>
            </w:r>
          </w:p>
        </w:tc>
        <w:tc>
          <w:tcPr>
            <w:vAlign w:val="center"/>
          </w:tcPr>
          <w:p w14:paraId="4D952B9E">
            <w:pPr>
              <w:jc w:val="center"/>
            </w:pPr>
            <w:r>
              <w:rPr>
                <w:b/>
              </w:rPr>
              <w:t>＜5</w:t>
            </w:r>
          </w:p>
        </w:tc>
        <w:tc>
          <w:tcPr>
            <w:shd w:val="clear" w:color="auto" w:fill="E6E6E6"/>
            <w:vAlign w:val="center"/>
          </w:tcPr>
          <w:p w14:paraId="1086ABFD">
            <w:pPr>
              <w:jc w:val="center"/>
            </w:pPr>
            <w:r>
              <w:rPr>
                <w:b/>
              </w:rPr>
              <w:t>＜5</w:t>
            </w:r>
          </w:p>
        </w:tc>
        <w:tc>
          <w:tcPr>
            <w:vAlign w:val="center"/>
          </w:tcPr>
          <w:p w14:paraId="0E56EEA4">
            <w:pPr>
              <w:jc w:val="center"/>
            </w:pPr>
            <w:r>
              <w:t>42</w:t>
            </w:r>
          </w:p>
        </w:tc>
        <w:tc>
          <w:tcPr>
            <w:vAlign w:val="center"/>
          </w:tcPr>
          <w:p w14:paraId="320BC6D7">
            <w:pPr>
              <w:jc w:val="center"/>
            </w:pPr>
            <w:r>
              <w:t>42</w:t>
            </w:r>
          </w:p>
        </w:tc>
        <w:tc>
          <w:tcPr>
            <w:vAlign w:val="center"/>
          </w:tcPr>
          <w:p w14:paraId="5393270F">
            <w:pPr>
              <w:jc w:val="center"/>
            </w:pPr>
            <w:r>
              <w:t>达标</w:t>
            </w:r>
          </w:p>
        </w:tc>
      </w:tr>
      <w:tr w14:paraId="064BCD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DE8DCEA">
            <w:pPr>
              <w:jc w:val="center"/>
            </w:pPr>
            <w:r>
              <w:t>1</w:t>
            </w:r>
          </w:p>
        </w:tc>
        <w:tc>
          <w:tcPr>
            <w:vAlign w:val="center"/>
          </w:tcPr>
          <w:p w14:paraId="208676D1">
            <w:r>
              <w:t>普通教室[1015@1]</w:t>
            </w:r>
          </w:p>
        </w:tc>
        <w:tc>
          <w:tcPr>
            <w:vAlign w:val="center"/>
          </w:tcPr>
          <w:p w14:paraId="272CFD5C">
            <w:r>
              <w:t>教学医疗办公会议</w:t>
            </w:r>
          </w:p>
        </w:tc>
        <w:tc>
          <w:tcPr>
            <w:vAlign w:val="center"/>
          </w:tcPr>
          <w:p w14:paraId="5B95B20A">
            <w:pPr>
              <w:jc w:val="center"/>
            </w:pPr>
            <w:r>
              <w:rPr>
                <w:b/>
              </w:rPr>
              <w:t>11</w:t>
            </w:r>
          </w:p>
        </w:tc>
        <w:tc>
          <w:tcPr>
            <w:shd w:val="clear" w:color="auto" w:fill="E6E6E6"/>
            <w:vAlign w:val="center"/>
          </w:tcPr>
          <w:p w14:paraId="35F00DE9">
            <w:pPr>
              <w:jc w:val="center"/>
            </w:pPr>
            <w:r>
              <w:rPr>
                <w:b/>
              </w:rPr>
              <w:t>5</w:t>
            </w:r>
          </w:p>
        </w:tc>
        <w:tc>
          <w:tcPr>
            <w:vAlign w:val="center"/>
          </w:tcPr>
          <w:p w14:paraId="5D1310B6">
            <w:pPr>
              <w:jc w:val="center"/>
            </w:pPr>
            <w:r>
              <w:t>42</w:t>
            </w:r>
          </w:p>
        </w:tc>
        <w:tc>
          <w:tcPr>
            <w:vAlign w:val="center"/>
          </w:tcPr>
          <w:p w14:paraId="1EAC95C6">
            <w:pPr>
              <w:jc w:val="center"/>
            </w:pPr>
            <w:r>
              <w:t>42</w:t>
            </w:r>
          </w:p>
        </w:tc>
        <w:tc>
          <w:tcPr>
            <w:vAlign w:val="center"/>
          </w:tcPr>
          <w:p w14:paraId="68A83687">
            <w:pPr>
              <w:jc w:val="center"/>
            </w:pPr>
            <w:r>
              <w:t>达标</w:t>
            </w:r>
          </w:p>
        </w:tc>
      </w:tr>
      <w:tr w14:paraId="1EED79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1EE95C7">
            <w:pPr>
              <w:jc w:val="center"/>
            </w:pPr>
            <w:r>
              <w:t>1</w:t>
            </w:r>
          </w:p>
        </w:tc>
        <w:tc>
          <w:tcPr>
            <w:vAlign w:val="center"/>
          </w:tcPr>
          <w:p w14:paraId="53A30D69">
            <w:r>
              <w:t>普通教室[1016@1]</w:t>
            </w:r>
          </w:p>
        </w:tc>
        <w:tc>
          <w:tcPr>
            <w:vAlign w:val="center"/>
          </w:tcPr>
          <w:p w14:paraId="703F92F1">
            <w:r>
              <w:t>教学医疗办公会议</w:t>
            </w:r>
          </w:p>
        </w:tc>
        <w:tc>
          <w:tcPr>
            <w:vAlign w:val="center"/>
          </w:tcPr>
          <w:p w14:paraId="03BC3C1F">
            <w:pPr>
              <w:jc w:val="center"/>
            </w:pPr>
            <w:r>
              <w:rPr>
                <w:b/>
              </w:rPr>
              <w:t>＜5</w:t>
            </w:r>
          </w:p>
        </w:tc>
        <w:tc>
          <w:tcPr>
            <w:shd w:val="clear" w:color="auto" w:fill="E6E6E6"/>
            <w:vAlign w:val="center"/>
          </w:tcPr>
          <w:p w14:paraId="45954193">
            <w:pPr>
              <w:jc w:val="center"/>
            </w:pPr>
            <w:r>
              <w:rPr>
                <w:b/>
              </w:rPr>
              <w:t>＜5</w:t>
            </w:r>
          </w:p>
        </w:tc>
        <w:tc>
          <w:tcPr>
            <w:vAlign w:val="center"/>
          </w:tcPr>
          <w:p w14:paraId="67EF984A">
            <w:pPr>
              <w:jc w:val="center"/>
            </w:pPr>
            <w:r>
              <w:t>42</w:t>
            </w:r>
          </w:p>
        </w:tc>
        <w:tc>
          <w:tcPr>
            <w:vAlign w:val="center"/>
          </w:tcPr>
          <w:p w14:paraId="6FAE74F7">
            <w:pPr>
              <w:jc w:val="center"/>
            </w:pPr>
            <w:r>
              <w:t>42</w:t>
            </w:r>
          </w:p>
        </w:tc>
        <w:tc>
          <w:tcPr>
            <w:vAlign w:val="center"/>
          </w:tcPr>
          <w:p w14:paraId="67961742">
            <w:pPr>
              <w:jc w:val="center"/>
            </w:pPr>
            <w:r>
              <w:t>达标</w:t>
            </w:r>
          </w:p>
        </w:tc>
      </w:tr>
      <w:tr w14:paraId="0D8DF4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9F466C9">
            <w:pPr>
              <w:jc w:val="center"/>
            </w:pPr>
            <w:r>
              <w:t>1</w:t>
            </w:r>
          </w:p>
        </w:tc>
        <w:tc>
          <w:tcPr>
            <w:vAlign w:val="center"/>
          </w:tcPr>
          <w:p w14:paraId="75313FA8">
            <w:r>
              <w:t>普通教室[1017@1]</w:t>
            </w:r>
          </w:p>
        </w:tc>
        <w:tc>
          <w:tcPr>
            <w:vAlign w:val="center"/>
          </w:tcPr>
          <w:p w14:paraId="231FCBFA">
            <w:r>
              <w:t>教学医疗办公会议</w:t>
            </w:r>
          </w:p>
        </w:tc>
        <w:tc>
          <w:tcPr>
            <w:vAlign w:val="center"/>
          </w:tcPr>
          <w:p w14:paraId="552ADF90">
            <w:pPr>
              <w:jc w:val="center"/>
            </w:pPr>
            <w:r>
              <w:rPr>
                <w:b/>
              </w:rPr>
              <w:t>10</w:t>
            </w:r>
          </w:p>
        </w:tc>
        <w:tc>
          <w:tcPr>
            <w:shd w:val="clear" w:color="auto" w:fill="E6E6E6"/>
            <w:vAlign w:val="center"/>
          </w:tcPr>
          <w:p w14:paraId="24144730">
            <w:pPr>
              <w:jc w:val="center"/>
            </w:pPr>
            <w:r>
              <w:rPr>
                <w:b/>
              </w:rPr>
              <w:t>＜5</w:t>
            </w:r>
          </w:p>
        </w:tc>
        <w:tc>
          <w:tcPr>
            <w:vAlign w:val="center"/>
          </w:tcPr>
          <w:p w14:paraId="6B6C7A7A">
            <w:pPr>
              <w:jc w:val="center"/>
            </w:pPr>
            <w:r>
              <w:t>42</w:t>
            </w:r>
          </w:p>
        </w:tc>
        <w:tc>
          <w:tcPr>
            <w:vAlign w:val="center"/>
          </w:tcPr>
          <w:p w14:paraId="13267227">
            <w:pPr>
              <w:jc w:val="center"/>
            </w:pPr>
            <w:r>
              <w:t>42</w:t>
            </w:r>
          </w:p>
        </w:tc>
        <w:tc>
          <w:tcPr>
            <w:vAlign w:val="center"/>
          </w:tcPr>
          <w:p w14:paraId="1F20CEEC">
            <w:pPr>
              <w:jc w:val="center"/>
            </w:pPr>
            <w:r>
              <w:t>达标</w:t>
            </w:r>
          </w:p>
        </w:tc>
      </w:tr>
      <w:tr w14:paraId="2B56BB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181643C">
            <w:pPr>
              <w:jc w:val="center"/>
            </w:pPr>
            <w:r>
              <w:t>1</w:t>
            </w:r>
          </w:p>
        </w:tc>
        <w:tc>
          <w:tcPr>
            <w:vAlign w:val="center"/>
          </w:tcPr>
          <w:p w14:paraId="43D456FF">
            <w:r>
              <w:t>普通教室[1018@1]</w:t>
            </w:r>
          </w:p>
        </w:tc>
        <w:tc>
          <w:tcPr>
            <w:vAlign w:val="center"/>
          </w:tcPr>
          <w:p w14:paraId="651119BC">
            <w:r>
              <w:t>教学医疗办公会议</w:t>
            </w:r>
          </w:p>
        </w:tc>
        <w:tc>
          <w:tcPr>
            <w:vAlign w:val="center"/>
          </w:tcPr>
          <w:p w14:paraId="3FE93CF2">
            <w:pPr>
              <w:jc w:val="center"/>
            </w:pPr>
            <w:r>
              <w:rPr>
                <w:b/>
              </w:rPr>
              <w:t>＜5</w:t>
            </w:r>
          </w:p>
        </w:tc>
        <w:tc>
          <w:tcPr>
            <w:shd w:val="clear" w:color="auto" w:fill="E6E6E6"/>
            <w:vAlign w:val="center"/>
          </w:tcPr>
          <w:p w14:paraId="5ECB9530">
            <w:pPr>
              <w:jc w:val="center"/>
            </w:pPr>
            <w:r>
              <w:rPr>
                <w:b/>
              </w:rPr>
              <w:t>＜5</w:t>
            </w:r>
          </w:p>
        </w:tc>
        <w:tc>
          <w:tcPr>
            <w:vAlign w:val="center"/>
          </w:tcPr>
          <w:p w14:paraId="04A034A1">
            <w:pPr>
              <w:jc w:val="center"/>
            </w:pPr>
            <w:r>
              <w:t>42</w:t>
            </w:r>
          </w:p>
        </w:tc>
        <w:tc>
          <w:tcPr>
            <w:vAlign w:val="center"/>
          </w:tcPr>
          <w:p w14:paraId="014CC5C2">
            <w:pPr>
              <w:jc w:val="center"/>
            </w:pPr>
            <w:r>
              <w:t>42</w:t>
            </w:r>
          </w:p>
        </w:tc>
        <w:tc>
          <w:tcPr>
            <w:vAlign w:val="center"/>
          </w:tcPr>
          <w:p w14:paraId="2D2F06EC">
            <w:pPr>
              <w:jc w:val="center"/>
            </w:pPr>
            <w:r>
              <w:t>达标</w:t>
            </w:r>
          </w:p>
        </w:tc>
      </w:tr>
      <w:tr w14:paraId="2B3A9A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096336">
            <w:pPr>
              <w:jc w:val="center"/>
            </w:pPr>
            <w:r>
              <w:t>1</w:t>
            </w:r>
          </w:p>
        </w:tc>
        <w:tc>
          <w:tcPr>
            <w:vAlign w:val="center"/>
          </w:tcPr>
          <w:p w14:paraId="52BF96B1">
            <w:r>
              <w:t>普通教室[1019@1]</w:t>
            </w:r>
          </w:p>
        </w:tc>
        <w:tc>
          <w:tcPr>
            <w:vAlign w:val="center"/>
          </w:tcPr>
          <w:p w14:paraId="4CF1A1FB">
            <w:r>
              <w:t>教学医疗办公会议</w:t>
            </w:r>
          </w:p>
        </w:tc>
        <w:tc>
          <w:tcPr>
            <w:vAlign w:val="center"/>
          </w:tcPr>
          <w:p w14:paraId="5C5C1E18">
            <w:pPr>
              <w:jc w:val="center"/>
            </w:pPr>
            <w:r>
              <w:rPr>
                <w:b/>
              </w:rPr>
              <w:t>11</w:t>
            </w:r>
          </w:p>
        </w:tc>
        <w:tc>
          <w:tcPr>
            <w:shd w:val="clear" w:color="auto" w:fill="E6E6E6"/>
            <w:vAlign w:val="center"/>
          </w:tcPr>
          <w:p w14:paraId="2F041394">
            <w:pPr>
              <w:jc w:val="center"/>
            </w:pPr>
            <w:r>
              <w:rPr>
                <w:b/>
              </w:rPr>
              <w:t>5</w:t>
            </w:r>
          </w:p>
        </w:tc>
        <w:tc>
          <w:tcPr>
            <w:vAlign w:val="center"/>
          </w:tcPr>
          <w:p w14:paraId="66174958">
            <w:pPr>
              <w:jc w:val="center"/>
            </w:pPr>
            <w:r>
              <w:t>42</w:t>
            </w:r>
          </w:p>
        </w:tc>
        <w:tc>
          <w:tcPr>
            <w:vAlign w:val="center"/>
          </w:tcPr>
          <w:p w14:paraId="2AEA2743">
            <w:pPr>
              <w:jc w:val="center"/>
            </w:pPr>
            <w:r>
              <w:t>42</w:t>
            </w:r>
          </w:p>
        </w:tc>
        <w:tc>
          <w:tcPr>
            <w:vAlign w:val="center"/>
          </w:tcPr>
          <w:p w14:paraId="4D5E0B14">
            <w:pPr>
              <w:jc w:val="center"/>
            </w:pPr>
            <w:r>
              <w:t>达标</w:t>
            </w:r>
          </w:p>
        </w:tc>
      </w:tr>
      <w:tr w14:paraId="183CA0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5444848">
            <w:pPr>
              <w:jc w:val="center"/>
            </w:pPr>
            <w:r>
              <w:t>1</w:t>
            </w:r>
          </w:p>
        </w:tc>
        <w:tc>
          <w:tcPr>
            <w:vAlign w:val="center"/>
          </w:tcPr>
          <w:p w14:paraId="1235783F">
            <w:r>
              <w:t>普通教室[1020@1]</w:t>
            </w:r>
          </w:p>
        </w:tc>
        <w:tc>
          <w:tcPr>
            <w:vAlign w:val="center"/>
          </w:tcPr>
          <w:p w14:paraId="68036DE0">
            <w:r>
              <w:t>教学医疗办公会议</w:t>
            </w:r>
          </w:p>
        </w:tc>
        <w:tc>
          <w:tcPr>
            <w:vAlign w:val="center"/>
          </w:tcPr>
          <w:p w14:paraId="0A45A22F">
            <w:pPr>
              <w:jc w:val="center"/>
            </w:pPr>
            <w:r>
              <w:rPr>
                <w:b/>
              </w:rPr>
              <w:t>＜5</w:t>
            </w:r>
          </w:p>
        </w:tc>
        <w:tc>
          <w:tcPr>
            <w:shd w:val="clear" w:color="auto" w:fill="E6E6E6"/>
            <w:vAlign w:val="center"/>
          </w:tcPr>
          <w:p w14:paraId="6A327A99">
            <w:pPr>
              <w:jc w:val="center"/>
            </w:pPr>
            <w:r>
              <w:rPr>
                <w:b/>
              </w:rPr>
              <w:t>＜5</w:t>
            </w:r>
          </w:p>
        </w:tc>
        <w:tc>
          <w:tcPr>
            <w:vAlign w:val="center"/>
          </w:tcPr>
          <w:p w14:paraId="33C43A93">
            <w:pPr>
              <w:jc w:val="center"/>
            </w:pPr>
            <w:r>
              <w:t>42</w:t>
            </w:r>
          </w:p>
        </w:tc>
        <w:tc>
          <w:tcPr>
            <w:vAlign w:val="center"/>
          </w:tcPr>
          <w:p w14:paraId="1493A50A">
            <w:pPr>
              <w:jc w:val="center"/>
            </w:pPr>
            <w:r>
              <w:t>42</w:t>
            </w:r>
          </w:p>
        </w:tc>
        <w:tc>
          <w:tcPr>
            <w:vAlign w:val="center"/>
          </w:tcPr>
          <w:p w14:paraId="6FD0F9ED">
            <w:pPr>
              <w:jc w:val="center"/>
            </w:pPr>
            <w:r>
              <w:t>达标</w:t>
            </w:r>
          </w:p>
        </w:tc>
      </w:tr>
      <w:tr w14:paraId="0B27CC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2EBFFF7">
            <w:pPr>
              <w:jc w:val="center"/>
            </w:pPr>
            <w:r>
              <w:t>1</w:t>
            </w:r>
          </w:p>
        </w:tc>
        <w:tc>
          <w:tcPr>
            <w:vAlign w:val="center"/>
          </w:tcPr>
          <w:p w14:paraId="2B551139">
            <w:r>
              <w:t>普通教室[1021@1]</w:t>
            </w:r>
          </w:p>
        </w:tc>
        <w:tc>
          <w:tcPr>
            <w:vAlign w:val="center"/>
          </w:tcPr>
          <w:p w14:paraId="2CCD0EBC">
            <w:r>
              <w:t>教学医疗办公会议</w:t>
            </w:r>
          </w:p>
        </w:tc>
        <w:tc>
          <w:tcPr>
            <w:vAlign w:val="center"/>
          </w:tcPr>
          <w:p w14:paraId="471B4D37">
            <w:pPr>
              <w:jc w:val="center"/>
            </w:pPr>
            <w:r>
              <w:rPr>
                <w:b/>
              </w:rPr>
              <w:t>11</w:t>
            </w:r>
          </w:p>
        </w:tc>
        <w:tc>
          <w:tcPr>
            <w:shd w:val="clear" w:color="auto" w:fill="E6E6E6"/>
            <w:vAlign w:val="center"/>
          </w:tcPr>
          <w:p w14:paraId="618C1FDE">
            <w:pPr>
              <w:jc w:val="center"/>
            </w:pPr>
            <w:r>
              <w:rPr>
                <w:b/>
              </w:rPr>
              <w:t>＜5</w:t>
            </w:r>
          </w:p>
        </w:tc>
        <w:tc>
          <w:tcPr>
            <w:vAlign w:val="center"/>
          </w:tcPr>
          <w:p w14:paraId="23F2039B">
            <w:pPr>
              <w:jc w:val="center"/>
            </w:pPr>
            <w:r>
              <w:t>42</w:t>
            </w:r>
          </w:p>
        </w:tc>
        <w:tc>
          <w:tcPr>
            <w:vAlign w:val="center"/>
          </w:tcPr>
          <w:p w14:paraId="5FC5B146">
            <w:pPr>
              <w:jc w:val="center"/>
            </w:pPr>
            <w:r>
              <w:t>42</w:t>
            </w:r>
          </w:p>
        </w:tc>
        <w:tc>
          <w:tcPr>
            <w:vAlign w:val="center"/>
          </w:tcPr>
          <w:p w14:paraId="3C54F56B">
            <w:pPr>
              <w:jc w:val="center"/>
            </w:pPr>
            <w:r>
              <w:t>达标</w:t>
            </w:r>
          </w:p>
        </w:tc>
      </w:tr>
      <w:tr w14:paraId="77EE01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ACDF4F5">
            <w:pPr>
              <w:jc w:val="center"/>
            </w:pPr>
            <w:r>
              <w:t>1</w:t>
            </w:r>
          </w:p>
        </w:tc>
        <w:tc>
          <w:tcPr>
            <w:vAlign w:val="center"/>
          </w:tcPr>
          <w:p w14:paraId="787435B4">
            <w:r>
              <w:t>普通教室[1025@1]</w:t>
            </w:r>
          </w:p>
        </w:tc>
        <w:tc>
          <w:tcPr>
            <w:vAlign w:val="center"/>
          </w:tcPr>
          <w:p w14:paraId="6E10A560">
            <w:r>
              <w:t>教学医疗办公会议</w:t>
            </w:r>
          </w:p>
        </w:tc>
        <w:tc>
          <w:tcPr>
            <w:vAlign w:val="center"/>
          </w:tcPr>
          <w:p w14:paraId="3F50EDDF">
            <w:pPr>
              <w:jc w:val="center"/>
            </w:pPr>
            <w:r>
              <w:rPr>
                <w:b/>
              </w:rPr>
              <w:t>＜5</w:t>
            </w:r>
          </w:p>
        </w:tc>
        <w:tc>
          <w:tcPr>
            <w:shd w:val="clear" w:color="auto" w:fill="E6E6E6"/>
            <w:vAlign w:val="center"/>
          </w:tcPr>
          <w:p w14:paraId="42E07E78">
            <w:pPr>
              <w:jc w:val="center"/>
            </w:pPr>
            <w:r>
              <w:rPr>
                <w:b/>
              </w:rPr>
              <w:t>＜5</w:t>
            </w:r>
          </w:p>
        </w:tc>
        <w:tc>
          <w:tcPr>
            <w:vAlign w:val="center"/>
          </w:tcPr>
          <w:p w14:paraId="70995BE6">
            <w:pPr>
              <w:jc w:val="center"/>
            </w:pPr>
            <w:r>
              <w:t>42</w:t>
            </w:r>
          </w:p>
        </w:tc>
        <w:tc>
          <w:tcPr>
            <w:vAlign w:val="center"/>
          </w:tcPr>
          <w:p w14:paraId="285D7063">
            <w:pPr>
              <w:jc w:val="center"/>
            </w:pPr>
            <w:r>
              <w:t>42</w:t>
            </w:r>
          </w:p>
        </w:tc>
        <w:tc>
          <w:tcPr>
            <w:vAlign w:val="center"/>
          </w:tcPr>
          <w:p w14:paraId="5B7FF5F8">
            <w:pPr>
              <w:jc w:val="center"/>
            </w:pPr>
            <w:r>
              <w:t>达标</w:t>
            </w:r>
          </w:p>
        </w:tc>
      </w:tr>
      <w:tr w14:paraId="6032A6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B4867F">
            <w:pPr>
              <w:jc w:val="center"/>
            </w:pPr>
            <w:r>
              <w:t>1</w:t>
            </w:r>
          </w:p>
        </w:tc>
        <w:tc>
          <w:tcPr>
            <w:vAlign w:val="center"/>
          </w:tcPr>
          <w:p w14:paraId="00008BDC">
            <w:r>
              <w:t>普通教室[1026@1]</w:t>
            </w:r>
          </w:p>
        </w:tc>
        <w:tc>
          <w:tcPr>
            <w:vAlign w:val="center"/>
          </w:tcPr>
          <w:p w14:paraId="4BD20D59">
            <w:r>
              <w:t>教学医疗办公会议</w:t>
            </w:r>
          </w:p>
        </w:tc>
        <w:tc>
          <w:tcPr>
            <w:vAlign w:val="center"/>
          </w:tcPr>
          <w:p w14:paraId="47B4EF05">
            <w:pPr>
              <w:jc w:val="center"/>
            </w:pPr>
            <w:r>
              <w:rPr>
                <w:b/>
              </w:rPr>
              <w:t>＜5</w:t>
            </w:r>
          </w:p>
        </w:tc>
        <w:tc>
          <w:tcPr>
            <w:shd w:val="clear" w:color="auto" w:fill="E6E6E6"/>
            <w:vAlign w:val="center"/>
          </w:tcPr>
          <w:p w14:paraId="64786176">
            <w:pPr>
              <w:jc w:val="center"/>
            </w:pPr>
            <w:r>
              <w:rPr>
                <w:b/>
              </w:rPr>
              <w:t>＜5</w:t>
            </w:r>
          </w:p>
        </w:tc>
        <w:tc>
          <w:tcPr>
            <w:vAlign w:val="center"/>
          </w:tcPr>
          <w:p w14:paraId="3078DBAF">
            <w:pPr>
              <w:jc w:val="center"/>
            </w:pPr>
            <w:r>
              <w:t>42</w:t>
            </w:r>
          </w:p>
        </w:tc>
        <w:tc>
          <w:tcPr>
            <w:vAlign w:val="center"/>
          </w:tcPr>
          <w:p w14:paraId="3902443A">
            <w:pPr>
              <w:jc w:val="center"/>
            </w:pPr>
            <w:r>
              <w:t>42</w:t>
            </w:r>
          </w:p>
        </w:tc>
        <w:tc>
          <w:tcPr>
            <w:vAlign w:val="center"/>
          </w:tcPr>
          <w:p w14:paraId="61BEB1CF">
            <w:pPr>
              <w:jc w:val="center"/>
            </w:pPr>
            <w:r>
              <w:t>达标</w:t>
            </w:r>
          </w:p>
        </w:tc>
      </w:tr>
      <w:tr w14:paraId="33DFC5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4C178F3">
            <w:pPr>
              <w:jc w:val="center"/>
            </w:pPr>
            <w:r>
              <w:t>1</w:t>
            </w:r>
          </w:p>
        </w:tc>
        <w:tc>
          <w:tcPr>
            <w:vAlign w:val="center"/>
          </w:tcPr>
          <w:p w14:paraId="32FCF3A6">
            <w:r>
              <w:t>普通教室[1027@1]</w:t>
            </w:r>
          </w:p>
        </w:tc>
        <w:tc>
          <w:tcPr>
            <w:vAlign w:val="center"/>
          </w:tcPr>
          <w:p w14:paraId="0AB05544">
            <w:r>
              <w:t>教学医疗办公会议</w:t>
            </w:r>
          </w:p>
        </w:tc>
        <w:tc>
          <w:tcPr>
            <w:vAlign w:val="center"/>
          </w:tcPr>
          <w:p w14:paraId="6E97D77C">
            <w:pPr>
              <w:jc w:val="center"/>
            </w:pPr>
            <w:r>
              <w:rPr>
                <w:b/>
              </w:rPr>
              <w:t>＜5</w:t>
            </w:r>
          </w:p>
        </w:tc>
        <w:tc>
          <w:tcPr>
            <w:shd w:val="clear" w:color="auto" w:fill="E6E6E6"/>
            <w:vAlign w:val="center"/>
          </w:tcPr>
          <w:p w14:paraId="5BF1D311">
            <w:pPr>
              <w:jc w:val="center"/>
            </w:pPr>
            <w:r>
              <w:rPr>
                <w:b/>
              </w:rPr>
              <w:t>＜5</w:t>
            </w:r>
          </w:p>
        </w:tc>
        <w:tc>
          <w:tcPr>
            <w:vAlign w:val="center"/>
          </w:tcPr>
          <w:p w14:paraId="45D9F6CD">
            <w:pPr>
              <w:jc w:val="center"/>
            </w:pPr>
            <w:r>
              <w:t>42</w:t>
            </w:r>
          </w:p>
        </w:tc>
        <w:tc>
          <w:tcPr>
            <w:vAlign w:val="center"/>
          </w:tcPr>
          <w:p w14:paraId="338CAFE5">
            <w:pPr>
              <w:jc w:val="center"/>
            </w:pPr>
            <w:r>
              <w:t>42</w:t>
            </w:r>
          </w:p>
        </w:tc>
        <w:tc>
          <w:tcPr>
            <w:vAlign w:val="center"/>
          </w:tcPr>
          <w:p w14:paraId="75E93B01">
            <w:pPr>
              <w:jc w:val="center"/>
            </w:pPr>
            <w:r>
              <w:t>达标</w:t>
            </w:r>
          </w:p>
        </w:tc>
      </w:tr>
      <w:tr w14:paraId="6D2E23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2A09D8E">
            <w:pPr>
              <w:jc w:val="center"/>
            </w:pPr>
            <w:r>
              <w:t>1</w:t>
            </w:r>
          </w:p>
        </w:tc>
        <w:tc>
          <w:tcPr>
            <w:vAlign w:val="center"/>
          </w:tcPr>
          <w:p w14:paraId="20F736F3">
            <w:r>
              <w:t>普通教室[1028@1]</w:t>
            </w:r>
          </w:p>
        </w:tc>
        <w:tc>
          <w:tcPr>
            <w:vAlign w:val="center"/>
          </w:tcPr>
          <w:p w14:paraId="4E3DEBF6">
            <w:r>
              <w:t>教学医疗办公会议</w:t>
            </w:r>
          </w:p>
        </w:tc>
        <w:tc>
          <w:tcPr>
            <w:vAlign w:val="center"/>
          </w:tcPr>
          <w:p w14:paraId="254950B7">
            <w:pPr>
              <w:jc w:val="center"/>
            </w:pPr>
            <w:r>
              <w:rPr>
                <w:b/>
              </w:rPr>
              <w:t>＜5</w:t>
            </w:r>
          </w:p>
        </w:tc>
        <w:tc>
          <w:tcPr>
            <w:shd w:val="clear" w:color="auto" w:fill="E6E6E6"/>
            <w:vAlign w:val="center"/>
          </w:tcPr>
          <w:p w14:paraId="2B54B4D2">
            <w:pPr>
              <w:jc w:val="center"/>
            </w:pPr>
            <w:r>
              <w:rPr>
                <w:b/>
              </w:rPr>
              <w:t>＜5</w:t>
            </w:r>
          </w:p>
        </w:tc>
        <w:tc>
          <w:tcPr>
            <w:vAlign w:val="center"/>
          </w:tcPr>
          <w:p w14:paraId="6F8789E1">
            <w:pPr>
              <w:jc w:val="center"/>
            </w:pPr>
            <w:r>
              <w:t>42</w:t>
            </w:r>
          </w:p>
        </w:tc>
        <w:tc>
          <w:tcPr>
            <w:vAlign w:val="center"/>
          </w:tcPr>
          <w:p w14:paraId="7E2EE951">
            <w:pPr>
              <w:jc w:val="center"/>
            </w:pPr>
            <w:r>
              <w:t>42</w:t>
            </w:r>
          </w:p>
        </w:tc>
        <w:tc>
          <w:tcPr>
            <w:vAlign w:val="center"/>
          </w:tcPr>
          <w:p w14:paraId="5F4ADD89">
            <w:pPr>
              <w:jc w:val="center"/>
            </w:pPr>
            <w:r>
              <w:t>达标</w:t>
            </w:r>
          </w:p>
        </w:tc>
      </w:tr>
      <w:tr w14:paraId="70719D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5A73194">
            <w:pPr>
              <w:jc w:val="center"/>
            </w:pPr>
            <w:r>
              <w:t>1</w:t>
            </w:r>
          </w:p>
        </w:tc>
        <w:tc>
          <w:tcPr>
            <w:vAlign w:val="center"/>
          </w:tcPr>
          <w:p w14:paraId="5AAD7126">
            <w:r>
              <w:t>普通教室[1029@1]</w:t>
            </w:r>
          </w:p>
        </w:tc>
        <w:tc>
          <w:tcPr>
            <w:vAlign w:val="center"/>
          </w:tcPr>
          <w:p w14:paraId="6AA837CC">
            <w:r>
              <w:t>教学医疗办公会议</w:t>
            </w:r>
          </w:p>
        </w:tc>
        <w:tc>
          <w:tcPr>
            <w:vAlign w:val="center"/>
          </w:tcPr>
          <w:p w14:paraId="5A338580">
            <w:pPr>
              <w:jc w:val="center"/>
            </w:pPr>
            <w:r>
              <w:rPr>
                <w:b/>
              </w:rPr>
              <w:t>＜5</w:t>
            </w:r>
          </w:p>
        </w:tc>
        <w:tc>
          <w:tcPr>
            <w:shd w:val="clear" w:color="auto" w:fill="E6E6E6"/>
            <w:vAlign w:val="center"/>
          </w:tcPr>
          <w:p w14:paraId="1C773A9E">
            <w:pPr>
              <w:jc w:val="center"/>
            </w:pPr>
            <w:r>
              <w:rPr>
                <w:b/>
              </w:rPr>
              <w:t>＜5</w:t>
            </w:r>
          </w:p>
        </w:tc>
        <w:tc>
          <w:tcPr>
            <w:vAlign w:val="center"/>
          </w:tcPr>
          <w:p w14:paraId="4D1FA5A0">
            <w:pPr>
              <w:jc w:val="center"/>
            </w:pPr>
            <w:r>
              <w:t>42</w:t>
            </w:r>
          </w:p>
        </w:tc>
        <w:tc>
          <w:tcPr>
            <w:vAlign w:val="center"/>
          </w:tcPr>
          <w:p w14:paraId="590E8F4A">
            <w:pPr>
              <w:jc w:val="center"/>
            </w:pPr>
            <w:r>
              <w:t>42</w:t>
            </w:r>
          </w:p>
        </w:tc>
        <w:tc>
          <w:tcPr>
            <w:vAlign w:val="center"/>
          </w:tcPr>
          <w:p w14:paraId="010366BB">
            <w:pPr>
              <w:jc w:val="center"/>
            </w:pPr>
            <w:r>
              <w:t>达标</w:t>
            </w:r>
          </w:p>
        </w:tc>
      </w:tr>
      <w:tr w14:paraId="10C5E2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0634300">
            <w:pPr>
              <w:jc w:val="center"/>
            </w:pPr>
            <w:r>
              <w:t>1</w:t>
            </w:r>
          </w:p>
        </w:tc>
        <w:tc>
          <w:tcPr>
            <w:vAlign w:val="center"/>
          </w:tcPr>
          <w:p w14:paraId="2B30F55A">
            <w:r>
              <w:t>普通教室[1030@1]</w:t>
            </w:r>
          </w:p>
        </w:tc>
        <w:tc>
          <w:tcPr>
            <w:vAlign w:val="center"/>
          </w:tcPr>
          <w:p w14:paraId="2F585C20">
            <w:r>
              <w:t>教学医疗办公会议</w:t>
            </w:r>
          </w:p>
        </w:tc>
        <w:tc>
          <w:tcPr>
            <w:vAlign w:val="center"/>
          </w:tcPr>
          <w:p w14:paraId="541C12F6">
            <w:pPr>
              <w:jc w:val="center"/>
            </w:pPr>
            <w:r>
              <w:rPr>
                <w:b/>
              </w:rPr>
              <w:t>＜5</w:t>
            </w:r>
          </w:p>
        </w:tc>
        <w:tc>
          <w:tcPr>
            <w:shd w:val="clear" w:color="auto" w:fill="E6E6E6"/>
            <w:vAlign w:val="center"/>
          </w:tcPr>
          <w:p w14:paraId="3D20318D">
            <w:pPr>
              <w:jc w:val="center"/>
            </w:pPr>
            <w:r>
              <w:rPr>
                <w:b/>
              </w:rPr>
              <w:t>＜5</w:t>
            </w:r>
          </w:p>
        </w:tc>
        <w:tc>
          <w:tcPr>
            <w:vAlign w:val="center"/>
          </w:tcPr>
          <w:p w14:paraId="0A2D9F86">
            <w:pPr>
              <w:jc w:val="center"/>
            </w:pPr>
            <w:r>
              <w:t>42</w:t>
            </w:r>
          </w:p>
        </w:tc>
        <w:tc>
          <w:tcPr>
            <w:vAlign w:val="center"/>
          </w:tcPr>
          <w:p w14:paraId="415156C2">
            <w:pPr>
              <w:jc w:val="center"/>
            </w:pPr>
            <w:r>
              <w:t>42</w:t>
            </w:r>
          </w:p>
        </w:tc>
        <w:tc>
          <w:tcPr>
            <w:vAlign w:val="center"/>
          </w:tcPr>
          <w:p w14:paraId="4B065C38">
            <w:pPr>
              <w:jc w:val="center"/>
            </w:pPr>
            <w:r>
              <w:t>达标</w:t>
            </w:r>
          </w:p>
        </w:tc>
      </w:tr>
      <w:tr w14:paraId="507ADF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FFBF15F">
            <w:pPr>
              <w:jc w:val="center"/>
            </w:pPr>
            <w:r>
              <w:t>1</w:t>
            </w:r>
          </w:p>
        </w:tc>
        <w:tc>
          <w:tcPr>
            <w:vAlign w:val="center"/>
          </w:tcPr>
          <w:p w14:paraId="26AB45C5">
            <w:r>
              <w:t>普通教室[1032@1]</w:t>
            </w:r>
          </w:p>
        </w:tc>
        <w:tc>
          <w:tcPr>
            <w:vAlign w:val="center"/>
          </w:tcPr>
          <w:p w14:paraId="4BDE1829">
            <w:r>
              <w:t>教学医疗办公会议</w:t>
            </w:r>
          </w:p>
        </w:tc>
        <w:tc>
          <w:tcPr>
            <w:vAlign w:val="center"/>
          </w:tcPr>
          <w:p w14:paraId="44EBC119">
            <w:pPr>
              <w:jc w:val="center"/>
            </w:pPr>
            <w:r>
              <w:rPr>
                <w:b/>
              </w:rPr>
              <w:t>12</w:t>
            </w:r>
          </w:p>
        </w:tc>
        <w:tc>
          <w:tcPr>
            <w:shd w:val="clear" w:color="auto" w:fill="E6E6E6"/>
            <w:vAlign w:val="center"/>
          </w:tcPr>
          <w:p w14:paraId="4E5510F8">
            <w:pPr>
              <w:jc w:val="center"/>
            </w:pPr>
            <w:r>
              <w:rPr>
                <w:b/>
              </w:rPr>
              <w:t>5</w:t>
            </w:r>
          </w:p>
        </w:tc>
        <w:tc>
          <w:tcPr>
            <w:vAlign w:val="center"/>
          </w:tcPr>
          <w:p w14:paraId="17654F25">
            <w:pPr>
              <w:jc w:val="center"/>
            </w:pPr>
            <w:r>
              <w:t>42</w:t>
            </w:r>
          </w:p>
        </w:tc>
        <w:tc>
          <w:tcPr>
            <w:vAlign w:val="center"/>
          </w:tcPr>
          <w:p w14:paraId="3457FA37">
            <w:pPr>
              <w:jc w:val="center"/>
            </w:pPr>
            <w:r>
              <w:t>42</w:t>
            </w:r>
          </w:p>
        </w:tc>
        <w:tc>
          <w:tcPr>
            <w:vAlign w:val="center"/>
          </w:tcPr>
          <w:p w14:paraId="1F7DC138">
            <w:pPr>
              <w:jc w:val="center"/>
            </w:pPr>
            <w:r>
              <w:t>达标</w:t>
            </w:r>
          </w:p>
        </w:tc>
      </w:tr>
      <w:tr w14:paraId="6806BB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33C4DEA">
            <w:pPr>
              <w:jc w:val="center"/>
            </w:pPr>
            <w:r>
              <w:t>1</w:t>
            </w:r>
          </w:p>
        </w:tc>
        <w:tc>
          <w:tcPr>
            <w:vAlign w:val="center"/>
          </w:tcPr>
          <w:p w14:paraId="3E4A9284">
            <w:r>
              <w:t>普通教室[1033@1]</w:t>
            </w:r>
          </w:p>
        </w:tc>
        <w:tc>
          <w:tcPr>
            <w:vAlign w:val="center"/>
          </w:tcPr>
          <w:p w14:paraId="32CCB1BC">
            <w:r>
              <w:t>教学医疗办公会议</w:t>
            </w:r>
          </w:p>
        </w:tc>
        <w:tc>
          <w:tcPr>
            <w:vAlign w:val="center"/>
          </w:tcPr>
          <w:p w14:paraId="213969CA">
            <w:pPr>
              <w:jc w:val="center"/>
            </w:pPr>
            <w:r>
              <w:rPr>
                <w:b/>
              </w:rPr>
              <w:t>＜5</w:t>
            </w:r>
          </w:p>
        </w:tc>
        <w:tc>
          <w:tcPr>
            <w:shd w:val="clear" w:color="auto" w:fill="E6E6E6"/>
            <w:vAlign w:val="center"/>
          </w:tcPr>
          <w:p w14:paraId="3C40C5DE">
            <w:pPr>
              <w:jc w:val="center"/>
            </w:pPr>
            <w:r>
              <w:rPr>
                <w:b/>
              </w:rPr>
              <w:t>＜5</w:t>
            </w:r>
          </w:p>
        </w:tc>
        <w:tc>
          <w:tcPr>
            <w:vAlign w:val="center"/>
          </w:tcPr>
          <w:p w14:paraId="35BF9629">
            <w:pPr>
              <w:jc w:val="center"/>
            </w:pPr>
            <w:r>
              <w:t>42</w:t>
            </w:r>
          </w:p>
        </w:tc>
        <w:tc>
          <w:tcPr>
            <w:vAlign w:val="center"/>
          </w:tcPr>
          <w:p w14:paraId="38AFBCFE">
            <w:pPr>
              <w:jc w:val="center"/>
            </w:pPr>
            <w:r>
              <w:t>42</w:t>
            </w:r>
          </w:p>
        </w:tc>
        <w:tc>
          <w:tcPr>
            <w:vAlign w:val="center"/>
          </w:tcPr>
          <w:p w14:paraId="76E67A5E">
            <w:pPr>
              <w:jc w:val="center"/>
            </w:pPr>
            <w:r>
              <w:t>达标</w:t>
            </w:r>
          </w:p>
        </w:tc>
      </w:tr>
      <w:tr w14:paraId="74A349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E76E6D2">
            <w:pPr>
              <w:jc w:val="center"/>
            </w:pPr>
            <w:r>
              <w:t>1</w:t>
            </w:r>
          </w:p>
        </w:tc>
        <w:tc>
          <w:tcPr>
            <w:vAlign w:val="center"/>
          </w:tcPr>
          <w:p w14:paraId="412D9507">
            <w:r>
              <w:t>普通教室[1034@1]</w:t>
            </w:r>
          </w:p>
        </w:tc>
        <w:tc>
          <w:tcPr>
            <w:vAlign w:val="center"/>
          </w:tcPr>
          <w:p w14:paraId="5BAC7755">
            <w:r>
              <w:t>教学医疗办公会议</w:t>
            </w:r>
          </w:p>
        </w:tc>
        <w:tc>
          <w:tcPr>
            <w:vAlign w:val="center"/>
          </w:tcPr>
          <w:p w14:paraId="587157D3">
            <w:pPr>
              <w:jc w:val="center"/>
            </w:pPr>
            <w:r>
              <w:rPr>
                <w:b/>
              </w:rPr>
              <w:t>12</w:t>
            </w:r>
          </w:p>
        </w:tc>
        <w:tc>
          <w:tcPr>
            <w:shd w:val="clear" w:color="auto" w:fill="E6E6E6"/>
            <w:vAlign w:val="center"/>
          </w:tcPr>
          <w:p w14:paraId="39C5DF46">
            <w:pPr>
              <w:jc w:val="center"/>
            </w:pPr>
            <w:r>
              <w:rPr>
                <w:b/>
              </w:rPr>
              <w:t>5</w:t>
            </w:r>
          </w:p>
        </w:tc>
        <w:tc>
          <w:tcPr>
            <w:vAlign w:val="center"/>
          </w:tcPr>
          <w:p w14:paraId="2765AACA">
            <w:pPr>
              <w:jc w:val="center"/>
            </w:pPr>
            <w:r>
              <w:t>42</w:t>
            </w:r>
          </w:p>
        </w:tc>
        <w:tc>
          <w:tcPr>
            <w:vAlign w:val="center"/>
          </w:tcPr>
          <w:p w14:paraId="06FA41B5">
            <w:pPr>
              <w:jc w:val="center"/>
            </w:pPr>
            <w:r>
              <w:t>42</w:t>
            </w:r>
          </w:p>
        </w:tc>
        <w:tc>
          <w:tcPr>
            <w:vAlign w:val="center"/>
          </w:tcPr>
          <w:p w14:paraId="39FE8546">
            <w:pPr>
              <w:jc w:val="center"/>
            </w:pPr>
            <w:r>
              <w:t>达标</w:t>
            </w:r>
          </w:p>
        </w:tc>
      </w:tr>
      <w:tr w14:paraId="7A1974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1B0477A">
            <w:pPr>
              <w:jc w:val="center"/>
            </w:pPr>
            <w:r>
              <w:t>1</w:t>
            </w:r>
          </w:p>
        </w:tc>
        <w:tc>
          <w:tcPr>
            <w:vAlign w:val="center"/>
          </w:tcPr>
          <w:p w14:paraId="07FA1030">
            <w:r>
              <w:t>普通教室[1035@1]</w:t>
            </w:r>
          </w:p>
        </w:tc>
        <w:tc>
          <w:tcPr>
            <w:vAlign w:val="center"/>
          </w:tcPr>
          <w:p w14:paraId="35DD9C2B">
            <w:r>
              <w:t>教学医疗办公会议</w:t>
            </w:r>
          </w:p>
        </w:tc>
        <w:tc>
          <w:tcPr>
            <w:vAlign w:val="center"/>
          </w:tcPr>
          <w:p w14:paraId="18B9639B">
            <w:pPr>
              <w:jc w:val="center"/>
            </w:pPr>
            <w:r>
              <w:rPr>
                <w:b/>
              </w:rPr>
              <w:t>＜5</w:t>
            </w:r>
          </w:p>
        </w:tc>
        <w:tc>
          <w:tcPr>
            <w:shd w:val="clear" w:color="auto" w:fill="E6E6E6"/>
            <w:vAlign w:val="center"/>
          </w:tcPr>
          <w:p w14:paraId="7A10B63C">
            <w:pPr>
              <w:jc w:val="center"/>
            </w:pPr>
            <w:r>
              <w:rPr>
                <w:b/>
              </w:rPr>
              <w:t>＜5</w:t>
            </w:r>
          </w:p>
        </w:tc>
        <w:tc>
          <w:tcPr>
            <w:vAlign w:val="center"/>
          </w:tcPr>
          <w:p w14:paraId="7F53D541">
            <w:pPr>
              <w:jc w:val="center"/>
            </w:pPr>
            <w:r>
              <w:t>42</w:t>
            </w:r>
          </w:p>
        </w:tc>
        <w:tc>
          <w:tcPr>
            <w:vAlign w:val="center"/>
          </w:tcPr>
          <w:p w14:paraId="017E674C">
            <w:pPr>
              <w:jc w:val="center"/>
            </w:pPr>
            <w:r>
              <w:t>42</w:t>
            </w:r>
          </w:p>
        </w:tc>
        <w:tc>
          <w:tcPr>
            <w:vAlign w:val="center"/>
          </w:tcPr>
          <w:p w14:paraId="635B0913">
            <w:pPr>
              <w:jc w:val="center"/>
            </w:pPr>
            <w:r>
              <w:t>达标</w:t>
            </w:r>
          </w:p>
        </w:tc>
      </w:tr>
      <w:tr w14:paraId="22050F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C6623D8">
            <w:pPr>
              <w:jc w:val="center"/>
            </w:pPr>
            <w:r>
              <w:t>1</w:t>
            </w:r>
          </w:p>
        </w:tc>
        <w:tc>
          <w:tcPr>
            <w:vAlign w:val="center"/>
          </w:tcPr>
          <w:p w14:paraId="02442800">
            <w:r>
              <w:t>普通教室[1036@1]</w:t>
            </w:r>
          </w:p>
        </w:tc>
        <w:tc>
          <w:tcPr>
            <w:vAlign w:val="center"/>
          </w:tcPr>
          <w:p w14:paraId="48D880C1">
            <w:r>
              <w:t>教学医疗办公会议</w:t>
            </w:r>
          </w:p>
        </w:tc>
        <w:tc>
          <w:tcPr>
            <w:vAlign w:val="center"/>
          </w:tcPr>
          <w:p w14:paraId="3DDFA8F7">
            <w:pPr>
              <w:jc w:val="center"/>
            </w:pPr>
            <w:r>
              <w:rPr>
                <w:b/>
              </w:rPr>
              <w:t>12</w:t>
            </w:r>
          </w:p>
        </w:tc>
        <w:tc>
          <w:tcPr>
            <w:shd w:val="clear" w:color="auto" w:fill="E6E6E6"/>
            <w:vAlign w:val="center"/>
          </w:tcPr>
          <w:p w14:paraId="7FCACCC3">
            <w:pPr>
              <w:jc w:val="center"/>
            </w:pPr>
            <w:r>
              <w:rPr>
                <w:b/>
              </w:rPr>
              <w:t>6</w:t>
            </w:r>
          </w:p>
        </w:tc>
        <w:tc>
          <w:tcPr>
            <w:vAlign w:val="center"/>
          </w:tcPr>
          <w:p w14:paraId="5D76293A">
            <w:pPr>
              <w:jc w:val="center"/>
            </w:pPr>
            <w:r>
              <w:t>42</w:t>
            </w:r>
          </w:p>
        </w:tc>
        <w:tc>
          <w:tcPr>
            <w:vAlign w:val="center"/>
          </w:tcPr>
          <w:p w14:paraId="64873730">
            <w:pPr>
              <w:jc w:val="center"/>
            </w:pPr>
            <w:r>
              <w:t>42</w:t>
            </w:r>
          </w:p>
        </w:tc>
        <w:tc>
          <w:tcPr>
            <w:vAlign w:val="center"/>
          </w:tcPr>
          <w:p w14:paraId="6C0DCEE5">
            <w:pPr>
              <w:jc w:val="center"/>
            </w:pPr>
            <w:r>
              <w:t>达标</w:t>
            </w:r>
          </w:p>
        </w:tc>
      </w:tr>
      <w:tr w14:paraId="19D73E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9703907">
            <w:pPr>
              <w:jc w:val="center"/>
            </w:pPr>
            <w:r>
              <w:t>1</w:t>
            </w:r>
          </w:p>
        </w:tc>
        <w:tc>
          <w:tcPr>
            <w:vAlign w:val="center"/>
          </w:tcPr>
          <w:p w14:paraId="22AE1BA6">
            <w:r>
              <w:t>普通教室[1037@1]</w:t>
            </w:r>
          </w:p>
        </w:tc>
        <w:tc>
          <w:tcPr>
            <w:vAlign w:val="center"/>
          </w:tcPr>
          <w:p w14:paraId="106F9B6F">
            <w:r>
              <w:t>教学医疗办公会议</w:t>
            </w:r>
          </w:p>
        </w:tc>
        <w:tc>
          <w:tcPr>
            <w:vAlign w:val="center"/>
          </w:tcPr>
          <w:p w14:paraId="152BA503">
            <w:pPr>
              <w:jc w:val="center"/>
            </w:pPr>
            <w:r>
              <w:rPr>
                <w:b/>
              </w:rPr>
              <w:t>＜5</w:t>
            </w:r>
          </w:p>
        </w:tc>
        <w:tc>
          <w:tcPr>
            <w:shd w:val="clear" w:color="auto" w:fill="E6E6E6"/>
            <w:vAlign w:val="center"/>
          </w:tcPr>
          <w:p w14:paraId="580D42BD">
            <w:pPr>
              <w:jc w:val="center"/>
            </w:pPr>
            <w:r>
              <w:rPr>
                <w:b/>
              </w:rPr>
              <w:t>＜5</w:t>
            </w:r>
          </w:p>
        </w:tc>
        <w:tc>
          <w:tcPr>
            <w:vAlign w:val="center"/>
          </w:tcPr>
          <w:p w14:paraId="5A95E79E">
            <w:pPr>
              <w:jc w:val="center"/>
            </w:pPr>
            <w:r>
              <w:t>42</w:t>
            </w:r>
          </w:p>
        </w:tc>
        <w:tc>
          <w:tcPr>
            <w:vAlign w:val="center"/>
          </w:tcPr>
          <w:p w14:paraId="4DE1050F">
            <w:pPr>
              <w:jc w:val="center"/>
            </w:pPr>
            <w:r>
              <w:t>42</w:t>
            </w:r>
          </w:p>
        </w:tc>
        <w:tc>
          <w:tcPr>
            <w:vAlign w:val="center"/>
          </w:tcPr>
          <w:p w14:paraId="55D07D91">
            <w:pPr>
              <w:jc w:val="center"/>
            </w:pPr>
            <w:r>
              <w:t>达标</w:t>
            </w:r>
          </w:p>
        </w:tc>
      </w:tr>
      <w:tr w14:paraId="23139D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7AA1F72">
            <w:pPr>
              <w:jc w:val="center"/>
            </w:pPr>
            <w:r>
              <w:t>1</w:t>
            </w:r>
          </w:p>
        </w:tc>
        <w:tc>
          <w:tcPr>
            <w:vAlign w:val="center"/>
          </w:tcPr>
          <w:p w14:paraId="3BD33933">
            <w:r>
              <w:t>普通教室[1038@1]</w:t>
            </w:r>
          </w:p>
        </w:tc>
        <w:tc>
          <w:tcPr>
            <w:vAlign w:val="center"/>
          </w:tcPr>
          <w:p w14:paraId="1C7E6921">
            <w:r>
              <w:t>教学医疗办公会议</w:t>
            </w:r>
          </w:p>
        </w:tc>
        <w:tc>
          <w:tcPr>
            <w:vAlign w:val="center"/>
          </w:tcPr>
          <w:p w14:paraId="7773BAFF">
            <w:pPr>
              <w:jc w:val="center"/>
            </w:pPr>
            <w:r>
              <w:rPr>
                <w:b/>
              </w:rPr>
              <w:t>13</w:t>
            </w:r>
          </w:p>
        </w:tc>
        <w:tc>
          <w:tcPr>
            <w:shd w:val="clear" w:color="auto" w:fill="E6E6E6"/>
            <w:vAlign w:val="center"/>
          </w:tcPr>
          <w:p w14:paraId="41BA2760">
            <w:pPr>
              <w:jc w:val="center"/>
            </w:pPr>
            <w:r>
              <w:rPr>
                <w:b/>
              </w:rPr>
              <w:t>6</w:t>
            </w:r>
          </w:p>
        </w:tc>
        <w:tc>
          <w:tcPr>
            <w:vAlign w:val="center"/>
          </w:tcPr>
          <w:p w14:paraId="6A56F7D1">
            <w:pPr>
              <w:jc w:val="center"/>
            </w:pPr>
            <w:r>
              <w:t>42</w:t>
            </w:r>
          </w:p>
        </w:tc>
        <w:tc>
          <w:tcPr>
            <w:vAlign w:val="center"/>
          </w:tcPr>
          <w:p w14:paraId="5CD4E51C">
            <w:pPr>
              <w:jc w:val="center"/>
            </w:pPr>
            <w:r>
              <w:t>42</w:t>
            </w:r>
          </w:p>
        </w:tc>
        <w:tc>
          <w:tcPr>
            <w:vAlign w:val="center"/>
          </w:tcPr>
          <w:p w14:paraId="09C9C23F">
            <w:pPr>
              <w:jc w:val="center"/>
            </w:pPr>
            <w:r>
              <w:t>达标</w:t>
            </w:r>
          </w:p>
        </w:tc>
      </w:tr>
      <w:tr w14:paraId="23885C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02E7697">
            <w:pPr>
              <w:jc w:val="center"/>
            </w:pPr>
            <w:r>
              <w:t>1</w:t>
            </w:r>
          </w:p>
        </w:tc>
        <w:tc>
          <w:tcPr>
            <w:vAlign w:val="center"/>
          </w:tcPr>
          <w:p w14:paraId="1A7F0538">
            <w:r>
              <w:t>普通教室[1039@1]</w:t>
            </w:r>
          </w:p>
        </w:tc>
        <w:tc>
          <w:tcPr>
            <w:vAlign w:val="center"/>
          </w:tcPr>
          <w:p w14:paraId="0193D8EF">
            <w:r>
              <w:t>教学医疗办公会议</w:t>
            </w:r>
          </w:p>
        </w:tc>
        <w:tc>
          <w:tcPr>
            <w:vAlign w:val="center"/>
          </w:tcPr>
          <w:p w14:paraId="2A9B0296">
            <w:pPr>
              <w:jc w:val="center"/>
            </w:pPr>
            <w:r>
              <w:rPr>
                <w:b/>
              </w:rPr>
              <w:t>＜5</w:t>
            </w:r>
          </w:p>
        </w:tc>
        <w:tc>
          <w:tcPr>
            <w:shd w:val="clear" w:color="auto" w:fill="E6E6E6"/>
            <w:vAlign w:val="center"/>
          </w:tcPr>
          <w:p w14:paraId="63F9A62C">
            <w:pPr>
              <w:jc w:val="center"/>
            </w:pPr>
            <w:r>
              <w:rPr>
                <w:b/>
              </w:rPr>
              <w:t>＜5</w:t>
            </w:r>
          </w:p>
        </w:tc>
        <w:tc>
          <w:tcPr>
            <w:vAlign w:val="center"/>
          </w:tcPr>
          <w:p w14:paraId="258D90BF">
            <w:pPr>
              <w:jc w:val="center"/>
            </w:pPr>
            <w:r>
              <w:t>42</w:t>
            </w:r>
          </w:p>
        </w:tc>
        <w:tc>
          <w:tcPr>
            <w:vAlign w:val="center"/>
          </w:tcPr>
          <w:p w14:paraId="5BD4CF8E">
            <w:pPr>
              <w:jc w:val="center"/>
            </w:pPr>
            <w:r>
              <w:t>42</w:t>
            </w:r>
          </w:p>
        </w:tc>
        <w:tc>
          <w:tcPr>
            <w:vAlign w:val="center"/>
          </w:tcPr>
          <w:p w14:paraId="2861140A">
            <w:pPr>
              <w:jc w:val="center"/>
            </w:pPr>
            <w:r>
              <w:t>达标</w:t>
            </w:r>
          </w:p>
        </w:tc>
      </w:tr>
      <w:tr w14:paraId="6A34F3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156FD0">
            <w:pPr>
              <w:jc w:val="center"/>
            </w:pPr>
            <w:r>
              <w:t>1</w:t>
            </w:r>
          </w:p>
        </w:tc>
        <w:tc>
          <w:tcPr>
            <w:vAlign w:val="center"/>
          </w:tcPr>
          <w:p w14:paraId="1E128C12">
            <w:r>
              <w:t>普通教室[1040@1]</w:t>
            </w:r>
          </w:p>
        </w:tc>
        <w:tc>
          <w:tcPr>
            <w:vAlign w:val="center"/>
          </w:tcPr>
          <w:p w14:paraId="66D50E63">
            <w:r>
              <w:t>教学医疗办公会议</w:t>
            </w:r>
          </w:p>
        </w:tc>
        <w:tc>
          <w:tcPr>
            <w:vAlign w:val="center"/>
          </w:tcPr>
          <w:p w14:paraId="2E367019">
            <w:pPr>
              <w:jc w:val="center"/>
            </w:pPr>
            <w:r>
              <w:rPr>
                <w:b/>
              </w:rPr>
              <w:t>13</w:t>
            </w:r>
          </w:p>
        </w:tc>
        <w:tc>
          <w:tcPr>
            <w:shd w:val="clear" w:color="auto" w:fill="E6E6E6"/>
            <w:vAlign w:val="center"/>
          </w:tcPr>
          <w:p w14:paraId="15F205C1">
            <w:pPr>
              <w:jc w:val="center"/>
            </w:pPr>
            <w:r>
              <w:rPr>
                <w:b/>
              </w:rPr>
              <w:t>6</w:t>
            </w:r>
          </w:p>
        </w:tc>
        <w:tc>
          <w:tcPr>
            <w:vAlign w:val="center"/>
          </w:tcPr>
          <w:p w14:paraId="12D637B1">
            <w:pPr>
              <w:jc w:val="center"/>
            </w:pPr>
            <w:r>
              <w:t>42</w:t>
            </w:r>
          </w:p>
        </w:tc>
        <w:tc>
          <w:tcPr>
            <w:vAlign w:val="center"/>
          </w:tcPr>
          <w:p w14:paraId="7AD0D201">
            <w:pPr>
              <w:jc w:val="center"/>
            </w:pPr>
            <w:r>
              <w:t>42</w:t>
            </w:r>
          </w:p>
        </w:tc>
        <w:tc>
          <w:tcPr>
            <w:vAlign w:val="center"/>
          </w:tcPr>
          <w:p w14:paraId="00E1BFA5">
            <w:pPr>
              <w:jc w:val="center"/>
            </w:pPr>
            <w:r>
              <w:t>达标</w:t>
            </w:r>
          </w:p>
        </w:tc>
      </w:tr>
      <w:tr w14:paraId="1625DF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79DDB3A">
            <w:pPr>
              <w:jc w:val="center"/>
            </w:pPr>
            <w:r>
              <w:t>1</w:t>
            </w:r>
          </w:p>
        </w:tc>
        <w:tc>
          <w:tcPr>
            <w:vAlign w:val="center"/>
          </w:tcPr>
          <w:p w14:paraId="3F75F402">
            <w:r>
              <w:t>普通教室[1041@1]</w:t>
            </w:r>
          </w:p>
        </w:tc>
        <w:tc>
          <w:tcPr>
            <w:vAlign w:val="center"/>
          </w:tcPr>
          <w:p w14:paraId="02AD8F36">
            <w:r>
              <w:t>教学医疗办公会议</w:t>
            </w:r>
          </w:p>
        </w:tc>
        <w:tc>
          <w:tcPr>
            <w:vAlign w:val="center"/>
          </w:tcPr>
          <w:p w14:paraId="2027A97D">
            <w:pPr>
              <w:jc w:val="center"/>
            </w:pPr>
            <w:r>
              <w:rPr>
                <w:b/>
              </w:rPr>
              <w:t>＜5</w:t>
            </w:r>
          </w:p>
        </w:tc>
        <w:tc>
          <w:tcPr>
            <w:shd w:val="clear" w:color="auto" w:fill="E6E6E6"/>
            <w:vAlign w:val="center"/>
          </w:tcPr>
          <w:p w14:paraId="54D46490">
            <w:pPr>
              <w:jc w:val="center"/>
            </w:pPr>
            <w:r>
              <w:rPr>
                <w:b/>
              </w:rPr>
              <w:t>＜5</w:t>
            </w:r>
          </w:p>
        </w:tc>
        <w:tc>
          <w:tcPr>
            <w:vAlign w:val="center"/>
          </w:tcPr>
          <w:p w14:paraId="5657B0B2">
            <w:pPr>
              <w:jc w:val="center"/>
            </w:pPr>
            <w:r>
              <w:t>42</w:t>
            </w:r>
          </w:p>
        </w:tc>
        <w:tc>
          <w:tcPr>
            <w:vAlign w:val="center"/>
          </w:tcPr>
          <w:p w14:paraId="384C497B">
            <w:pPr>
              <w:jc w:val="center"/>
            </w:pPr>
            <w:r>
              <w:t>42</w:t>
            </w:r>
          </w:p>
        </w:tc>
        <w:tc>
          <w:tcPr>
            <w:vAlign w:val="center"/>
          </w:tcPr>
          <w:p w14:paraId="6ACA1906">
            <w:pPr>
              <w:jc w:val="center"/>
            </w:pPr>
            <w:r>
              <w:t>达标</w:t>
            </w:r>
          </w:p>
        </w:tc>
      </w:tr>
      <w:tr w14:paraId="229A57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384B80B">
            <w:pPr>
              <w:jc w:val="center"/>
            </w:pPr>
            <w:r>
              <w:t>1</w:t>
            </w:r>
          </w:p>
        </w:tc>
        <w:tc>
          <w:tcPr>
            <w:vAlign w:val="center"/>
          </w:tcPr>
          <w:p w14:paraId="65CE0840">
            <w:r>
              <w:t>普通教室[1042@1]</w:t>
            </w:r>
          </w:p>
        </w:tc>
        <w:tc>
          <w:tcPr>
            <w:vAlign w:val="center"/>
          </w:tcPr>
          <w:p w14:paraId="26DAB2D2">
            <w:r>
              <w:t>教学医疗办公会议</w:t>
            </w:r>
          </w:p>
        </w:tc>
        <w:tc>
          <w:tcPr>
            <w:vAlign w:val="center"/>
          </w:tcPr>
          <w:p w14:paraId="0B15779E">
            <w:pPr>
              <w:jc w:val="center"/>
            </w:pPr>
            <w:r>
              <w:rPr>
                <w:b/>
              </w:rPr>
              <w:t>13</w:t>
            </w:r>
          </w:p>
        </w:tc>
        <w:tc>
          <w:tcPr>
            <w:shd w:val="clear" w:color="auto" w:fill="E6E6E6"/>
            <w:vAlign w:val="center"/>
          </w:tcPr>
          <w:p w14:paraId="14D4DF1D">
            <w:pPr>
              <w:jc w:val="center"/>
            </w:pPr>
            <w:r>
              <w:rPr>
                <w:b/>
              </w:rPr>
              <w:t>7</w:t>
            </w:r>
          </w:p>
        </w:tc>
        <w:tc>
          <w:tcPr>
            <w:vAlign w:val="center"/>
          </w:tcPr>
          <w:p w14:paraId="77A0468F">
            <w:pPr>
              <w:jc w:val="center"/>
            </w:pPr>
            <w:r>
              <w:t>42</w:t>
            </w:r>
          </w:p>
        </w:tc>
        <w:tc>
          <w:tcPr>
            <w:vAlign w:val="center"/>
          </w:tcPr>
          <w:p w14:paraId="0A1B0970">
            <w:pPr>
              <w:jc w:val="center"/>
            </w:pPr>
            <w:r>
              <w:t>42</w:t>
            </w:r>
          </w:p>
        </w:tc>
        <w:tc>
          <w:tcPr>
            <w:vAlign w:val="center"/>
          </w:tcPr>
          <w:p w14:paraId="03AA8C97">
            <w:pPr>
              <w:jc w:val="center"/>
            </w:pPr>
            <w:r>
              <w:t>达标</w:t>
            </w:r>
          </w:p>
        </w:tc>
      </w:tr>
      <w:tr w14:paraId="30CBC5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E413B22">
            <w:pPr>
              <w:jc w:val="center"/>
            </w:pPr>
            <w:r>
              <w:t>1</w:t>
            </w:r>
          </w:p>
        </w:tc>
        <w:tc>
          <w:tcPr>
            <w:vAlign w:val="center"/>
          </w:tcPr>
          <w:p w14:paraId="33E695A3">
            <w:r>
              <w:t>普通教室[1043@1]</w:t>
            </w:r>
          </w:p>
        </w:tc>
        <w:tc>
          <w:tcPr>
            <w:vAlign w:val="center"/>
          </w:tcPr>
          <w:p w14:paraId="20260D12">
            <w:r>
              <w:t>教学医疗办公会议</w:t>
            </w:r>
          </w:p>
        </w:tc>
        <w:tc>
          <w:tcPr>
            <w:vAlign w:val="center"/>
          </w:tcPr>
          <w:p w14:paraId="1ACE182A">
            <w:pPr>
              <w:jc w:val="center"/>
            </w:pPr>
            <w:r>
              <w:rPr>
                <w:b/>
              </w:rPr>
              <w:t>19</w:t>
            </w:r>
          </w:p>
        </w:tc>
        <w:tc>
          <w:tcPr>
            <w:shd w:val="clear" w:color="auto" w:fill="E6E6E6"/>
            <w:vAlign w:val="center"/>
          </w:tcPr>
          <w:p w14:paraId="5AD8E1E7">
            <w:pPr>
              <w:jc w:val="center"/>
            </w:pPr>
            <w:r>
              <w:rPr>
                <w:b/>
              </w:rPr>
              <w:t>12</w:t>
            </w:r>
          </w:p>
        </w:tc>
        <w:tc>
          <w:tcPr>
            <w:vAlign w:val="center"/>
          </w:tcPr>
          <w:p w14:paraId="681F6E86">
            <w:pPr>
              <w:jc w:val="center"/>
            </w:pPr>
            <w:r>
              <w:t>42</w:t>
            </w:r>
          </w:p>
        </w:tc>
        <w:tc>
          <w:tcPr>
            <w:vAlign w:val="center"/>
          </w:tcPr>
          <w:p w14:paraId="2964DE64">
            <w:pPr>
              <w:jc w:val="center"/>
            </w:pPr>
            <w:r>
              <w:t>42</w:t>
            </w:r>
          </w:p>
        </w:tc>
        <w:tc>
          <w:tcPr>
            <w:vAlign w:val="center"/>
          </w:tcPr>
          <w:p w14:paraId="31C228A4">
            <w:pPr>
              <w:jc w:val="center"/>
            </w:pPr>
            <w:r>
              <w:t>达标</w:t>
            </w:r>
          </w:p>
        </w:tc>
      </w:tr>
      <w:tr w14:paraId="18C01B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36FF389">
            <w:pPr>
              <w:jc w:val="center"/>
            </w:pPr>
            <w:r>
              <w:t>1</w:t>
            </w:r>
          </w:p>
        </w:tc>
        <w:tc>
          <w:tcPr>
            <w:vAlign w:val="center"/>
          </w:tcPr>
          <w:p w14:paraId="203DFB59">
            <w:r>
              <w:t>普通教室[1046@1]</w:t>
            </w:r>
          </w:p>
        </w:tc>
        <w:tc>
          <w:tcPr>
            <w:vAlign w:val="center"/>
          </w:tcPr>
          <w:p w14:paraId="36C42853">
            <w:r>
              <w:t>教学医疗办公会议</w:t>
            </w:r>
          </w:p>
        </w:tc>
        <w:tc>
          <w:tcPr>
            <w:vAlign w:val="center"/>
          </w:tcPr>
          <w:p w14:paraId="71EEF8C5">
            <w:pPr>
              <w:jc w:val="center"/>
            </w:pPr>
            <w:r>
              <w:rPr>
                <w:b/>
              </w:rPr>
              <w:t>＜5</w:t>
            </w:r>
          </w:p>
        </w:tc>
        <w:tc>
          <w:tcPr>
            <w:shd w:val="clear" w:color="auto" w:fill="E6E6E6"/>
            <w:vAlign w:val="center"/>
          </w:tcPr>
          <w:p w14:paraId="138BD744">
            <w:pPr>
              <w:jc w:val="center"/>
            </w:pPr>
            <w:r>
              <w:rPr>
                <w:b/>
              </w:rPr>
              <w:t>＜5</w:t>
            </w:r>
          </w:p>
        </w:tc>
        <w:tc>
          <w:tcPr>
            <w:vAlign w:val="center"/>
          </w:tcPr>
          <w:p w14:paraId="70F9DFB8">
            <w:pPr>
              <w:jc w:val="center"/>
            </w:pPr>
            <w:r>
              <w:t>42</w:t>
            </w:r>
          </w:p>
        </w:tc>
        <w:tc>
          <w:tcPr>
            <w:vAlign w:val="center"/>
          </w:tcPr>
          <w:p w14:paraId="0D985C11">
            <w:pPr>
              <w:jc w:val="center"/>
            </w:pPr>
            <w:r>
              <w:t>42</w:t>
            </w:r>
          </w:p>
        </w:tc>
        <w:tc>
          <w:tcPr>
            <w:vAlign w:val="center"/>
          </w:tcPr>
          <w:p w14:paraId="746FA23C">
            <w:pPr>
              <w:jc w:val="center"/>
            </w:pPr>
            <w:r>
              <w:t>达标</w:t>
            </w:r>
          </w:p>
        </w:tc>
      </w:tr>
      <w:tr w14:paraId="680AFD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7B8F064">
            <w:pPr>
              <w:jc w:val="center"/>
            </w:pPr>
            <w:r>
              <w:t>1</w:t>
            </w:r>
          </w:p>
        </w:tc>
        <w:tc>
          <w:tcPr>
            <w:vAlign w:val="center"/>
          </w:tcPr>
          <w:p w14:paraId="237879FD">
            <w:r>
              <w:t>普通教室[1047@1]</w:t>
            </w:r>
          </w:p>
        </w:tc>
        <w:tc>
          <w:tcPr>
            <w:vAlign w:val="center"/>
          </w:tcPr>
          <w:p w14:paraId="277E9C60">
            <w:r>
              <w:t>教学医疗办公会议</w:t>
            </w:r>
          </w:p>
        </w:tc>
        <w:tc>
          <w:tcPr>
            <w:vAlign w:val="center"/>
          </w:tcPr>
          <w:p w14:paraId="060CB114">
            <w:pPr>
              <w:jc w:val="center"/>
            </w:pPr>
            <w:r>
              <w:rPr>
                <w:b/>
              </w:rPr>
              <w:t>＜5</w:t>
            </w:r>
          </w:p>
        </w:tc>
        <w:tc>
          <w:tcPr>
            <w:shd w:val="clear" w:color="auto" w:fill="E6E6E6"/>
            <w:vAlign w:val="center"/>
          </w:tcPr>
          <w:p w14:paraId="56121942">
            <w:pPr>
              <w:jc w:val="center"/>
            </w:pPr>
            <w:r>
              <w:rPr>
                <w:b/>
              </w:rPr>
              <w:t>＜5</w:t>
            </w:r>
          </w:p>
        </w:tc>
        <w:tc>
          <w:tcPr>
            <w:vAlign w:val="center"/>
          </w:tcPr>
          <w:p w14:paraId="72E8C2B6">
            <w:pPr>
              <w:jc w:val="center"/>
            </w:pPr>
            <w:r>
              <w:t>42</w:t>
            </w:r>
          </w:p>
        </w:tc>
        <w:tc>
          <w:tcPr>
            <w:vAlign w:val="center"/>
          </w:tcPr>
          <w:p w14:paraId="641D86D2">
            <w:pPr>
              <w:jc w:val="center"/>
            </w:pPr>
            <w:r>
              <w:t>42</w:t>
            </w:r>
          </w:p>
        </w:tc>
        <w:tc>
          <w:tcPr>
            <w:vAlign w:val="center"/>
          </w:tcPr>
          <w:p w14:paraId="41D97576">
            <w:pPr>
              <w:jc w:val="center"/>
            </w:pPr>
            <w:r>
              <w:t>达标</w:t>
            </w:r>
          </w:p>
        </w:tc>
      </w:tr>
      <w:tr w14:paraId="412835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6CE7517">
            <w:pPr>
              <w:jc w:val="center"/>
            </w:pPr>
            <w:r>
              <w:t>1</w:t>
            </w:r>
          </w:p>
        </w:tc>
        <w:tc>
          <w:tcPr>
            <w:vAlign w:val="center"/>
          </w:tcPr>
          <w:p w14:paraId="1D84662F">
            <w:r>
              <w:t>普通教室[1048@1]</w:t>
            </w:r>
          </w:p>
        </w:tc>
        <w:tc>
          <w:tcPr>
            <w:vAlign w:val="center"/>
          </w:tcPr>
          <w:p w14:paraId="6A0BD15C">
            <w:r>
              <w:t>教学医疗办公会议</w:t>
            </w:r>
          </w:p>
        </w:tc>
        <w:tc>
          <w:tcPr>
            <w:vAlign w:val="center"/>
          </w:tcPr>
          <w:p w14:paraId="1BE0289E">
            <w:pPr>
              <w:jc w:val="center"/>
            </w:pPr>
            <w:r>
              <w:rPr>
                <w:b/>
              </w:rPr>
              <w:t>16</w:t>
            </w:r>
          </w:p>
        </w:tc>
        <w:tc>
          <w:tcPr>
            <w:shd w:val="clear" w:color="auto" w:fill="E6E6E6"/>
            <w:vAlign w:val="center"/>
          </w:tcPr>
          <w:p w14:paraId="75B9CD66">
            <w:pPr>
              <w:jc w:val="center"/>
            </w:pPr>
            <w:r>
              <w:rPr>
                <w:b/>
              </w:rPr>
              <w:t>10</w:t>
            </w:r>
          </w:p>
        </w:tc>
        <w:tc>
          <w:tcPr>
            <w:vAlign w:val="center"/>
          </w:tcPr>
          <w:p w14:paraId="72EFDA50">
            <w:pPr>
              <w:jc w:val="center"/>
            </w:pPr>
            <w:r>
              <w:t>42</w:t>
            </w:r>
          </w:p>
        </w:tc>
        <w:tc>
          <w:tcPr>
            <w:vAlign w:val="center"/>
          </w:tcPr>
          <w:p w14:paraId="18B1EDFD">
            <w:pPr>
              <w:jc w:val="center"/>
            </w:pPr>
            <w:r>
              <w:t>42</w:t>
            </w:r>
          </w:p>
        </w:tc>
        <w:tc>
          <w:tcPr>
            <w:vAlign w:val="center"/>
          </w:tcPr>
          <w:p w14:paraId="2A51BA09">
            <w:pPr>
              <w:jc w:val="center"/>
            </w:pPr>
            <w:r>
              <w:t>达标</w:t>
            </w:r>
          </w:p>
        </w:tc>
      </w:tr>
      <w:tr w14:paraId="7E8BD3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6D34F1B">
            <w:pPr>
              <w:jc w:val="center"/>
            </w:pPr>
            <w:r>
              <w:t>1</w:t>
            </w:r>
          </w:p>
        </w:tc>
        <w:tc>
          <w:tcPr>
            <w:vAlign w:val="center"/>
          </w:tcPr>
          <w:p w14:paraId="1F07DCE5">
            <w:r>
              <w:t>普通教室[1049@1]</w:t>
            </w:r>
          </w:p>
        </w:tc>
        <w:tc>
          <w:tcPr>
            <w:vAlign w:val="center"/>
          </w:tcPr>
          <w:p w14:paraId="66482C2D">
            <w:r>
              <w:t>教学医疗办公会议</w:t>
            </w:r>
          </w:p>
        </w:tc>
        <w:tc>
          <w:tcPr>
            <w:vAlign w:val="center"/>
          </w:tcPr>
          <w:p w14:paraId="75292853">
            <w:pPr>
              <w:jc w:val="center"/>
            </w:pPr>
            <w:r>
              <w:rPr>
                <w:b/>
              </w:rPr>
              <w:t>17</w:t>
            </w:r>
          </w:p>
        </w:tc>
        <w:tc>
          <w:tcPr>
            <w:shd w:val="clear" w:color="auto" w:fill="E6E6E6"/>
            <w:vAlign w:val="center"/>
          </w:tcPr>
          <w:p w14:paraId="159D74F7">
            <w:pPr>
              <w:jc w:val="center"/>
            </w:pPr>
            <w:r>
              <w:rPr>
                <w:b/>
              </w:rPr>
              <w:t>11</w:t>
            </w:r>
          </w:p>
        </w:tc>
        <w:tc>
          <w:tcPr>
            <w:vAlign w:val="center"/>
          </w:tcPr>
          <w:p w14:paraId="5009F4E7">
            <w:pPr>
              <w:jc w:val="center"/>
            </w:pPr>
            <w:r>
              <w:t>42</w:t>
            </w:r>
          </w:p>
        </w:tc>
        <w:tc>
          <w:tcPr>
            <w:vAlign w:val="center"/>
          </w:tcPr>
          <w:p w14:paraId="02A5BCF8">
            <w:pPr>
              <w:jc w:val="center"/>
            </w:pPr>
            <w:r>
              <w:t>42</w:t>
            </w:r>
          </w:p>
        </w:tc>
        <w:tc>
          <w:tcPr>
            <w:vAlign w:val="center"/>
          </w:tcPr>
          <w:p w14:paraId="634CF10F">
            <w:pPr>
              <w:jc w:val="center"/>
            </w:pPr>
            <w:r>
              <w:t>达标</w:t>
            </w:r>
          </w:p>
        </w:tc>
      </w:tr>
      <w:tr w14:paraId="5A7109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242908B">
            <w:pPr>
              <w:jc w:val="center"/>
            </w:pPr>
            <w:r>
              <w:t>1</w:t>
            </w:r>
          </w:p>
        </w:tc>
        <w:tc>
          <w:tcPr>
            <w:vAlign w:val="center"/>
          </w:tcPr>
          <w:p w14:paraId="71801832">
            <w:r>
              <w:t>普通教室[1050@1]</w:t>
            </w:r>
          </w:p>
        </w:tc>
        <w:tc>
          <w:tcPr>
            <w:vAlign w:val="center"/>
          </w:tcPr>
          <w:p w14:paraId="7775E602">
            <w:r>
              <w:t>教学医疗办公会议</w:t>
            </w:r>
          </w:p>
        </w:tc>
        <w:tc>
          <w:tcPr>
            <w:vAlign w:val="center"/>
          </w:tcPr>
          <w:p w14:paraId="51CECDB3">
            <w:pPr>
              <w:jc w:val="center"/>
            </w:pPr>
            <w:r>
              <w:rPr>
                <w:b/>
              </w:rPr>
              <w:t>17</w:t>
            </w:r>
          </w:p>
        </w:tc>
        <w:tc>
          <w:tcPr>
            <w:shd w:val="clear" w:color="auto" w:fill="E6E6E6"/>
            <w:vAlign w:val="center"/>
          </w:tcPr>
          <w:p w14:paraId="1818137C">
            <w:pPr>
              <w:jc w:val="center"/>
            </w:pPr>
            <w:r>
              <w:rPr>
                <w:b/>
              </w:rPr>
              <w:t>11</w:t>
            </w:r>
          </w:p>
        </w:tc>
        <w:tc>
          <w:tcPr>
            <w:vAlign w:val="center"/>
          </w:tcPr>
          <w:p w14:paraId="5AC8E464">
            <w:pPr>
              <w:jc w:val="center"/>
            </w:pPr>
            <w:r>
              <w:t>42</w:t>
            </w:r>
          </w:p>
        </w:tc>
        <w:tc>
          <w:tcPr>
            <w:vAlign w:val="center"/>
          </w:tcPr>
          <w:p w14:paraId="44F0E4E5">
            <w:pPr>
              <w:jc w:val="center"/>
            </w:pPr>
            <w:r>
              <w:t>42</w:t>
            </w:r>
          </w:p>
        </w:tc>
        <w:tc>
          <w:tcPr>
            <w:vAlign w:val="center"/>
          </w:tcPr>
          <w:p w14:paraId="757977F3">
            <w:pPr>
              <w:jc w:val="center"/>
            </w:pPr>
            <w:r>
              <w:t>达标</w:t>
            </w:r>
          </w:p>
        </w:tc>
      </w:tr>
      <w:tr w14:paraId="19278B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12136AD">
            <w:pPr>
              <w:jc w:val="center"/>
            </w:pPr>
            <w:r>
              <w:t>2</w:t>
            </w:r>
          </w:p>
        </w:tc>
        <w:tc>
          <w:tcPr>
            <w:vAlign w:val="center"/>
          </w:tcPr>
          <w:p w14:paraId="5F3BAECD">
            <w:r>
              <w:t>普通教室[1001@2]</w:t>
            </w:r>
          </w:p>
        </w:tc>
        <w:tc>
          <w:tcPr>
            <w:vAlign w:val="center"/>
          </w:tcPr>
          <w:p w14:paraId="119040C2">
            <w:r>
              <w:t>教学医疗办公会议</w:t>
            </w:r>
          </w:p>
        </w:tc>
        <w:tc>
          <w:tcPr>
            <w:vAlign w:val="center"/>
          </w:tcPr>
          <w:p w14:paraId="002D1A27">
            <w:pPr>
              <w:jc w:val="center"/>
            </w:pPr>
            <w:r>
              <w:rPr>
                <w:b/>
              </w:rPr>
              <w:t>＜5</w:t>
            </w:r>
          </w:p>
        </w:tc>
        <w:tc>
          <w:tcPr>
            <w:shd w:val="clear" w:color="auto" w:fill="E6E6E6"/>
            <w:vAlign w:val="center"/>
          </w:tcPr>
          <w:p w14:paraId="2202D654">
            <w:pPr>
              <w:jc w:val="center"/>
            </w:pPr>
            <w:r>
              <w:rPr>
                <w:b/>
              </w:rPr>
              <w:t>＜5</w:t>
            </w:r>
          </w:p>
        </w:tc>
        <w:tc>
          <w:tcPr>
            <w:vAlign w:val="center"/>
          </w:tcPr>
          <w:p w14:paraId="60EAA81D">
            <w:pPr>
              <w:jc w:val="center"/>
            </w:pPr>
            <w:r>
              <w:t>42</w:t>
            </w:r>
          </w:p>
        </w:tc>
        <w:tc>
          <w:tcPr>
            <w:vAlign w:val="center"/>
          </w:tcPr>
          <w:p w14:paraId="36A49307">
            <w:pPr>
              <w:jc w:val="center"/>
            </w:pPr>
            <w:r>
              <w:t>42</w:t>
            </w:r>
          </w:p>
        </w:tc>
        <w:tc>
          <w:tcPr>
            <w:vAlign w:val="center"/>
          </w:tcPr>
          <w:p w14:paraId="5A65C539">
            <w:pPr>
              <w:jc w:val="center"/>
            </w:pPr>
            <w:r>
              <w:t>达标</w:t>
            </w:r>
          </w:p>
        </w:tc>
      </w:tr>
      <w:tr w14:paraId="4E3835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16E10AE">
            <w:pPr>
              <w:jc w:val="center"/>
            </w:pPr>
            <w:r>
              <w:t>2</w:t>
            </w:r>
          </w:p>
        </w:tc>
        <w:tc>
          <w:tcPr>
            <w:vAlign w:val="center"/>
          </w:tcPr>
          <w:p w14:paraId="63655FB4">
            <w:r>
              <w:t>普通教室[1004@2]</w:t>
            </w:r>
          </w:p>
        </w:tc>
        <w:tc>
          <w:tcPr>
            <w:vAlign w:val="center"/>
          </w:tcPr>
          <w:p w14:paraId="1D5DE20F">
            <w:r>
              <w:t>教学医疗办公会议</w:t>
            </w:r>
          </w:p>
        </w:tc>
        <w:tc>
          <w:tcPr>
            <w:vAlign w:val="center"/>
          </w:tcPr>
          <w:p w14:paraId="315C94B1">
            <w:pPr>
              <w:jc w:val="center"/>
            </w:pPr>
            <w:r>
              <w:rPr>
                <w:b/>
              </w:rPr>
              <w:t>＜5</w:t>
            </w:r>
          </w:p>
        </w:tc>
        <w:tc>
          <w:tcPr>
            <w:shd w:val="clear" w:color="auto" w:fill="E6E6E6"/>
            <w:vAlign w:val="center"/>
          </w:tcPr>
          <w:p w14:paraId="5FED8256">
            <w:pPr>
              <w:jc w:val="center"/>
            </w:pPr>
            <w:r>
              <w:rPr>
                <w:b/>
              </w:rPr>
              <w:t>＜5</w:t>
            </w:r>
          </w:p>
        </w:tc>
        <w:tc>
          <w:tcPr>
            <w:vAlign w:val="center"/>
          </w:tcPr>
          <w:p w14:paraId="32311530">
            <w:pPr>
              <w:jc w:val="center"/>
            </w:pPr>
            <w:r>
              <w:t>42</w:t>
            </w:r>
          </w:p>
        </w:tc>
        <w:tc>
          <w:tcPr>
            <w:vAlign w:val="center"/>
          </w:tcPr>
          <w:p w14:paraId="3C6BEB89">
            <w:pPr>
              <w:jc w:val="center"/>
            </w:pPr>
            <w:r>
              <w:t>42</w:t>
            </w:r>
          </w:p>
        </w:tc>
        <w:tc>
          <w:tcPr>
            <w:vAlign w:val="center"/>
          </w:tcPr>
          <w:p w14:paraId="3D80D6CA">
            <w:pPr>
              <w:jc w:val="center"/>
            </w:pPr>
            <w:r>
              <w:t>达标</w:t>
            </w:r>
          </w:p>
        </w:tc>
      </w:tr>
      <w:tr w14:paraId="1F1345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428C298">
            <w:pPr>
              <w:jc w:val="center"/>
            </w:pPr>
            <w:r>
              <w:t>2</w:t>
            </w:r>
          </w:p>
        </w:tc>
        <w:tc>
          <w:tcPr>
            <w:vAlign w:val="center"/>
          </w:tcPr>
          <w:p w14:paraId="060C5372">
            <w:r>
              <w:t>普通教室[1005@2]</w:t>
            </w:r>
          </w:p>
        </w:tc>
        <w:tc>
          <w:tcPr>
            <w:vAlign w:val="center"/>
          </w:tcPr>
          <w:p w14:paraId="5224622A">
            <w:r>
              <w:t>教学医疗办公会议</w:t>
            </w:r>
          </w:p>
        </w:tc>
        <w:tc>
          <w:tcPr>
            <w:vAlign w:val="center"/>
          </w:tcPr>
          <w:p w14:paraId="78B44D32">
            <w:pPr>
              <w:jc w:val="center"/>
            </w:pPr>
            <w:r>
              <w:rPr>
                <w:b/>
              </w:rPr>
              <w:t>＜5</w:t>
            </w:r>
          </w:p>
        </w:tc>
        <w:tc>
          <w:tcPr>
            <w:shd w:val="clear" w:color="auto" w:fill="E6E6E6"/>
            <w:vAlign w:val="center"/>
          </w:tcPr>
          <w:p w14:paraId="043862C9">
            <w:pPr>
              <w:jc w:val="center"/>
            </w:pPr>
            <w:r>
              <w:rPr>
                <w:b/>
              </w:rPr>
              <w:t>＜5</w:t>
            </w:r>
          </w:p>
        </w:tc>
        <w:tc>
          <w:tcPr>
            <w:vAlign w:val="center"/>
          </w:tcPr>
          <w:p w14:paraId="69FC685C">
            <w:pPr>
              <w:jc w:val="center"/>
            </w:pPr>
            <w:r>
              <w:t>42</w:t>
            </w:r>
          </w:p>
        </w:tc>
        <w:tc>
          <w:tcPr>
            <w:vAlign w:val="center"/>
          </w:tcPr>
          <w:p w14:paraId="0962BC5E">
            <w:pPr>
              <w:jc w:val="center"/>
            </w:pPr>
            <w:r>
              <w:t>42</w:t>
            </w:r>
          </w:p>
        </w:tc>
        <w:tc>
          <w:tcPr>
            <w:vAlign w:val="center"/>
          </w:tcPr>
          <w:p w14:paraId="16BED56A">
            <w:pPr>
              <w:jc w:val="center"/>
            </w:pPr>
            <w:r>
              <w:t>达标</w:t>
            </w:r>
          </w:p>
        </w:tc>
      </w:tr>
      <w:tr w14:paraId="7AEF1E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67DD048">
            <w:pPr>
              <w:jc w:val="center"/>
            </w:pPr>
            <w:r>
              <w:t>2</w:t>
            </w:r>
          </w:p>
        </w:tc>
        <w:tc>
          <w:tcPr>
            <w:vAlign w:val="center"/>
          </w:tcPr>
          <w:p w14:paraId="376587B3">
            <w:r>
              <w:t>普通教室[1006@2]</w:t>
            </w:r>
          </w:p>
        </w:tc>
        <w:tc>
          <w:tcPr>
            <w:vAlign w:val="center"/>
          </w:tcPr>
          <w:p w14:paraId="0A474EEA">
            <w:r>
              <w:t>教学医疗办公会议</w:t>
            </w:r>
          </w:p>
        </w:tc>
        <w:tc>
          <w:tcPr>
            <w:vAlign w:val="center"/>
          </w:tcPr>
          <w:p w14:paraId="3C352764">
            <w:pPr>
              <w:jc w:val="center"/>
            </w:pPr>
            <w:r>
              <w:rPr>
                <w:b/>
              </w:rPr>
              <w:t>5</w:t>
            </w:r>
          </w:p>
        </w:tc>
        <w:tc>
          <w:tcPr>
            <w:shd w:val="clear" w:color="auto" w:fill="E6E6E6"/>
            <w:vAlign w:val="center"/>
          </w:tcPr>
          <w:p w14:paraId="0DD6BD40">
            <w:pPr>
              <w:jc w:val="center"/>
            </w:pPr>
            <w:r>
              <w:rPr>
                <w:b/>
              </w:rPr>
              <w:t>＜5</w:t>
            </w:r>
          </w:p>
        </w:tc>
        <w:tc>
          <w:tcPr>
            <w:vAlign w:val="center"/>
          </w:tcPr>
          <w:p w14:paraId="749F19E0">
            <w:pPr>
              <w:jc w:val="center"/>
            </w:pPr>
            <w:r>
              <w:t>42</w:t>
            </w:r>
          </w:p>
        </w:tc>
        <w:tc>
          <w:tcPr>
            <w:vAlign w:val="center"/>
          </w:tcPr>
          <w:p w14:paraId="6327C9B9">
            <w:pPr>
              <w:jc w:val="center"/>
            </w:pPr>
            <w:r>
              <w:t>42</w:t>
            </w:r>
          </w:p>
        </w:tc>
        <w:tc>
          <w:tcPr>
            <w:vAlign w:val="center"/>
          </w:tcPr>
          <w:p w14:paraId="1D198F0B">
            <w:pPr>
              <w:jc w:val="center"/>
            </w:pPr>
            <w:r>
              <w:t>达标</w:t>
            </w:r>
          </w:p>
        </w:tc>
      </w:tr>
      <w:tr w14:paraId="392FAB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9BBA7C2">
            <w:pPr>
              <w:jc w:val="center"/>
            </w:pPr>
            <w:r>
              <w:t>2</w:t>
            </w:r>
          </w:p>
        </w:tc>
        <w:tc>
          <w:tcPr>
            <w:vAlign w:val="center"/>
          </w:tcPr>
          <w:p w14:paraId="45A2E240">
            <w:r>
              <w:t>普通教室[1007@2]</w:t>
            </w:r>
          </w:p>
        </w:tc>
        <w:tc>
          <w:tcPr>
            <w:vAlign w:val="center"/>
          </w:tcPr>
          <w:p w14:paraId="7A6120E3">
            <w:r>
              <w:t>教学医疗办公会议</w:t>
            </w:r>
          </w:p>
        </w:tc>
        <w:tc>
          <w:tcPr>
            <w:vAlign w:val="center"/>
          </w:tcPr>
          <w:p w14:paraId="7D888842">
            <w:pPr>
              <w:jc w:val="center"/>
            </w:pPr>
            <w:r>
              <w:rPr>
                <w:b/>
              </w:rPr>
              <w:t>＜5</w:t>
            </w:r>
          </w:p>
        </w:tc>
        <w:tc>
          <w:tcPr>
            <w:shd w:val="clear" w:color="auto" w:fill="E6E6E6"/>
            <w:vAlign w:val="center"/>
          </w:tcPr>
          <w:p w14:paraId="0621F702">
            <w:pPr>
              <w:jc w:val="center"/>
            </w:pPr>
            <w:r>
              <w:rPr>
                <w:b/>
              </w:rPr>
              <w:t>＜5</w:t>
            </w:r>
          </w:p>
        </w:tc>
        <w:tc>
          <w:tcPr>
            <w:vAlign w:val="center"/>
          </w:tcPr>
          <w:p w14:paraId="1DFD20EF">
            <w:pPr>
              <w:jc w:val="center"/>
            </w:pPr>
            <w:r>
              <w:t>42</w:t>
            </w:r>
          </w:p>
        </w:tc>
        <w:tc>
          <w:tcPr>
            <w:vAlign w:val="center"/>
          </w:tcPr>
          <w:p w14:paraId="74CD1C9B">
            <w:pPr>
              <w:jc w:val="center"/>
            </w:pPr>
            <w:r>
              <w:t>42</w:t>
            </w:r>
          </w:p>
        </w:tc>
        <w:tc>
          <w:tcPr>
            <w:vAlign w:val="center"/>
          </w:tcPr>
          <w:p w14:paraId="6B910D0E">
            <w:pPr>
              <w:jc w:val="center"/>
            </w:pPr>
            <w:r>
              <w:t>达标</w:t>
            </w:r>
          </w:p>
        </w:tc>
      </w:tr>
      <w:tr w14:paraId="4C2D5E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7577727">
            <w:pPr>
              <w:jc w:val="center"/>
            </w:pPr>
            <w:r>
              <w:t>2</w:t>
            </w:r>
          </w:p>
        </w:tc>
        <w:tc>
          <w:tcPr>
            <w:vAlign w:val="center"/>
          </w:tcPr>
          <w:p w14:paraId="27D25C8E">
            <w:r>
              <w:t>普通教室[1008@2]</w:t>
            </w:r>
          </w:p>
        </w:tc>
        <w:tc>
          <w:tcPr>
            <w:vAlign w:val="center"/>
          </w:tcPr>
          <w:p w14:paraId="6D1C4E76">
            <w:r>
              <w:t>教学医疗办公会议</w:t>
            </w:r>
          </w:p>
        </w:tc>
        <w:tc>
          <w:tcPr>
            <w:vAlign w:val="center"/>
          </w:tcPr>
          <w:p w14:paraId="660AD2DB">
            <w:pPr>
              <w:jc w:val="center"/>
            </w:pPr>
            <w:r>
              <w:rPr>
                <w:b/>
              </w:rPr>
              <w:t>＜5</w:t>
            </w:r>
          </w:p>
        </w:tc>
        <w:tc>
          <w:tcPr>
            <w:shd w:val="clear" w:color="auto" w:fill="E6E6E6"/>
            <w:vAlign w:val="center"/>
          </w:tcPr>
          <w:p w14:paraId="0F7A5D36">
            <w:pPr>
              <w:jc w:val="center"/>
            </w:pPr>
            <w:r>
              <w:rPr>
                <w:b/>
              </w:rPr>
              <w:t>＜5</w:t>
            </w:r>
          </w:p>
        </w:tc>
        <w:tc>
          <w:tcPr>
            <w:vAlign w:val="center"/>
          </w:tcPr>
          <w:p w14:paraId="7EC53FA6">
            <w:pPr>
              <w:jc w:val="center"/>
            </w:pPr>
            <w:r>
              <w:t>42</w:t>
            </w:r>
          </w:p>
        </w:tc>
        <w:tc>
          <w:tcPr>
            <w:vAlign w:val="center"/>
          </w:tcPr>
          <w:p w14:paraId="5FB41476">
            <w:pPr>
              <w:jc w:val="center"/>
            </w:pPr>
            <w:r>
              <w:t>42</w:t>
            </w:r>
          </w:p>
        </w:tc>
        <w:tc>
          <w:tcPr>
            <w:vAlign w:val="center"/>
          </w:tcPr>
          <w:p w14:paraId="5C336A99">
            <w:pPr>
              <w:jc w:val="center"/>
            </w:pPr>
            <w:r>
              <w:t>达标</w:t>
            </w:r>
          </w:p>
        </w:tc>
      </w:tr>
      <w:tr w14:paraId="462948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873CB87">
            <w:pPr>
              <w:jc w:val="center"/>
            </w:pPr>
            <w:r>
              <w:t>2</w:t>
            </w:r>
          </w:p>
        </w:tc>
        <w:tc>
          <w:tcPr>
            <w:vAlign w:val="center"/>
          </w:tcPr>
          <w:p w14:paraId="56E16FE3">
            <w:r>
              <w:t>普通教室[1009@2]</w:t>
            </w:r>
          </w:p>
        </w:tc>
        <w:tc>
          <w:tcPr>
            <w:vAlign w:val="center"/>
          </w:tcPr>
          <w:p w14:paraId="1153E6BB">
            <w:r>
              <w:t>教学医疗办公会议</w:t>
            </w:r>
          </w:p>
        </w:tc>
        <w:tc>
          <w:tcPr>
            <w:vAlign w:val="center"/>
          </w:tcPr>
          <w:p w14:paraId="5A1F86A0">
            <w:pPr>
              <w:jc w:val="center"/>
            </w:pPr>
            <w:r>
              <w:rPr>
                <w:b/>
              </w:rPr>
              <w:t>＜5</w:t>
            </w:r>
          </w:p>
        </w:tc>
        <w:tc>
          <w:tcPr>
            <w:shd w:val="clear" w:color="auto" w:fill="E6E6E6"/>
            <w:vAlign w:val="center"/>
          </w:tcPr>
          <w:p w14:paraId="19DAD4E2">
            <w:pPr>
              <w:jc w:val="center"/>
            </w:pPr>
            <w:r>
              <w:rPr>
                <w:b/>
              </w:rPr>
              <w:t>＜5</w:t>
            </w:r>
          </w:p>
        </w:tc>
        <w:tc>
          <w:tcPr>
            <w:vAlign w:val="center"/>
          </w:tcPr>
          <w:p w14:paraId="7BB43C4C">
            <w:pPr>
              <w:jc w:val="center"/>
            </w:pPr>
            <w:r>
              <w:t>42</w:t>
            </w:r>
          </w:p>
        </w:tc>
        <w:tc>
          <w:tcPr>
            <w:vAlign w:val="center"/>
          </w:tcPr>
          <w:p w14:paraId="40F6E11D">
            <w:pPr>
              <w:jc w:val="center"/>
            </w:pPr>
            <w:r>
              <w:t>42</w:t>
            </w:r>
          </w:p>
        </w:tc>
        <w:tc>
          <w:tcPr>
            <w:vAlign w:val="center"/>
          </w:tcPr>
          <w:p w14:paraId="6E1EA90E">
            <w:pPr>
              <w:jc w:val="center"/>
            </w:pPr>
            <w:r>
              <w:t>达标</w:t>
            </w:r>
          </w:p>
        </w:tc>
      </w:tr>
      <w:tr w14:paraId="22E6D7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6D1BA9C">
            <w:pPr>
              <w:jc w:val="center"/>
            </w:pPr>
            <w:r>
              <w:t>2</w:t>
            </w:r>
          </w:p>
        </w:tc>
        <w:tc>
          <w:tcPr>
            <w:vAlign w:val="center"/>
          </w:tcPr>
          <w:p w14:paraId="48062D5F">
            <w:r>
              <w:t>普通教室[1011@2]</w:t>
            </w:r>
          </w:p>
        </w:tc>
        <w:tc>
          <w:tcPr>
            <w:vAlign w:val="center"/>
          </w:tcPr>
          <w:p w14:paraId="109ABC0E">
            <w:r>
              <w:t>教学医疗办公会议</w:t>
            </w:r>
          </w:p>
        </w:tc>
        <w:tc>
          <w:tcPr>
            <w:vAlign w:val="center"/>
          </w:tcPr>
          <w:p w14:paraId="23BB7A04">
            <w:pPr>
              <w:jc w:val="center"/>
            </w:pPr>
            <w:r>
              <w:rPr>
                <w:b/>
              </w:rPr>
              <w:t>12</w:t>
            </w:r>
          </w:p>
        </w:tc>
        <w:tc>
          <w:tcPr>
            <w:shd w:val="clear" w:color="auto" w:fill="E6E6E6"/>
            <w:vAlign w:val="center"/>
          </w:tcPr>
          <w:p w14:paraId="6F9C00C8">
            <w:pPr>
              <w:jc w:val="center"/>
            </w:pPr>
            <w:r>
              <w:rPr>
                <w:b/>
              </w:rPr>
              <w:t>6</w:t>
            </w:r>
          </w:p>
        </w:tc>
        <w:tc>
          <w:tcPr>
            <w:vAlign w:val="center"/>
          </w:tcPr>
          <w:p w14:paraId="5F6AD3DC">
            <w:pPr>
              <w:jc w:val="center"/>
            </w:pPr>
            <w:r>
              <w:t>42</w:t>
            </w:r>
          </w:p>
        </w:tc>
        <w:tc>
          <w:tcPr>
            <w:vAlign w:val="center"/>
          </w:tcPr>
          <w:p w14:paraId="3D4D7776">
            <w:pPr>
              <w:jc w:val="center"/>
            </w:pPr>
            <w:r>
              <w:t>42</w:t>
            </w:r>
          </w:p>
        </w:tc>
        <w:tc>
          <w:tcPr>
            <w:vAlign w:val="center"/>
          </w:tcPr>
          <w:p w14:paraId="23082369">
            <w:pPr>
              <w:jc w:val="center"/>
            </w:pPr>
            <w:r>
              <w:t>达标</w:t>
            </w:r>
          </w:p>
        </w:tc>
      </w:tr>
      <w:tr w14:paraId="5C6C8B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4F92AAD">
            <w:pPr>
              <w:jc w:val="center"/>
            </w:pPr>
            <w:r>
              <w:t>2</w:t>
            </w:r>
          </w:p>
        </w:tc>
        <w:tc>
          <w:tcPr>
            <w:vAlign w:val="center"/>
          </w:tcPr>
          <w:p w14:paraId="5DA8DB78">
            <w:r>
              <w:t>普通教室[1012@2]</w:t>
            </w:r>
          </w:p>
        </w:tc>
        <w:tc>
          <w:tcPr>
            <w:vAlign w:val="center"/>
          </w:tcPr>
          <w:p w14:paraId="7DAE8853">
            <w:r>
              <w:t>教学医疗办公会议</w:t>
            </w:r>
          </w:p>
        </w:tc>
        <w:tc>
          <w:tcPr>
            <w:vAlign w:val="center"/>
          </w:tcPr>
          <w:p w14:paraId="786C4E67">
            <w:pPr>
              <w:jc w:val="center"/>
            </w:pPr>
            <w:r>
              <w:rPr>
                <w:b/>
              </w:rPr>
              <w:t>＜5</w:t>
            </w:r>
          </w:p>
        </w:tc>
        <w:tc>
          <w:tcPr>
            <w:shd w:val="clear" w:color="auto" w:fill="E6E6E6"/>
            <w:vAlign w:val="center"/>
          </w:tcPr>
          <w:p w14:paraId="6A93C64D">
            <w:pPr>
              <w:jc w:val="center"/>
            </w:pPr>
            <w:r>
              <w:rPr>
                <w:b/>
              </w:rPr>
              <w:t>＜5</w:t>
            </w:r>
          </w:p>
        </w:tc>
        <w:tc>
          <w:tcPr>
            <w:vAlign w:val="center"/>
          </w:tcPr>
          <w:p w14:paraId="0A52DFD6">
            <w:pPr>
              <w:jc w:val="center"/>
            </w:pPr>
            <w:r>
              <w:t>42</w:t>
            </w:r>
          </w:p>
        </w:tc>
        <w:tc>
          <w:tcPr>
            <w:vAlign w:val="center"/>
          </w:tcPr>
          <w:p w14:paraId="533E6C24">
            <w:pPr>
              <w:jc w:val="center"/>
            </w:pPr>
            <w:r>
              <w:t>42</w:t>
            </w:r>
          </w:p>
        </w:tc>
        <w:tc>
          <w:tcPr>
            <w:vAlign w:val="center"/>
          </w:tcPr>
          <w:p w14:paraId="3638A21E">
            <w:pPr>
              <w:jc w:val="center"/>
            </w:pPr>
            <w:r>
              <w:t>达标</w:t>
            </w:r>
          </w:p>
        </w:tc>
      </w:tr>
      <w:tr w14:paraId="7F06BB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EF9E1FA">
            <w:pPr>
              <w:jc w:val="center"/>
            </w:pPr>
            <w:r>
              <w:t>2</w:t>
            </w:r>
          </w:p>
        </w:tc>
        <w:tc>
          <w:tcPr>
            <w:vAlign w:val="center"/>
          </w:tcPr>
          <w:p w14:paraId="71CD1C71">
            <w:r>
              <w:t>普通教室[1013@2]</w:t>
            </w:r>
          </w:p>
        </w:tc>
        <w:tc>
          <w:tcPr>
            <w:vAlign w:val="center"/>
          </w:tcPr>
          <w:p w14:paraId="472C1419">
            <w:r>
              <w:t>教学医疗办公会议</w:t>
            </w:r>
          </w:p>
        </w:tc>
        <w:tc>
          <w:tcPr>
            <w:vAlign w:val="center"/>
          </w:tcPr>
          <w:p w14:paraId="1C8D0D99">
            <w:pPr>
              <w:jc w:val="center"/>
            </w:pPr>
            <w:r>
              <w:rPr>
                <w:b/>
              </w:rPr>
              <w:t>10</w:t>
            </w:r>
          </w:p>
        </w:tc>
        <w:tc>
          <w:tcPr>
            <w:shd w:val="clear" w:color="auto" w:fill="E6E6E6"/>
            <w:vAlign w:val="center"/>
          </w:tcPr>
          <w:p w14:paraId="5825B96C">
            <w:pPr>
              <w:jc w:val="center"/>
            </w:pPr>
            <w:r>
              <w:rPr>
                <w:b/>
              </w:rPr>
              <w:t>＜5</w:t>
            </w:r>
          </w:p>
        </w:tc>
        <w:tc>
          <w:tcPr>
            <w:vAlign w:val="center"/>
          </w:tcPr>
          <w:p w14:paraId="6439D85D">
            <w:pPr>
              <w:jc w:val="center"/>
            </w:pPr>
            <w:r>
              <w:t>42</w:t>
            </w:r>
          </w:p>
        </w:tc>
        <w:tc>
          <w:tcPr>
            <w:vAlign w:val="center"/>
          </w:tcPr>
          <w:p w14:paraId="456A7A77">
            <w:pPr>
              <w:jc w:val="center"/>
            </w:pPr>
            <w:r>
              <w:t>42</w:t>
            </w:r>
          </w:p>
        </w:tc>
        <w:tc>
          <w:tcPr>
            <w:vAlign w:val="center"/>
          </w:tcPr>
          <w:p w14:paraId="355154C1">
            <w:pPr>
              <w:jc w:val="center"/>
            </w:pPr>
            <w:r>
              <w:t>达标</w:t>
            </w:r>
          </w:p>
        </w:tc>
      </w:tr>
      <w:tr w14:paraId="6D142D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5E29AA5">
            <w:pPr>
              <w:jc w:val="center"/>
            </w:pPr>
            <w:r>
              <w:t>2</w:t>
            </w:r>
          </w:p>
        </w:tc>
        <w:tc>
          <w:tcPr>
            <w:vAlign w:val="center"/>
          </w:tcPr>
          <w:p w14:paraId="5A3B4A89">
            <w:r>
              <w:t>普通教室[1014@2]</w:t>
            </w:r>
          </w:p>
        </w:tc>
        <w:tc>
          <w:tcPr>
            <w:vAlign w:val="center"/>
          </w:tcPr>
          <w:p w14:paraId="6BE717A3">
            <w:r>
              <w:t>教学医疗办公会议</w:t>
            </w:r>
          </w:p>
        </w:tc>
        <w:tc>
          <w:tcPr>
            <w:vAlign w:val="center"/>
          </w:tcPr>
          <w:p w14:paraId="1F08A406">
            <w:pPr>
              <w:jc w:val="center"/>
            </w:pPr>
            <w:r>
              <w:rPr>
                <w:b/>
              </w:rPr>
              <w:t>＜5</w:t>
            </w:r>
          </w:p>
        </w:tc>
        <w:tc>
          <w:tcPr>
            <w:shd w:val="clear" w:color="auto" w:fill="E6E6E6"/>
            <w:vAlign w:val="center"/>
          </w:tcPr>
          <w:p w14:paraId="05C6AEB3">
            <w:pPr>
              <w:jc w:val="center"/>
            </w:pPr>
            <w:r>
              <w:rPr>
                <w:b/>
              </w:rPr>
              <w:t>＜5</w:t>
            </w:r>
          </w:p>
        </w:tc>
        <w:tc>
          <w:tcPr>
            <w:vAlign w:val="center"/>
          </w:tcPr>
          <w:p w14:paraId="34AA1367">
            <w:pPr>
              <w:jc w:val="center"/>
            </w:pPr>
            <w:r>
              <w:t>42</w:t>
            </w:r>
          </w:p>
        </w:tc>
        <w:tc>
          <w:tcPr>
            <w:vAlign w:val="center"/>
          </w:tcPr>
          <w:p w14:paraId="72D19F24">
            <w:pPr>
              <w:jc w:val="center"/>
            </w:pPr>
            <w:r>
              <w:t>42</w:t>
            </w:r>
          </w:p>
        </w:tc>
        <w:tc>
          <w:tcPr>
            <w:vAlign w:val="center"/>
          </w:tcPr>
          <w:p w14:paraId="12A2F134">
            <w:pPr>
              <w:jc w:val="center"/>
            </w:pPr>
            <w:r>
              <w:t>达标</w:t>
            </w:r>
          </w:p>
        </w:tc>
      </w:tr>
      <w:tr w14:paraId="70D724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B63A5F1">
            <w:pPr>
              <w:jc w:val="center"/>
            </w:pPr>
            <w:r>
              <w:t>2</w:t>
            </w:r>
          </w:p>
        </w:tc>
        <w:tc>
          <w:tcPr>
            <w:vAlign w:val="center"/>
          </w:tcPr>
          <w:p w14:paraId="41C36AAA">
            <w:r>
              <w:t>普通教室[1015@2]</w:t>
            </w:r>
          </w:p>
        </w:tc>
        <w:tc>
          <w:tcPr>
            <w:vAlign w:val="center"/>
          </w:tcPr>
          <w:p w14:paraId="74A0BBC5">
            <w:r>
              <w:t>教学医疗办公会议</w:t>
            </w:r>
          </w:p>
        </w:tc>
        <w:tc>
          <w:tcPr>
            <w:vAlign w:val="center"/>
          </w:tcPr>
          <w:p w14:paraId="56897361">
            <w:pPr>
              <w:jc w:val="center"/>
            </w:pPr>
            <w:r>
              <w:rPr>
                <w:b/>
              </w:rPr>
              <w:t>12</w:t>
            </w:r>
          </w:p>
        </w:tc>
        <w:tc>
          <w:tcPr>
            <w:shd w:val="clear" w:color="auto" w:fill="E6E6E6"/>
            <w:vAlign w:val="center"/>
          </w:tcPr>
          <w:p w14:paraId="3EB6D157">
            <w:pPr>
              <w:jc w:val="center"/>
            </w:pPr>
            <w:r>
              <w:rPr>
                <w:b/>
              </w:rPr>
              <w:t>5</w:t>
            </w:r>
          </w:p>
        </w:tc>
        <w:tc>
          <w:tcPr>
            <w:vAlign w:val="center"/>
          </w:tcPr>
          <w:p w14:paraId="7CC34A55">
            <w:pPr>
              <w:jc w:val="center"/>
            </w:pPr>
            <w:r>
              <w:t>42</w:t>
            </w:r>
          </w:p>
        </w:tc>
        <w:tc>
          <w:tcPr>
            <w:vAlign w:val="center"/>
          </w:tcPr>
          <w:p w14:paraId="0A62E012">
            <w:pPr>
              <w:jc w:val="center"/>
            </w:pPr>
            <w:r>
              <w:t>42</w:t>
            </w:r>
          </w:p>
        </w:tc>
        <w:tc>
          <w:tcPr>
            <w:vAlign w:val="center"/>
          </w:tcPr>
          <w:p w14:paraId="24C80699">
            <w:pPr>
              <w:jc w:val="center"/>
            </w:pPr>
            <w:r>
              <w:t>达标</w:t>
            </w:r>
          </w:p>
        </w:tc>
      </w:tr>
      <w:tr w14:paraId="646A66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54D66A4">
            <w:pPr>
              <w:jc w:val="center"/>
            </w:pPr>
            <w:r>
              <w:t>2</w:t>
            </w:r>
          </w:p>
        </w:tc>
        <w:tc>
          <w:tcPr>
            <w:vAlign w:val="center"/>
          </w:tcPr>
          <w:p w14:paraId="78A9B076">
            <w:r>
              <w:t>普通教室[1016@2]</w:t>
            </w:r>
          </w:p>
        </w:tc>
        <w:tc>
          <w:tcPr>
            <w:vAlign w:val="center"/>
          </w:tcPr>
          <w:p w14:paraId="41325380">
            <w:r>
              <w:t>教学医疗办公会议</w:t>
            </w:r>
          </w:p>
        </w:tc>
        <w:tc>
          <w:tcPr>
            <w:vAlign w:val="center"/>
          </w:tcPr>
          <w:p w14:paraId="6B4744BE">
            <w:pPr>
              <w:jc w:val="center"/>
            </w:pPr>
            <w:r>
              <w:rPr>
                <w:b/>
              </w:rPr>
              <w:t>＜5</w:t>
            </w:r>
          </w:p>
        </w:tc>
        <w:tc>
          <w:tcPr>
            <w:shd w:val="clear" w:color="auto" w:fill="E6E6E6"/>
            <w:vAlign w:val="center"/>
          </w:tcPr>
          <w:p w14:paraId="16C2C3E0">
            <w:pPr>
              <w:jc w:val="center"/>
            </w:pPr>
            <w:r>
              <w:rPr>
                <w:b/>
              </w:rPr>
              <w:t>＜5</w:t>
            </w:r>
          </w:p>
        </w:tc>
        <w:tc>
          <w:tcPr>
            <w:vAlign w:val="center"/>
          </w:tcPr>
          <w:p w14:paraId="6C695E88">
            <w:pPr>
              <w:jc w:val="center"/>
            </w:pPr>
            <w:r>
              <w:t>42</w:t>
            </w:r>
          </w:p>
        </w:tc>
        <w:tc>
          <w:tcPr>
            <w:vAlign w:val="center"/>
          </w:tcPr>
          <w:p w14:paraId="260487A4">
            <w:pPr>
              <w:jc w:val="center"/>
            </w:pPr>
            <w:r>
              <w:t>42</w:t>
            </w:r>
          </w:p>
        </w:tc>
        <w:tc>
          <w:tcPr>
            <w:vAlign w:val="center"/>
          </w:tcPr>
          <w:p w14:paraId="629358BC">
            <w:pPr>
              <w:jc w:val="center"/>
            </w:pPr>
            <w:r>
              <w:t>达标</w:t>
            </w:r>
          </w:p>
        </w:tc>
      </w:tr>
      <w:tr w14:paraId="1E092B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957051D">
            <w:pPr>
              <w:jc w:val="center"/>
            </w:pPr>
            <w:r>
              <w:t>2</w:t>
            </w:r>
          </w:p>
        </w:tc>
        <w:tc>
          <w:tcPr>
            <w:vAlign w:val="center"/>
          </w:tcPr>
          <w:p w14:paraId="052578C6">
            <w:r>
              <w:t>普通教室[1017@2]</w:t>
            </w:r>
          </w:p>
        </w:tc>
        <w:tc>
          <w:tcPr>
            <w:vAlign w:val="center"/>
          </w:tcPr>
          <w:p w14:paraId="1715E526">
            <w:r>
              <w:t>教学医疗办公会议</w:t>
            </w:r>
          </w:p>
        </w:tc>
        <w:tc>
          <w:tcPr>
            <w:vAlign w:val="center"/>
          </w:tcPr>
          <w:p w14:paraId="2D4A7E7D">
            <w:pPr>
              <w:jc w:val="center"/>
            </w:pPr>
            <w:r>
              <w:rPr>
                <w:b/>
              </w:rPr>
              <w:t>11</w:t>
            </w:r>
          </w:p>
        </w:tc>
        <w:tc>
          <w:tcPr>
            <w:shd w:val="clear" w:color="auto" w:fill="E6E6E6"/>
            <w:vAlign w:val="center"/>
          </w:tcPr>
          <w:p w14:paraId="6522FF94">
            <w:pPr>
              <w:jc w:val="center"/>
            </w:pPr>
            <w:r>
              <w:rPr>
                <w:b/>
              </w:rPr>
              <w:t>5</w:t>
            </w:r>
          </w:p>
        </w:tc>
        <w:tc>
          <w:tcPr>
            <w:vAlign w:val="center"/>
          </w:tcPr>
          <w:p w14:paraId="67472577">
            <w:pPr>
              <w:jc w:val="center"/>
            </w:pPr>
            <w:r>
              <w:t>42</w:t>
            </w:r>
          </w:p>
        </w:tc>
        <w:tc>
          <w:tcPr>
            <w:vAlign w:val="center"/>
          </w:tcPr>
          <w:p w14:paraId="407D3A45">
            <w:pPr>
              <w:jc w:val="center"/>
            </w:pPr>
            <w:r>
              <w:t>42</w:t>
            </w:r>
          </w:p>
        </w:tc>
        <w:tc>
          <w:tcPr>
            <w:vAlign w:val="center"/>
          </w:tcPr>
          <w:p w14:paraId="51A2F0FF">
            <w:pPr>
              <w:jc w:val="center"/>
            </w:pPr>
            <w:r>
              <w:t>达标</w:t>
            </w:r>
          </w:p>
        </w:tc>
      </w:tr>
      <w:tr w14:paraId="6EF7DD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61535F7">
            <w:pPr>
              <w:jc w:val="center"/>
            </w:pPr>
            <w:r>
              <w:t>2</w:t>
            </w:r>
          </w:p>
        </w:tc>
        <w:tc>
          <w:tcPr>
            <w:vAlign w:val="center"/>
          </w:tcPr>
          <w:p w14:paraId="7AA69766">
            <w:r>
              <w:t>普通教室[1018@2]</w:t>
            </w:r>
          </w:p>
        </w:tc>
        <w:tc>
          <w:tcPr>
            <w:vAlign w:val="center"/>
          </w:tcPr>
          <w:p w14:paraId="1D0CF519">
            <w:r>
              <w:t>教学医疗办公会议</w:t>
            </w:r>
          </w:p>
        </w:tc>
        <w:tc>
          <w:tcPr>
            <w:vAlign w:val="center"/>
          </w:tcPr>
          <w:p w14:paraId="0BFD9159">
            <w:pPr>
              <w:jc w:val="center"/>
            </w:pPr>
            <w:r>
              <w:rPr>
                <w:b/>
              </w:rPr>
              <w:t>＜5</w:t>
            </w:r>
          </w:p>
        </w:tc>
        <w:tc>
          <w:tcPr>
            <w:shd w:val="clear" w:color="auto" w:fill="E6E6E6"/>
            <w:vAlign w:val="center"/>
          </w:tcPr>
          <w:p w14:paraId="29BB60EB">
            <w:pPr>
              <w:jc w:val="center"/>
            </w:pPr>
            <w:r>
              <w:rPr>
                <w:b/>
              </w:rPr>
              <w:t>＜5</w:t>
            </w:r>
          </w:p>
        </w:tc>
        <w:tc>
          <w:tcPr>
            <w:vAlign w:val="center"/>
          </w:tcPr>
          <w:p w14:paraId="6DE6245F">
            <w:pPr>
              <w:jc w:val="center"/>
            </w:pPr>
            <w:r>
              <w:t>42</w:t>
            </w:r>
          </w:p>
        </w:tc>
        <w:tc>
          <w:tcPr>
            <w:vAlign w:val="center"/>
          </w:tcPr>
          <w:p w14:paraId="76A8B895">
            <w:pPr>
              <w:jc w:val="center"/>
            </w:pPr>
            <w:r>
              <w:t>42</w:t>
            </w:r>
          </w:p>
        </w:tc>
        <w:tc>
          <w:tcPr>
            <w:vAlign w:val="center"/>
          </w:tcPr>
          <w:p w14:paraId="392911B6">
            <w:pPr>
              <w:jc w:val="center"/>
            </w:pPr>
            <w:r>
              <w:t>达标</w:t>
            </w:r>
          </w:p>
        </w:tc>
      </w:tr>
      <w:tr w14:paraId="68C87A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23BBBA0">
            <w:pPr>
              <w:jc w:val="center"/>
            </w:pPr>
            <w:r>
              <w:t>2</w:t>
            </w:r>
          </w:p>
        </w:tc>
        <w:tc>
          <w:tcPr>
            <w:vAlign w:val="center"/>
          </w:tcPr>
          <w:p w14:paraId="1AD6E94D">
            <w:r>
              <w:t>普通教室[1019@2]</w:t>
            </w:r>
          </w:p>
        </w:tc>
        <w:tc>
          <w:tcPr>
            <w:vAlign w:val="center"/>
          </w:tcPr>
          <w:p w14:paraId="3CCB6379">
            <w:r>
              <w:t>教学医疗办公会议</w:t>
            </w:r>
          </w:p>
        </w:tc>
        <w:tc>
          <w:tcPr>
            <w:vAlign w:val="center"/>
          </w:tcPr>
          <w:p w14:paraId="059E6DCC">
            <w:pPr>
              <w:jc w:val="center"/>
            </w:pPr>
            <w:r>
              <w:rPr>
                <w:b/>
              </w:rPr>
              <w:t>12</w:t>
            </w:r>
          </w:p>
        </w:tc>
        <w:tc>
          <w:tcPr>
            <w:shd w:val="clear" w:color="auto" w:fill="E6E6E6"/>
            <w:vAlign w:val="center"/>
          </w:tcPr>
          <w:p w14:paraId="71CCE8B2">
            <w:pPr>
              <w:jc w:val="center"/>
            </w:pPr>
            <w:r>
              <w:rPr>
                <w:b/>
              </w:rPr>
              <w:t>6</w:t>
            </w:r>
          </w:p>
        </w:tc>
        <w:tc>
          <w:tcPr>
            <w:vAlign w:val="center"/>
          </w:tcPr>
          <w:p w14:paraId="21405593">
            <w:pPr>
              <w:jc w:val="center"/>
            </w:pPr>
            <w:r>
              <w:t>42</w:t>
            </w:r>
          </w:p>
        </w:tc>
        <w:tc>
          <w:tcPr>
            <w:vAlign w:val="center"/>
          </w:tcPr>
          <w:p w14:paraId="1A9E58EF">
            <w:pPr>
              <w:jc w:val="center"/>
            </w:pPr>
            <w:r>
              <w:t>42</w:t>
            </w:r>
          </w:p>
        </w:tc>
        <w:tc>
          <w:tcPr>
            <w:vAlign w:val="center"/>
          </w:tcPr>
          <w:p w14:paraId="5C07F45A">
            <w:pPr>
              <w:jc w:val="center"/>
            </w:pPr>
            <w:r>
              <w:t>达标</w:t>
            </w:r>
          </w:p>
        </w:tc>
      </w:tr>
      <w:tr w14:paraId="68D620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51F219D">
            <w:pPr>
              <w:jc w:val="center"/>
            </w:pPr>
            <w:r>
              <w:t>2</w:t>
            </w:r>
          </w:p>
        </w:tc>
        <w:tc>
          <w:tcPr>
            <w:vAlign w:val="center"/>
          </w:tcPr>
          <w:p w14:paraId="73142521">
            <w:r>
              <w:t>普通教室[1020@2]</w:t>
            </w:r>
          </w:p>
        </w:tc>
        <w:tc>
          <w:tcPr>
            <w:vAlign w:val="center"/>
          </w:tcPr>
          <w:p w14:paraId="29EA4D6F">
            <w:r>
              <w:t>教学医疗办公会议</w:t>
            </w:r>
          </w:p>
        </w:tc>
        <w:tc>
          <w:tcPr>
            <w:vAlign w:val="center"/>
          </w:tcPr>
          <w:p w14:paraId="31FDBAD6">
            <w:pPr>
              <w:jc w:val="center"/>
            </w:pPr>
            <w:r>
              <w:rPr>
                <w:b/>
              </w:rPr>
              <w:t>＜5</w:t>
            </w:r>
          </w:p>
        </w:tc>
        <w:tc>
          <w:tcPr>
            <w:shd w:val="clear" w:color="auto" w:fill="E6E6E6"/>
            <w:vAlign w:val="center"/>
          </w:tcPr>
          <w:p w14:paraId="607764E4">
            <w:pPr>
              <w:jc w:val="center"/>
            </w:pPr>
            <w:r>
              <w:rPr>
                <w:b/>
              </w:rPr>
              <w:t>＜5</w:t>
            </w:r>
          </w:p>
        </w:tc>
        <w:tc>
          <w:tcPr>
            <w:vAlign w:val="center"/>
          </w:tcPr>
          <w:p w14:paraId="54B5E416">
            <w:pPr>
              <w:jc w:val="center"/>
            </w:pPr>
            <w:r>
              <w:t>42</w:t>
            </w:r>
          </w:p>
        </w:tc>
        <w:tc>
          <w:tcPr>
            <w:vAlign w:val="center"/>
          </w:tcPr>
          <w:p w14:paraId="5FC54888">
            <w:pPr>
              <w:jc w:val="center"/>
            </w:pPr>
            <w:r>
              <w:t>42</w:t>
            </w:r>
          </w:p>
        </w:tc>
        <w:tc>
          <w:tcPr>
            <w:vAlign w:val="center"/>
          </w:tcPr>
          <w:p w14:paraId="158BC9EB">
            <w:pPr>
              <w:jc w:val="center"/>
            </w:pPr>
            <w:r>
              <w:t>达标</w:t>
            </w:r>
          </w:p>
        </w:tc>
      </w:tr>
      <w:tr w14:paraId="523355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7262154">
            <w:pPr>
              <w:jc w:val="center"/>
            </w:pPr>
            <w:r>
              <w:t>2</w:t>
            </w:r>
          </w:p>
        </w:tc>
        <w:tc>
          <w:tcPr>
            <w:vAlign w:val="center"/>
          </w:tcPr>
          <w:p w14:paraId="7F14E592">
            <w:r>
              <w:t>普通教室[1021@2]</w:t>
            </w:r>
          </w:p>
        </w:tc>
        <w:tc>
          <w:tcPr>
            <w:vAlign w:val="center"/>
          </w:tcPr>
          <w:p w14:paraId="2E5901CD">
            <w:r>
              <w:t>教学医疗办公会议</w:t>
            </w:r>
          </w:p>
        </w:tc>
        <w:tc>
          <w:tcPr>
            <w:vAlign w:val="center"/>
          </w:tcPr>
          <w:p w14:paraId="18E4B689">
            <w:pPr>
              <w:jc w:val="center"/>
            </w:pPr>
            <w:r>
              <w:rPr>
                <w:b/>
              </w:rPr>
              <w:t>11</w:t>
            </w:r>
          </w:p>
        </w:tc>
        <w:tc>
          <w:tcPr>
            <w:shd w:val="clear" w:color="auto" w:fill="E6E6E6"/>
            <w:vAlign w:val="center"/>
          </w:tcPr>
          <w:p w14:paraId="429359F3">
            <w:pPr>
              <w:jc w:val="center"/>
            </w:pPr>
            <w:r>
              <w:rPr>
                <w:b/>
              </w:rPr>
              <w:t>5</w:t>
            </w:r>
          </w:p>
        </w:tc>
        <w:tc>
          <w:tcPr>
            <w:vAlign w:val="center"/>
          </w:tcPr>
          <w:p w14:paraId="2E5782E3">
            <w:pPr>
              <w:jc w:val="center"/>
            </w:pPr>
            <w:r>
              <w:t>42</w:t>
            </w:r>
          </w:p>
        </w:tc>
        <w:tc>
          <w:tcPr>
            <w:vAlign w:val="center"/>
          </w:tcPr>
          <w:p w14:paraId="7A187A2B">
            <w:pPr>
              <w:jc w:val="center"/>
            </w:pPr>
            <w:r>
              <w:t>42</w:t>
            </w:r>
          </w:p>
        </w:tc>
        <w:tc>
          <w:tcPr>
            <w:vAlign w:val="center"/>
          </w:tcPr>
          <w:p w14:paraId="1FDD2EE1">
            <w:pPr>
              <w:jc w:val="center"/>
            </w:pPr>
            <w:r>
              <w:t>达标</w:t>
            </w:r>
          </w:p>
        </w:tc>
      </w:tr>
      <w:tr w14:paraId="4E2B3D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6001EDE">
            <w:pPr>
              <w:jc w:val="center"/>
            </w:pPr>
            <w:r>
              <w:t>2</w:t>
            </w:r>
          </w:p>
        </w:tc>
        <w:tc>
          <w:tcPr>
            <w:vAlign w:val="center"/>
          </w:tcPr>
          <w:p w14:paraId="146236B3">
            <w:r>
              <w:t>普通教室[1025@2]</w:t>
            </w:r>
          </w:p>
        </w:tc>
        <w:tc>
          <w:tcPr>
            <w:vAlign w:val="center"/>
          </w:tcPr>
          <w:p w14:paraId="660CB8CA">
            <w:r>
              <w:t>教学医疗办公会议</w:t>
            </w:r>
          </w:p>
        </w:tc>
        <w:tc>
          <w:tcPr>
            <w:vAlign w:val="center"/>
          </w:tcPr>
          <w:p w14:paraId="024B44BD">
            <w:pPr>
              <w:jc w:val="center"/>
            </w:pPr>
            <w:r>
              <w:rPr>
                <w:b/>
              </w:rPr>
              <w:t>＜5</w:t>
            </w:r>
          </w:p>
        </w:tc>
        <w:tc>
          <w:tcPr>
            <w:shd w:val="clear" w:color="auto" w:fill="E6E6E6"/>
            <w:vAlign w:val="center"/>
          </w:tcPr>
          <w:p w14:paraId="1F159579">
            <w:pPr>
              <w:jc w:val="center"/>
            </w:pPr>
            <w:r>
              <w:rPr>
                <w:b/>
              </w:rPr>
              <w:t>＜5</w:t>
            </w:r>
          </w:p>
        </w:tc>
        <w:tc>
          <w:tcPr>
            <w:vAlign w:val="center"/>
          </w:tcPr>
          <w:p w14:paraId="2B8FAC07">
            <w:pPr>
              <w:jc w:val="center"/>
            </w:pPr>
            <w:r>
              <w:t>42</w:t>
            </w:r>
          </w:p>
        </w:tc>
        <w:tc>
          <w:tcPr>
            <w:vAlign w:val="center"/>
          </w:tcPr>
          <w:p w14:paraId="7826D3EF">
            <w:pPr>
              <w:jc w:val="center"/>
            </w:pPr>
            <w:r>
              <w:t>42</w:t>
            </w:r>
          </w:p>
        </w:tc>
        <w:tc>
          <w:tcPr>
            <w:vAlign w:val="center"/>
          </w:tcPr>
          <w:p w14:paraId="34880B6B">
            <w:pPr>
              <w:jc w:val="center"/>
            </w:pPr>
            <w:r>
              <w:t>达标</w:t>
            </w:r>
          </w:p>
        </w:tc>
      </w:tr>
      <w:tr w14:paraId="7FFE28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DF090D4">
            <w:pPr>
              <w:jc w:val="center"/>
            </w:pPr>
            <w:r>
              <w:t>2</w:t>
            </w:r>
          </w:p>
        </w:tc>
        <w:tc>
          <w:tcPr>
            <w:vAlign w:val="center"/>
          </w:tcPr>
          <w:p w14:paraId="1FC84347">
            <w:r>
              <w:t>普通教室[1026@2]</w:t>
            </w:r>
          </w:p>
        </w:tc>
        <w:tc>
          <w:tcPr>
            <w:vAlign w:val="center"/>
          </w:tcPr>
          <w:p w14:paraId="6582DA00">
            <w:r>
              <w:t>教学医疗办公会议</w:t>
            </w:r>
          </w:p>
        </w:tc>
        <w:tc>
          <w:tcPr>
            <w:vAlign w:val="center"/>
          </w:tcPr>
          <w:p w14:paraId="7DC86398">
            <w:pPr>
              <w:jc w:val="center"/>
            </w:pPr>
            <w:r>
              <w:rPr>
                <w:b/>
              </w:rPr>
              <w:t>＜5</w:t>
            </w:r>
          </w:p>
        </w:tc>
        <w:tc>
          <w:tcPr>
            <w:shd w:val="clear" w:color="auto" w:fill="E6E6E6"/>
            <w:vAlign w:val="center"/>
          </w:tcPr>
          <w:p w14:paraId="2DF2A84F">
            <w:pPr>
              <w:jc w:val="center"/>
            </w:pPr>
            <w:r>
              <w:rPr>
                <w:b/>
              </w:rPr>
              <w:t>＜5</w:t>
            </w:r>
          </w:p>
        </w:tc>
        <w:tc>
          <w:tcPr>
            <w:vAlign w:val="center"/>
          </w:tcPr>
          <w:p w14:paraId="3F691227">
            <w:pPr>
              <w:jc w:val="center"/>
            </w:pPr>
            <w:r>
              <w:t>42</w:t>
            </w:r>
          </w:p>
        </w:tc>
        <w:tc>
          <w:tcPr>
            <w:vAlign w:val="center"/>
          </w:tcPr>
          <w:p w14:paraId="5E55795B">
            <w:pPr>
              <w:jc w:val="center"/>
            </w:pPr>
            <w:r>
              <w:t>42</w:t>
            </w:r>
          </w:p>
        </w:tc>
        <w:tc>
          <w:tcPr>
            <w:vAlign w:val="center"/>
          </w:tcPr>
          <w:p w14:paraId="7E3A39EE">
            <w:pPr>
              <w:jc w:val="center"/>
            </w:pPr>
            <w:r>
              <w:t>达标</w:t>
            </w:r>
          </w:p>
        </w:tc>
      </w:tr>
      <w:tr w14:paraId="690253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F608D15">
            <w:pPr>
              <w:jc w:val="center"/>
            </w:pPr>
            <w:r>
              <w:t>2</w:t>
            </w:r>
          </w:p>
        </w:tc>
        <w:tc>
          <w:tcPr>
            <w:vAlign w:val="center"/>
          </w:tcPr>
          <w:p w14:paraId="46A5CEC3">
            <w:r>
              <w:t>普通教室[1027@2]</w:t>
            </w:r>
          </w:p>
        </w:tc>
        <w:tc>
          <w:tcPr>
            <w:vAlign w:val="center"/>
          </w:tcPr>
          <w:p w14:paraId="298CF361">
            <w:r>
              <w:t>教学医疗办公会议</w:t>
            </w:r>
          </w:p>
        </w:tc>
        <w:tc>
          <w:tcPr>
            <w:vAlign w:val="center"/>
          </w:tcPr>
          <w:p w14:paraId="66008DD1">
            <w:pPr>
              <w:jc w:val="center"/>
            </w:pPr>
            <w:r>
              <w:rPr>
                <w:b/>
              </w:rPr>
              <w:t>6</w:t>
            </w:r>
          </w:p>
        </w:tc>
        <w:tc>
          <w:tcPr>
            <w:shd w:val="clear" w:color="auto" w:fill="E6E6E6"/>
            <w:vAlign w:val="center"/>
          </w:tcPr>
          <w:p w14:paraId="77062533">
            <w:pPr>
              <w:jc w:val="center"/>
            </w:pPr>
            <w:r>
              <w:rPr>
                <w:b/>
              </w:rPr>
              <w:t>＜5</w:t>
            </w:r>
          </w:p>
        </w:tc>
        <w:tc>
          <w:tcPr>
            <w:vAlign w:val="center"/>
          </w:tcPr>
          <w:p w14:paraId="1A46FAB4">
            <w:pPr>
              <w:jc w:val="center"/>
            </w:pPr>
            <w:r>
              <w:t>42</w:t>
            </w:r>
          </w:p>
        </w:tc>
        <w:tc>
          <w:tcPr>
            <w:vAlign w:val="center"/>
          </w:tcPr>
          <w:p w14:paraId="22E4A795">
            <w:pPr>
              <w:jc w:val="center"/>
            </w:pPr>
            <w:r>
              <w:t>42</w:t>
            </w:r>
          </w:p>
        </w:tc>
        <w:tc>
          <w:tcPr>
            <w:vAlign w:val="center"/>
          </w:tcPr>
          <w:p w14:paraId="0843EC23">
            <w:pPr>
              <w:jc w:val="center"/>
            </w:pPr>
            <w:r>
              <w:t>达标</w:t>
            </w:r>
          </w:p>
        </w:tc>
      </w:tr>
      <w:tr w14:paraId="2B6F64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8922F50">
            <w:pPr>
              <w:jc w:val="center"/>
            </w:pPr>
            <w:r>
              <w:t>2</w:t>
            </w:r>
          </w:p>
        </w:tc>
        <w:tc>
          <w:tcPr>
            <w:vAlign w:val="center"/>
          </w:tcPr>
          <w:p w14:paraId="4570DD7C">
            <w:r>
              <w:t>普通教室[1028@2]</w:t>
            </w:r>
          </w:p>
        </w:tc>
        <w:tc>
          <w:tcPr>
            <w:vAlign w:val="center"/>
          </w:tcPr>
          <w:p w14:paraId="113B012E">
            <w:r>
              <w:t>教学医疗办公会议</w:t>
            </w:r>
          </w:p>
        </w:tc>
        <w:tc>
          <w:tcPr>
            <w:vAlign w:val="center"/>
          </w:tcPr>
          <w:p w14:paraId="2DB85B6F">
            <w:pPr>
              <w:jc w:val="center"/>
            </w:pPr>
            <w:r>
              <w:rPr>
                <w:b/>
              </w:rPr>
              <w:t>5</w:t>
            </w:r>
          </w:p>
        </w:tc>
        <w:tc>
          <w:tcPr>
            <w:shd w:val="clear" w:color="auto" w:fill="E6E6E6"/>
            <w:vAlign w:val="center"/>
          </w:tcPr>
          <w:p w14:paraId="0E814844">
            <w:pPr>
              <w:jc w:val="center"/>
            </w:pPr>
            <w:r>
              <w:rPr>
                <w:b/>
              </w:rPr>
              <w:t>＜5</w:t>
            </w:r>
          </w:p>
        </w:tc>
        <w:tc>
          <w:tcPr>
            <w:vAlign w:val="center"/>
          </w:tcPr>
          <w:p w14:paraId="547BCA85">
            <w:pPr>
              <w:jc w:val="center"/>
            </w:pPr>
            <w:r>
              <w:t>42</w:t>
            </w:r>
          </w:p>
        </w:tc>
        <w:tc>
          <w:tcPr>
            <w:vAlign w:val="center"/>
          </w:tcPr>
          <w:p w14:paraId="137DDE1B">
            <w:pPr>
              <w:jc w:val="center"/>
            </w:pPr>
            <w:r>
              <w:t>42</w:t>
            </w:r>
          </w:p>
        </w:tc>
        <w:tc>
          <w:tcPr>
            <w:vAlign w:val="center"/>
          </w:tcPr>
          <w:p w14:paraId="02AD37F2">
            <w:pPr>
              <w:jc w:val="center"/>
            </w:pPr>
            <w:r>
              <w:t>达标</w:t>
            </w:r>
          </w:p>
        </w:tc>
      </w:tr>
      <w:tr w14:paraId="7CD054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BD57F0E">
            <w:pPr>
              <w:jc w:val="center"/>
            </w:pPr>
            <w:r>
              <w:t>2</w:t>
            </w:r>
          </w:p>
        </w:tc>
        <w:tc>
          <w:tcPr>
            <w:vAlign w:val="center"/>
          </w:tcPr>
          <w:p w14:paraId="7259A76D">
            <w:r>
              <w:t>普通教室[1029@2]</w:t>
            </w:r>
          </w:p>
        </w:tc>
        <w:tc>
          <w:tcPr>
            <w:vAlign w:val="center"/>
          </w:tcPr>
          <w:p w14:paraId="51FB58DD">
            <w:r>
              <w:t>教学医疗办公会议</w:t>
            </w:r>
          </w:p>
        </w:tc>
        <w:tc>
          <w:tcPr>
            <w:vAlign w:val="center"/>
          </w:tcPr>
          <w:p w14:paraId="3BC8374A">
            <w:pPr>
              <w:jc w:val="center"/>
            </w:pPr>
            <w:r>
              <w:rPr>
                <w:b/>
              </w:rPr>
              <w:t>6</w:t>
            </w:r>
          </w:p>
        </w:tc>
        <w:tc>
          <w:tcPr>
            <w:shd w:val="clear" w:color="auto" w:fill="E6E6E6"/>
            <w:vAlign w:val="center"/>
          </w:tcPr>
          <w:p w14:paraId="54774679">
            <w:pPr>
              <w:jc w:val="center"/>
            </w:pPr>
            <w:r>
              <w:rPr>
                <w:b/>
              </w:rPr>
              <w:t>＜5</w:t>
            </w:r>
          </w:p>
        </w:tc>
        <w:tc>
          <w:tcPr>
            <w:vAlign w:val="center"/>
          </w:tcPr>
          <w:p w14:paraId="55B4F9E2">
            <w:pPr>
              <w:jc w:val="center"/>
            </w:pPr>
            <w:r>
              <w:t>42</w:t>
            </w:r>
          </w:p>
        </w:tc>
        <w:tc>
          <w:tcPr>
            <w:vAlign w:val="center"/>
          </w:tcPr>
          <w:p w14:paraId="19E934FD">
            <w:pPr>
              <w:jc w:val="center"/>
            </w:pPr>
            <w:r>
              <w:t>42</w:t>
            </w:r>
          </w:p>
        </w:tc>
        <w:tc>
          <w:tcPr>
            <w:vAlign w:val="center"/>
          </w:tcPr>
          <w:p w14:paraId="1AF8CCB1">
            <w:pPr>
              <w:jc w:val="center"/>
            </w:pPr>
            <w:r>
              <w:t>达标</w:t>
            </w:r>
          </w:p>
        </w:tc>
      </w:tr>
      <w:tr w14:paraId="296D67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65A765F">
            <w:pPr>
              <w:jc w:val="center"/>
            </w:pPr>
            <w:r>
              <w:t>2</w:t>
            </w:r>
          </w:p>
        </w:tc>
        <w:tc>
          <w:tcPr>
            <w:vAlign w:val="center"/>
          </w:tcPr>
          <w:p w14:paraId="404C050F">
            <w:r>
              <w:t>普通教室[1030@2]</w:t>
            </w:r>
          </w:p>
        </w:tc>
        <w:tc>
          <w:tcPr>
            <w:vAlign w:val="center"/>
          </w:tcPr>
          <w:p w14:paraId="5124AA7A">
            <w:r>
              <w:t>教学医疗办公会议</w:t>
            </w:r>
          </w:p>
        </w:tc>
        <w:tc>
          <w:tcPr>
            <w:vAlign w:val="center"/>
          </w:tcPr>
          <w:p w14:paraId="379FC4DA">
            <w:pPr>
              <w:jc w:val="center"/>
            </w:pPr>
            <w:r>
              <w:rPr>
                <w:b/>
              </w:rPr>
              <w:t>＜5</w:t>
            </w:r>
          </w:p>
        </w:tc>
        <w:tc>
          <w:tcPr>
            <w:shd w:val="clear" w:color="auto" w:fill="E6E6E6"/>
            <w:vAlign w:val="center"/>
          </w:tcPr>
          <w:p w14:paraId="330EFF76">
            <w:pPr>
              <w:jc w:val="center"/>
            </w:pPr>
            <w:r>
              <w:rPr>
                <w:b/>
              </w:rPr>
              <w:t>＜5</w:t>
            </w:r>
          </w:p>
        </w:tc>
        <w:tc>
          <w:tcPr>
            <w:vAlign w:val="center"/>
          </w:tcPr>
          <w:p w14:paraId="5F81CFCE">
            <w:pPr>
              <w:jc w:val="center"/>
            </w:pPr>
            <w:r>
              <w:t>42</w:t>
            </w:r>
          </w:p>
        </w:tc>
        <w:tc>
          <w:tcPr>
            <w:vAlign w:val="center"/>
          </w:tcPr>
          <w:p w14:paraId="36837D96">
            <w:pPr>
              <w:jc w:val="center"/>
            </w:pPr>
            <w:r>
              <w:t>42</w:t>
            </w:r>
          </w:p>
        </w:tc>
        <w:tc>
          <w:tcPr>
            <w:vAlign w:val="center"/>
          </w:tcPr>
          <w:p w14:paraId="6269BFCA">
            <w:pPr>
              <w:jc w:val="center"/>
            </w:pPr>
            <w:r>
              <w:t>达标</w:t>
            </w:r>
          </w:p>
        </w:tc>
      </w:tr>
      <w:tr w14:paraId="71B8AC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CE44689">
            <w:pPr>
              <w:jc w:val="center"/>
            </w:pPr>
            <w:r>
              <w:t>2</w:t>
            </w:r>
          </w:p>
        </w:tc>
        <w:tc>
          <w:tcPr>
            <w:vAlign w:val="center"/>
          </w:tcPr>
          <w:p w14:paraId="02562985">
            <w:r>
              <w:t>普通教室[1032@2]</w:t>
            </w:r>
          </w:p>
        </w:tc>
        <w:tc>
          <w:tcPr>
            <w:vAlign w:val="center"/>
          </w:tcPr>
          <w:p w14:paraId="3CABF3DA">
            <w:r>
              <w:t>教学医疗办公会议</w:t>
            </w:r>
          </w:p>
        </w:tc>
        <w:tc>
          <w:tcPr>
            <w:vAlign w:val="center"/>
          </w:tcPr>
          <w:p w14:paraId="08C3FFB9">
            <w:pPr>
              <w:jc w:val="center"/>
            </w:pPr>
            <w:r>
              <w:rPr>
                <w:b/>
              </w:rPr>
              <w:t>12</w:t>
            </w:r>
          </w:p>
        </w:tc>
        <w:tc>
          <w:tcPr>
            <w:shd w:val="clear" w:color="auto" w:fill="E6E6E6"/>
            <w:vAlign w:val="center"/>
          </w:tcPr>
          <w:p w14:paraId="62B5E7B5">
            <w:pPr>
              <w:jc w:val="center"/>
            </w:pPr>
            <w:r>
              <w:rPr>
                <w:b/>
              </w:rPr>
              <w:t>6</w:t>
            </w:r>
          </w:p>
        </w:tc>
        <w:tc>
          <w:tcPr>
            <w:vAlign w:val="center"/>
          </w:tcPr>
          <w:p w14:paraId="2456B377">
            <w:pPr>
              <w:jc w:val="center"/>
            </w:pPr>
            <w:r>
              <w:t>42</w:t>
            </w:r>
          </w:p>
        </w:tc>
        <w:tc>
          <w:tcPr>
            <w:vAlign w:val="center"/>
          </w:tcPr>
          <w:p w14:paraId="29E181F3">
            <w:pPr>
              <w:jc w:val="center"/>
            </w:pPr>
            <w:r>
              <w:t>42</w:t>
            </w:r>
          </w:p>
        </w:tc>
        <w:tc>
          <w:tcPr>
            <w:vAlign w:val="center"/>
          </w:tcPr>
          <w:p w14:paraId="6973FD18">
            <w:pPr>
              <w:jc w:val="center"/>
            </w:pPr>
            <w:r>
              <w:t>达标</w:t>
            </w:r>
          </w:p>
        </w:tc>
      </w:tr>
      <w:tr w14:paraId="71A41B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488599F">
            <w:pPr>
              <w:jc w:val="center"/>
            </w:pPr>
            <w:r>
              <w:t>2</w:t>
            </w:r>
          </w:p>
        </w:tc>
        <w:tc>
          <w:tcPr>
            <w:vAlign w:val="center"/>
          </w:tcPr>
          <w:p w14:paraId="0F4950AD">
            <w:r>
              <w:t>普通教室[1033@2]</w:t>
            </w:r>
          </w:p>
        </w:tc>
        <w:tc>
          <w:tcPr>
            <w:vAlign w:val="center"/>
          </w:tcPr>
          <w:p w14:paraId="01454595">
            <w:r>
              <w:t>教学医疗办公会议</w:t>
            </w:r>
          </w:p>
        </w:tc>
        <w:tc>
          <w:tcPr>
            <w:vAlign w:val="center"/>
          </w:tcPr>
          <w:p w14:paraId="6422B289">
            <w:pPr>
              <w:jc w:val="center"/>
            </w:pPr>
            <w:r>
              <w:rPr>
                <w:b/>
              </w:rPr>
              <w:t>＜5</w:t>
            </w:r>
          </w:p>
        </w:tc>
        <w:tc>
          <w:tcPr>
            <w:shd w:val="clear" w:color="auto" w:fill="E6E6E6"/>
            <w:vAlign w:val="center"/>
          </w:tcPr>
          <w:p w14:paraId="3187EA0A">
            <w:pPr>
              <w:jc w:val="center"/>
            </w:pPr>
            <w:r>
              <w:rPr>
                <w:b/>
              </w:rPr>
              <w:t>＜5</w:t>
            </w:r>
          </w:p>
        </w:tc>
        <w:tc>
          <w:tcPr>
            <w:vAlign w:val="center"/>
          </w:tcPr>
          <w:p w14:paraId="1F31C960">
            <w:pPr>
              <w:jc w:val="center"/>
            </w:pPr>
            <w:r>
              <w:t>42</w:t>
            </w:r>
          </w:p>
        </w:tc>
        <w:tc>
          <w:tcPr>
            <w:vAlign w:val="center"/>
          </w:tcPr>
          <w:p w14:paraId="0CE0F40F">
            <w:pPr>
              <w:jc w:val="center"/>
            </w:pPr>
            <w:r>
              <w:t>42</w:t>
            </w:r>
          </w:p>
        </w:tc>
        <w:tc>
          <w:tcPr>
            <w:vAlign w:val="center"/>
          </w:tcPr>
          <w:p w14:paraId="54422047">
            <w:pPr>
              <w:jc w:val="center"/>
            </w:pPr>
            <w:r>
              <w:t>达标</w:t>
            </w:r>
          </w:p>
        </w:tc>
      </w:tr>
      <w:tr w14:paraId="641A8C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A38FC82">
            <w:pPr>
              <w:jc w:val="center"/>
            </w:pPr>
            <w:r>
              <w:t>2</w:t>
            </w:r>
          </w:p>
        </w:tc>
        <w:tc>
          <w:tcPr>
            <w:vAlign w:val="center"/>
          </w:tcPr>
          <w:p w14:paraId="5626F228">
            <w:r>
              <w:t>普通教室[1034@2]</w:t>
            </w:r>
          </w:p>
        </w:tc>
        <w:tc>
          <w:tcPr>
            <w:vAlign w:val="center"/>
          </w:tcPr>
          <w:p w14:paraId="18515AC1">
            <w:r>
              <w:t>教学医疗办公会议</w:t>
            </w:r>
          </w:p>
        </w:tc>
        <w:tc>
          <w:tcPr>
            <w:vAlign w:val="center"/>
          </w:tcPr>
          <w:p w14:paraId="4DB31EF6">
            <w:pPr>
              <w:jc w:val="center"/>
            </w:pPr>
            <w:r>
              <w:rPr>
                <w:b/>
              </w:rPr>
              <w:t>12</w:t>
            </w:r>
          </w:p>
        </w:tc>
        <w:tc>
          <w:tcPr>
            <w:shd w:val="clear" w:color="auto" w:fill="E6E6E6"/>
            <w:vAlign w:val="center"/>
          </w:tcPr>
          <w:p w14:paraId="5F046417">
            <w:pPr>
              <w:jc w:val="center"/>
            </w:pPr>
            <w:r>
              <w:rPr>
                <w:b/>
              </w:rPr>
              <w:t>6</w:t>
            </w:r>
          </w:p>
        </w:tc>
        <w:tc>
          <w:tcPr>
            <w:vAlign w:val="center"/>
          </w:tcPr>
          <w:p w14:paraId="2A5BB39B">
            <w:pPr>
              <w:jc w:val="center"/>
            </w:pPr>
            <w:r>
              <w:t>42</w:t>
            </w:r>
          </w:p>
        </w:tc>
        <w:tc>
          <w:tcPr>
            <w:vAlign w:val="center"/>
          </w:tcPr>
          <w:p w14:paraId="46137D02">
            <w:pPr>
              <w:jc w:val="center"/>
            </w:pPr>
            <w:r>
              <w:t>42</w:t>
            </w:r>
          </w:p>
        </w:tc>
        <w:tc>
          <w:tcPr>
            <w:vAlign w:val="center"/>
          </w:tcPr>
          <w:p w14:paraId="4994A673">
            <w:pPr>
              <w:jc w:val="center"/>
            </w:pPr>
            <w:r>
              <w:t>达标</w:t>
            </w:r>
          </w:p>
        </w:tc>
      </w:tr>
      <w:tr w14:paraId="424F59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4CAACB4">
            <w:pPr>
              <w:jc w:val="center"/>
            </w:pPr>
            <w:r>
              <w:t>2</w:t>
            </w:r>
          </w:p>
        </w:tc>
        <w:tc>
          <w:tcPr>
            <w:vAlign w:val="center"/>
          </w:tcPr>
          <w:p w14:paraId="7679B1AC">
            <w:r>
              <w:t>普通教室[1035@2]</w:t>
            </w:r>
          </w:p>
        </w:tc>
        <w:tc>
          <w:tcPr>
            <w:vAlign w:val="center"/>
          </w:tcPr>
          <w:p w14:paraId="629F5188">
            <w:r>
              <w:t>教学医疗办公会议</w:t>
            </w:r>
          </w:p>
        </w:tc>
        <w:tc>
          <w:tcPr>
            <w:vAlign w:val="center"/>
          </w:tcPr>
          <w:p w14:paraId="13DF46C5">
            <w:pPr>
              <w:jc w:val="center"/>
            </w:pPr>
            <w:r>
              <w:rPr>
                <w:b/>
              </w:rPr>
              <w:t>＜5</w:t>
            </w:r>
          </w:p>
        </w:tc>
        <w:tc>
          <w:tcPr>
            <w:shd w:val="clear" w:color="auto" w:fill="E6E6E6"/>
            <w:vAlign w:val="center"/>
          </w:tcPr>
          <w:p w14:paraId="0BA17134">
            <w:pPr>
              <w:jc w:val="center"/>
            </w:pPr>
            <w:r>
              <w:rPr>
                <w:b/>
              </w:rPr>
              <w:t>＜5</w:t>
            </w:r>
          </w:p>
        </w:tc>
        <w:tc>
          <w:tcPr>
            <w:vAlign w:val="center"/>
          </w:tcPr>
          <w:p w14:paraId="6964217C">
            <w:pPr>
              <w:jc w:val="center"/>
            </w:pPr>
            <w:r>
              <w:t>42</w:t>
            </w:r>
          </w:p>
        </w:tc>
        <w:tc>
          <w:tcPr>
            <w:vAlign w:val="center"/>
          </w:tcPr>
          <w:p w14:paraId="45AB708A">
            <w:pPr>
              <w:jc w:val="center"/>
            </w:pPr>
            <w:r>
              <w:t>42</w:t>
            </w:r>
          </w:p>
        </w:tc>
        <w:tc>
          <w:tcPr>
            <w:vAlign w:val="center"/>
          </w:tcPr>
          <w:p w14:paraId="2DA1BF9E">
            <w:pPr>
              <w:jc w:val="center"/>
            </w:pPr>
            <w:r>
              <w:t>达标</w:t>
            </w:r>
          </w:p>
        </w:tc>
      </w:tr>
      <w:tr w14:paraId="427ED7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252D95F">
            <w:pPr>
              <w:jc w:val="center"/>
            </w:pPr>
            <w:r>
              <w:t>2</w:t>
            </w:r>
          </w:p>
        </w:tc>
        <w:tc>
          <w:tcPr>
            <w:vAlign w:val="center"/>
          </w:tcPr>
          <w:p w14:paraId="47E62827">
            <w:r>
              <w:t>普通教室[1036@2]</w:t>
            </w:r>
          </w:p>
        </w:tc>
        <w:tc>
          <w:tcPr>
            <w:vAlign w:val="center"/>
          </w:tcPr>
          <w:p w14:paraId="1619F06E">
            <w:r>
              <w:t>教学医疗办公会议</w:t>
            </w:r>
          </w:p>
        </w:tc>
        <w:tc>
          <w:tcPr>
            <w:vAlign w:val="center"/>
          </w:tcPr>
          <w:p w14:paraId="7C812534">
            <w:pPr>
              <w:jc w:val="center"/>
            </w:pPr>
            <w:r>
              <w:rPr>
                <w:b/>
              </w:rPr>
              <w:t>13</w:t>
            </w:r>
          </w:p>
        </w:tc>
        <w:tc>
          <w:tcPr>
            <w:shd w:val="clear" w:color="auto" w:fill="E6E6E6"/>
            <w:vAlign w:val="center"/>
          </w:tcPr>
          <w:p w14:paraId="03B6A7B6">
            <w:pPr>
              <w:jc w:val="center"/>
            </w:pPr>
            <w:r>
              <w:rPr>
                <w:b/>
              </w:rPr>
              <w:t>6</w:t>
            </w:r>
          </w:p>
        </w:tc>
        <w:tc>
          <w:tcPr>
            <w:vAlign w:val="center"/>
          </w:tcPr>
          <w:p w14:paraId="131C9E82">
            <w:pPr>
              <w:jc w:val="center"/>
            </w:pPr>
            <w:r>
              <w:t>42</w:t>
            </w:r>
          </w:p>
        </w:tc>
        <w:tc>
          <w:tcPr>
            <w:vAlign w:val="center"/>
          </w:tcPr>
          <w:p w14:paraId="764A867A">
            <w:pPr>
              <w:jc w:val="center"/>
            </w:pPr>
            <w:r>
              <w:t>42</w:t>
            </w:r>
          </w:p>
        </w:tc>
        <w:tc>
          <w:tcPr>
            <w:vAlign w:val="center"/>
          </w:tcPr>
          <w:p w14:paraId="5C55750C">
            <w:pPr>
              <w:jc w:val="center"/>
            </w:pPr>
            <w:r>
              <w:t>达标</w:t>
            </w:r>
          </w:p>
        </w:tc>
      </w:tr>
      <w:tr w14:paraId="3F5615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6BCE3C4">
            <w:pPr>
              <w:jc w:val="center"/>
            </w:pPr>
            <w:r>
              <w:t>2</w:t>
            </w:r>
          </w:p>
        </w:tc>
        <w:tc>
          <w:tcPr>
            <w:vAlign w:val="center"/>
          </w:tcPr>
          <w:p w14:paraId="31C735D7">
            <w:r>
              <w:t>普通教室[1037@2]</w:t>
            </w:r>
          </w:p>
        </w:tc>
        <w:tc>
          <w:tcPr>
            <w:vAlign w:val="center"/>
          </w:tcPr>
          <w:p w14:paraId="5DE5B519">
            <w:r>
              <w:t>教学医疗办公会议</w:t>
            </w:r>
          </w:p>
        </w:tc>
        <w:tc>
          <w:tcPr>
            <w:vAlign w:val="center"/>
          </w:tcPr>
          <w:p w14:paraId="2129CF00">
            <w:pPr>
              <w:jc w:val="center"/>
            </w:pPr>
            <w:r>
              <w:rPr>
                <w:b/>
              </w:rPr>
              <w:t>＜5</w:t>
            </w:r>
          </w:p>
        </w:tc>
        <w:tc>
          <w:tcPr>
            <w:shd w:val="clear" w:color="auto" w:fill="E6E6E6"/>
            <w:vAlign w:val="center"/>
          </w:tcPr>
          <w:p w14:paraId="03FDA137">
            <w:pPr>
              <w:jc w:val="center"/>
            </w:pPr>
            <w:r>
              <w:rPr>
                <w:b/>
              </w:rPr>
              <w:t>＜5</w:t>
            </w:r>
          </w:p>
        </w:tc>
        <w:tc>
          <w:tcPr>
            <w:vAlign w:val="center"/>
          </w:tcPr>
          <w:p w14:paraId="08F28B51">
            <w:pPr>
              <w:jc w:val="center"/>
            </w:pPr>
            <w:r>
              <w:t>42</w:t>
            </w:r>
          </w:p>
        </w:tc>
        <w:tc>
          <w:tcPr>
            <w:vAlign w:val="center"/>
          </w:tcPr>
          <w:p w14:paraId="1B472E8F">
            <w:pPr>
              <w:jc w:val="center"/>
            </w:pPr>
            <w:r>
              <w:t>42</w:t>
            </w:r>
          </w:p>
        </w:tc>
        <w:tc>
          <w:tcPr>
            <w:vAlign w:val="center"/>
          </w:tcPr>
          <w:p w14:paraId="23630EC9">
            <w:pPr>
              <w:jc w:val="center"/>
            </w:pPr>
            <w:r>
              <w:t>达标</w:t>
            </w:r>
          </w:p>
        </w:tc>
      </w:tr>
      <w:tr w14:paraId="180992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F783257">
            <w:pPr>
              <w:jc w:val="center"/>
            </w:pPr>
            <w:r>
              <w:t>2</w:t>
            </w:r>
          </w:p>
        </w:tc>
        <w:tc>
          <w:tcPr>
            <w:vAlign w:val="center"/>
          </w:tcPr>
          <w:p w14:paraId="64C6BD5B">
            <w:r>
              <w:t>普通教室[1038@2]</w:t>
            </w:r>
          </w:p>
        </w:tc>
        <w:tc>
          <w:tcPr>
            <w:vAlign w:val="center"/>
          </w:tcPr>
          <w:p w14:paraId="09A9AA7D">
            <w:r>
              <w:t>教学医疗办公会议</w:t>
            </w:r>
          </w:p>
        </w:tc>
        <w:tc>
          <w:tcPr>
            <w:vAlign w:val="center"/>
          </w:tcPr>
          <w:p w14:paraId="6ADEEA0C">
            <w:pPr>
              <w:jc w:val="center"/>
            </w:pPr>
            <w:r>
              <w:rPr>
                <w:b/>
              </w:rPr>
              <w:t>13</w:t>
            </w:r>
          </w:p>
        </w:tc>
        <w:tc>
          <w:tcPr>
            <w:shd w:val="clear" w:color="auto" w:fill="E6E6E6"/>
            <w:vAlign w:val="center"/>
          </w:tcPr>
          <w:p w14:paraId="1CEB3771">
            <w:pPr>
              <w:jc w:val="center"/>
            </w:pPr>
            <w:r>
              <w:rPr>
                <w:b/>
              </w:rPr>
              <w:t>7</w:t>
            </w:r>
          </w:p>
        </w:tc>
        <w:tc>
          <w:tcPr>
            <w:vAlign w:val="center"/>
          </w:tcPr>
          <w:p w14:paraId="1F82827B">
            <w:pPr>
              <w:jc w:val="center"/>
            </w:pPr>
            <w:r>
              <w:t>42</w:t>
            </w:r>
          </w:p>
        </w:tc>
        <w:tc>
          <w:tcPr>
            <w:vAlign w:val="center"/>
          </w:tcPr>
          <w:p w14:paraId="009B2C56">
            <w:pPr>
              <w:jc w:val="center"/>
            </w:pPr>
            <w:r>
              <w:t>42</w:t>
            </w:r>
          </w:p>
        </w:tc>
        <w:tc>
          <w:tcPr>
            <w:vAlign w:val="center"/>
          </w:tcPr>
          <w:p w14:paraId="0B108FB5">
            <w:pPr>
              <w:jc w:val="center"/>
            </w:pPr>
            <w:r>
              <w:t>达标</w:t>
            </w:r>
          </w:p>
        </w:tc>
      </w:tr>
      <w:tr w14:paraId="234385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6146AF5">
            <w:pPr>
              <w:jc w:val="center"/>
            </w:pPr>
            <w:r>
              <w:t>2</w:t>
            </w:r>
          </w:p>
        </w:tc>
        <w:tc>
          <w:tcPr>
            <w:vAlign w:val="center"/>
          </w:tcPr>
          <w:p w14:paraId="08D1F79C">
            <w:r>
              <w:t>普通教室[1039@2]</w:t>
            </w:r>
          </w:p>
        </w:tc>
        <w:tc>
          <w:tcPr>
            <w:vAlign w:val="center"/>
          </w:tcPr>
          <w:p w14:paraId="709ED698">
            <w:r>
              <w:t>教学医疗办公会议</w:t>
            </w:r>
          </w:p>
        </w:tc>
        <w:tc>
          <w:tcPr>
            <w:vAlign w:val="center"/>
          </w:tcPr>
          <w:p w14:paraId="18D90D08">
            <w:pPr>
              <w:jc w:val="center"/>
            </w:pPr>
            <w:r>
              <w:rPr>
                <w:b/>
              </w:rPr>
              <w:t>＜5</w:t>
            </w:r>
          </w:p>
        </w:tc>
        <w:tc>
          <w:tcPr>
            <w:shd w:val="clear" w:color="auto" w:fill="E6E6E6"/>
            <w:vAlign w:val="center"/>
          </w:tcPr>
          <w:p w14:paraId="05A0CB6A">
            <w:pPr>
              <w:jc w:val="center"/>
            </w:pPr>
            <w:r>
              <w:rPr>
                <w:b/>
              </w:rPr>
              <w:t>＜5</w:t>
            </w:r>
          </w:p>
        </w:tc>
        <w:tc>
          <w:tcPr>
            <w:vAlign w:val="center"/>
          </w:tcPr>
          <w:p w14:paraId="35AF9A46">
            <w:pPr>
              <w:jc w:val="center"/>
            </w:pPr>
            <w:r>
              <w:t>42</w:t>
            </w:r>
          </w:p>
        </w:tc>
        <w:tc>
          <w:tcPr>
            <w:vAlign w:val="center"/>
          </w:tcPr>
          <w:p w14:paraId="5F0F8D23">
            <w:pPr>
              <w:jc w:val="center"/>
            </w:pPr>
            <w:r>
              <w:t>42</w:t>
            </w:r>
          </w:p>
        </w:tc>
        <w:tc>
          <w:tcPr>
            <w:vAlign w:val="center"/>
          </w:tcPr>
          <w:p w14:paraId="0ED687E8">
            <w:pPr>
              <w:jc w:val="center"/>
            </w:pPr>
            <w:r>
              <w:t>达标</w:t>
            </w:r>
          </w:p>
        </w:tc>
      </w:tr>
      <w:tr w14:paraId="26BD91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F7FA4C7">
            <w:pPr>
              <w:jc w:val="center"/>
            </w:pPr>
            <w:r>
              <w:t>2</w:t>
            </w:r>
          </w:p>
        </w:tc>
        <w:tc>
          <w:tcPr>
            <w:vAlign w:val="center"/>
          </w:tcPr>
          <w:p w14:paraId="0277A522">
            <w:r>
              <w:t>普通教室[1040@2]</w:t>
            </w:r>
          </w:p>
        </w:tc>
        <w:tc>
          <w:tcPr>
            <w:vAlign w:val="center"/>
          </w:tcPr>
          <w:p w14:paraId="23D4C05C">
            <w:r>
              <w:t>教学医疗办公会议</w:t>
            </w:r>
          </w:p>
        </w:tc>
        <w:tc>
          <w:tcPr>
            <w:vAlign w:val="center"/>
          </w:tcPr>
          <w:p w14:paraId="462BF4FA">
            <w:pPr>
              <w:jc w:val="center"/>
            </w:pPr>
            <w:r>
              <w:rPr>
                <w:b/>
              </w:rPr>
              <w:t>13</w:t>
            </w:r>
          </w:p>
        </w:tc>
        <w:tc>
          <w:tcPr>
            <w:shd w:val="clear" w:color="auto" w:fill="E6E6E6"/>
            <w:vAlign w:val="center"/>
          </w:tcPr>
          <w:p w14:paraId="1F398BD2">
            <w:pPr>
              <w:jc w:val="center"/>
            </w:pPr>
            <w:r>
              <w:rPr>
                <w:b/>
              </w:rPr>
              <w:t>7</w:t>
            </w:r>
          </w:p>
        </w:tc>
        <w:tc>
          <w:tcPr>
            <w:vAlign w:val="center"/>
          </w:tcPr>
          <w:p w14:paraId="1C4D88D7">
            <w:pPr>
              <w:jc w:val="center"/>
            </w:pPr>
            <w:r>
              <w:t>42</w:t>
            </w:r>
          </w:p>
        </w:tc>
        <w:tc>
          <w:tcPr>
            <w:vAlign w:val="center"/>
          </w:tcPr>
          <w:p w14:paraId="524675A9">
            <w:pPr>
              <w:jc w:val="center"/>
            </w:pPr>
            <w:r>
              <w:t>42</w:t>
            </w:r>
          </w:p>
        </w:tc>
        <w:tc>
          <w:tcPr>
            <w:vAlign w:val="center"/>
          </w:tcPr>
          <w:p w14:paraId="433A7859">
            <w:pPr>
              <w:jc w:val="center"/>
            </w:pPr>
            <w:r>
              <w:t>达标</w:t>
            </w:r>
          </w:p>
        </w:tc>
      </w:tr>
      <w:tr w14:paraId="14EE50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EE4734E">
            <w:pPr>
              <w:jc w:val="center"/>
            </w:pPr>
            <w:r>
              <w:t>2</w:t>
            </w:r>
          </w:p>
        </w:tc>
        <w:tc>
          <w:tcPr>
            <w:vAlign w:val="center"/>
          </w:tcPr>
          <w:p w14:paraId="189AE54C">
            <w:r>
              <w:t>普通教室[1041@2]</w:t>
            </w:r>
          </w:p>
        </w:tc>
        <w:tc>
          <w:tcPr>
            <w:vAlign w:val="center"/>
          </w:tcPr>
          <w:p w14:paraId="1F898DA1">
            <w:r>
              <w:t>教学医疗办公会议</w:t>
            </w:r>
          </w:p>
        </w:tc>
        <w:tc>
          <w:tcPr>
            <w:vAlign w:val="center"/>
          </w:tcPr>
          <w:p w14:paraId="7A5FB670">
            <w:pPr>
              <w:jc w:val="center"/>
            </w:pPr>
            <w:r>
              <w:rPr>
                <w:b/>
              </w:rPr>
              <w:t>＜5</w:t>
            </w:r>
          </w:p>
        </w:tc>
        <w:tc>
          <w:tcPr>
            <w:shd w:val="clear" w:color="auto" w:fill="E6E6E6"/>
            <w:vAlign w:val="center"/>
          </w:tcPr>
          <w:p w14:paraId="115B05B5">
            <w:pPr>
              <w:jc w:val="center"/>
            </w:pPr>
            <w:r>
              <w:rPr>
                <w:b/>
              </w:rPr>
              <w:t>＜5</w:t>
            </w:r>
          </w:p>
        </w:tc>
        <w:tc>
          <w:tcPr>
            <w:vAlign w:val="center"/>
          </w:tcPr>
          <w:p w14:paraId="66ED5D7B">
            <w:pPr>
              <w:jc w:val="center"/>
            </w:pPr>
            <w:r>
              <w:t>42</w:t>
            </w:r>
          </w:p>
        </w:tc>
        <w:tc>
          <w:tcPr>
            <w:vAlign w:val="center"/>
          </w:tcPr>
          <w:p w14:paraId="24DCB8A7">
            <w:pPr>
              <w:jc w:val="center"/>
            </w:pPr>
            <w:r>
              <w:t>42</w:t>
            </w:r>
          </w:p>
        </w:tc>
        <w:tc>
          <w:tcPr>
            <w:vAlign w:val="center"/>
          </w:tcPr>
          <w:p w14:paraId="3E6A715E">
            <w:pPr>
              <w:jc w:val="center"/>
            </w:pPr>
            <w:r>
              <w:t>达标</w:t>
            </w:r>
          </w:p>
        </w:tc>
      </w:tr>
      <w:tr w14:paraId="1DCE8C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4F15577">
            <w:pPr>
              <w:jc w:val="center"/>
            </w:pPr>
            <w:r>
              <w:t>2</w:t>
            </w:r>
          </w:p>
        </w:tc>
        <w:tc>
          <w:tcPr>
            <w:vAlign w:val="center"/>
          </w:tcPr>
          <w:p w14:paraId="66CF6F29">
            <w:r>
              <w:t>普通教室[1042@2]</w:t>
            </w:r>
          </w:p>
        </w:tc>
        <w:tc>
          <w:tcPr>
            <w:vAlign w:val="center"/>
          </w:tcPr>
          <w:p w14:paraId="56DC7822">
            <w:r>
              <w:t>教学医疗办公会议</w:t>
            </w:r>
          </w:p>
        </w:tc>
        <w:tc>
          <w:tcPr>
            <w:vAlign w:val="center"/>
          </w:tcPr>
          <w:p w14:paraId="4092FD66">
            <w:pPr>
              <w:jc w:val="center"/>
            </w:pPr>
            <w:r>
              <w:rPr>
                <w:b/>
              </w:rPr>
              <w:t>14</w:t>
            </w:r>
          </w:p>
        </w:tc>
        <w:tc>
          <w:tcPr>
            <w:shd w:val="clear" w:color="auto" w:fill="E6E6E6"/>
            <w:vAlign w:val="center"/>
          </w:tcPr>
          <w:p w14:paraId="3C886CDB">
            <w:pPr>
              <w:jc w:val="center"/>
            </w:pPr>
            <w:r>
              <w:rPr>
                <w:b/>
              </w:rPr>
              <w:t>7</w:t>
            </w:r>
          </w:p>
        </w:tc>
        <w:tc>
          <w:tcPr>
            <w:vAlign w:val="center"/>
          </w:tcPr>
          <w:p w14:paraId="009BD817">
            <w:pPr>
              <w:jc w:val="center"/>
            </w:pPr>
            <w:r>
              <w:t>42</w:t>
            </w:r>
          </w:p>
        </w:tc>
        <w:tc>
          <w:tcPr>
            <w:vAlign w:val="center"/>
          </w:tcPr>
          <w:p w14:paraId="06BB9C7C">
            <w:pPr>
              <w:jc w:val="center"/>
            </w:pPr>
            <w:r>
              <w:t>42</w:t>
            </w:r>
          </w:p>
        </w:tc>
        <w:tc>
          <w:tcPr>
            <w:vAlign w:val="center"/>
          </w:tcPr>
          <w:p w14:paraId="2FC0D8E7">
            <w:pPr>
              <w:jc w:val="center"/>
            </w:pPr>
            <w:r>
              <w:t>达标</w:t>
            </w:r>
          </w:p>
        </w:tc>
      </w:tr>
      <w:tr w14:paraId="1B220E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C7EFA2E">
            <w:pPr>
              <w:jc w:val="center"/>
            </w:pPr>
            <w:r>
              <w:t>2</w:t>
            </w:r>
          </w:p>
        </w:tc>
        <w:tc>
          <w:tcPr>
            <w:vAlign w:val="center"/>
          </w:tcPr>
          <w:p w14:paraId="6ED91389">
            <w:r>
              <w:t>普通教室[1043@2]</w:t>
            </w:r>
          </w:p>
        </w:tc>
        <w:tc>
          <w:tcPr>
            <w:vAlign w:val="center"/>
          </w:tcPr>
          <w:p w14:paraId="046692F2">
            <w:r>
              <w:t>教学医疗办公会议</w:t>
            </w:r>
          </w:p>
        </w:tc>
        <w:tc>
          <w:tcPr>
            <w:vAlign w:val="center"/>
          </w:tcPr>
          <w:p w14:paraId="4AB375CB">
            <w:pPr>
              <w:jc w:val="center"/>
            </w:pPr>
            <w:r>
              <w:rPr>
                <w:b/>
              </w:rPr>
              <w:t>19</w:t>
            </w:r>
          </w:p>
        </w:tc>
        <w:tc>
          <w:tcPr>
            <w:shd w:val="clear" w:color="auto" w:fill="E6E6E6"/>
            <w:vAlign w:val="center"/>
          </w:tcPr>
          <w:p w14:paraId="4C8AB80E">
            <w:pPr>
              <w:jc w:val="center"/>
            </w:pPr>
            <w:r>
              <w:rPr>
                <w:b/>
              </w:rPr>
              <w:t>13</w:t>
            </w:r>
          </w:p>
        </w:tc>
        <w:tc>
          <w:tcPr>
            <w:vAlign w:val="center"/>
          </w:tcPr>
          <w:p w14:paraId="3ECD093E">
            <w:pPr>
              <w:jc w:val="center"/>
            </w:pPr>
            <w:r>
              <w:t>42</w:t>
            </w:r>
          </w:p>
        </w:tc>
        <w:tc>
          <w:tcPr>
            <w:vAlign w:val="center"/>
          </w:tcPr>
          <w:p w14:paraId="53A84741">
            <w:pPr>
              <w:jc w:val="center"/>
            </w:pPr>
            <w:r>
              <w:t>42</w:t>
            </w:r>
          </w:p>
        </w:tc>
        <w:tc>
          <w:tcPr>
            <w:vAlign w:val="center"/>
          </w:tcPr>
          <w:p w14:paraId="141232DE">
            <w:pPr>
              <w:jc w:val="center"/>
            </w:pPr>
            <w:r>
              <w:t>达标</w:t>
            </w:r>
          </w:p>
        </w:tc>
      </w:tr>
      <w:tr w14:paraId="3C21F0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AB04056">
            <w:pPr>
              <w:jc w:val="center"/>
            </w:pPr>
            <w:r>
              <w:t>2</w:t>
            </w:r>
          </w:p>
        </w:tc>
        <w:tc>
          <w:tcPr>
            <w:vAlign w:val="center"/>
          </w:tcPr>
          <w:p w14:paraId="445D63D5">
            <w:r>
              <w:t>普通教室[1046@2]</w:t>
            </w:r>
          </w:p>
        </w:tc>
        <w:tc>
          <w:tcPr>
            <w:vAlign w:val="center"/>
          </w:tcPr>
          <w:p w14:paraId="1494198E">
            <w:r>
              <w:t>教学医疗办公会议</w:t>
            </w:r>
          </w:p>
        </w:tc>
        <w:tc>
          <w:tcPr>
            <w:vAlign w:val="center"/>
          </w:tcPr>
          <w:p w14:paraId="67CE427B">
            <w:pPr>
              <w:jc w:val="center"/>
            </w:pPr>
            <w:r>
              <w:rPr>
                <w:b/>
              </w:rPr>
              <w:t>＜5</w:t>
            </w:r>
          </w:p>
        </w:tc>
        <w:tc>
          <w:tcPr>
            <w:shd w:val="clear" w:color="auto" w:fill="E6E6E6"/>
            <w:vAlign w:val="center"/>
          </w:tcPr>
          <w:p w14:paraId="2DB94B79">
            <w:pPr>
              <w:jc w:val="center"/>
            </w:pPr>
            <w:r>
              <w:rPr>
                <w:b/>
              </w:rPr>
              <w:t>＜5</w:t>
            </w:r>
          </w:p>
        </w:tc>
        <w:tc>
          <w:tcPr>
            <w:vAlign w:val="center"/>
          </w:tcPr>
          <w:p w14:paraId="1370765B">
            <w:pPr>
              <w:jc w:val="center"/>
            </w:pPr>
            <w:r>
              <w:t>42</w:t>
            </w:r>
          </w:p>
        </w:tc>
        <w:tc>
          <w:tcPr>
            <w:vAlign w:val="center"/>
          </w:tcPr>
          <w:p w14:paraId="0440007D">
            <w:pPr>
              <w:jc w:val="center"/>
            </w:pPr>
            <w:r>
              <w:t>42</w:t>
            </w:r>
          </w:p>
        </w:tc>
        <w:tc>
          <w:tcPr>
            <w:vAlign w:val="center"/>
          </w:tcPr>
          <w:p w14:paraId="584FEEF6">
            <w:pPr>
              <w:jc w:val="center"/>
            </w:pPr>
            <w:r>
              <w:t>达标</w:t>
            </w:r>
          </w:p>
        </w:tc>
      </w:tr>
      <w:tr w14:paraId="0DF1C8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944DFEC">
            <w:pPr>
              <w:jc w:val="center"/>
            </w:pPr>
            <w:r>
              <w:t>2</w:t>
            </w:r>
          </w:p>
        </w:tc>
        <w:tc>
          <w:tcPr>
            <w:vAlign w:val="center"/>
          </w:tcPr>
          <w:p w14:paraId="7B3BD496">
            <w:r>
              <w:t>普通教室[1047@2]</w:t>
            </w:r>
          </w:p>
        </w:tc>
        <w:tc>
          <w:tcPr>
            <w:vAlign w:val="center"/>
          </w:tcPr>
          <w:p w14:paraId="7C004104">
            <w:r>
              <w:t>教学医疗办公会议</w:t>
            </w:r>
          </w:p>
        </w:tc>
        <w:tc>
          <w:tcPr>
            <w:vAlign w:val="center"/>
          </w:tcPr>
          <w:p w14:paraId="0C9111A2">
            <w:pPr>
              <w:jc w:val="center"/>
            </w:pPr>
            <w:r>
              <w:rPr>
                <w:b/>
              </w:rPr>
              <w:t>＜5</w:t>
            </w:r>
          </w:p>
        </w:tc>
        <w:tc>
          <w:tcPr>
            <w:shd w:val="clear" w:color="auto" w:fill="E6E6E6"/>
            <w:vAlign w:val="center"/>
          </w:tcPr>
          <w:p w14:paraId="3D2E1F2C">
            <w:pPr>
              <w:jc w:val="center"/>
            </w:pPr>
            <w:r>
              <w:rPr>
                <w:b/>
              </w:rPr>
              <w:t>＜5</w:t>
            </w:r>
          </w:p>
        </w:tc>
        <w:tc>
          <w:tcPr>
            <w:vAlign w:val="center"/>
          </w:tcPr>
          <w:p w14:paraId="4C4C3CF0">
            <w:pPr>
              <w:jc w:val="center"/>
            </w:pPr>
            <w:r>
              <w:t>42</w:t>
            </w:r>
          </w:p>
        </w:tc>
        <w:tc>
          <w:tcPr>
            <w:vAlign w:val="center"/>
          </w:tcPr>
          <w:p w14:paraId="62B91E4B">
            <w:pPr>
              <w:jc w:val="center"/>
            </w:pPr>
            <w:r>
              <w:t>42</w:t>
            </w:r>
          </w:p>
        </w:tc>
        <w:tc>
          <w:tcPr>
            <w:vAlign w:val="center"/>
          </w:tcPr>
          <w:p w14:paraId="6019B371">
            <w:pPr>
              <w:jc w:val="center"/>
            </w:pPr>
            <w:r>
              <w:t>达标</w:t>
            </w:r>
          </w:p>
        </w:tc>
      </w:tr>
      <w:tr w14:paraId="606971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A3372B9">
            <w:pPr>
              <w:jc w:val="center"/>
            </w:pPr>
            <w:r>
              <w:t>2</w:t>
            </w:r>
          </w:p>
        </w:tc>
        <w:tc>
          <w:tcPr>
            <w:vAlign w:val="center"/>
          </w:tcPr>
          <w:p w14:paraId="5A652F3D">
            <w:r>
              <w:t>普通教室[1048@2]</w:t>
            </w:r>
          </w:p>
        </w:tc>
        <w:tc>
          <w:tcPr>
            <w:vAlign w:val="center"/>
          </w:tcPr>
          <w:p w14:paraId="0922382E">
            <w:r>
              <w:t>教学医疗办公会议</w:t>
            </w:r>
          </w:p>
        </w:tc>
        <w:tc>
          <w:tcPr>
            <w:vAlign w:val="center"/>
          </w:tcPr>
          <w:p w14:paraId="64814984">
            <w:pPr>
              <w:jc w:val="center"/>
            </w:pPr>
            <w:r>
              <w:rPr>
                <w:b/>
              </w:rPr>
              <w:t>17</w:t>
            </w:r>
          </w:p>
        </w:tc>
        <w:tc>
          <w:tcPr>
            <w:shd w:val="clear" w:color="auto" w:fill="E6E6E6"/>
            <w:vAlign w:val="center"/>
          </w:tcPr>
          <w:p w14:paraId="484FCD77">
            <w:pPr>
              <w:jc w:val="center"/>
            </w:pPr>
            <w:r>
              <w:rPr>
                <w:b/>
              </w:rPr>
              <w:t>11</w:t>
            </w:r>
          </w:p>
        </w:tc>
        <w:tc>
          <w:tcPr>
            <w:vAlign w:val="center"/>
          </w:tcPr>
          <w:p w14:paraId="22AA5368">
            <w:pPr>
              <w:jc w:val="center"/>
            </w:pPr>
            <w:r>
              <w:t>42</w:t>
            </w:r>
          </w:p>
        </w:tc>
        <w:tc>
          <w:tcPr>
            <w:vAlign w:val="center"/>
          </w:tcPr>
          <w:p w14:paraId="2839FCE4">
            <w:pPr>
              <w:jc w:val="center"/>
            </w:pPr>
            <w:r>
              <w:t>42</w:t>
            </w:r>
          </w:p>
        </w:tc>
        <w:tc>
          <w:tcPr>
            <w:vAlign w:val="center"/>
          </w:tcPr>
          <w:p w14:paraId="57427B9C">
            <w:pPr>
              <w:jc w:val="center"/>
            </w:pPr>
            <w:r>
              <w:t>达标</w:t>
            </w:r>
          </w:p>
        </w:tc>
      </w:tr>
      <w:tr w14:paraId="49AF6B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8546338">
            <w:pPr>
              <w:jc w:val="center"/>
            </w:pPr>
            <w:r>
              <w:t>2</w:t>
            </w:r>
          </w:p>
        </w:tc>
        <w:tc>
          <w:tcPr>
            <w:vAlign w:val="center"/>
          </w:tcPr>
          <w:p w14:paraId="218E2F11">
            <w:r>
              <w:t>普通教室[1049@2]</w:t>
            </w:r>
          </w:p>
        </w:tc>
        <w:tc>
          <w:tcPr>
            <w:vAlign w:val="center"/>
          </w:tcPr>
          <w:p w14:paraId="521640BD">
            <w:r>
              <w:t>教学医疗办公会议</w:t>
            </w:r>
          </w:p>
        </w:tc>
        <w:tc>
          <w:tcPr>
            <w:vAlign w:val="center"/>
          </w:tcPr>
          <w:p w14:paraId="56CA06AF">
            <w:pPr>
              <w:jc w:val="center"/>
            </w:pPr>
            <w:r>
              <w:rPr>
                <w:b/>
              </w:rPr>
              <w:t>17</w:t>
            </w:r>
          </w:p>
        </w:tc>
        <w:tc>
          <w:tcPr>
            <w:shd w:val="clear" w:color="auto" w:fill="E6E6E6"/>
            <w:vAlign w:val="center"/>
          </w:tcPr>
          <w:p w14:paraId="3AC293B4">
            <w:pPr>
              <w:jc w:val="center"/>
            </w:pPr>
            <w:r>
              <w:rPr>
                <w:b/>
              </w:rPr>
              <w:t>11</w:t>
            </w:r>
          </w:p>
        </w:tc>
        <w:tc>
          <w:tcPr>
            <w:vAlign w:val="center"/>
          </w:tcPr>
          <w:p w14:paraId="1C0651E6">
            <w:pPr>
              <w:jc w:val="center"/>
            </w:pPr>
            <w:r>
              <w:t>42</w:t>
            </w:r>
          </w:p>
        </w:tc>
        <w:tc>
          <w:tcPr>
            <w:vAlign w:val="center"/>
          </w:tcPr>
          <w:p w14:paraId="48B59921">
            <w:pPr>
              <w:jc w:val="center"/>
            </w:pPr>
            <w:r>
              <w:t>42</w:t>
            </w:r>
          </w:p>
        </w:tc>
        <w:tc>
          <w:tcPr>
            <w:vAlign w:val="center"/>
          </w:tcPr>
          <w:p w14:paraId="12CBFDF5">
            <w:pPr>
              <w:jc w:val="center"/>
            </w:pPr>
            <w:r>
              <w:t>达标</w:t>
            </w:r>
          </w:p>
        </w:tc>
      </w:tr>
      <w:tr w14:paraId="6D00B4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2630BB6">
            <w:pPr>
              <w:jc w:val="center"/>
            </w:pPr>
            <w:r>
              <w:t>2</w:t>
            </w:r>
          </w:p>
        </w:tc>
        <w:tc>
          <w:tcPr>
            <w:vAlign w:val="center"/>
          </w:tcPr>
          <w:p w14:paraId="754175C6">
            <w:r>
              <w:t>普通教室[1050@2]</w:t>
            </w:r>
          </w:p>
        </w:tc>
        <w:tc>
          <w:tcPr>
            <w:vAlign w:val="center"/>
          </w:tcPr>
          <w:p w14:paraId="084AA461">
            <w:r>
              <w:t>教学医疗办公会议</w:t>
            </w:r>
          </w:p>
        </w:tc>
        <w:tc>
          <w:tcPr>
            <w:vAlign w:val="center"/>
          </w:tcPr>
          <w:p w14:paraId="10ABEA0B">
            <w:pPr>
              <w:jc w:val="center"/>
            </w:pPr>
            <w:r>
              <w:rPr>
                <w:b/>
              </w:rPr>
              <w:t>18</w:t>
            </w:r>
          </w:p>
        </w:tc>
        <w:tc>
          <w:tcPr>
            <w:shd w:val="clear" w:color="auto" w:fill="E6E6E6"/>
            <w:vAlign w:val="center"/>
          </w:tcPr>
          <w:p w14:paraId="7EE21DC3">
            <w:pPr>
              <w:jc w:val="center"/>
            </w:pPr>
            <w:r>
              <w:rPr>
                <w:b/>
              </w:rPr>
              <w:t>11</w:t>
            </w:r>
          </w:p>
        </w:tc>
        <w:tc>
          <w:tcPr>
            <w:vAlign w:val="center"/>
          </w:tcPr>
          <w:p w14:paraId="265CBA8C">
            <w:pPr>
              <w:jc w:val="center"/>
            </w:pPr>
            <w:r>
              <w:t>42</w:t>
            </w:r>
          </w:p>
        </w:tc>
        <w:tc>
          <w:tcPr>
            <w:vAlign w:val="center"/>
          </w:tcPr>
          <w:p w14:paraId="4B6BF171">
            <w:pPr>
              <w:jc w:val="center"/>
            </w:pPr>
            <w:r>
              <w:t>42</w:t>
            </w:r>
          </w:p>
        </w:tc>
        <w:tc>
          <w:tcPr>
            <w:vAlign w:val="center"/>
          </w:tcPr>
          <w:p w14:paraId="47A72152">
            <w:pPr>
              <w:jc w:val="center"/>
            </w:pPr>
            <w:r>
              <w:t>达标</w:t>
            </w:r>
          </w:p>
        </w:tc>
      </w:tr>
      <w:tr w14:paraId="5528B7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09E01D6">
            <w:pPr>
              <w:jc w:val="center"/>
            </w:pPr>
            <w:r>
              <w:t>3</w:t>
            </w:r>
          </w:p>
        </w:tc>
        <w:tc>
          <w:tcPr>
            <w:vAlign w:val="center"/>
          </w:tcPr>
          <w:p w14:paraId="6C6A366C">
            <w:r>
              <w:t>普通教室[3002@3]</w:t>
            </w:r>
          </w:p>
        </w:tc>
        <w:tc>
          <w:tcPr>
            <w:vAlign w:val="center"/>
          </w:tcPr>
          <w:p w14:paraId="148C6D72">
            <w:r>
              <w:t>教学医疗办公会议</w:t>
            </w:r>
          </w:p>
        </w:tc>
        <w:tc>
          <w:tcPr>
            <w:vAlign w:val="center"/>
          </w:tcPr>
          <w:p w14:paraId="67315BBE">
            <w:pPr>
              <w:jc w:val="center"/>
            </w:pPr>
            <w:r>
              <w:rPr>
                <w:b/>
              </w:rPr>
              <w:t>＜5</w:t>
            </w:r>
          </w:p>
        </w:tc>
        <w:tc>
          <w:tcPr>
            <w:shd w:val="clear" w:color="auto" w:fill="E6E6E6"/>
            <w:vAlign w:val="center"/>
          </w:tcPr>
          <w:p w14:paraId="2B6E27FB">
            <w:pPr>
              <w:jc w:val="center"/>
            </w:pPr>
            <w:r>
              <w:rPr>
                <w:b/>
              </w:rPr>
              <w:t>＜5</w:t>
            </w:r>
          </w:p>
        </w:tc>
        <w:tc>
          <w:tcPr>
            <w:vAlign w:val="center"/>
          </w:tcPr>
          <w:p w14:paraId="230DB272">
            <w:pPr>
              <w:jc w:val="center"/>
            </w:pPr>
            <w:r>
              <w:t>42</w:t>
            </w:r>
          </w:p>
        </w:tc>
        <w:tc>
          <w:tcPr>
            <w:vAlign w:val="center"/>
          </w:tcPr>
          <w:p w14:paraId="24A74055">
            <w:pPr>
              <w:jc w:val="center"/>
            </w:pPr>
            <w:r>
              <w:t>42</w:t>
            </w:r>
          </w:p>
        </w:tc>
        <w:tc>
          <w:tcPr>
            <w:vAlign w:val="center"/>
          </w:tcPr>
          <w:p w14:paraId="7373F2E4">
            <w:pPr>
              <w:jc w:val="center"/>
            </w:pPr>
            <w:r>
              <w:t>达标</w:t>
            </w:r>
          </w:p>
        </w:tc>
      </w:tr>
      <w:tr w14:paraId="43CD06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6ABD727">
            <w:pPr>
              <w:jc w:val="center"/>
            </w:pPr>
            <w:r>
              <w:t>3</w:t>
            </w:r>
          </w:p>
        </w:tc>
        <w:tc>
          <w:tcPr>
            <w:vAlign w:val="center"/>
          </w:tcPr>
          <w:p w14:paraId="049A3E6E">
            <w:r>
              <w:t>普通教室[3003@3]</w:t>
            </w:r>
          </w:p>
        </w:tc>
        <w:tc>
          <w:tcPr>
            <w:vAlign w:val="center"/>
          </w:tcPr>
          <w:p w14:paraId="2E80B5AC">
            <w:r>
              <w:t>教学医疗办公会议</w:t>
            </w:r>
          </w:p>
        </w:tc>
        <w:tc>
          <w:tcPr>
            <w:vAlign w:val="center"/>
          </w:tcPr>
          <w:p w14:paraId="5231FC85">
            <w:pPr>
              <w:jc w:val="center"/>
            </w:pPr>
            <w:r>
              <w:rPr>
                <w:b/>
              </w:rPr>
              <w:t>＜5</w:t>
            </w:r>
          </w:p>
        </w:tc>
        <w:tc>
          <w:tcPr>
            <w:shd w:val="clear" w:color="auto" w:fill="E6E6E6"/>
            <w:vAlign w:val="center"/>
          </w:tcPr>
          <w:p w14:paraId="379E74D0">
            <w:pPr>
              <w:jc w:val="center"/>
            </w:pPr>
            <w:r>
              <w:rPr>
                <w:b/>
              </w:rPr>
              <w:t>＜5</w:t>
            </w:r>
          </w:p>
        </w:tc>
        <w:tc>
          <w:tcPr>
            <w:vAlign w:val="center"/>
          </w:tcPr>
          <w:p w14:paraId="2ADBD174">
            <w:pPr>
              <w:jc w:val="center"/>
            </w:pPr>
            <w:r>
              <w:t>42</w:t>
            </w:r>
          </w:p>
        </w:tc>
        <w:tc>
          <w:tcPr>
            <w:vAlign w:val="center"/>
          </w:tcPr>
          <w:p w14:paraId="2F198126">
            <w:pPr>
              <w:jc w:val="center"/>
            </w:pPr>
            <w:r>
              <w:t>42</w:t>
            </w:r>
          </w:p>
        </w:tc>
        <w:tc>
          <w:tcPr>
            <w:vAlign w:val="center"/>
          </w:tcPr>
          <w:p w14:paraId="79E4CBCB">
            <w:pPr>
              <w:jc w:val="center"/>
            </w:pPr>
            <w:r>
              <w:t>达标</w:t>
            </w:r>
          </w:p>
        </w:tc>
      </w:tr>
      <w:tr w14:paraId="64190A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0E95824">
            <w:pPr>
              <w:jc w:val="center"/>
            </w:pPr>
            <w:r>
              <w:t>3</w:t>
            </w:r>
          </w:p>
        </w:tc>
        <w:tc>
          <w:tcPr>
            <w:vAlign w:val="center"/>
          </w:tcPr>
          <w:p w14:paraId="70202DEA">
            <w:r>
              <w:t>普通教室[3004@3]</w:t>
            </w:r>
          </w:p>
        </w:tc>
        <w:tc>
          <w:tcPr>
            <w:vAlign w:val="center"/>
          </w:tcPr>
          <w:p w14:paraId="73BAEEE4">
            <w:r>
              <w:t>教学医疗办公会议</w:t>
            </w:r>
          </w:p>
        </w:tc>
        <w:tc>
          <w:tcPr>
            <w:vAlign w:val="center"/>
          </w:tcPr>
          <w:p w14:paraId="6BB499B5">
            <w:pPr>
              <w:jc w:val="center"/>
            </w:pPr>
            <w:r>
              <w:rPr>
                <w:b/>
              </w:rPr>
              <w:t>＜5</w:t>
            </w:r>
          </w:p>
        </w:tc>
        <w:tc>
          <w:tcPr>
            <w:shd w:val="clear" w:color="auto" w:fill="E6E6E6"/>
            <w:vAlign w:val="center"/>
          </w:tcPr>
          <w:p w14:paraId="7A231D34">
            <w:pPr>
              <w:jc w:val="center"/>
            </w:pPr>
            <w:r>
              <w:rPr>
                <w:b/>
              </w:rPr>
              <w:t>＜5</w:t>
            </w:r>
          </w:p>
        </w:tc>
        <w:tc>
          <w:tcPr>
            <w:vAlign w:val="center"/>
          </w:tcPr>
          <w:p w14:paraId="13230FE8">
            <w:pPr>
              <w:jc w:val="center"/>
            </w:pPr>
            <w:r>
              <w:t>42</w:t>
            </w:r>
          </w:p>
        </w:tc>
        <w:tc>
          <w:tcPr>
            <w:vAlign w:val="center"/>
          </w:tcPr>
          <w:p w14:paraId="3C18C02D">
            <w:pPr>
              <w:jc w:val="center"/>
            </w:pPr>
            <w:r>
              <w:t>42</w:t>
            </w:r>
          </w:p>
        </w:tc>
        <w:tc>
          <w:tcPr>
            <w:vAlign w:val="center"/>
          </w:tcPr>
          <w:p w14:paraId="0D570072">
            <w:pPr>
              <w:jc w:val="center"/>
            </w:pPr>
            <w:r>
              <w:t>达标</w:t>
            </w:r>
          </w:p>
        </w:tc>
      </w:tr>
      <w:tr w14:paraId="5C74C2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E4EDABB">
            <w:pPr>
              <w:jc w:val="center"/>
            </w:pPr>
            <w:r>
              <w:t>3</w:t>
            </w:r>
          </w:p>
        </w:tc>
        <w:tc>
          <w:tcPr>
            <w:vAlign w:val="center"/>
          </w:tcPr>
          <w:p w14:paraId="50403A4C">
            <w:r>
              <w:t>普通教室[3005@3]</w:t>
            </w:r>
          </w:p>
        </w:tc>
        <w:tc>
          <w:tcPr>
            <w:vAlign w:val="center"/>
          </w:tcPr>
          <w:p w14:paraId="3EA76C15">
            <w:r>
              <w:t>教学医疗办公会议</w:t>
            </w:r>
          </w:p>
        </w:tc>
        <w:tc>
          <w:tcPr>
            <w:vAlign w:val="center"/>
          </w:tcPr>
          <w:p w14:paraId="2ECD5E67">
            <w:pPr>
              <w:jc w:val="center"/>
            </w:pPr>
            <w:r>
              <w:rPr>
                <w:b/>
              </w:rPr>
              <w:t>＜5</w:t>
            </w:r>
          </w:p>
        </w:tc>
        <w:tc>
          <w:tcPr>
            <w:shd w:val="clear" w:color="auto" w:fill="E6E6E6"/>
            <w:vAlign w:val="center"/>
          </w:tcPr>
          <w:p w14:paraId="19B14D52">
            <w:pPr>
              <w:jc w:val="center"/>
            </w:pPr>
            <w:r>
              <w:rPr>
                <w:b/>
              </w:rPr>
              <w:t>＜5</w:t>
            </w:r>
          </w:p>
        </w:tc>
        <w:tc>
          <w:tcPr>
            <w:vAlign w:val="center"/>
          </w:tcPr>
          <w:p w14:paraId="3D8B776C">
            <w:pPr>
              <w:jc w:val="center"/>
            </w:pPr>
            <w:r>
              <w:t>42</w:t>
            </w:r>
          </w:p>
        </w:tc>
        <w:tc>
          <w:tcPr>
            <w:vAlign w:val="center"/>
          </w:tcPr>
          <w:p w14:paraId="795DEEC6">
            <w:pPr>
              <w:jc w:val="center"/>
            </w:pPr>
            <w:r>
              <w:t>42</w:t>
            </w:r>
          </w:p>
        </w:tc>
        <w:tc>
          <w:tcPr>
            <w:vAlign w:val="center"/>
          </w:tcPr>
          <w:p w14:paraId="5AC26DC1">
            <w:pPr>
              <w:jc w:val="center"/>
            </w:pPr>
            <w:r>
              <w:t>达标</w:t>
            </w:r>
          </w:p>
        </w:tc>
      </w:tr>
      <w:tr w14:paraId="0246EB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2819F2D">
            <w:pPr>
              <w:jc w:val="center"/>
            </w:pPr>
            <w:r>
              <w:t>3</w:t>
            </w:r>
          </w:p>
        </w:tc>
        <w:tc>
          <w:tcPr>
            <w:vAlign w:val="center"/>
          </w:tcPr>
          <w:p w14:paraId="02717153">
            <w:r>
              <w:t>普通教室[3006@3]</w:t>
            </w:r>
          </w:p>
        </w:tc>
        <w:tc>
          <w:tcPr>
            <w:vAlign w:val="center"/>
          </w:tcPr>
          <w:p w14:paraId="27CA31ED">
            <w:r>
              <w:t>教学医疗办公会议</w:t>
            </w:r>
          </w:p>
        </w:tc>
        <w:tc>
          <w:tcPr>
            <w:vAlign w:val="center"/>
          </w:tcPr>
          <w:p w14:paraId="3E0CBC4F">
            <w:pPr>
              <w:jc w:val="center"/>
            </w:pPr>
            <w:r>
              <w:rPr>
                <w:b/>
              </w:rPr>
              <w:t>7</w:t>
            </w:r>
          </w:p>
        </w:tc>
        <w:tc>
          <w:tcPr>
            <w:shd w:val="clear" w:color="auto" w:fill="E6E6E6"/>
            <w:vAlign w:val="center"/>
          </w:tcPr>
          <w:p w14:paraId="473E5150">
            <w:pPr>
              <w:jc w:val="center"/>
            </w:pPr>
            <w:r>
              <w:rPr>
                <w:b/>
              </w:rPr>
              <w:t>＜5</w:t>
            </w:r>
          </w:p>
        </w:tc>
        <w:tc>
          <w:tcPr>
            <w:vAlign w:val="center"/>
          </w:tcPr>
          <w:p w14:paraId="60174D82">
            <w:pPr>
              <w:jc w:val="center"/>
            </w:pPr>
            <w:r>
              <w:t>42</w:t>
            </w:r>
          </w:p>
        </w:tc>
        <w:tc>
          <w:tcPr>
            <w:vAlign w:val="center"/>
          </w:tcPr>
          <w:p w14:paraId="335FF3F8">
            <w:pPr>
              <w:jc w:val="center"/>
            </w:pPr>
            <w:r>
              <w:t>42</w:t>
            </w:r>
          </w:p>
        </w:tc>
        <w:tc>
          <w:tcPr>
            <w:vAlign w:val="center"/>
          </w:tcPr>
          <w:p w14:paraId="384B5C41">
            <w:pPr>
              <w:jc w:val="center"/>
            </w:pPr>
            <w:r>
              <w:t>达标</w:t>
            </w:r>
          </w:p>
        </w:tc>
      </w:tr>
      <w:tr w14:paraId="29278A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875B9DC">
            <w:pPr>
              <w:jc w:val="center"/>
            </w:pPr>
            <w:r>
              <w:t>3</w:t>
            </w:r>
          </w:p>
        </w:tc>
        <w:tc>
          <w:tcPr>
            <w:vAlign w:val="center"/>
          </w:tcPr>
          <w:p w14:paraId="247431F5">
            <w:r>
              <w:t>普通教室[3007@3]</w:t>
            </w:r>
          </w:p>
        </w:tc>
        <w:tc>
          <w:tcPr>
            <w:vAlign w:val="center"/>
          </w:tcPr>
          <w:p w14:paraId="24DCF10E">
            <w:r>
              <w:t>教学医疗办公会议</w:t>
            </w:r>
          </w:p>
        </w:tc>
        <w:tc>
          <w:tcPr>
            <w:vAlign w:val="center"/>
          </w:tcPr>
          <w:p w14:paraId="2D00EC64">
            <w:pPr>
              <w:jc w:val="center"/>
            </w:pPr>
            <w:r>
              <w:rPr>
                <w:b/>
              </w:rPr>
              <w:t>6</w:t>
            </w:r>
          </w:p>
        </w:tc>
        <w:tc>
          <w:tcPr>
            <w:shd w:val="clear" w:color="auto" w:fill="E6E6E6"/>
            <w:vAlign w:val="center"/>
          </w:tcPr>
          <w:p w14:paraId="75B5B88F">
            <w:pPr>
              <w:jc w:val="center"/>
            </w:pPr>
            <w:r>
              <w:rPr>
                <w:b/>
              </w:rPr>
              <w:t>＜5</w:t>
            </w:r>
          </w:p>
        </w:tc>
        <w:tc>
          <w:tcPr>
            <w:vAlign w:val="center"/>
          </w:tcPr>
          <w:p w14:paraId="63F6115B">
            <w:pPr>
              <w:jc w:val="center"/>
            </w:pPr>
            <w:r>
              <w:t>42</w:t>
            </w:r>
          </w:p>
        </w:tc>
        <w:tc>
          <w:tcPr>
            <w:vAlign w:val="center"/>
          </w:tcPr>
          <w:p w14:paraId="742A82CC">
            <w:pPr>
              <w:jc w:val="center"/>
            </w:pPr>
            <w:r>
              <w:t>42</w:t>
            </w:r>
          </w:p>
        </w:tc>
        <w:tc>
          <w:tcPr>
            <w:vAlign w:val="center"/>
          </w:tcPr>
          <w:p w14:paraId="57E6204C">
            <w:pPr>
              <w:jc w:val="center"/>
            </w:pPr>
            <w:r>
              <w:t>达标</w:t>
            </w:r>
          </w:p>
        </w:tc>
      </w:tr>
      <w:tr w14:paraId="79F18D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C1800B8">
            <w:pPr>
              <w:jc w:val="center"/>
            </w:pPr>
            <w:r>
              <w:t>3</w:t>
            </w:r>
          </w:p>
        </w:tc>
        <w:tc>
          <w:tcPr>
            <w:vAlign w:val="center"/>
          </w:tcPr>
          <w:p w14:paraId="3A66CD41">
            <w:r>
              <w:t>普通教室[3009@3]</w:t>
            </w:r>
          </w:p>
        </w:tc>
        <w:tc>
          <w:tcPr>
            <w:vAlign w:val="center"/>
          </w:tcPr>
          <w:p w14:paraId="6464EFFC">
            <w:r>
              <w:t>教学医疗办公会议</w:t>
            </w:r>
          </w:p>
        </w:tc>
        <w:tc>
          <w:tcPr>
            <w:vAlign w:val="center"/>
          </w:tcPr>
          <w:p w14:paraId="79924B2E">
            <w:pPr>
              <w:jc w:val="center"/>
            </w:pPr>
            <w:r>
              <w:rPr>
                <w:b/>
              </w:rPr>
              <w:t>＜5</w:t>
            </w:r>
          </w:p>
        </w:tc>
        <w:tc>
          <w:tcPr>
            <w:shd w:val="clear" w:color="auto" w:fill="E6E6E6"/>
            <w:vAlign w:val="center"/>
          </w:tcPr>
          <w:p w14:paraId="438F39E8">
            <w:pPr>
              <w:jc w:val="center"/>
            </w:pPr>
            <w:r>
              <w:rPr>
                <w:b/>
              </w:rPr>
              <w:t>＜5</w:t>
            </w:r>
          </w:p>
        </w:tc>
        <w:tc>
          <w:tcPr>
            <w:vAlign w:val="center"/>
          </w:tcPr>
          <w:p w14:paraId="1E6E23EE">
            <w:pPr>
              <w:jc w:val="center"/>
            </w:pPr>
            <w:r>
              <w:t>42</w:t>
            </w:r>
          </w:p>
        </w:tc>
        <w:tc>
          <w:tcPr>
            <w:vAlign w:val="center"/>
          </w:tcPr>
          <w:p w14:paraId="3889BE92">
            <w:pPr>
              <w:jc w:val="center"/>
            </w:pPr>
            <w:r>
              <w:t>42</w:t>
            </w:r>
          </w:p>
        </w:tc>
        <w:tc>
          <w:tcPr>
            <w:vAlign w:val="center"/>
          </w:tcPr>
          <w:p w14:paraId="68B8A568">
            <w:pPr>
              <w:jc w:val="center"/>
            </w:pPr>
            <w:r>
              <w:t>达标</w:t>
            </w:r>
          </w:p>
        </w:tc>
      </w:tr>
      <w:tr w14:paraId="2CECA9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A8C65CE">
            <w:pPr>
              <w:jc w:val="center"/>
            </w:pPr>
            <w:r>
              <w:t>3</w:t>
            </w:r>
          </w:p>
        </w:tc>
        <w:tc>
          <w:tcPr>
            <w:vAlign w:val="center"/>
          </w:tcPr>
          <w:p w14:paraId="4B1D6E30">
            <w:r>
              <w:t>普通教室[3010@3]</w:t>
            </w:r>
          </w:p>
        </w:tc>
        <w:tc>
          <w:tcPr>
            <w:vAlign w:val="center"/>
          </w:tcPr>
          <w:p w14:paraId="0D8D26BB">
            <w:r>
              <w:t>教学医疗办公会议</w:t>
            </w:r>
          </w:p>
        </w:tc>
        <w:tc>
          <w:tcPr>
            <w:vAlign w:val="center"/>
          </w:tcPr>
          <w:p w14:paraId="3C6095B6">
            <w:pPr>
              <w:jc w:val="center"/>
            </w:pPr>
            <w:r>
              <w:rPr>
                <w:b/>
              </w:rPr>
              <w:t>＜5</w:t>
            </w:r>
          </w:p>
        </w:tc>
        <w:tc>
          <w:tcPr>
            <w:shd w:val="clear" w:color="auto" w:fill="E6E6E6"/>
            <w:vAlign w:val="center"/>
          </w:tcPr>
          <w:p w14:paraId="444E917B">
            <w:pPr>
              <w:jc w:val="center"/>
            </w:pPr>
            <w:r>
              <w:rPr>
                <w:b/>
              </w:rPr>
              <w:t>＜5</w:t>
            </w:r>
          </w:p>
        </w:tc>
        <w:tc>
          <w:tcPr>
            <w:vAlign w:val="center"/>
          </w:tcPr>
          <w:p w14:paraId="0BED3F29">
            <w:pPr>
              <w:jc w:val="center"/>
            </w:pPr>
            <w:r>
              <w:t>42</w:t>
            </w:r>
          </w:p>
        </w:tc>
        <w:tc>
          <w:tcPr>
            <w:vAlign w:val="center"/>
          </w:tcPr>
          <w:p w14:paraId="0D099D03">
            <w:pPr>
              <w:jc w:val="center"/>
            </w:pPr>
            <w:r>
              <w:t>42</w:t>
            </w:r>
          </w:p>
        </w:tc>
        <w:tc>
          <w:tcPr>
            <w:vAlign w:val="center"/>
          </w:tcPr>
          <w:p w14:paraId="1916A2F3">
            <w:pPr>
              <w:jc w:val="center"/>
            </w:pPr>
            <w:r>
              <w:t>达标</w:t>
            </w:r>
          </w:p>
        </w:tc>
      </w:tr>
      <w:tr w14:paraId="30C86C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7A34231">
            <w:pPr>
              <w:jc w:val="center"/>
            </w:pPr>
            <w:r>
              <w:t>3</w:t>
            </w:r>
          </w:p>
        </w:tc>
        <w:tc>
          <w:tcPr>
            <w:vAlign w:val="center"/>
          </w:tcPr>
          <w:p w14:paraId="56ADD456">
            <w:r>
              <w:t>普通教室[3011@3]</w:t>
            </w:r>
          </w:p>
        </w:tc>
        <w:tc>
          <w:tcPr>
            <w:vAlign w:val="center"/>
          </w:tcPr>
          <w:p w14:paraId="1A9110EE">
            <w:r>
              <w:t>教学医疗办公会议</w:t>
            </w:r>
          </w:p>
        </w:tc>
        <w:tc>
          <w:tcPr>
            <w:vAlign w:val="center"/>
          </w:tcPr>
          <w:p w14:paraId="4182EF75">
            <w:pPr>
              <w:jc w:val="center"/>
            </w:pPr>
            <w:r>
              <w:rPr>
                <w:b/>
              </w:rPr>
              <w:t>＜5</w:t>
            </w:r>
          </w:p>
        </w:tc>
        <w:tc>
          <w:tcPr>
            <w:shd w:val="clear" w:color="auto" w:fill="E6E6E6"/>
            <w:vAlign w:val="center"/>
          </w:tcPr>
          <w:p w14:paraId="495B3FA6">
            <w:pPr>
              <w:jc w:val="center"/>
            </w:pPr>
            <w:r>
              <w:rPr>
                <w:b/>
              </w:rPr>
              <w:t>＜5</w:t>
            </w:r>
          </w:p>
        </w:tc>
        <w:tc>
          <w:tcPr>
            <w:vAlign w:val="center"/>
          </w:tcPr>
          <w:p w14:paraId="4049A535">
            <w:pPr>
              <w:jc w:val="center"/>
            </w:pPr>
            <w:r>
              <w:t>42</w:t>
            </w:r>
          </w:p>
        </w:tc>
        <w:tc>
          <w:tcPr>
            <w:vAlign w:val="center"/>
          </w:tcPr>
          <w:p w14:paraId="50EDB4B8">
            <w:pPr>
              <w:jc w:val="center"/>
            </w:pPr>
            <w:r>
              <w:t>42</w:t>
            </w:r>
          </w:p>
        </w:tc>
        <w:tc>
          <w:tcPr>
            <w:vAlign w:val="center"/>
          </w:tcPr>
          <w:p w14:paraId="7F80E4DE">
            <w:pPr>
              <w:jc w:val="center"/>
            </w:pPr>
            <w:r>
              <w:t>达标</w:t>
            </w:r>
          </w:p>
        </w:tc>
      </w:tr>
      <w:tr w14:paraId="1A7F97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609A87D">
            <w:pPr>
              <w:jc w:val="center"/>
            </w:pPr>
            <w:r>
              <w:t>3</w:t>
            </w:r>
          </w:p>
        </w:tc>
        <w:tc>
          <w:tcPr>
            <w:vAlign w:val="center"/>
          </w:tcPr>
          <w:p w14:paraId="7164F2CB">
            <w:r>
              <w:t>普通教室[3012@3]</w:t>
            </w:r>
          </w:p>
        </w:tc>
        <w:tc>
          <w:tcPr>
            <w:vAlign w:val="center"/>
          </w:tcPr>
          <w:p w14:paraId="0B5627F8">
            <w:r>
              <w:t>教学医疗办公会议</w:t>
            </w:r>
          </w:p>
        </w:tc>
        <w:tc>
          <w:tcPr>
            <w:vAlign w:val="center"/>
          </w:tcPr>
          <w:p w14:paraId="75D35FC6">
            <w:pPr>
              <w:jc w:val="center"/>
            </w:pPr>
            <w:r>
              <w:rPr>
                <w:b/>
              </w:rPr>
              <w:t>＜5</w:t>
            </w:r>
          </w:p>
        </w:tc>
        <w:tc>
          <w:tcPr>
            <w:shd w:val="clear" w:color="auto" w:fill="E6E6E6"/>
            <w:vAlign w:val="center"/>
          </w:tcPr>
          <w:p w14:paraId="182649F2">
            <w:pPr>
              <w:jc w:val="center"/>
            </w:pPr>
            <w:r>
              <w:rPr>
                <w:b/>
              </w:rPr>
              <w:t>＜5</w:t>
            </w:r>
          </w:p>
        </w:tc>
        <w:tc>
          <w:tcPr>
            <w:vAlign w:val="center"/>
          </w:tcPr>
          <w:p w14:paraId="4B7AF445">
            <w:pPr>
              <w:jc w:val="center"/>
            </w:pPr>
            <w:r>
              <w:t>42</w:t>
            </w:r>
          </w:p>
        </w:tc>
        <w:tc>
          <w:tcPr>
            <w:vAlign w:val="center"/>
          </w:tcPr>
          <w:p w14:paraId="76465677">
            <w:pPr>
              <w:jc w:val="center"/>
            </w:pPr>
            <w:r>
              <w:t>42</w:t>
            </w:r>
          </w:p>
        </w:tc>
        <w:tc>
          <w:tcPr>
            <w:vAlign w:val="center"/>
          </w:tcPr>
          <w:p w14:paraId="04DF851E">
            <w:pPr>
              <w:jc w:val="center"/>
            </w:pPr>
            <w:r>
              <w:t>达标</w:t>
            </w:r>
          </w:p>
        </w:tc>
      </w:tr>
      <w:tr w14:paraId="7EA062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5930A7A">
            <w:pPr>
              <w:jc w:val="center"/>
            </w:pPr>
            <w:r>
              <w:t>3</w:t>
            </w:r>
          </w:p>
        </w:tc>
        <w:tc>
          <w:tcPr>
            <w:vAlign w:val="center"/>
          </w:tcPr>
          <w:p w14:paraId="69EE12C3">
            <w:r>
              <w:t>普通教室[3013@3]</w:t>
            </w:r>
          </w:p>
        </w:tc>
        <w:tc>
          <w:tcPr>
            <w:vAlign w:val="center"/>
          </w:tcPr>
          <w:p w14:paraId="2372F75D">
            <w:r>
              <w:t>教学医疗办公会议</w:t>
            </w:r>
          </w:p>
        </w:tc>
        <w:tc>
          <w:tcPr>
            <w:vAlign w:val="center"/>
          </w:tcPr>
          <w:p w14:paraId="718818FC">
            <w:pPr>
              <w:jc w:val="center"/>
            </w:pPr>
            <w:r>
              <w:rPr>
                <w:b/>
              </w:rPr>
              <w:t>9</w:t>
            </w:r>
          </w:p>
        </w:tc>
        <w:tc>
          <w:tcPr>
            <w:shd w:val="clear" w:color="auto" w:fill="E6E6E6"/>
            <w:vAlign w:val="center"/>
          </w:tcPr>
          <w:p w14:paraId="2C162C34">
            <w:pPr>
              <w:jc w:val="center"/>
            </w:pPr>
            <w:r>
              <w:rPr>
                <w:b/>
              </w:rPr>
              <w:t>＜5</w:t>
            </w:r>
          </w:p>
        </w:tc>
        <w:tc>
          <w:tcPr>
            <w:vAlign w:val="center"/>
          </w:tcPr>
          <w:p w14:paraId="77EA4EDD">
            <w:pPr>
              <w:jc w:val="center"/>
            </w:pPr>
            <w:r>
              <w:t>42</w:t>
            </w:r>
          </w:p>
        </w:tc>
        <w:tc>
          <w:tcPr>
            <w:vAlign w:val="center"/>
          </w:tcPr>
          <w:p w14:paraId="18B2D1CA">
            <w:pPr>
              <w:jc w:val="center"/>
            </w:pPr>
            <w:r>
              <w:t>42</w:t>
            </w:r>
          </w:p>
        </w:tc>
        <w:tc>
          <w:tcPr>
            <w:vAlign w:val="center"/>
          </w:tcPr>
          <w:p w14:paraId="50DECF8A">
            <w:pPr>
              <w:jc w:val="center"/>
            </w:pPr>
            <w:r>
              <w:t>达标</w:t>
            </w:r>
          </w:p>
        </w:tc>
      </w:tr>
      <w:tr w14:paraId="5BFD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E246737">
            <w:pPr>
              <w:jc w:val="center"/>
            </w:pPr>
            <w:r>
              <w:t>3</w:t>
            </w:r>
          </w:p>
        </w:tc>
        <w:tc>
          <w:tcPr>
            <w:vAlign w:val="center"/>
          </w:tcPr>
          <w:p w14:paraId="3022DB18">
            <w:r>
              <w:t>普通教室[3014@3]</w:t>
            </w:r>
          </w:p>
        </w:tc>
        <w:tc>
          <w:tcPr>
            <w:vAlign w:val="center"/>
          </w:tcPr>
          <w:p w14:paraId="68D4D347">
            <w:r>
              <w:t>教学医疗办公会议</w:t>
            </w:r>
          </w:p>
        </w:tc>
        <w:tc>
          <w:tcPr>
            <w:vAlign w:val="center"/>
          </w:tcPr>
          <w:p w14:paraId="45DAA8F2">
            <w:pPr>
              <w:jc w:val="center"/>
            </w:pPr>
            <w:r>
              <w:rPr>
                <w:b/>
              </w:rPr>
              <w:t>9</w:t>
            </w:r>
          </w:p>
        </w:tc>
        <w:tc>
          <w:tcPr>
            <w:shd w:val="clear" w:color="auto" w:fill="E6E6E6"/>
            <w:vAlign w:val="center"/>
          </w:tcPr>
          <w:p w14:paraId="269C2678">
            <w:pPr>
              <w:jc w:val="center"/>
            </w:pPr>
            <w:r>
              <w:rPr>
                <w:b/>
              </w:rPr>
              <w:t>＜5</w:t>
            </w:r>
          </w:p>
        </w:tc>
        <w:tc>
          <w:tcPr>
            <w:vAlign w:val="center"/>
          </w:tcPr>
          <w:p w14:paraId="3E1DBF47">
            <w:pPr>
              <w:jc w:val="center"/>
            </w:pPr>
            <w:r>
              <w:t>42</w:t>
            </w:r>
          </w:p>
        </w:tc>
        <w:tc>
          <w:tcPr>
            <w:vAlign w:val="center"/>
          </w:tcPr>
          <w:p w14:paraId="6BBF13CD">
            <w:pPr>
              <w:jc w:val="center"/>
            </w:pPr>
            <w:r>
              <w:t>42</w:t>
            </w:r>
          </w:p>
        </w:tc>
        <w:tc>
          <w:tcPr>
            <w:vAlign w:val="center"/>
          </w:tcPr>
          <w:p w14:paraId="6EECDA9A">
            <w:pPr>
              <w:jc w:val="center"/>
            </w:pPr>
            <w:r>
              <w:t>达标</w:t>
            </w:r>
          </w:p>
        </w:tc>
      </w:tr>
      <w:tr w14:paraId="311535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C955C81">
            <w:pPr>
              <w:jc w:val="center"/>
            </w:pPr>
            <w:r>
              <w:t>3</w:t>
            </w:r>
          </w:p>
        </w:tc>
        <w:tc>
          <w:tcPr>
            <w:vAlign w:val="center"/>
          </w:tcPr>
          <w:p w14:paraId="026ADE3C">
            <w:r>
              <w:t>普通教室[3016@3]</w:t>
            </w:r>
          </w:p>
        </w:tc>
        <w:tc>
          <w:tcPr>
            <w:vAlign w:val="center"/>
          </w:tcPr>
          <w:p w14:paraId="48585BFE">
            <w:r>
              <w:t>教学医疗办公会议</w:t>
            </w:r>
          </w:p>
        </w:tc>
        <w:tc>
          <w:tcPr>
            <w:vAlign w:val="center"/>
          </w:tcPr>
          <w:p w14:paraId="2D591971">
            <w:pPr>
              <w:jc w:val="center"/>
            </w:pPr>
            <w:r>
              <w:rPr>
                <w:b/>
              </w:rPr>
              <w:t>＜5</w:t>
            </w:r>
          </w:p>
        </w:tc>
        <w:tc>
          <w:tcPr>
            <w:shd w:val="clear" w:color="auto" w:fill="E6E6E6"/>
            <w:vAlign w:val="center"/>
          </w:tcPr>
          <w:p w14:paraId="0E4DCC11">
            <w:pPr>
              <w:jc w:val="center"/>
            </w:pPr>
            <w:r>
              <w:rPr>
                <w:b/>
              </w:rPr>
              <w:t>＜5</w:t>
            </w:r>
          </w:p>
        </w:tc>
        <w:tc>
          <w:tcPr>
            <w:vAlign w:val="center"/>
          </w:tcPr>
          <w:p w14:paraId="6721EB33">
            <w:pPr>
              <w:jc w:val="center"/>
            </w:pPr>
            <w:r>
              <w:t>42</w:t>
            </w:r>
          </w:p>
        </w:tc>
        <w:tc>
          <w:tcPr>
            <w:vAlign w:val="center"/>
          </w:tcPr>
          <w:p w14:paraId="4A63758C">
            <w:pPr>
              <w:jc w:val="center"/>
            </w:pPr>
            <w:r>
              <w:t>42</w:t>
            </w:r>
          </w:p>
        </w:tc>
        <w:tc>
          <w:tcPr>
            <w:vAlign w:val="center"/>
          </w:tcPr>
          <w:p w14:paraId="19E58CF3">
            <w:pPr>
              <w:jc w:val="center"/>
            </w:pPr>
            <w:r>
              <w:t>达标</w:t>
            </w:r>
          </w:p>
        </w:tc>
      </w:tr>
      <w:tr w14:paraId="21B133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7149226">
            <w:pPr>
              <w:jc w:val="center"/>
            </w:pPr>
            <w:r>
              <w:t>3</w:t>
            </w:r>
          </w:p>
        </w:tc>
        <w:tc>
          <w:tcPr>
            <w:vAlign w:val="center"/>
          </w:tcPr>
          <w:p w14:paraId="5D40D812">
            <w:r>
              <w:t>普通教室[3017@3]</w:t>
            </w:r>
          </w:p>
        </w:tc>
        <w:tc>
          <w:tcPr>
            <w:vAlign w:val="center"/>
          </w:tcPr>
          <w:p w14:paraId="336DC208">
            <w:r>
              <w:t>教学医疗办公会议</w:t>
            </w:r>
          </w:p>
        </w:tc>
        <w:tc>
          <w:tcPr>
            <w:vAlign w:val="center"/>
          </w:tcPr>
          <w:p w14:paraId="4B2767FC">
            <w:pPr>
              <w:jc w:val="center"/>
            </w:pPr>
            <w:r>
              <w:rPr>
                <w:b/>
              </w:rPr>
              <w:t>＜5</w:t>
            </w:r>
          </w:p>
        </w:tc>
        <w:tc>
          <w:tcPr>
            <w:shd w:val="clear" w:color="auto" w:fill="E6E6E6"/>
            <w:vAlign w:val="center"/>
          </w:tcPr>
          <w:p w14:paraId="5C821680">
            <w:pPr>
              <w:jc w:val="center"/>
            </w:pPr>
            <w:r>
              <w:rPr>
                <w:b/>
              </w:rPr>
              <w:t>＜5</w:t>
            </w:r>
          </w:p>
        </w:tc>
        <w:tc>
          <w:tcPr>
            <w:vAlign w:val="center"/>
          </w:tcPr>
          <w:p w14:paraId="6930753E">
            <w:pPr>
              <w:jc w:val="center"/>
            </w:pPr>
            <w:r>
              <w:t>42</w:t>
            </w:r>
          </w:p>
        </w:tc>
        <w:tc>
          <w:tcPr>
            <w:vAlign w:val="center"/>
          </w:tcPr>
          <w:p w14:paraId="1893BA96">
            <w:pPr>
              <w:jc w:val="center"/>
            </w:pPr>
            <w:r>
              <w:t>42</w:t>
            </w:r>
          </w:p>
        </w:tc>
        <w:tc>
          <w:tcPr>
            <w:vAlign w:val="center"/>
          </w:tcPr>
          <w:p w14:paraId="50D83C7A">
            <w:pPr>
              <w:jc w:val="center"/>
            </w:pPr>
            <w:r>
              <w:t>达标</w:t>
            </w:r>
          </w:p>
        </w:tc>
      </w:tr>
      <w:tr w14:paraId="3B0666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9D19B17">
            <w:pPr>
              <w:jc w:val="center"/>
            </w:pPr>
            <w:r>
              <w:t>3</w:t>
            </w:r>
          </w:p>
        </w:tc>
        <w:tc>
          <w:tcPr>
            <w:vAlign w:val="center"/>
          </w:tcPr>
          <w:p w14:paraId="45153A83">
            <w:r>
              <w:t>普通教室[3018@3]</w:t>
            </w:r>
          </w:p>
        </w:tc>
        <w:tc>
          <w:tcPr>
            <w:vAlign w:val="center"/>
          </w:tcPr>
          <w:p w14:paraId="7849A1D1">
            <w:r>
              <w:t>教学医疗办公会议</w:t>
            </w:r>
          </w:p>
        </w:tc>
        <w:tc>
          <w:tcPr>
            <w:vAlign w:val="center"/>
          </w:tcPr>
          <w:p w14:paraId="480E0BC5">
            <w:pPr>
              <w:jc w:val="center"/>
            </w:pPr>
            <w:r>
              <w:rPr>
                <w:b/>
              </w:rPr>
              <w:t>＜5</w:t>
            </w:r>
          </w:p>
        </w:tc>
        <w:tc>
          <w:tcPr>
            <w:shd w:val="clear" w:color="auto" w:fill="E6E6E6"/>
            <w:vAlign w:val="center"/>
          </w:tcPr>
          <w:p w14:paraId="2C86369D">
            <w:pPr>
              <w:jc w:val="center"/>
            </w:pPr>
            <w:r>
              <w:rPr>
                <w:b/>
              </w:rPr>
              <w:t>＜5</w:t>
            </w:r>
          </w:p>
        </w:tc>
        <w:tc>
          <w:tcPr>
            <w:vAlign w:val="center"/>
          </w:tcPr>
          <w:p w14:paraId="77AA6D42">
            <w:pPr>
              <w:jc w:val="center"/>
            </w:pPr>
            <w:r>
              <w:t>42</w:t>
            </w:r>
          </w:p>
        </w:tc>
        <w:tc>
          <w:tcPr>
            <w:vAlign w:val="center"/>
          </w:tcPr>
          <w:p w14:paraId="2D4D25F4">
            <w:pPr>
              <w:jc w:val="center"/>
            </w:pPr>
            <w:r>
              <w:t>42</w:t>
            </w:r>
          </w:p>
        </w:tc>
        <w:tc>
          <w:tcPr>
            <w:vAlign w:val="center"/>
          </w:tcPr>
          <w:p w14:paraId="1F588A74">
            <w:pPr>
              <w:jc w:val="center"/>
            </w:pPr>
            <w:r>
              <w:t>达标</w:t>
            </w:r>
          </w:p>
        </w:tc>
      </w:tr>
      <w:tr w14:paraId="1F1368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FF4517B">
            <w:pPr>
              <w:jc w:val="center"/>
            </w:pPr>
            <w:r>
              <w:t>3</w:t>
            </w:r>
          </w:p>
        </w:tc>
        <w:tc>
          <w:tcPr>
            <w:vAlign w:val="center"/>
          </w:tcPr>
          <w:p w14:paraId="7CE4893F">
            <w:r>
              <w:t>普通教室[3019@3]</w:t>
            </w:r>
          </w:p>
        </w:tc>
        <w:tc>
          <w:tcPr>
            <w:vAlign w:val="center"/>
          </w:tcPr>
          <w:p w14:paraId="46AA2525">
            <w:r>
              <w:t>教学医疗办公会议</w:t>
            </w:r>
          </w:p>
        </w:tc>
        <w:tc>
          <w:tcPr>
            <w:vAlign w:val="center"/>
          </w:tcPr>
          <w:p w14:paraId="21B548E3">
            <w:pPr>
              <w:jc w:val="center"/>
            </w:pPr>
            <w:r>
              <w:rPr>
                <w:b/>
              </w:rPr>
              <w:t>5</w:t>
            </w:r>
          </w:p>
        </w:tc>
        <w:tc>
          <w:tcPr>
            <w:shd w:val="clear" w:color="auto" w:fill="E6E6E6"/>
            <w:vAlign w:val="center"/>
          </w:tcPr>
          <w:p w14:paraId="3EF549A0">
            <w:pPr>
              <w:jc w:val="center"/>
            </w:pPr>
            <w:r>
              <w:rPr>
                <w:b/>
              </w:rPr>
              <w:t>＜5</w:t>
            </w:r>
          </w:p>
        </w:tc>
        <w:tc>
          <w:tcPr>
            <w:vAlign w:val="center"/>
          </w:tcPr>
          <w:p w14:paraId="6FC68F12">
            <w:pPr>
              <w:jc w:val="center"/>
            </w:pPr>
            <w:r>
              <w:t>42</w:t>
            </w:r>
          </w:p>
        </w:tc>
        <w:tc>
          <w:tcPr>
            <w:vAlign w:val="center"/>
          </w:tcPr>
          <w:p w14:paraId="38117544">
            <w:pPr>
              <w:jc w:val="center"/>
            </w:pPr>
            <w:r>
              <w:t>42</w:t>
            </w:r>
          </w:p>
        </w:tc>
        <w:tc>
          <w:tcPr>
            <w:vAlign w:val="center"/>
          </w:tcPr>
          <w:p w14:paraId="5F56509A">
            <w:pPr>
              <w:jc w:val="center"/>
            </w:pPr>
            <w:r>
              <w:t>达标</w:t>
            </w:r>
          </w:p>
        </w:tc>
      </w:tr>
      <w:tr w14:paraId="0C1887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1325042">
            <w:pPr>
              <w:jc w:val="center"/>
            </w:pPr>
            <w:r>
              <w:t>3</w:t>
            </w:r>
          </w:p>
        </w:tc>
        <w:tc>
          <w:tcPr>
            <w:vAlign w:val="center"/>
          </w:tcPr>
          <w:p w14:paraId="1515F3E3">
            <w:r>
              <w:t>普通教室[3020@3]</w:t>
            </w:r>
          </w:p>
        </w:tc>
        <w:tc>
          <w:tcPr>
            <w:vAlign w:val="center"/>
          </w:tcPr>
          <w:p w14:paraId="5FE6E5C2">
            <w:r>
              <w:t>教学医疗办公会议</w:t>
            </w:r>
          </w:p>
        </w:tc>
        <w:tc>
          <w:tcPr>
            <w:vAlign w:val="center"/>
          </w:tcPr>
          <w:p w14:paraId="180E4E7D">
            <w:pPr>
              <w:jc w:val="center"/>
            </w:pPr>
            <w:r>
              <w:rPr>
                <w:b/>
              </w:rPr>
              <w:t>20</w:t>
            </w:r>
          </w:p>
        </w:tc>
        <w:tc>
          <w:tcPr>
            <w:shd w:val="clear" w:color="auto" w:fill="E6E6E6"/>
            <w:vAlign w:val="center"/>
          </w:tcPr>
          <w:p w14:paraId="604F0E97">
            <w:pPr>
              <w:jc w:val="center"/>
            </w:pPr>
            <w:r>
              <w:rPr>
                <w:b/>
              </w:rPr>
              <w:t>13</w:t>
            </w:r>
          </w:p>
        </w:tc>
        <w:tc>
          <w:tcPr>
            <w:vAlign w:val="center"/>
          </w:tcPr>
          <w:p w14:paraId="45C62692">
            <w:pPr>
              <w:jc w:val="center"/>
            </w:pPr>
            <w:r>
              <w:t>42</w:t>
            </w:r>
          </w:p>
        </w:tc>
        <w:tc>
          <w:tcPr>
            <w:vAlign w:val="center"/>
          </w:tcPr>
          <w:p w14:paraId="55328F4D">
            <w:pPr>
              <w:jc w:val="center"/>
            </w:pPr>
            <w:r>
              <w:t>42</w:t>
            </w:r>
          </w:p>
        </w:tc>
        <w:tc>
          <w:tcPr>
            <w:vAlign w:val="center"/>
          </w:tcPr>
          <w:p w14:paraId="343AB3F3">
            <w:pPr>
              <w:jc w:val="center"/>
            </w:pPr>
            <w:r>
              <w:t>达标</w:t>
            </w:r>
          </w:p>
        </w:tc>
      </w:tr>
      <w:tr w14:paraId="033F9B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B4F4434">
            <w:pPr>
              <w:jc w:val="center"/>
            </w:pPr>
            <w:r>
              <w:t>3</w:t>
            </w:r>
          </w:p>
        </w:tc>
        <w:tc>
          <w:tcPr>
            <w:vAlign w:val="center"/>
          </w:tcPr>
          <w:p w14:paraId="3593F1EF">
            <w:r>
              <w:t>普通教室[3021@3]</w:t>
            </w:r>
          </w:p>
        </w:tc>
        <w:tc>
          <w:tcPr>
            <w:vAlign w:val="center"/>
          </w:tcPr>
          <w:p w14:paraId="2101E2B8">
            <w:r>
              <w:t>教学医疗办公会议</w:t>
            </w:r>
          </w:p>
        </w:tc>
        <w:tc>
          <w:tcPr>
            <w:vAlign w:val="center"/>
          </w:tcPr>
          <w:p w14:paraId="56799284">
            <w:pPr>
              <w:jc w:val="center"/>
            </w:pPr>
            <w:r>
              <w:rPr>
                <w:b/>
              </w:rPr>
              <w:t>19</w:t>
            </w:r>
          </w:p>
        </w:tc>
        <w:tc>
          <w:tcPr>
            <w:shd w:val="clear" w:color="auto" w:fill="E6E6E6"/>
            <w:vAlign w:val="center"/>
          </w:tcPr>
          <w:p w14:paraId="00380245">
            <w:pPr>
              <w:jc w:val="center"/>
            </w:pPr>
            <w:r>
              <w:rPr>
                <w:b/>
              </w:rPr>
              <w:t>13</w:t>
            </w:r>
          </w:p>
        </w:tc>
        <w:tc>
          <w:tcPr>
            <w:vAlign w:val="center"/>
          </w:tcPr>
          <w:p w14:paraId="28EA1CA4">
            <w:pPr>
              <w:jc w:val="center"/>
            </w:pPr>
            <w:r>
              <w:t>42</w:t>
            </w:r>
          </w:p>
        </w:tc>
        <w:tc>
          <w:tcPr>
            <w:vAlign w:val="center"/>
          </w:tcPr>
          <w:p w14:paraId="52C0F46D">
            <w:pPr>
              <w:jc w:val="center"/>
            </w:pPr>
            <w:r>
              <w:t>42</w:t>
            </w:r>
          </w:p>
        </w:tc>
        <w:tc>
          <w:tcPr>
            <w:vAlign w:val="center"/>
          </w:tcPr>
          <w:p w14:paraId="2B17CF2D">
            <w:pPr>
              <w:jc w:val="center"/>
            </w:pPr>
            <w:r>
              <w:t>达标</w:t>
            </w:r>
          </w:p>
        </w:tc>
      </w:tr>
      <w:tr w14:paraId="0A4DBA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A77AEAC">
            <w:pPr>
              <w:jc w:val="center"/>
            </w:pPr>
            <w:r>
              <w:t>4</w:t>
            </w:r>
          </w:p>
        </w:tc>
        <w:tc>
          <w:tcPr>
            <w:vAlign w:val="center"/>
          </w:tcPr>
          <w:p w14:paraId="0C5610B2">
            <w:r>
              <w:t>普通教室[3002@4]</w:t>
            </w:r>
          </w:p>
        </w:tc>
        <w:tc>
          <w:tcPr>
            <w:vAlign w:val="center"/>
          </w:tcPr>
          <w:p w14:paraId="66AE0BE0">
            <w:r>
              <w:t>教学医疗办公会议</w:t>
            </w:r>
          </w:p>
        </w:tc>
        <w:tc>
          <w:tcPr>
            <w:vAlign w:val="center"/>
          </w:tcPr>
          <w:p w14:paraId="5D798517">
            <w:pPr>
              <w:jc w:val="center"/>
            </w:pPr>
            <w:r>
              <w:rPr>
                <w:b/>
              </w:rPr>
              <w:t>5</w:t>
            </w:r>
          </w:p>
        </w:tc>
        <w:tc>
          <w:tcPr>
            <w:shd w:val="clear" w:color="auto" w:fill="E6E6E6"/>
            <w:vAlign w:val="center"/>
          </w:tcPr>
          <w:p w14:paraId="6F6F4D47">
            <w:pPr>
              <w:jc w:val="center"/>
            </w:pPr>
            <w:r>
              <w:rPr>
                <w:b/>
              </w:rPr>
              <w:t>＜5</w:t>
            </w:r>
          </w:p>
        </w:tc>
        <w:tc>
          <w:tcPr>
            <w:vAlign w:val="center"/>
          </w:tcPr>
          <w:p w14:paraId="2DABD8D8">
            <w:pPr>
              <w:jc w:val="center"/>
            </w:pPr>
            <w:r>
              <w:t>42</w:t>
            </w:r>
          </w:p>
        </w:tc>
        <w:tc>
          <w:tcPr>
            <w:vAlign w:val="center"/>
          </w:tcPr>
          <w:p w14:paraId="798B506C">
            <w:pPr>
              <w:jc w:val="center"/>
            </w:pPr>
            <w:r>
              <w:t>42</w:t>
            </w:r>
          </w:p>
        </w:tc>
        <w:tc>
          <w:tcPr>
            <w:vAlign w:val="center"/>
          </w:tcPr>
          <w:p w14:paraId="41676552">
            <w:pPr>
              <w:jc w:val="center"/>
            </w:pPr>
            <w:r>
              <w:t>达标</w:t>
            </w:r>
          </w:p>
        </w:tc>
      </w:tr>
      <w:tr w14:paraId="2A3837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4249FFA">
            <w:pPr>
              <w:jc w:val="center"/>
            </w:pPr>
            <w:r>
              <w:t>4</w:t>
            </w:r>
          </w:p>
        </w:tc>
        <w:tc>
          <w:tcPr>
            <w:vAlign w:val="center"/>
          </w:tcPr>
          <w:p w14:paraId="7080ACE1">
            <w:r>
              <w:t>普通教室[3003@4]</w:t>
            </w:r>
          </w:p>
        </w:tc>
        <w:tc>
          <w:tcPr>
            <w:vAlign w:val="center"/>
          </w:tcPr>
          <w:p w14:paraId="55F676D2">
            <w:r>
              <w:t>教学医疗办公会议</w:t>
            </w:r>
          </w:p>
        </w:tc>
        <w:tc>
          <w:tcPr>
            <w:vAlign w:val="center"/>
          </w:tcPr>
          <w:p w14:paraId="79579E96">
            <w:pPr>
              <w:jc w:val="center"/>
            </w:pPr>
            <w:r>
              <w:rPr>
                <w:b/>
              </w:rPr>
              <w:t>6</w:t>
            </w:r>
          </w:p>
        </w:tc>
        <w:tc>
          <w:tcPr>
            <w:shd w:val="clear" w:color="auto" w:fill="E6E6E6"/>
            <w:vAlign w:val="center"/>
          </w:tcPr>
          <w:p w14:paraId="74AB1553">
            <w:pPr>
              <w:jc w:val="center"/>
            </w:pPr>
            <w:r>
              <w:rPr>
                <w:b/>
              </w:rPr>
              <w:t>＜5</w:t>
            </w:r>
          </w:p>
        </w:tc>
        <w:tc>
          <w:tcPr>
            <w:vAlign w:val="center"/>
          </w:tcPr>
          <w:p w14:paraId="5CA8569C">
            <w:pPr>
              <w:jc w:val="center"/>
            </w:pPr>
            <w:r>
              <w:t>42</w:t>
            </w:r>
          </w:p>
        </w:tc>
        <w:tc>
          <w:tcPr>
            <w:vAlign w:val="center"/>
          </w:tcPr>
          <w:p w14:paraId="34867E26">
            <w:pPr>
              <w:jc w:val="center"/>
            </w:pPr>
            <w:r>
              <w:t>42</w:t>
            </w:r>
          </w:p>
        </w:tc>
        <w:tc>
          <w:tcPr>
            <w:vAlign w:val="center"/>
          </w:tcPr>
          <w:p w14:paraId="51B6CD91">
            <w:pPr>
              <w:jc w:val="center"/>
            </w:pPr>
            <w:r>
              <w:t>达标</w:t>
            </w:r>
          </w:p>
        </w:tc>
      </w:tr>
      <w:tr w14:paraId="73653F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5F378B3">
            <w:pPr>
              <w:jc w:val="center"/>
            </w:pPr>
            <w:r>
              <w:t>4</w:t>
            </w:r>
          </w:p>
        </w:tc>
        <w:tc>
          <w:tcPr>
            <w:vAlign w:val="center"/>
          </w:tcPr>
          <w:p w14:paraId="01715E90">
            <w:r>
              <w:t>普通教室[3004@4]</w:t>
            </w:r>
          </w:p>
        </w:tc>
        <w:tc>
          <w:tcPr>
            <w:vAlign w:val="center"/>
          </w:tcPr>
          <w:p w14:paraId="12725133">
            <w:r>
              <w:t>教学医疗办公会议</w:t>
            </w:r>
          </w:p>
        </w:tc>
        <w:tc>
          <w:tcPr>
            <w:vAlign w:val="center"/>
          </w:tcPr>
          <w:p w14:paraId="31B15175">
            <w:pPr>
              <w:jc w:val="center"/>
            </w:pPr>
            <w:r>
              <w:rPr>
                <w:b/>
              </w:rPr>
              <w:t>6</w:t>
            </w:r>
          </w:p>
        </w:tc>
        <w:tc>
          <w:tcPr>
            <w:shd w:val="clear" w:color="auto" w:fill="E6E6E6"/>
            <w:vAlign w:val="center"/>
          </w:tcPr>
          <w:p w14:paraId="1FEF32AA">
            <w:pPr>
              <w:jc w:val="center"/>
            </w:pPr>
            <w:r>
              <w:rPr>
                <w:b/>
              </w:rPr>
              <w:t>＜5</w:t>
            </w:r>
          </w:p>
        </w:tc>
        <w:tc>
          <w:tcPr>
            <w:vAlign w:val="center"/>
          </w:tcPr>
          <w:p w14:paraId="1975D8E0">
            <w:pPr>
              <w:jc w:val="center"/>
            </w:pPr>
            <w:r>
              <w:t>42</w:t>
            </w:r>
          </w:p>
        </w:tc>
        <w:tc>
          <w:tcPr>
            <w:vAlign w:val="center"/>
          </w:tcPr>
          <w:p w14:paraId="575A9DF0">
            <w:pPr>
              <w:jc w:val="center"/>
            </w:pPr>
            <w:r>
              <w:t>42</w:t>
            </w:r>
          </w:p>
        </w:tc>
        <w:tc>
          <w:tcPr>
            <w:vAlign w:val="center"/>
          </w:tcPr>
          <w:p w14:paraId="6744B5C1">
            <w:pPr>
              <w:jc w:val="center"/>
            </w:pPr>
            <w:r>
              <w:t>达标</w:t>
            </w:r>
          </w:p>
        </w:tc>
      </w:tr>
      <w:tr w14:paraId="1B3355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9A8E467">
            <w:pPr>
              <w:jc w:val="center"/>
            </w:pPr>
            <w:r>
              <w:t>4</w:t>
            </w:r>
          </w:p>
        </w:tc>
        <w:tc>
          <w:tcPr>
            <w:vAlign w:val="center"/>
          </w:tcPr>
          <w:p w14:paraId="4CD5325E">
            <w:r>
              <w:t>普通教室[3005@4]</w:t>
            </w:r>
          </w:p>
        </w:tc>
        <w:tc>
          <w:tcPr>
            <w:vAlign w:val="center"/>
          </w:tcPr>
          <w:p w14:paraId="64B757A6">
            <w:r>
              <w:t>教学医疗办公会议</w:t>
            </w:r>
          </w:p>
        </w:tc>
        <w:tc>
          <w:tcPr>
            <w:vAlign w:val="center"/>
          </w:tcPr>
          <w:p w14:paraId="6A55C6A6">
            <w:pPr>
              <w:jc w:val="center"/>
            </w:pPr>
            <w:r>
              <w:rPr>
                <w:b/>
              </w:rPr>
              <w:t>6</w:t>
            </w:r>
          </w:p>
        </w:tc>
        <w:tc>
          <w:tcPr>
            <w:shd w:val="clear" w:color="auto" w:fill="E6E6E6"/>
            <w:vAlign w:val="center"/>
          </w:tcPr>
          <w:p w14:paraId="10A94EF6">
            <w:pPr>
              <w:jc w:val="center"/>
            </w:pPr>
            <w:r>
              <w:rPr>
                <w:b/>
              </w:rPr>
              <w:t>＜5</w:t>
            </w:r>
          </w:p>
        </w:tc>
        <w:tc>
          <w:tcPr>
            <w:vAlign w:val="center"/>
          </w:tcPr>
          <w:p w14:paraId="3C2211E2">
            <w:pPr>
              <w:jc w:val="center"/>
            </w:pPr>
            <w:r>
              <w:t>42</w:t>
            </w:r>
          </w:p>
        </w:tc>
        <w:tc>
          <w:tcPr>
            <w:vAlign w:val="center"/>
          </w:tcPr>
          <w:p w14:paraId="5939ECE3">
            <w:pPr>
              <w:jc w:val="center"/>
            </w:pPr>
            <w:r>
              <w:t>42</w:t>
            </w:r>
          </w:p>
        </w:tc>
        <w:tc>
          <w:tcPr>
            <w:vAlign w:val="center"/>
          </w:tcPr>
          <w:p w14:paraId="7A89A460">
            <w:pPr>
              <w:jc w:val="center"/>
            </w:pPr>
            <w:r>
              <w:t>达标</w:t>
            </w:r>
          </w:p>
        </w:tc>
      </w:tr>
      <w:tr w14:paraId="349720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C1191FE">
            <w:pPr>
              <w:jc w:val="center"/>
            </w:pPr>
            <w:r>
              <w:t>4</w:t>
            </w:r>
          </w:p>
        </w:tc>
        <w:tc>
          <w:tcPr>
            <w:vAlign w:val="center"/>
          </w:tcPr>
          <w:p w14:paraId="02FDB234">
            <w:r>
              <w:t>普通教室[3006@4]</w:t>
            </w:r>
          </w:p>
        </w:tc>
        <w:tc>
          <w:tcPr>
            <w:vAlign w:val="center"/>
          </w:tcPr>
          <w:p w14:paraId="7AE7D72C">
            <w:r>
              <w:t>教学医疗办公会议</w:t>
            </w:r>
          </w:p>
        </w:tc>
        <w:tc>
          <w:tcPr>
            <w:vAlign w:val="center"/>
          </w:tcPr>
          <w:p w14:paraId="0E3ECDC5">
            <w:pPr>
              <w:jc w:val="center"/>
            </w:pPr>
            <w:r>
              <w:rPr>
                <w:b/>
              </w:rPr>
              <w:t>11</w:t>
            </w:r>
          </w:p>
        </w:tc>
        <w:tc>
          <w:tcPr>
            <w:shd w:val="clear" w:color="auto" w:fill="E6E6E6"/>
            <w:vAlign w:val="center"/>
          </w:tcPr>
          <w:p w14:paraId="3FC6A8B6">
            <w:pPr>
              <w:jc w:val="center"/>
            </w:pPr>
            <w:r>
              <w:rPr>
                <w:b/>
              </w:rPr>
              <w:t>5</w:t>
            </w:r>
          </w:p>
        </w:tc>
        <w:tc>
          <w:tcPr>
            <w:vAlign w:val="center"/>
          </w:tcPr>
          <w:p w14:paraId="563AB6CE">
            <w:pPr>
              <w:jc w:val="center"/>
            </w:pPr>
            <w:r>
              <w:t>42</w:t>
            </w:r>
          </w:p>
        </w:tc>
        <w:tc>
          <w:tcPr>
            <w:vAlign w:val="center"/>
          </w:tcPr>
          <w:p w14:paraId="5814583B">
            <w:pPr>
              <w:jc w:val="center"/>
            </w:pPr>
            <w:r>
              <w:t>42</w:t>
            </w:r>
          </w:p>
        </w:tc>
        <w:tc>
          <w:tcPr>
            <w:vAlign w:val="center"/>
          </w:tcPr>
          <w:p w14:paraId="143582C8">
            <w:pPr>
              <w:jc w:val="center"/>
            </w:pPr>
            <w:r>
              <w:t>达标</w:t>
            </w:r>
          </w:p>
        </w:tc>
      </w:tr>
      <w:tr w14:paraId="216E6B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8A93227">
            <w:pPr>
              <w:jc w:val="center"/>
            </w:pPr>
            <w:r>
              <w:t>4</w:t>
            </w:r>
          </w:p>
        </w:tc>
        <w:tc>
          <w:tcPr>
            <w:vAlign w:val="center"/>
          </w:tcPr>
          <w:p w14:paraId="365F67FC">
            <w:r>
              <w:t>普通教室[3007@4]</w:t>
            </w:r>
          </w:p>
        </w:tc>
        <w:tc>
          <w:tcPr>
            <w:vAlign w:val="center"/>
          </w:tcPr>
          <w:p w14:paraId="6A15271A">
            <w:r>
              <w:t>教学医疗办公会议</w:t>
            </w:r>
          </w:p>
        </w:tc>
        <w:tc>
          <w:tcPr>
            <w:vAlign w:val="center"/>
          </w:tcPr>
          <w:p w14:paraId="1A2BB88B">
            <w:pPr>
              <w:jc w:val="center"/>
            </w:pPr>
            <w:r>
              <w:rPr>
                <w:b/>
              </w:rPr>
              <w:t>10</w:t>
            </w:r>
          </w:p>
        </w:tc>
        <w:tc>
          <w:tcPr>
            <w:shd w:val="clear" w:color="auto" w:fill="E6E6E6"/>
            <w:vAlign w:val="center"/>
          </w:tcPr>
          <w:p w14:paraId="08E806FC">
            <w:pPr>
              <w:jc w:val="center"/>
            </w:pPr>
            <w:r>
              <w:rPr>
                <w:b/>
              </w:rPr>
              <w:t>＜5</w:t>
            </w:r>
          </w:p>
        </w:tc>
        <w:tc>
          <w:tcPr>
            <w:vAlign w:val="center"/>
          </w:tcPr>
          <w:p w14:paraId="36916FE7">
            <w:pPr>
              <w:jc w:val="center"/>
            </w:pPr>
            <w:r>
              <w:t>42</w:t>
            </w:r>
          </w:p>
        </w:tc>
        <w:tc>
          <w:tcPr>
            <w:vAlign w:val="center"/>
          </w:tcPr>
          <w:p w14:paraId="7AE7B628">
            <w:pPr>
              <w:jc w:val="center"/>
            </w:pPr>
            <w:r>
              <w:t>42</w:t>
            </w:r>
          </w:p>
        </w:tc>
        <w:tc>
          <w:tcPr>
            <w:vAlign w:val="center"/>
          </w:tcPr>
          <w:p w14:paraId="586DADF1">
            <w:pPr>
              <w:jc w:val="center"/>
            </w:pPr>
            <w:r>
              <w:t>达标</w:t>
            </w:r>
          </w:p>
        </w:tc>
      </w:tr>
      <w:tr w14:paraId="049505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52FFA94">
            <w:pPr>
              <w:jc w:val="center"/>
            </w:pPr>
            <w:r>
              <w:t>4</w:t>
            </w:r>
          </w:p>
        </w:tc>
        <w:tc>
          <w:tcPr>
            <w:vAlign w:val="center"/>
          </w:tcPr>
          <w:p w14:paraId="13FFF8A6">
            <w:r>
              <w:t>普通教室[3009@4]</w:t>
            </w:r>
          </w:p>
        </w:tc>
        <w:tc>
          <w:tcPr>
            <w:vAlign w:val="center"/>
          </w:tcPr>
          <w:p w14:paraId="68019858">
            <w:r>
              <w:t>教学医疗办公会议</w:t>
            </w:r>
          </w:p>
        </w:tc>
        <w:tc>
          <w:tcPr>
            <w:vAlign w:val="center"/>
          </w:tcPr>
          <w:p w14:paraId="3C509609">
            <w:pPr>
              <w:jc w:val="center"/>
            </w:pPr>
            <w:r>
              <w:rPr>
                <w:b/>
              </w:rPr>
              <w:t>7</w:t>
            </w:r>
          </w:p>
        </w:tc>
        <w:tc>
          <w:tcPr>
            <w:shd w:val="clear" w:color="auto" w:fill="E6E6E6"/>
            <w:vAlign w:val="center"/>
          </w:tcPr>
          <w:p w14:paraId="1D2714B9">
            <w:pPr>
              <w:jc w:val="center"/>
            </w:pPr>
            <w:r>
              <w:rPr>
                <w:b/>
              </w:rPr>
              <w:t>＜5</w:t>
            </w:r>
          </w:p>
        </w:tc>
        <w:tc>
          <w:tcPr>
            <w:vAlign w:val="center"/>
          </w:tcPr>
          <w:p w14:paraId="74FF7A89">
            <w:pPr>
              <w:jc w:val="center"/>
            </w:pPr>
            <w:r>
              <w:t>42</w:t>
            </w:r>
          </w:p>
        </w:tc>
        <w:tc>
          <w:tcPr>
            <w:vAlign w:val="center"/>
          </w:tcPr>
          <w:p w14:paraId="4A2AD1EC">
            <w:pPr>
              <w:jc w:val="center"/>
            </w:pPr>
            <w:r>
              <w:t>42</w:t>
            </w:r>
          </w:p>
        </w:tc>
        <w:tc>
          <w:tcPr>
            <w:vAlign w:val="center"/>
          </w:tcPr>
          <w:p w14:paraId="213975C5">
            <w:pPr>
              <w:jc w:val="center"/>
            </w:pPr>
            <w:r>
              <w:t>达标</w:t>
            </w:r>
          </w:p>
        </w:tc>
      </w:tr>
      <w:tr w14:paraId="73D817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20B4DE1">
            <w:pPr>
              <w:jc w:val="center"/>
            </w:pPr>
            <w:r>
              <w:t>4</w:t>
            </w:r>
          </w:p>
        </w:tc>
        <w:tc>
          <w:tcPr>
            <w:vAlign w:val="center"/>
          </w:tcPr>
          <w:p w14:paraId="6DE09B61">
            <w:r>
              <w:t>普通教室[3010@4]</w:t>
            </w:r>
          </w:p>
        </w:tc>
        <w:tc>
          <w:tcPr>
            <w:vAlign w:val="center"/>
          </w:tcPr>
          <w:p w14:paraId="62431F53">
            <w:r>
              <w:t>教学医疗办公会议</w:t>
            </w:r>
          </w:p>
        </w:tc>
        <w:tc>
          <w:tcPr>
            <w:vAlign w:val="center"/>
          </w:tcPr>
          <w:p w14:paraId="5483EDFB">
            <w:pPr>
              <w:jc w:val="center"/>
            </w:pPr>
            <w:r>
              <w:rPr>
                <w:b/>
              </w:rPr>
              <w:t>7</w:t>
            </w:r>
          </w:p>
        </w:tc>
        <w:tc>
          <w:tcPr>
            <w:shd w:val="clear" w:color="auto" w:fill="E6E6E6"/>
            <w:vAlign w:val="center"/>
          </w:tcPr>
          <w:p w14:paraId="74344864">
            <w:pPr>
              <w:jc w:val="center"/>
            </w:pPr>
            <w:r>
              <w:rPr>
                <w:b/>
              </w:rPr>
              <w:t>＜5</w:t>
            </w:r>
          </w:p>
        </w:tc>
        <w:tc>
          <w:tcPr>
            <w:vAlign w:val="center"/>
          </w:tcPr>
          <w:p w14:paraId="3A041329">
            <w:pPr>
              <w:jc w:val="center"/>
            </w:pPr>
            <w:r>
              <w:t>42</w:t>
            </w:r>
          </w:p>
        </w:tc>
        <w:tc>
          <w:tcPr>
            <w:vAlign w:val="center"/>
          </w:tcPr>
          <w:p w14:paraId="6354EF31">
            <w:pPr>
              <w:jc w:val="center"/>
            </w:pPr>
            <w:r>
              <w:t>42</w:t>
            </w:r>
          </w:p>
        </w:tc>
        <w:tc>
          <w:tcPr>
            <w:vAlign w:val="center"/>
          </w:tcPr>
          <w:p w14:paraId="32CEC4B3">
            <w:pPr>
              <w:jc w:val="center"/>
            </w:pPr>
            <w:r>
              <w:t>达标</w:t>
            </w:r>
          </w:p>
        </w:tc>
      </w:tr>
      <w:tr w14:paraId="42EC08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5734749">
            <w:pPr>
              <w:jc w:val="center"/>
            </w:pPr>
            <w:r>
              <w:t>4</w:t>
            </w:r>
          </w:p>
        </w:tc>
        <w:tc>
          <w:tcPr>
            <w:vAlign w:val="center"/>
          </w:tcPr>
          <w:p w14:paraId="7B38DB33">
            <w:r>
              <w:t>普通教室[3011@4]</w:t>
            </w:r>
          </w:p>
        </w:tc>
        <w:tc>
          <w:tcPr>
            <w:vAlign w:val="center"/>
          </w:tcPr>
          <w:p w14:paraId="23D1CC8D">
            <w:r>
              <w:t>教学医疗办公会议</w:t>
            </w:r>
          </w:p>
        </w:tc>
        <w:tc>
          <w:tcPr>
            <w:vAlign w:val="center"/>
          </w:tcPr>
          <w:p w14:paraId="4DEC4D8D">
            <w:pPr>
              <w:jc w:val="center"/>
            </w:pPr>
            <w:r>
              <w:rPr>
                <w:b/>
              </w:rPr>
              <w:t>7</w:t>
            </w:r>
          </w:p>
        </w:tc>
        <w:tc>
          <w:tcPr>
            <w:shd w:val="clear" w:color="auto" w:fill="E6E6E6"/>
            <w:vAlign w:val="center"/>
          </w:tcPr>
          <w:p w14:paraId="323D42C4">
            <w:pPr>
              <w:jc w:val="center"/>
            </w:pPr>
            <w:r>
              <w:rPr>
                <w:b/>
              </w:rPr>
              <w:t>＜5</w:t>
            </w:r>
          </w:p>
        </w:tc>
        <w:tc>
          <w:tcPr>
            <w:vAlign w:val="center"/>
          </w:tcPr>
          <w:p w14:paraId="7E68E30A">
            <w:pPr>
              <w:jc w:val="center"/>
            </w:pPr>
            <w:r>
              <w:t>42</w:t>
            </w:r>
          </w:p>
        </w:tc>
        <w:tc>
          <w:tcPr>
            <w:vAlign w:val="center"/>
          </w:tcPr>
          <w:p w14:paraId="48E383E8">
            <w:pPr>
              <w:jc w:val="center"/>
            </w:pPr>
            <w:r>
              <w:t>42</w:t>
            </w:r>
          </w:p>
        </w:tc>
        <w:tc>
          <w:tcPr>
            <w:vAlign w:val="center"/>
          </w:tcPr>
          <w:p w14:paraId="70C217E4">
            <w:pPr>
              <w:jc w:val="center"/>
            </w:pPr>
            <w:r>
              <w:t>达标</w:t>
            </w:r>
          </w:p>
        </w:tc>
      </w:tr>
      <w:tr w14:paraId="52B626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7C4F2AB">
            <w:pPr>
              <w:jc w:val="center"/>
            </w:pPr>
            <w:r>
              <w:t>4</w:t>
            </w:r>
          </w:p>
        </w:tc>
        <w:tc>
          <w:tcPr>
            <w:vAlign w:val="center"/>
          </w:tcPr>
          <w:p w14:paraId="20946CE0">
            <w:r>
              <w:t>普通教室[3012@4]</w:t>
            </w:r>
          </w:p>
        </w:tc>
        <w:tc>
          <w:tcPr>
            <w:vAlign w:val="center"/>
          </w:tcPr>
          <w:p w14:paraId="12ADDA88">
            <w:r>
              <w:t>教学医疗办公会议</w:t>
            </w:r>
          </w:p>
        </w:tc>
        <w:tc>
          <w:tcPr>
            <w:vAlign w:val="center"/>
          </w:tcPr>
          <w:p w14:paraId="5C4BAD1C">
            <w:pPr>
              <w:jc w:val="center"/>
            </w:pPr>
            <w:r>
              <w:rPr>
                <w:b/>
              </w:rPr>
              <w:t>7</w:t>
            </w:r>
          </w:p>
        </w:tc>
        <w:tc>
          <w:tcPr>
            <w:shd w:val="clear" w:color="auto" w:fill="E6E6E6"/>
            <w:vAlign w:val="center"/>
          </w:tcPr>
          <w:p w14:paraId="104689A0">
            <w:pPr>
              <w:jc w:val="center"/>
            </w:pPr>
            <w:r>
              <w:rPr>
                <w:b/>
              </w:rPr>
              <w:t>＜5</w:t>
            </w:r>
          </w:p>
        </w:tc>
        <w:tc>
          <w:tcPr>
            <w:vAlign w:val="center"/>
          </w:tcPr>
          <w:p w14:paraId="1906BBD7">
            <w:pPr>
              <w:jc w:val="center"/>
            </w:pPr>
            <w:r>
              <w:t>42</w:t>
            </w:r>
          </w:p>
        </w:tc>
        <w:tc>
          <w:tcPr>
            <w:vAlign w:val="center"/>
          </w:tcPr>
          <w:p w14:paraId="6CA14EF9">
            <w:pPr>
              <w:jc w:val="center"/>
            </w:pPr>
            <w:r>
              <w:t>42</w:t>
            </w:r>
          </w:p>
        </w:tc>
        <w:tc>
          <w:tcPr>
            <w:vAlign w:val="center"/>
          </w:tcPr>
          <w:p w14:paraId="7B4CC1B1">
            <w:pPr>
              <w:jc w:val="center"/>
            </w:pPr>
            <w:r>
              <w:t>达标</w:t>
            </w:r>
          </w:p>
        </w:tc>
      </w:tr>
      <w:tr w14:paraId="69FF89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8A3C785">
            <w:pPr>
              <w:jc w:val="center"/>
            </w:pPr>
            <w:r>
              <w:t>4</w:t>
            </w:r>
          </w:p>
        </w:tc>
        <w:tc>
          <w:tcPr>
            <w:vAlign w:val="center"/>
          </w:tcPr>
          <w:p w14:paraId="2A5F119E">
            <w:r>
              <w:t>普通教室[3013@4]</w:t>
            </w:r>
          </w:p>
        </w:tc>
        <w:tc>
          <w:tcPr>
            <w:vAlign w:val="center"/>
          </w:tcPr>
          <w:p w14:paraId="5AABFAC2">
            <w:r>
              <w:t>教学医疗办公会议</w:t>
            </w:r>
          </w:p>
        </w:tc>
        <w:tc>
          <w:tcPr>
            <w:vAlign w:val="center"/>
          </w:tcPr>
          <w:p w14:paraId="401FA549">
            <w:pPr>
              <w:jc w:val="center"/>
            </w:pPr>
            <w:r>
              <w:rPr>
                <w:b/>
              </w:rPr>
              <w:t>13</w:t>
            </w:r>
          </w:p>
        </w:tc>
        <w:tc>
          <w:tcPr>
            <w:shd w:val="clear" w:color="auto" w:fill="E6E6E6"/>
            <w:vAlign w:val="center"/>
          </w:tcPr>
          <w:p w14:paraId="4F34A2B7">
            <w:pPr>
              <w:jc w:val="center"/>
            </w:pPr>
            <w:r>
              <w:rPr>
                <w:b/>
              </w:rPr>
              <w:t>6</w:t>
            </w:r>
          </w:p>
        </w:tc>
        <w:tc>
          <w:tcPr>
            <w:vAlign w:val="center"/>
          </w:tcPr>
          <w:p w14:paraId="06105493">
            <w:pPr>
              <w:jc w:val="center"/>
            </w:pPr>
            <w:r>
              <w:t>42</w:t>
            </w:r>
          </w:p>
        </w:tc>
        <w:tc>
          <w:tcPr>
            <w:vAlign w:val="center"/>
          </w:tcPr>
          <w:p w14:paraId="1558D938">
            <w:pPr>
              <w:jc w:val="center"/>
            </w:pPr>
            <w:r>
              <w:t>42</w:t>
            </w:r>
          </w:p>
        </w:tc>
        <w:tc>
          <w:tcPr>
            <w:vAlign w:val="center"/>
          </w:tcPr>
          <w:p w14:paraId="1F1DAE87">
            <w:pPr>
              <w:jc w:val="center"/>
            </w:pPr>
            <w:r>
              <w:t>达标</w:t>
            </w:r>
          </w:p>
        </w:tc>
      </w:tr>
      <w:tr w14:paraId="597BE7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2D79A24">
            <w:pPr>
              <w:jc w:val="center"/>
            </w:pPr>
            <w:r>
              <w:t>4</w:t>
            </w:r>
          </w:p>
        </w:tc>
        <w:tc>
          <w:tcPr>
            <w:vAlign w:val="center"/>
          </w:tcPr>
          <w:p w14:paraId="04E667CF">
            <w:r>
              <w:t>普通教室[3014@4]</w:t>
            </w:r>
          </w:p>
        </w:tc>
        <w:tc>
          <w:tcPr>
            <w:vAlign w:val="center"/>
          </w:tcPr>
          <w:p w14:paraId="4A187528">
            <w:r>
              <w:t>教学医疗办公会议</w:t>
            </w:r>
          </w:p>
        </w:tc>
        <w:tc>
          <w:tcPr>
            <w:vAlign w:val="center"/>
          </w:tcPr>
          <w:p w14:paraId="2903316B">
            <w:pPr>
              <w:jc w:val="center"/>
            </w:pPr>
            <w:r>
              <w:rPr>
                <w:b/>
              </w:rPr>
              <w:t>13</w:t>
            </w:r>
          </w:p>
        </w:tc>
        <w:tc>
          <w:tcPr>
            <w:shd w:val="clear" w:color="auto" w:fill="E6E6E6"/>
            <w:vAlign w:val="center"/>
          </w:tcPr>
          <w:p w14:paraId="2FDE4269">
            <w:pPr>
              <w:jc w:val="center"/>
            </w:pPr>
            <w:r>
              <w:rPr>
                <w:b/>
              </w:rPr>
              <w:t>6</w:t>
            </w:r>
          </w:p>
        </w:tc>
        <w:tc>
          <w:tcPr>
            <w:vAlign w:val="center"/>
          </w:tcPr>
          <w:p w14:paraId="08277664">
            <w:pPr>
              <w:jc w:val="center"/>
            </w:pPr>
            <w:r>
              <w:t>42</w:t>
            </w:r>
          </w:p>
        </w:tc>
        <w:tc>
          <w:tcPr>
            <w:vAlign w:val="center"/>
          </w:tcPr>
          <w:p w14:paraId="64569CB4">
            <w:pPr>
              <w:jc w:val="center"/>
            </w:pPr>
            <w:r>
              <w:t>42</w:t>
            </w:r>
          </w:p>
        </w:tc>
        <w:tc>
          <w:tcPr>
            <w:vAlign w:val="center"/>
          </w:tcPr>
          <w:p w14:paraId="6E964171">
            <w:pPr>
              <w:jc w:val="center"/>
            </w:pPr>
            <w:r>
              <w:t>达标</w:t>
            </w:r>
          </w:p>
        </w:tc>
      </w:tr>
      <w:tr w14:paraId="26840F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F09780B">
            <w:pPr>
              <w:jc w:val="center"/>
            </w:pPr>
            <w:r>
              <w:t>4</w:t>
            </w:r>
          </w:p>
        </w:tc>
        <w:tc>
          <w:tcPr>
            <w:vAlign w:val="center"/>
          </w:tcPr>
          <w:p w14:paraId="6D6F8C30">
            <w:r>
              <w:t>普通教室[3016@4]</w:t>
            </w:r>
          </w:p>
        </w:tc>
        <w:tc>
          <w:tcPr>
            <w:vAlign w:val="center"/>
          </w:tcPr>
          <w:p w14:paraId="38DEBD48">
            <w:r>
              <w:t>教学医疗办公会议</w:t>
            </w:r>
          </w:p>
        </w:tc>
        <w:tc>
          <w:tcPr>
            <w:vAlign w:val="center"/>
          </w:tcPr>
          <w:p w14:paraId="3F14E6D8">
            <w:pPr>
              <w:jc w:val="center"/>
            </w:pPr>
            <w:r>
              <w:rPr>
                <w:b/>
              </w:rPr>
              <w:t>8</w:t>
            </w:r>
          </w:p>
        </w:tc>
        <w:tc>
          <w:tcPr>
            <w:shd w:val="clear" w:color="auto" w:fill="E6E6E6"/>
            <w:vAlign w:val="center"/>
          </w:tcPr>
          <w:p w14:paraId="2D7D9A74">
            <w:pPr>
              <w:jc w:val="center"/>
            </w:pPr>
            <w:r>
              <w:rPr>
                <w:b/>
              </w:rPr>
              <w:t>＜5</w:t>
            </w:r>
          </w:p>
        </w:tc>
        <w:tc>
          <w:tcPr>
            <w:vAlign w:val="center"/>
          </w:tcPr>
          <w:p w14:paraId="61222712">
            <w:pPr>
              <w:jc w:val="center"/>
            </w:pPr>
            <w:r>
              <w:t>42</w:t>
            </w:r>
          </w:p>
        </w:tc>
        <w:tc>
          <w:tcPr>
            <w:vAlign w:val="center"/>
          </w:tcPr>
          <w:p w14:paraId="002C9109">
            <w:pPr>
              <w:jc w:val="center"/>
            </w:pPr>
            <w:r>
              <w:t>42</w:t>
            </w:r>
          </w:p>
        </w:tc>
        <w:tc>
          <w:tcPr>
            <w:vAlign w:val="center"/>
          </w:tcPr>
          <w:p w14:paraId="589D709A">
            <w:pPr>
              <w:jc w:val="center"/>
            </w:pPr>
            <w:r>
              <w:t>达标</w:t>
            </w:r>
          </w:p>
        </w:tc>
      </w:tr>
      <w:tr w14:paraId="0CD63A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41EB192">
            <w:pPr>
              <w:jc w:val="center"/>
            </w:pPr>
            <w:r>
              <w:t>4</w:t>
            </w:r>
          </w:p>
        </w:tc>
        <w:tc>
          <w:tcPr>
            <w:vAlign w:val="center"/>
          </w:tcPr>
          <w:p w14:paraId="652A90C9">
            <w:r>
              <w:t>普通教室[3017@4]</w:t>
            </w:r>
          </w:p>
        </w:tc>
        <w:tc>
          <w:tcPr>
            <w:vAlign w:val="center"/>
          </w:tcPr>
          <w:p w14:paraId="37BDE138">
            <w:r>
              <w:t>教学医疗办公会议</w:t>
            </w:r>
          </w:p>
        </w:tc>
        <w:tc>
          <w:tcPr>
            <w:vAlign w:val="center"/>
          </w:tcPr>
          <w:p w14:paraId="00FBE243">
            <w:pPr>
              <w:jc w:val="center"/>
            </w:pPr>
            <w:r>
              <w:rPr>
                <w:b/>
              </w:rPr>
              <w:t>8</w:t>
            </w:r>
          </w:p>
        </w:tc>
        <w:tc>
          <w:tcPr>
            <w:shd w:val="clear" w:color="auto" w:fill="E6E6E6"/>
            <w:vAlign w:val="center"/>
          </w:tcPr>
          <w:p w14:paraId="46005744">
            <w:pPr>
              <w:jc w:val="center"/>
            </w:pPr>
            <w:r>
              <w:rPr>
                <w:b/>
              </w:rPr>
              <w:t>＜5</w:t>
            </w:r>
          </w:p>
        </w:tc>
        <w:tc>
          <w:tcPr>
            <w:vAlign w:val="center"/>
          </w:tcPr>
          <w:p w14:paraId="7C7F2328">
            <w:pPr>
              <w:jc w:val="center"/>
            </w:pPr>
            <w:r>
              <w:t>42</w:t>
            </w:r>
          </w:p>
        </w:tc>
        <w:tc>
          <w:tcPr>
            <w:vAlign w:val="center"/>
          </w:tcPr>
          <w:p w14:paraId="472FBC9C">
            <w:pPr>
              <w:jc w:val="center"/>
            </w:pPr>
            <w:r>
              <w:t>42</w:t>
            </w:r>
          </w:p>
        </w:tc>
        <w:tc>
          <w:tcPr>
            <w:vAlign w:val="center"/>
          </w:tcPr>
          <w:p w14:paraId="2EE4C8AA">
            <w:pPr>
              <w:jc w:val="center"/>
            </w:pPr>
            <w:r>
              <w:t>达标</w:t>
            </w:r>
          </w:p>
        </w:tc>
      </w:tr>
      <w:tr w14:paraId="4A79F6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83A3339">
            <w:pPr>
              <w:jc w:val="center"/>
            </w:pPr>
            <w:r>
              <w:t>4</w:t>
            </w:r>
          </w:p>
        </w:tc>
        <w:tc>
          <w:tcPr>
            <w:vAlign w:val="center"/>
          </w:tcPr>
          <w:p w14:paraId="43009183">
            <w:r>
              <w:t>普通教室[3018@4]</w:t>
            </w:r>
          </w:p>
        </w:tc>
        <w:tc>
          <w:tcPr>
            <w:vAlign w:val="center"/>
          </w:tcPr>
          <w:p w14:paraId="02B0DC11">
            <w:r>
              <w:t>教学医疗办公会议</w:t>
            </w:r>
          </w:p>
        </w:tc>
        <w:tc>
          <w:tcPr>
            <w:vAlign w:val="center"/>
          </w:tcPr>
          <w:p w14:paraId="573B3B2E">
            <w:pPr>
              <w:jc w:val="center"/>
            </w:pPr>
            <w:r>
              <w:rPr>
                <w:b/>
              </w:rPr>
              <w:t>8</w:t>
            </w:r>
          </w:p>
        </w:tc>
        <w:tc>
          <w:tcPr>
            <w:shd w:val="clear" w:color="auto" w:fill="E6E6E6"/>
            <w:vAlign w:val="center"/>
          </w:tcPr>
          <w:p w14:paraId="34BFD3B5">
            <w:pPr>
              <w:jc w:val="center"/>
            </w:pPr>
            <w:r>
              <w:rPr>
                <w:b/>
              </w:rPr>
              <w:t>＜5</w:t>
            </w:r>
          </w:p>
        </w:tc>
        <w:tc>
          <w:tcPr>
            <w:vAlign w:val="center"/>
          </w:tcPr>
          <w:p w14:paraId="369BFC80">
            <w:pPr>
              <w:jc w:val="center"/>
            </w:pPr>
            <w:r>
              <w:t>42</w:t>
            </w:r>
          </w:p>
        </w:tc>
        <w:tc>
          <w:tcPr>
            <w:vAlign w:val="center"/>
          </w:tcPr>
          <w:p w14:paraId="5CEABD78">
            <w:pPr>
              <w:jc w:val="center"/>
            </w:pPr>
            <w:r>
              <w:t>42</w:t>
            </w:r>
          </w:p>
        </w:tc>
        <w:tc>
          <w:tcPr>
            <w:vAlign w:val="center"/>
          </w:tcPr>
          <w:p w14:paraId="1DED4C44">
            <w:pPr>
              <w:jc w:val="center"/>
            </w:pPr>
            <w:r>
              <w:t>达标</w:t>
            </w:r>
          </w:p>
        </w:tc>
      </w:tr>
      <w:tr w14:paraId="3C428A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B9A76AB">
            <w:pPr>
              <w:jc w:val="center"/>
            </w:pPr>
            <w:r>
              <w:t>4</w:t>
            </w:r>
          </w:p>
        </w:tc>
        <w:tc>
          <w:tcPr>
            <w:vAlign w:val="center"/>
          </w:tcPr>
          <w:p w14:paraId="0FEB1476">
            <w:r>
              <w:t>普通教室[3019@4]</w:t>
            </w:r>
          </w:p>
        </w:tc>
        <w:tc>
          <w:tcPr>
            <w:vAlign w:val="center"/>
          </w:tcPr>
          <w:p w14:paraId="484DC6A7">
            <w:r>
              <w:t>教学医疗办公会议</w:t>
            </w:r>
          </w:p>
        </w:tc>
        <w:tc>
          <w:tcPr>
            <w:vAlign w:val="center"/>
          </w:tcPr>
          <w:p w14:paraId="074A4CC1">
            <w:pPr>
              <w:jc w:val="center"/>
            </w:pPr>
            <w:r>
              <w:rPr>
                <w:b/>
              </w:rPr>
              <w:t>9</w:t>
            </w:r>
          </w:p>
        </w:tc>
        <w:tc>
          <w:tcPr>
            <w:shd w:val="clear" w:color="auto" w:fill="E6E6E6"/>
            <w:vAlign w:val="center"/>
          </w:tcPr>
          <w:p w14:paraId="7586E22A">
            <w:pPr>
              <w:jc w:val="center"/>
            </w:pPr>
            <w:r>
              <w:rPr>
                <w:b/>
              </w:rPr>
              <w:t>＜5</w:t>
            </w:r>
          </w:p>
        </w:tc>
        <w:tc>
          <w:tcPr>
            <w:vAlign w:val="center"/>
          </w:tcPr>
          <w:p w14:paraId="6269DA8B">
            <w:pPr>
              <w:jc w:val="center"/>
            </w:pPr>
            <w:r>
              <w:t>42</w:t>
            </w:r>
          </w:p>
        </w:tc>
        <w:tc>
          <w:tcPr>
            <w:vAlign w:val="center"/>
          </w:tcPr>
          <w:p w14:paraId="6A234640">
            <w:pPr>
              <w:jc w:val="center"/>
            </w:pPr>
            <w:r>
              <w:t>42</w:t>
            </w:r>
          </w:p>
        </w:tc>
        <w:tc>
          <w:tcPr>
            <w:vAlign w:val="center"/>
          </w:tcPr>
          <w:p w14:paraId="3832E8E2">
            <w:pPr>
              <w:jc w:val="center"/>
            </w:pPr>
            <w:r>
              <w:t>达标</w:t>
            </w:r>
          </w:p>
        </w:tc>
      </w:tr>
      <w:tr w14:paraId="1BA0DE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C51DC5C">
            <w:pPr>
              <w:jc w:val="center"/>
            </w:pPr>
            <w:r>
              <w:t>4</w:t>
            </w:r>
          </w:p>
        </w:tc>
        <w:tc>
          <w:tcPr>
            <w:vAlign w:val="center"/>
          </w:tcPr>
          <w:p w14:paraId="334C7CB1">
            <w:r>
              <w:t>普通教室[3020@4]</w:t>
            </w:r>
          </w:p>
        </w:tc>
        <w:tc>
          <w:tcPr>
            <w:vAlign w:val="center"/>
          </w:tcPr>
          <w:p w14:paraId="5D85FF74">
            <w:r>
              <w:t>教学医疗办公会议</w:t>
            </w:r>
          </w:p>
        </w:tc>
        <w:tc>
          <w:tcPr>
            <w:vAlign w:val="center"/>
          </w:tcPr>
          <w:p w14:paraId="49CE50FF">
            <w:pPr>
              <w:jc w:val="center"/>
            </w:pPr>
            <w:r>
              <w:rPr>
                <w:b/>
              </w:rPr>
              <w:t>20</w:t>
            </w:r>
          </w:p>
        </w:tc>
        <w:tc>
          <w:tcPr>
            <w:shd w:val="clear" w:color="auto" w:fill="E6E6E6"/>
            <w:vAlign w:val="center"/>
          </w:tcPr>
          <w:p w14:paraId="0E033817">
            <w:pPr>
              <w:jc w:val="center"/>
            </w:pPr>
            <w:r>
              <w:rPr>
                <w:b/>
              </w:rPr>
              <w:t>14</w:t>
            </w:r>
          </w:p>
        </w:tc>
        <w:tc>
          <w:tcPr>
            <w:vAlign w:val="center"/>
          </w:tcPr>
          <w:p w14:paraId="67180FB9">
            <w:pPr>
              <w:jc w:val="center"/>
            </w:pPr>
            <w:r>
              <w:t>42</w:t>
            </w:r>
          </w:p>
        </w:tc>
        <w:tc>
          <w:tcPr>
            <w:vAlign w:val="center"/>
          </w:tcPr>
          <w:p w14:paraId="37DE0C93">
            <w:pPr>
              <w:jc w:val="center"/>
            </w:pPr>
            <w:r>
              <w:t>42</w:t>
            </w:r>
          </w:p>
        </w:tc>
        <w:tc>
          <w:tcPr>
            <w:vAlign w:val="center"/>
          </w:tcPr>
          <w:p w14:paraId="0EE6A68D">
            <w:pPr>
              <w:jc w:val="center"/>
            </w:pPr>
            <w:r>
              <w:t>达标</w:t>
            </w:r>
          </w:p>
        </w:tc>
      </w:tr>
      <w:tr w14:paraId="427B94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4C55ADF">
            <w:pPr>
              <w:jc w:val="center"/>
            </w:pPr>
            <w:r>
              <w:t>4</w:t>
            </w:r>
          </w:p>
        </w:tc>
        <w:tc>
          <w:tcPr>
            <w:vAlign w:val="center"/>
          </w:tcPr>
          <w:p w14:paraId="021E95B4">
            <w:r>
              <w:t>普通教室[3021@4]</w:t>
            </w:r>
          </w:p>
        </w:tc>
        <w:tc>
          <w:tcPr>
            <w:vAlign w:val="center"/>
          </w:tcPr>
          <w:p w14:paraId="7E5E17D7">
            <w:r>
              <w:t>教学医疗办公会议</w:t>
            </w:r>
          </w:p>
        </w:tc>
        <w:tc>
          <w:tcPr>
            <w:vAlign w:val="center"/>
          </w:tcPr>
          <w:p w14:paraId="3A5E31F2">
            <w:pPr>
              <w:jc w:val="center"/>
            </w:pPr>
            <w:r>
              <w:rPr>
                <w:b/>
              </w:rPr>
              <w:t>20</w:t>
            </w:r>
          </w:p>
        </w:tc>
        <w:tc>
          <w:tcPr>
            <w:shd w:val="clear" w:color="auto" w:fill="E6E6E6"/>
            <w:vAlign w:val="center"/>
          </w:tcPr>
          <w:p w14:paraId="1F5A8018">
            <w:pPr>
              <w:jc w:val="center"/>
            </w:pPr>
            <w:r>
              <w:rPr>
                <w:b/>
              </w:rPr>
              <w:t>14</w:t>
            </w:r>
          </w:p>
        </w:tc>
        <w:tc>
          <w:tcPr>
            <w:vAlign w:val="center"/>
          </w:tcPr>
          <w:p w14:paraId="17C57C9E">
            <w:pPr>
              <w:jc w:val="center"/>
            </w:pPr>
            <w:r>
              <w:t>42</w:t>
            </w:r>
          </w:p>
        </w:tc>
        <w:tc>
          <w:tcPr>
            <w:vAlign w:val="center"/>
          </w:tcPr>
          <w:p w14:paraId="1BAC26D1">
            <w:pPr>
              <w:jc w:val="center"/>
            </w:pPr>
            <w:r>
              <w:t>42</w:t>
            </w:r>
          </w:p>
        </w:tc>
        <w:tc>
          <w:tcPr>
            <w:vAlign w:val="center"/>
          </w:tcPr>
          <w:p w14:paraId="78100B91">
            <w:pPr>
              <w:jc w:val="center"/>
            </w:pPr>
            <w:r>
              <w:t>达标</w:t>
            </w:r>
          </w:p>
        </w:tc>
      </w:tr>
    </w:tbl>
    <w:p w14:paraId="4DEFC0D2">
      <w:pPr>
        <w:spacing w:before="156" w:beforeLines="50"/>
        <w:jc w:val="center"/>
        <w:rPr>
          <w:color w:val="FF0000"/>
        </w:rPr>
      </w:pPr>
      <w:bookmarkStart w:id="182" w:name="外部声源室内噪声级附录表"/>
      <w:bookmarkEnd w:id="182"/>
    </w:p>
    <w:p w14:paraId="42342BF3">
      <w:pPr>
        <w:rPr>
          <w:sz w:val="16"/>
          <w:szCs w:val="16"/>
        </w:rPr>
      </w:pPr>
      <w:r>
        <w:rPr>
          <w:rFonts w:hint="eastAsia"/>
          <w:sz w:val="16"/>
          <w:szCs w:val="16"/>
        </w:rPr>
        <w:t>注：</w:t>
      </w:r>
      <w:bookmarkStart w:id="183" w:name="声功能区2"/>
      <w:r>
        <w:rPr>
          <w:rFonts w:hint="eastAsia"/>
        </w:rPr>
        <w:t>本建筑位于2类、3类、4类声环境功能区，噪声限值可放宽5dB。位于0类、1类声环境功能区</w:t>
      </w:r>
      <w:bookmarkEnd w:id="183"/>
    </w:p>
    <w:p w14:paraId="42CC7898">
      <w:pPr>
        <w:snapToGrid/>
        <w:rPr>
          <w:rFonts w:cstheme="majorBidi"/>
          <w:b/>
          <w:sz w:val="28"/>
          <w:szCs w:val="28"/>
        </w:rPr>
      </w:pPr>
      <w:r>
        <w:rPr>
          <w:b/>
          <w:sz w:val="28"/>
          <w:szCs w:val="28"/>
        </w:rPr>
        <w:br w:type="page"/>
      </w:r>
    </w:p>
    <w:p w14:paraId="23473BE5">
      <w:pPr>
        <w:pStyle w:val="75"/>
      </w:pPr>
      <w:r>
        <w:t xml:space="preserve">附录 </w:t>
      </w:r>
      <w:r>
        <w:fldChar w:fldCharType="begin"/>
      </w:r>
      <w:r>
        <w:instrText xml:space="preserve"> SEQ 附录 \* ARABIC </w:instrText>
      </w:r>
      <w:r>
        <w:fldChar w:fldCharType="separate"/>
      </w:r>
      <w:r>
        <w:t>3</w:t>
      </w:r>
      <w:r>
        <w:fldChar w:fldCharType="end"/>
      </w:r>
      <w:bookmarkStart w:id="184" w:name="_Toc25897"/>
      <w:r>
        <w:tab/>
      </w:r>
      <w:r>
        <w:rPr>
          <w:rFonts w:hint="eastAsia"/>
        </w:rPr>
        <w:t>建筑内部设备对主要功能房间噪声影响分析表</w:t>
      </w:r>
      <w:bookmarkEnd w:id="184"/>
    </w:p>
    <w:tbl>
      <w:tblPr>
        <w:tblStyle w:val="29"/>
        <w:tblW w:w="1443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679"/>
        <w:gridCol w:w="3735"/>
        <w:gridCol w:w="2546"/>
        <w:gridCol w:w="4075"/>
        <w:gridCol w:w="905"/>
        <w:gridCol w:w="905"/>
        <w:gridCol w:w="1584"/>
      </w:tblGrid>
      <w:tr w14:paraId="584EA6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218F749">
            <w:pPr>
              <w:jc w:val="center"/>
            </w:pPr>
            <w:r>
              <w:t>楼层</w:t>
            </w:r>
          </w:p>
        </w:tc>
        <w:tc>
          <w:tcPr>
            <w:shd w:val="clear" w:color="auto" w:fill="E6E6E6"/>
            <w:vAlign w:val="center"/>
          </w:tcPr>
          <w:p w14:paraId="6ADBABA8">
            <w:pPr>
              <w:jc w:val="center"/>
            </w:pPr>
            <w:r>
              <w:t>房间类型</w:t>
            </w:r>
          </w:p>
        </w:tc>
        <w:tc>
          <w:tcPr>
            <w:shd w:val="clear" w:color="auto" w:fill="E6E6E6"/>
            <w:vAlign w:val="center"/>
          </w:tcPr>
          <w:p w14:paraId="05234B34">
            <w:pPr>
              <w:jc w:val="center"/>
            </w:pPr>
            <w:r>
              <w:t>对标功能</w:t>
            </w:r>
          </w:p>
        </w:tc>
        <w:tc>
          <w:tcPr>
            <w:shd w:val="clear" w:color="auto" w:fill="E6E6E6"/>
            <w:vAlign w:val="center"/>
          </w:tcPr>
          <w:p w14:paraId="6C696711">
            <w:pPr>
              <w:jc w:val="center"/>
            </w:pPr>
            <w:r>
              <w:t>噪声源</w:t>
            </w:r>
          </w:p>
        </w:tc>
        <w:tc>
          <w:tcPr>
            <w:shd w:val="clear" w:color="auto" w:fill="E6E6E6"/>
            <w:vAlign w:val="center"/>
          </w:tcPr>
          <w:p w14:paraId="7F409121">
            <w:pPr>
              <w:jc w:val="center"/>
            </w:pPr>
            <w:r>
              <w:t>噪声值</w:t>
            </w:r>
          </w:p>
        </w:tc>
        <w:tc>
          <w:tcPr>
            <w:shd w:val="clear" w:color="auto" w:fill="E6E6E6"/>
            <w:vAlign w:val="center"/>
          </w:tcPr>
          <w:p w14:paraId="1F1C87D7">
            <w:pPr>
              <w:jc w:val="center"/>
            </w:pPr>
            <w:r>
              <w:t>限值</w:t>
            </w:r>
          </w:p>
        </w:tc>
        <w:tc>
          <w:tcPr>
            <w:shd w:val="clear" w:color="auto" w:fill="E6E6E6"/>
            <w:vAlign w:val="center"/>
          </w:tcPr>
          <w:p w14:paraId="64297865">
            <w:pPr>
              <w:jc w:val="center"/>
            </w:pPr>
            <w:r>
              <w:t>达标判定</w:t>
            </w:r>
          </w:p>
        </w:tc>
      </w:tr>
      <w:tr w14:paraId="276793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21960EE">
            <w:pPr>
              <w:jc w:val="center"/>
            </w:pPr>
            <w:r>
              <w:t>1</w:t>
            </w:r>
          </w:p>
        </w:tc>
        <w:tc>
          <w:tcPr>
            <w:vAlign w:val="center"/>
          </w:tcPr>
          <w:p w14:paraId="7B52AB45">
            <w:r>
              <w:t>大厅[1003@1]</w:t>
            </w:r>
          </w:p>
        </w:tc>
        <w:tc>
          <w:tcPr>
            <w:vAlign w:val="center"/>
          </w:tcPr>
          <w:p w14:paraId="7AEDB695">
            <w:r>
              <w:t>人员密集的公共空间</w:t>
            </w:r>
          </w:p>
        </w:tc>
        <w:tc>
          <w:tcPr>
            <w:vAlign w:val="center"/>
          </w:tcPr>
          <w:p w14:paraId="3038C3BF">
            <w:r>
              <w:t>--</w:t>
            </w:r>
          </w:p>
        </w:tc>
        <w:tc>
          <w:tcPr>
            <w:shd w:val="clear" w:color="auto" w:fill="E6E6E6"/>
            <w:vAlign w:val="center"/>
          </w:tcPr>
          <w:p w14:paraId="1E746F10">
            <w:pPr>
              <w:jc w:val="center"/>
            </w:pPr>
            <w:r>
              <w:rPr>
                <w:b/>
              </w:rPr>
              <w:t>--</w:t>
            </w:r>
          </w:p>
        </w:tc>
        <w:tc>
          <w:tcPr>
            <w:vAlign w:val="center"/>
          </w:tcPr>
          <w:p w14:paraId="001477D3">
            <w:pPr>
              <w:jc w:val="center"/>
            </w:pPr>
            <w:r>
              <w:t>52</w:t>
            </w:r>
          </w:p>
        </w:tc>
        <w:tc>
          <w:tcPr>
            <w:vAlign w:val="center"/>
          </w:tcPr>
          <w:p w14:paraId="7D8707D4">
            <w:pPr>
              <w:jc w:val="center"/>
            </w:pPr>
            <w:r>
              <w:t>达标</w:t>
            </w:r>
          </w:p>
        </w:tc>
      </w:tr>
      <w:tr w14:paraId="5617486C">
        <w:tblPrEx>
          <w:tblCellMar>
            <w:top w:w="0" w:type="dxa"/>
            <w:left w:w="108" w:type="dxa"/>
            <w:bottom w:w="0" w:type="dxa"/>
            <w:right w:w="108" w:type="dxa"/>
          </w:tblCellMar>
        </w:tblPrEx>
        <w:tc>
          <w:tcPr>
            <w:vMerge w:val="continue"/>
            <w:vAlign w:val="center"/>
          </w:tcPr>
          <w:p w14:paraId="48069D87">
            <w:pPr>
              <w:jc w:val="center"/>
            </w:pPr>
            <w:r>
              <w:t>1</w:t>
            </w:r>
          </w:p>
        </w:tc>
        <w:tc>
          <w:tcPr>
            <w:vAlign w:val="center"/>
          </w:tcPr>
          <w:p w14:paraId="01298069">
            <w:r>
              <w:t>大厅[1024@1]</w:t>
            </w:r>
          </w:p>
        </w:tc>
        <w:tc>
          <w:tcPr>
            <w:vAlign w:val="center"/>
          </w:tcPr>
          <w:p w14:paraId="50EDDC42">
            <w:r>
              <w:t>人员密集的公共空间</w:t>
            </w:r>
          </w:p>
        </w:tc>
        <w:tc>
          <w:tcPr>
            <w:vAlign w:val="center"/>
          </w:tcPr>
          <w:p w14:paraId="660E5C9E">
            <w:r>
              <w:t>--</w:t>
            </w:r>
          </w:p>
        </w:tc>
        <w:tc>
          <w:tcPr>
            <w:shd w:val="clear" w:color="auto" w:fill="E6E6E6"/>
            <w:vAlign w:val="center"/>
          </w:tcPr>
          <w:p w14:paraId="0ED3CE5C">
            <w:pPr>
              <w:jc w:val="center"/>
            </w:pPr>
            <w:r>
              <w:rPr>
                <w:b/>
              </w:rPr>
              <w:t>--</w:t>
            </w:r>
          </w:p>
        </w:tc>
        <w:tc>
          <w:tcPr>
            <w:vAlign w:val="center"/>
          </w:tcPr>
          <w:p w14:paraId="68EC5EB9">
            <w:pPr>
              <w:jc w:val="center"/>
            </w:pPr>
            <w:r>
              <w:t>52</w:t>
            </w:r>
          </w:p>
        </w:tc>
        <w:tc>
          <w:tcPr>
            <w:vAlign w:val="center"/>
          </w:tcPr>
          <w:p w14:paraId="6BDE2F64">
            <w:pPr>
              <w:jc w:val="center"/>
            </w:pPr>
            <w:r>
              <w:t>达标</w:t>
            </w:r>
          </w:p>
        </w:tc>
      </w:tr>
      <w:tr w14:paraId="2FC2A80F">
        <w:tblPrEx>
          <w:tblCellMar>
            <w:top w:w="0" w:type="dxa"/>
            <w:left w:w="108" w:type="dxa"/>
            <w:bottom w:w="0" w:type="dxa"/>
            <w:right w:w="108" w:type="dxa"/>
          </w:tblCellMar>
        </w:tblPrEx>
        <w:tc>
          <w:tcPr>
            <w:vMerge w:val="continue"/>
            <w:vAlign w:val="center"/>
          </w:tcPr>
          <w:p w14:paraId="0DB9CDC5">
            <w:pPr>
              <w:jc w:val="center"/>
            </w:pPr>
            <w:r>
              <w:t>1</w:t>
            </w:r>
          </w:p>
        </w:tc>
        <w:tc>
          <w:tcPr>
            <w:vAlign w:val="center"/>
          </w:tcPr>
          <w:p w14:paraId="0A916F27">
            <w:r>
              <w:t>大厅[1045@1]</w:t>
            </w:r>
          </w:p>
        </w:tc>
        <w:tc>
          <w:tcPr>
            <w:vAlign w:val="center"/>
          </w:tcPr>
          <w:p w14:paraId="1480CACA">
            <w:r>
              <w:t>人员密集的公共空间</w:t>
            </w:r>
          </w:p>
        </w:tc>
        <w:tc>
          <w:tcPr>
            <w:vAlign w:val="center"/>
          </w:tcPr>
          <w:p w14:paraId="1867A805">
            <w:r>
              <w:t>--</w:t>
            </w:r>
          </w:p>
        </w:tc>
        <w:tc>
          <w:tcPr>
            <w:shd w:val="clear" w:color="auto" w:fill="E6E6E6"/>
            <w:vAlign w:val="center"/>
          </w:tcPr>
          <w:p w14:paraId="2707C804">
            <w:pPr>
              <w:jc w:val="center"/>
            </w:pPr>
            <w:r>
              <w:rPr>
                <w:b/>
              </w:rPr>
              <w:t>--</w:t>
            </w:r>
          </w:p>
        </w:tc>
        <w:tc>
          <w:tcPr>
            <w:vAlign w:val="center"/>
          </w:tcPr>
          <w:p w14:paraId="4319FD4B">
            <w:pPr>
              <w:jc w:val="center"/>
            </w:pPr>
            <w:r>
              <w:t>52</w:t>
            </w:r>
          </w:p>
        </w:tc>
        <w:tc>
          <w:tcPr>
            <w:vAlign w:val="center"/>
          </w:tcPr>
          <w:p w14:paraId="4C5662C7">
            <w:pPr>
              <w:jc w:val="center"/>
            </w:pPr>
            <w:r>
              <w:t>达标</w:t>
            </w:r>
          </w:p>
        </w:tc>
      </w:tr>
      <w:tr w14:paraId="07C996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EDC120D">
            <w:pPr>
              <w:jc w:val="center"/>
            </w:pPr>
            <w:r>
              <w:t>1</w:t>
            </w:r>
          </w:p>
        </w:tc>
        <w:tc>
          <w:tcPr>
            <w:vAlign w:val="center"/>
          </w:tcPr>
          <w:p w14:paraId="64B67AF8">
            <w:r>
              <w:t>健身活动室[1022@1]</w:t>
            </w:r>
          </w:p>
        </w:tc>
        <w:tc>
          <w:tcPr>
            <w:vAlign w:val="center"/>
          </w:tcPr>
          <w:p w14:paraId="224B5382">
            <w:r>
              <w:t>人员密集的公共空间</w:t>
            </w:r>
          </w:p>
        </w:tc>
        <w:tc>
          <w:tcPr>
            <w:vAlign w:val="center"/>
          </w:tcPr>
          <w:p w14:paraId="50659425">
            <w:r>
              <w:t>--</w:t>
            </w:r>
          </w:p>
        </w:tc>
        <w:tc>
          <w:tcPr>
            <w:shd w:val="clear" w:color="auto" w:fill="E6E6E6"/>
            <w:vAlign w:val="center"/>
          </w:tcPr>
          <w:p w14:paraId="258EDCC7">
            <w:pPr>
              <w:jc w:val="center"/>
            </w:pPr>
            <w:r>
              <w:rPr>
                <w:b/>
              </w:rPr>
              <w:t>--</w:t>
            </w:r>
          </w:p>
        </w:tc>
        <w:tc>
          <w:tcPr>
            <w:vAlign w:val="center"/>
          </w:tcPr>
          <w:p w14:paraId="0EFD2C95">
            <w:pPr>
              <w:jc w:val="center"/>
            </w:pPr>
            <w:r>
              <w:t>52</w:t>
            </w:r>
          </w:p>
        </w:tc>
        <w:tc>
          <w:tcPr>
            <w:vAlign w:val="center"/>
          </w:tcPr>
          <w:p w14:paraId="0A1F6569">
            <w:pPr>
              <w:jc w:val="center"/>
            </w:pPr>
            <w:r>
              <w:t>达标</w:t>
            </w:r>
          </w:p>
        </w:tc>
      </w:tr>
      <w:tr w14:paraId="697216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072E903">
            <w:pPr>
              <w:jc w:val="center"/>
            </w:pPr>
            <w:r>
              <w:t>1</w:t>
            </w:r>
          </w:p>
        </w:tc>
        <w:tc>
          <w:tcPr>
            <w:vAlign w:val="center"/>
          </w:tcPr>
          <w:p w14:paraId="41230A5A">
            <w:r>
              <w:t>普通教室[1001@1]</w:t>
            </w:r>
          </w:p>
        </w:tc>
        <w:tc>
          <w:tcPr>
            <w:vAlign w:val="center"/>
          </w:tcPr>
          <w:p w14:paraId="49B9ACA2">
            <w:r>
              <w:t>教学医疗办公会议</w:t>
            </w:r>
          </w:p>
        </w:tc>
        <w:tc>
          <w:tcPr>
            <w:vAlign w:val="center"/>
          </w:tcPr>
          <w:p w14:paraId="2470FC1A">
            <w:r>
              <w:t>--</w:t>
            </w:r>
          </w:p>
        </w:tc>
        <w:tc>
          <w:tcPr>
            <w:shd w:val="clear" w:color="auto" w:fill="E6E6E6"/>
            <w:vAlign w:val="center"/>
          </w:tcPr>
          <w:p w14:paraId="59D2815C">
            <w:pPr>
              <w:jc w:val="center"/>
            </w:pPr>
            <w:r>
              <w:rPr>
                <w:b/>
              </w:rPr>
              <w:t>--</w:t>
            </w:r>
          </w:p>
        </w:tc>
        <w:tc>
          <w:tcPr>
            <w:vAlign w:val="center"/>
          </w:tcPr>
          <w:p w14:paraId="43114BE7">
            <w:pPr>
              <w:jc w:val="center"/>
            </w:pPr>
            <w:r>
              <w:t>42</w:t>
            </w:r>
          </w:p>
        </w:tc>
        <w:tc>
          <w:tcPr>
            <w:vAlign w:val="center"/>
          </w:tcPr>
          <w:p w14:paraId="52F4BCE6">
            <w:pPr>
              <w:jc w:val="center"/>
            </w:pPr>
            <w:r>
              <w:t>达标</w:t>
            </w:r>
          </w:p>
        </w:tc>
      </w:tr>
      <w:tr w14:paraId="22AF4B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3D49625">
            <w:pPr>
              <w:jc w:val="center"/>
            </w:pPr>
            <w:r>
              <w:t>1</w:t>
            </w:r>
          </w:p>
        </w:tc>
        <w:tc>
          <w:tcPr>
            <w:vAlign w:val="center"/>
          </w:tcPr>
          <w:p w14:paraId="6677FB22">
            <w:r>
              <w:t>普通教室[1004@1]</w:t>
            </w:r>
          </w:p>
        </w:tc>
        <w:tc>
          <w:tcPr>
            <w:vAlign w:val="center"/>
          </w:tcPr>
          <w:p w14:paraId="1B50A29F">
            <w:r>
              <w:t>教学医疗办公会议</w:t>
            </w:r>
          </w:p>
        </w:tc>
        <w:tc>
          <w:tcPr>
            <w:vAlign w:val="center"/>
          </w:tcPr>
          <w:p w14:paraId="62E92226">
            <w:r>
              <w:t>--</w:t>
            </w:r>
          </w:p>
        </w:tc>
        <w:tc>
          <w:tcPr>
            <w:shd w:val="clear" w:color="auto" w:fill="E6E6E6"/>
            <w:vAlign w:val="center"/>
          </w:tcPr>
          <w:p w14:paraId="6D63D3FD">
            <w:pPr>
              <w:jc w:val="center"/>
            </w:pPr>
            <w:r>
              <w:rPr>
                <w:b/>
              </w:rPr>
              <w:t>--</w:t>
            </w:r>
          </w:p>
        </w:tc>
        <w:tc>
          <w:tcPr>
            <w:vAlign w:val="center"/>
          </w:tcPr>
          <w:p w14:paraId="3C5318F4">
            <w:pPr>
              <w:jc w:val="center"/>
            </w:pPr>
            <w:r>
              <w:t>42</w:t>
            </w:r>
          </w:p>
        </w:tc>
        <w:tc>
          <w:tcPr>
            <w:vAlign w:val="center"/>
          </w:tcPr>
          <w:p w14:paraId="572920BA">
            <w:pPr>
              <w:jc w:val="center"/>
            </w:pPr>
            <w:r>
              <w:t>达标</w:t>
            </w:r>
          </w:p>
        </w:tc>
      </w:tr>
      <w:tr w14:paraId="6DF9EB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202B6B3">
            <w:pPr>
              <w:jc w:val="center"/>
            </w:pPr>
            <w:r>
              <w:t>1</w:t>
            </w:r>
          </w:p>
        </w:tc>
        <w:tc>
          <w:tcPr>
            <w:vAlign w:val="center"/>
          </w:tcPr>
          <w:p w14:paraId="56195DF5">
            <w:r>
              <w:t>普通教室[1005@1]</w:t>
            </w:r>
          </w:p>
        </w:tc>
        <w:tc>
          <w:tcPr>
            <w:vAlign w:val="center"/>
          </w:tcPr>
          <w:p w14:paraId="3071B288">
            <w:r>
              <w:t>教学医疗办公会议</w:t>
            </w:r>
          </w:p>
        </w:tc>
        <w:tc>
          <w:tcPr>
            <w:vAlign w:val="center"/>
          </w:tcPr>
          <w:p w14:paraId="67ABD068">
            <w:r>
              <w:t>--</w:t>
            </w:r>
          </w:p>
        </w:tc>
        <w:tc>
          <w:tcPr>
            <w:shd w:val="clear" w:color="auto" w:fill="E6E6E6"/>
            <w:vAlign w:val="center"/>
          </w:tcPr>
          <w:p w14:paraId="2A530280">
            <w:pPr>
              <w:jc w:val="center"/>
            </w:pPr>
            <w:r>
              <w:rPr>
                <w:b/>
              </w:rPr>
              <w:t>--</w:t>
            </w:r>
          </w:p>
        </w:tc>
        <w:tc>
          <w:tcPr>
            <w:vAlign w:val="center"/>
          </w:tcPr>
          <w:p w14:paraId="021119F8">
            <w:pPr>
              <w:jc w:val="center"/>
            </w:pPr>
            <w:r>
              <w:t>42</w:t>
            </w:r>
          </w:p>
        </w:tc>
        <w:tc>
          <w:tcPr>
            <w:vAlign w:val="center"/>
          </w:tcPr>
          <w:p w14:paraId="6116E262">
            <w:pPr>
              <w:jc w:val="center"/>
            </w:pPr>
            <w:r>
              <w:t>达标</w:t>
            </w:r>
          </w:p>
        </w:tc>
      </w:tr>
      <w:tr w14:paraId="3ECB6D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783B6E4">
            <w:pPr>
              <w:jc w:val="center"/>
            </w:pPr>
            <w:r>
              <w:t>1</w:t>
            </w:r>
          </w:p>
        </w:tc>
        <w:tc>
          <w:tcPr>
            <w:vAlign w:val="center"/>
          </w:tcPr>
          <w:p w14:paraId="7C56FD03">
            <w:r>
              <w:t>普通教室[1006@1]</w:t>
            </w:r>
          </w:p>
        </w:tc>
        <w:tc>
          <w:tcPr>
            <w:vAlign w:val="center"/>
          </w:tcPr>
          <w:p w14:paraId="3BA33C02">
            <w:r>
              <w:t>教学医疗办公会议</w:t>
            </w:r>
          </w:p>
        </w:tc>
        <w:tc>
          <w:tcPr>
            <w:vAlign w:val="center"/>
          </w:tcPr>
          <w:p w14:paraId="64516F92">
            <w:r>
              <w:t>--</w:t>
            </w:r>
          </w:p>
        </w:tc>
        <w:tc>
          <w:tcPr>
            <w:shd w:val="clear" w:color="auto" w:fill="E6E6E6"/>
            <w:vAlign w:val="center"/>
          </w:tcPr>
          <w:p w14:paraId="2B80F9FD">
            <w:pPr>
              <w:jc w:val="center"/>
            </w:pPr>
            <w:r>
              <w:rPr>
                <w:b/>
              </w:rPr>
              <w:t>--</w:t>
            </w:r>
          </w:p>
        </w:tc>
        <w:tc>
          <w:tcPr>
            <w:vAlign w:val="center"/>
          </w:tcPr>
          <w:p w14:paraId="2C3DBB82">
            <w:pPr>
              <w:jc w:val="center"/>
            </w:pPr>
            <w:r>
              <w:t>42</w:t>
            </w:r>
          </w:p>
        </w:tc>
        <w:tc>
          <w:tcPr>
            <w:vAlign w:val="center"/>
          </w:tcPr>
          <w:p w14:paraId="1E2AD714">
            <w:pPr>
              <w:jc w:val="center"/>
            </w:pPr>
            <w:r>
              <w:t>达标</w:t>
            </w:r>
          </w:p>
        </w:tc>
      </w:tr>
      <w:tr w14:paraId="054B0C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C508CB5">
            <w:pPr>
              <w:jc w:val="center"/>
            </w:pPr>
            <w:r>
              <w:t>1</w:t>
            </w:r>
          </w:p>
        </w:tc>
        <w:tc>
          <w:tcPr>
            <w:vAlign w:val="center"/>
          </w:tcPr>
          <w:p w14:paraId="55B40B4F">
            <w:r>
              <w:t>普通教室[1007@1]</w:t>
            </w:r>
          </w:p>
        </w:tc>
        <w:tc>
          <w:tcPr>
            <w:vAlign w:val="center"/>
          </w:tcPr>
          <w:p w14:paraId="5AAC044A">
            <w:r>
              <w:t>教学医疗办公会议</w:t>
            </w:r>
          </w:p>
        </w:tc>
        <w:tc>
          <w:tcPr>
            <w:vAlign w:val="center"/>
          </w:tcPr>
          <w:p w14:paraId="7E1AF169">
            <w:r>
              <w:t>--</w:t>
            </w:r>
          </w:p>
        </w:tc>
        <w:tc>
          <w:tcPr>
            <w:shd w:val="clear" w:color="auto" w:fill="E6E6E6"/>
            <w:vAlign w:val="center"/>
          </w:tcPr>
          <w:p w14:paraId="375F7BE0">
            <w:pPr>
              <w:jc w:val="center"/>
            </w:pPr>
            <w:r>
              <w:rPr>
                <w:b/>
              </w:rPr>
              <w:t>--</w:t>
            </w:r>
          </w:p>
        </w:tc>
        <w:tc>
          <w:tcPr>
            <w:vAlign w:val="center"/>
          </w:tcPr>
          <w:p w14:paraId="054C16AB">
            <w:pPr>
              <w:jc w:val="center"/>
            </w:pPr>
            <w:r>
              <w:t>42</w:t>
            </w:r>
          </w:p>
        </w:tc>
        <w:tc>
          <w:tcPr>
            <w:vAlign w:val="center"/>
          </w:tcPr>
          <w:p w14:paraId="1B93C46D">
            <w:pPr>
              <w:jc w:val="center"/>
            </w:pPr>
            <w:r>
              <w:t>达标</w:t>
            </w:r>
          </w:p>
        </w:tc>
      </w:tr>
      <w:tr w14:paraId="121C5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A5EFA14">
            <w:pPr>
              <w:jc w:val="center"/>
            </w:pPr>
            <w:r>
              <w:t>1</w:t>
            </w:r>
          </w:p>
        </w:tc>
        <w:tc>
          <w:tcPr>
            <w:vAlign w:val="center"/>
          </w:tcPr>
          <w:p w14:paraId="6B28E107">
            <w:r>
              <w:t>普通教室[1008@1]</w:t>
            </w:r>
          </w:p>
        </w:tc>
        <w:tc>
          <w:tcPr>
            <w:vAlign w:val="center"/>
          </w:tcPr>
          <w:p w14:paraId="391625CF">
            <w:r>
              <w:t>教学医疗办公会议</w:t>
            </w:r>
          </w:p>
        </w:tc>
        <w:tc>
          <w:tcPr>
            <w:vAlign w:val="center"/>
          </w:tcPr>
          <w:p w14:paraId="78BCC2A0">
            <w:r>
              <w:t>--</w:t>
            </w:r>
          </w:p>
        </w:tc>
        <w:tc>
          <w:tcPr>
            <w:shd w:val="clear" w:color="auto" w:fill="E6E6E6"/>
            <w:vAlign w:val="center"/>
          </w:tcPr>
          <w:p w14:paraId="3F4AA397">
            <w:pPr>
              <w:jc w:val="center"/>
            </w:pPr>
            <w:r>
              <w:rPr>
                <w:b/>
              </w:rPr>
              <w:t>--</w:t>
            </w:r>
          </w:p>
        </w:tc>
        <w:tc>
          <w:tcPr>
            <w:vAlign w:val="center"/>
          </w:tcPr>
          <w:p w14:paraId="482EC009">
            <w:pPr>
              <w:jc w:val="center"/>
            </w:pPr>
            <w:r>
              <w:t>42</w:t>
            </w:r>
          </w:p>
        </w:tc>
        <w:tc>
          <w:tcPr>
            <w:vAlign w:val="center"/>
          </w:tcPr>
          <w:p w14:paraId="16088AC3">
            <w:pPr>
              <w:jc w:val="center"/>
            </w:pPr>
            <w:r>
              <w:t>达标</w:t>
            </w:r>
          </w:p>
        </w:tc>
      </w:tr>
      <w:tr w14:paraId="24D75D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FDB07F7">
            <w:pPr>
              <w:jc w:val="center"/>
            </w:pPr>
            <w:r>
              <w:t>1</w:t>
            </w:r>
          </w:p>
        </w:tc>
        <w:tc>
          <w:tcPr>
            <w:vAlign w:val="center"/>
          </w:tcPr>
          <w:p w14:paraId="71473D1D">
            <w:r>
              <w:t>普通教室[1009@1]</w:t>
            </w:r>
          </w:p>
        </w:tc>
        <w:tc>
          <w:tcPr>
            <w:vAlign w:val="center"/>
          </w:tcPr>
          <w:p w14:paraId="0D707173">
            <w:r>
              <w:t>教学医疗办公会议</w:t>
            </w:r>
          </w:p>
        </w:tc>
        <w:tc>
          <w:tcPr>
            <w:vAlign w:val="center"/>
          </w:tcPr>
          <w:p w14:paraId="4A91261D">
            <w:r>
              <w:t>--</w:t>
            </w:r>
          </w:p>
        </w:tc>
        <w:tc>
          <w:tcPr>
            <w:shd w:val="clear" w:color="auto" w:fill="E6E6E6"/>
            <w:vAlign w:val="center"/>
          </w:tcPr>
          <w:p w14:paraId="6A58CFBB">
            <w:pPr>
              <w:jc w:val="center"/>
            </w:pPr>
            <w:r>
              <w:rPr>
                <w:b/>
              </w:rPr>
              <w:t>--</w:t>
            </w:r>
          </w:p>
        </w:tc>
        <w:tc>
          <w:tcPr>
            <w:vAlign w:val="center"/>
          </w:tcPr>
          <w:p w14:paraId="3F372AF6">
            <w:pPr>
              <w:jc w:val="center"/>
            </w:pPr>
            <w:r>
              <w:t>42</w:t>
            </w:r>
          </w:p>
        </w:tc>
        <w:tc>
          <w:tcPr>
            <w:vAlign w:val="center"/>
          </w:tcPr>
          <w:p w14:paraId="4CE70476">
            <w:pPr>
              <w:jc w:val="center"/>
            </w:pPr>
            <w:r>
              <w:t>达标</w:t>
            </w:r>
          </w:p>
        </w:tc>
      </w:tr>
      <w:tr w14:paraId="2FF8EA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FE77B69">
            <w:pPr>
              <w:jc w:val="center"/>
            </w:pPr>
            <w:r>
              <w:t>1</w:t>
            </w:r>
          </w:p>
        </w:tc>
        <w:tc>
          <w:tcPr>
            <w:vAlign w:val="center"/>
          </w:tcPr>
          <w:p w14:paraId="7013AA7A">
            <w:r>
              <w:t>普通教室[1011@1]</w:t>
            </w:r>
          </w:p>
        </w:tc>
        <w:tc>
          <w:tcPr>
            <w:vAlign w:val="center"/>
          </w:tcPr>
          <w:p w14:paraId="272AEC19">
            <w:r>
              <w:t>教学医疗办公会议</w:t>
            </w:r>
          </w:p>
        </w:tc>
        <w:tc>
          <w:tcPr>
            <w:vAlign w:val="center"/>
          </w:tcPr>
          <w:p w14:paraId="227362BF">
            <w:r>
              <w:t>--</w:t>
            </w:r>
          </w:p>
        </w:tc>
        <w:tc>
          <w:tcPr>
            <w:shd w:val="clear" w:color="auto" w:fill="E6E6E6"/>
            <w:vAlign w:val="center"/>
          </w:tcPr>
          <w:p w14:paraId="68DAA5E3">
            <w:pPr>
              <w:jc w:val="center"/>
            </w:pPr>
            <w:r>
              <w:rPr>
                <w:b/>
              </w:rPr>
              <w:t>--</w:t>
            </w:r>
          </w:p>
        </w:tc>
        <w:tc>
          <w:tcPr>
            <w:vAlign w:val="center"/>
          </w:tcPr>
          <w:p w14:paraId="2661F5EE">
            <w:pPr>
              <w:jc w:val="center"/>
            </w:pPr>
            <w:r>
              <w:t>42</w:t>
            </w:r>
          </w:p>
        </w:tc>
        <w:tc>
          <w:tcPr>
            <w:vAlign w:val="center"/>
          </w:tcPr>
          <w:p w14:paraId="099E3457">
            <w:pPr>
              <w:jc w:val="center"/>
            </w:pPr>
            <w:r>
              <w:t>达标</w:t>
            </w:r>
          </w:p>
        </w:tc>
      </w:tr>
      <w:tr w14:paraId="263E73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DEB9A49">
            <w:pPr>
              <w:jc w:val="center"/>
            </w:pPr>
            <w:r>
              <w:t>1</w:t>
            </w:r>
          </w:p>
        </w:tc>
        <w:tc>
          <w:tcPr>
            <w:vAlign w:val="center"/>
          </w:tcPr>
          <w:p w14:paraId="4ADE7B08">
            <w:r>
              <w:t>普通教室[1012@1]</w:t>
            </w:r>
          </w:p>
        </w:tc>
        <w:tc>
          <w:tcPr>
            <w:vAlign w:val="center"/>
          </w:tcPr>
          <w:p w14:paraId="1873A8F8">
            <w:r>
              <w:t>教学医疗办公会议</w:t>
            </w:r>
          </w:p>
        </w:tc>
        <w:tc>
          <w:tcPr>
            <w:vAlign w:val="center"/>
          </w:tcPr>
          <w:p w14:paraId="6B9E76A4">
            <w:r>
              <w:t>--</w:t>
            </w:r>
          </w:p>
        </w:tc>
        <w:tc>
          <w:tcPr>
            <w:shd w:val="clear" w:color="auto" w:fill="E6E6E6"/>
            <w:vAlign w:val="center"/>
          </w:tcPr>
          <w:p w14:paraId="2E233BCA">
            <w:pPr>
              <w:jc w:val="center"/>
            </w:pPr>
            <w:r>
              <w:rPr>
                <w:b/>
              </w:rPr>
              <w:t>--</w:t>
            </w:r>
          </w:p>
        </w:tc>
        <w:tc>
          <w:tcPr>
            <w:vAlign w:val="center"/>
          </w:tcPr>
          <w:p w14:paraId="1D944CE8">
            <w:pPr>
              <w:jc w:val="center"/>
            </w:pPr>
            <w:r>
              <w:t>42</w:t>
            </w:r>
          </w:p>
        </w:tc>
        <w:tc>
          <w:tcPr>
            <w:vAlign w:val="center"/>
          </w:tcPr>
          <w:p w14:paraId="32806607">
            <w:pPr>
              <w:jc w:val="center"/>
            </w:pPr>
            <w:r>
              <w:t>达标</w:t>
            </w:r>
          </w:p>
        </w:tc>
      </w:tr>
      <w:tr w14:paraId="34A1D8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F52722C">
            <w:pPr>
              <w:jc w:val="center"/>
            </w:pPr>
            <w:r>
              <w:t>1</w:t>
            </w:r>
          </w:p>
        </w:tc>
        <w:tc>
          <w:tcPr>
            <w:vAlign w:val="center"/>
          </w:tcPr>
          <w:p w14:paraId="043DCDED">
            <w:r>
              <w:t>普通教室[1013@1]</w:t>
            </w:r>
          </w:p>
        </w:tc>
        <w:tc>
          <w:tcPr>
            <w:vAlign w:val="center"/>
          </w:tcPr>
          <w:p w14:paraId="7EE399B3">
            <w:r>
              <w:t>教学医疗办公会议</w:t>
            </w:r>
          </w:p>
        </w:tc>
        <w:tc>
          <w:tcPr>
            <w:vAlign w:val="center"/>
          </w:tcPr>
          <w:p w14:paraId="5D7C8966">
            <w:r>
              <w:t>--</w:t>
            </w:r>
          </w:p>
        </w:tc>
        <w:tc>
          <w:tcPr>
            <w:shd w:val="clear" w:color="auto" w:fill="E6E6E6"/>
            <w:vAlign w:val="center"/>
          </w:tcPr>
          <w:p w14:paraId="1C7E9047">
            <w:pPr>
              <w:jc w:val="center"/>
            </w:pPr>
            <w:r>
              <w:rPr>
                <w:b/>
              </w:rPr>
              <w:t>--</w:t>
            </w:r>
          </w:p>
        </w:tc>
        <w:tc>
          <w:tcPr>
            <w:vAlign w:val="center"/>
          </w:tcPr>
          <w:p w14:paraId="412BF4F6">
            <w:pPr>
              <w:jc w:val="center"/>
            </w:pPr>
            <w:r>
              <w:t>42</w:t>
            </w:r>
          </w:p>
        </w:tc>
        <w:tc>
          <w:tcPr>
            <w:vAlign w:val="center"/>
          </w:tcPr>
          <w:p w14:paraId="74DB1894">
            <w:pPr>
              <w:jc w:val="center"/>
            </w:pPr>
            <w:r>
              <w:t>达标</w:t>
            </w:r>
          </w:p>
        </w:tc>
      </w:tr>
      <w:tr w14:paraId="2C0F6A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71AFED1">
            <w:pPr>
              <w:jc w:val="center"/>
            </w:pPr>
            <w:r>
              <w:t>1</w:t>
            </w:r>
          </w:p>
        </w:tc>
        <w:tc>
          <w:tcPr>
            <w:vAlign w:val="center"/>
          </w:tcPr>
          <w:p w14:paraId="2B97FC74">
            <w:r>
              <w:t>普通教室[1014@1]</w:t>
            </w:r>
          </w:p>
        </w:tc>
        <w:tc>
          <w:tcPr>
            <w:vAlign w:val="center"/>
          </w:tcPr>
          <w:p w14:paraId="44FE4835">
            <w:r>
              <w:t>教学医疗办公会议</w:t>
            </w:r>
          </w:p>
        </w:tc>
        <w:tc>
          <w:tcPr>
            <w:vAlign w:val="center"/>
          </w:tcPr>
          <w:p w14:paraId="4A15C1F0">
            <w:r>
              <w:t>--</w:t>
            </w:r>
          </w:p>
        </w:tc>
        <w:tc>
          <w:tcPr>
            <w:shd w:val="clear" w:color="auto" w:fill="E6E6E6"/>
            <w:vAlign w:val="center"/>
          </w:tcPr>
          <w:p w14:paraId="5A9AFC5F">
            <w:pPr>
              <w:jc w:val="center"/>
            </w:pPr>
            <w:r>
              <w:rPr>
                <w:b/>
              </w:rPr>
              <w:t>--</w:t>
            </w:r>
          </w:p>
        </w:tc>
        <w:tc>
          <w:tcPr>
            <w:vAlign w:val="center"/>
          </w:tcPr>
          <w:p w14:paraId="34396006">
            <w:pPr>
              <w:jc w:val="center"/>
            </w:pPr>
            <w:r>
              <w:t>42</w:t>
            </w:r>
          </w:p>
        </w:tc>
        <w:tc>
          <w:tcPr>
            <w:vAlign w:val="center"/>
          </w:tcPr>
          <w:p w14:paraId="38F42C24">
            <w:pPr>
              <w:jc w:val="center"/>
            </w:pPr>
            <w:r>
              <w:t>达标</w:t>
            </w:r>
          </w:p>
        </w:tc>
      </w:tr>
      <w:tr w14:paraId="497B81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95A9560">
            <w:pPr>
              <w:jc w:val="center"/>
            </w:pPr>
            <w:r>
              <w:t>1</w:t>
            </w:r>
          </w:p>
        </w:tc>
        <w:tc>
          <w:tcPr>
            <w:vAlign w:val="center"/>
          </w:tcPr>
          <w:p w14:paraId="3C5D7AEE">
            <w:r>
              <w:t>普通教室[1015@1]</w:t>
            </w:r>
          </w:p>
        </w:tc>
        <w:tc>
          <w:tcPr>
            <w:vAlign w:val="center"/>
          </w:tcPr>
          <w:p w14:paraId="7AE189C5">
            <w:r>
              <w:t>教学医疗办公会议</w:t>
            </w:r>
          </w:p>
        </w:tc>
        <w:tc>
          <w:tcPr>
            <w:vAlign w:val="center"/>
          </w:tcPr>
          <w:p w14:paraId="3639E594">
            <w:r>
              <w:t>--</w:t>
            </w:r>
          </w:p>
        </w:tc>
        <w:tc>
          <w:tcPr>
            <w:shd w:val="clear" w:color="auto" w:fill="E6E6E6"/>
            <w:vAlign w:val="center"/>
          </w:tcPr>
          <w:p w14:paraId="4C52BC9D">
            <w:pPr>
              <w:jc w:val="center"/>
            </w:pPr>
            <w:r>
              <w:rPr>
                <w:b/>
              </w:rPr>
              <w:t>--</w:t>
            </w:r>
          </w:p>
        </w:tc>
        <w:tc>
          <w:tcPr>
            <w:vAlign w:val="center"/>
          </w:tcPr>
          <w:p w14:paraId="59639252">
            <w:pPr>
              <w:jc w:val="center"/>
            </w:pPr>
            <w:r>
              <w:t>42</w:t>
            </w:r>
          </w:p>
        </w:tc>
        <w:tc>
          <w:tcPr>
            <w:vAlign w:val="center"/>
          </w:tcPr>
          <w:p w14:paraId="4876A35A">
            <w:pPr>
              <w:jc w:val="center"/>
            </w:pPr>
            <w:r>
              <w:t>达标</w:t>
            </w:r>
          </w:p>
        </w:tc>
      </w:tr>
      <w:tr w14:paraId="051F10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30145CA">
            <w:pPr>
              <w:jc w:val="center"/>
            </w:pPr>
            <w:r>
              <w:t>1</w:t>
            </w:r>
          </w:p>
        </w:tc>
        <w:tc>
          <w:tcPr>
            <w:vAlign w:val="center"/>
          </w:tcPr>
          <w:p w14:paraId="1C819088">
            <w:r>
              <w:t>普通教室[1016@1]</w:t>
            </w:r>
          </w:p>
        </w:tc>
        <w:tc>
          <w:tcPr>
            <w:vAlign w:val="center"/>
          </w:tcPr>
          <w:p w14:paraId="7248E02E">
            <w:r>
              <w:t>教学医疗办公会议</w:t>
            </w:r>
          </w:p>
        </w:tc>
        <w:tc>
          <w:tcPr>
            <w:vAlign w:val="center"/>
          </w:tcPr>
          <w:p w14:paraId="35E0A2D9">
            <w:r>
              <w:t>--</w:t>
            </w:r>
          </w:p>
        </w:tc>
        <w:tc>
          <w:tcPr>
            <w:shd w:val="clear" w:color="auto" w:fill="E6E6E6"/>
            <w:vAlign w:val="center"/>
          </w:tcPr>
          <w:p w14:paraId="1D3F86F7">
            <w:pPr>
              <w:jc w:val="center"/>
            </w:pPr>
            <w:r>
              <w:rPr>
                <w:b/>
              </w:rPr>
              <w:t>--</w:t>
            </w:r>
          </w:p>
        </w:tc>
        <w:tc>
          <w:tcPr>
            <w:vAlign w:val="center"/>
          </w:tcPr>
          <w:p w14:paraId="5AE741C1">
            <w:pPr>
              <w:jc w:val="center"/>
            </w:pPr>
            <w:r>
              <w:t>42</w:t>
            </w:r>
          </w:p>
        </w:tc>
        <w:tc>
          <w:tcPr>
            <w:vAlign w:val="center"/>
          </w:tcPr>
          <w:p w14:paraId="14184EE3">
            <w:pPr>
              <w:jc w:val="center"/>
            </w:pPr>
            <w:r>
              <w:t>达标</w:t>
            </w:r>
          </w:p>
        </w:tc>
      </w:tr>
      <w:tr w14:paraId="526B0A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E7BB956">
            <w:pPr>
              <w:jc w:val="center"/>
            </w:pPr>
            <w:r>
              <w:t>1</w:t>
            </w:r>
          </w:p>
        </w:tc>
        <w:tc>
          <w:tcPr>
            <w:vAlign w:val="center"/>
          </w:tcPr>
          <w:p w14:paraId="2E6F77DB">
            <w:r>
              <w:t>普通教室[1017@1]</w:t>
            </w:r>
          </w:p>
        </w:tc>
        <w:tc>
          <w:tcPr>
            <w:vAlign w:val="center"/>
          </w:tcPr>
          <w:p w14:paraId="58DDAB2C">
            <w:r>
              <w:t>教学医疗办公会议</w:t>
            </w:r>
          </w:p>
        </w:tc>
        <w:tc>
          <w:tcPr>
            <w:vAlign w:val="center"/>
          </w:tcPr>
          <w:p w14:paraId="22461396">
            <w:r>
              <w:t>--</w:t>
            </w:r>
          </w:p>
        </w:tc>
        <w:tc>
          <w:tcPr>
            <w:shd w:val="clear" w:color="auto" w:fill="E6E6E6"/>
            <w:vAlign w:val="center"/>
          </w:tcPr>
          <w:p w14:paraId="09731DC5">
            <w:pPr>
              <w:jc w:val="center"/>
            </w:pPr>
            <w:r>
              <w:rPr>
                <w:b/>
              </w:rPr>
              <w:t>--</w:t>
            </w:r>
          </w:p>
        </w:tc>
        <w:tc>
          <w:tcPr>
            <w:vAlign w:val="center"/>
          </w:tcPr>
          <w:p w14:paraId="7754B77D">
            <w:pPr>
              <w:jc w:val="center"/>
            </w:pPr>
            <w:r>
              <w:t>42</w:t>
            </w:r>
          </w:p>
        </w:tc>
        <w:tc>
          <w:tcPr>
            <w:vAlign w:val="center"/>
          </w:tcPr>
          <w:p w14:paraId="5D6190DC">
            <w:pPr>
              <w:jc w:val="center"/>
            </w:pPr>
            <w:r>
              <w:t>达标</w:t>
            </w:r>
          </w:p>
        </w:tc>
      </w:tr>
      <w:tr w14:paraId="0731CA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82E55E0">
            <w:pPr>
              <w:jc w:val="center"/>
            </w:pPr>
            <w:r>
              <w:t>1</w:t>
            </w:r>
          </w:p>
        </w:tc>
        <w:tc>
          <w:tcPr>
            <w:vAlign w:val="center"/>
          </w:tcPr>
          <w:p w14:paraId="501B1134">
            <w:r>
              <w:t>普通教室[1018@1]</w:t>
            </w:r>
          </w:p>
        </w:tc>
        <w:tc>
          <w:tcPr>
            <w:vAlign w:val="center"/>
          </w:tcPr>
          <w:p w14:paraId="03493440">
            <w:r>
              <w:t>教学医疗办公会议</w:t>
            </w:r>
          </w:p>
        </w:tc>
        <w:tc>
          <w:tcPr>
            <w:vAlign w:val="center"/>
          </w:tcPr>
          <w:p w14:paraId="1AF9735B">
            <w:r>
              <w:t>--</w:t>
            </w:r>
          </w:p>
        </w:tc>
        <w:tc>
          <w:tcPr>
            <w:shd w:val="clear" w:color="auto" w:fill="E6E6E6"/>
            <w:vAlign w:val="center"/>
          </w:tcPr>
          <w:p w14:paraId="6BA6D29E">
            <w:pPr>
              <w:jc w:val="center"/>
            </w:pPr>
            <w:r>
              <w:rPr>
                <w:b/>
              </w:rPr>
              <w:t>--</w:t>
            </w:r>
          </w:p>
        </w:tc>
        <w:tc>
          <w:tcPr>
            <w:vAlign w:val="center"/>
          </w:tcPr>
          <w:p w14:paraId="4278FD60">
            <w:pPr>
              <w:jc w:val="center"/>
            </w:pPr>
            <w:r>
              <w:t>42</w:t>
            </w:r>
          </w:p>
        </w:tc>
        <w:tc>
          <w:tcPr>
            <w:vAlign w:val="center"/>
          </w:tcPr>
          <w:p w14:paraId="11F605CC">
            <w:pPr>
              <w:jc w:val="center"/>
            </w:pPr>
            <w:r>
              <w:t>达标</w:t>
            </w:r>
          </w:p>
        </w:tc>
      </w:tr>
      <w:tr w14:paraId="32457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2E69D9A">
            <w:pPr>
              <w:jc w:val="center"/>
            </w:pPr>
            <w:r>
              <w:t>1</w:t>
            </w:r>
          </w:p>
        </w:tc>
        <w:tc>
          <w:tcPr>
            <w:vAlign w:val="center"/>
          </w:tcPr>
          <w:p w14:paraId="47DFAAB8">
            <w:r>
              <w:t>普通教室[1019@1]</w:t>
            </w:r>
          </w:p>
        </w:tc>
        <w:tc>
          <w:tcPr>
            <w:vAlign w:val="center"/>
          </w:tcPr>
          <w:p w14:paraId="5F77B88F">
            <w:r>
              <w:t>教学医疗办公会议</w:t>
            </w:r>
          </w:p>
        </w:tc>
        <w:tc>
          <w:tcPr>
            <w:vAlign w:val="center"/>
          </w:tcPr>
          <w:p w14:paraId="73D887F6">
            <w:r>
              <w:t>--</w:t>
            </w:r>
          </w:p>
        </w:tc>
        <w:tc>
          <w:tcPr>
            <w:shd w:val="clear" w:color="auto" w:fill="E6E6E6"/>
            <w:vAlign w:val="center"/>
          </w:tcPr>
          <w:p w14:paraId="04A505C5">
            <w:pPr>
              <w:jc w:val="center"/>
            </w:pPr>
            <w:r>
              <w:rPr>
                <w:b/>
              </w:rPr>
              <w:t>--</w:t>
            </w:r>
          </w:p>
        </w:tc>
        <w:tc>
          <w:tcPr>
            <w:vAlign w:val="center"/>
          </w:tcPr>
          <w:p w14:paraId="0626196D">
            <w:pPr>
              <w:jc w:val="center"/>
            </w:pPr>
            <w:r>
              <w:t>42</w:t>
            </w:r>
          </w:p>
        </w:tc>
        <w:tc>
          <w:tcPr>
            <w:vAlign w:val="center"/>
          </w:tcPr>
          <w:p w14:paraId="1FB51469">
            <w:pPr>
              <w:jc w:val="center"/>
            </w:pPr>
            <w:r>
              <w:t>达标</w:t>
            </w:r>
          </w:p>
        </w:tc>
      </w:tr>
      <w:tr w14:paraId="1B87DB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17EC073">
            <w:pPr>
              <w:jc w:val="center"/>
            </w:pPr>
            <w:r>
              <w:t>1</w:t>
            </w:r>
          </w:p>
        </w:tc>
        <w:tc>
          <w:tcPr>
            <w:vAlign w:val="center"/>
          </w:tcPr>
          <w:p w14:paraId="44B385CD">
            <w:r>
              <w:t>普通教室[1020@1]</w:t>
            </w:r>
          </w:p>
        </w:tc>
        <w:tc>
          <w:tcPr>
            <w:vAlign w:val="center"/>
          </w:tcPr>
          <w:p w14:paraId="0EA789F0">
            <w:r>
              <w:t>教学医疗办公会议</w:t>
            </w:r>
          </w:p>
        </w:tc>
        <w:tc>
          <w:tcPr>
            <w:vAlign w:val="center"/>
          </w:tcPr>
          <w:p w14:paraId="143D6CB8">
            <w:r>
              <w:t>--</w:t>
            </w:r>
          </w:p>
        </w:tc>
        <w:tc>
          <w:tcPr>
            <w:shd w:val="clear" w:color="auto" w:fill="E6E6E6"/>
            <w:vAlign w:val="center"/>
          </w:tcPr>
          <w:p w14:paraId="128E5104">
            <w:pPr>
              <w:jc w:val="center"/>
            </w:pPr>
            <w:r>
              <w:rPr>
                <w:b/>
              </w:rPr>
              <w:t>--</w:t>
            </w:r>
          </w:p>
        </w:tc>
        <w:tc>
          <w:tcPr>
            <w:vAlign w:val="center"/>
          </w:tcPr>
          <w:p w14:paraId="6877E426">
            <w:pPr>
              <w:jc w:val="center"/>
            </w:pPr>
            <w:r>
              <w:t>42</w:t>
            </w:r>
          </w:p>
        </w:tc>
        <w:tc>
          <w:tcPr>
            <w:vAlign w:val="center"/>
          </w:tcPr>
          <w:p w14:paraId="7B73440D">
            <w:pPr>
              <w:jc w:val="center"/>
            </w:pPr>
            <w:r>
              <w:t>达标</w:t>
            </w:r>
          </w:p>
        </w:tc>
      </w:tr>
      <w:tr w14:paraId="7A3730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A730BD5">
            <w:pPr>
              <w:jc w:val="center"/>
            </w:pPr>
            <w:r>
              <w:t>1</w:t>
            </w:r>
          </w:p>
        </w:tc>
        <w:tc>
          <w:tcPr>
            <w:vAlign w:val="center"/>
          </w:tcPr>
          <w:p w14:paraId="6D3D4A48">
            <w:r>
              <w:t>普通教室[1021@1]</w:t>
            </w:r>
          </w:p>
        </w:tc>
        <w:tc>
          <w:tcPr>
            <w:vAlign w:val="center"/>
          </w:tcPr>
          <w:p w14:paraId="5D78E667">
            <w:r>
              <w:t>教学医疗办公会议</w:t>
            </w:r>
          </w:p>
        </w:tc>
        <w:tc>
          <w:tcPr>
            <w:vAlign w:val="center"/>
          </w:tcPr>
          <w:p w14:paraId="691B96AD">
            <w:r>
              <w:t>--</w:t>
            </w:r>
          </w:p>
        </w:tc>
        <w:tc>
          <w:tcPr>
            <w:shd w:val="clear" w:color="auto" w:fill="E6E6E6"/>
            <w:vAlign w:val="center"/>
          </w:tcPr>
          <w:p w14:paraId="0FD23A50">
            <w:pPr>
              <w:jc w:val="center"/>
            </w:pPr>
            <w:r>
              <w:rPr>
                <w:b/>
              </w:rPr>
              <w:t>--</w:t>
            </w:r>
          </w:p>
        </w:tc>
        <w:tc>
          <w:tcPr>
            <w:vAlign w:val="center"/>
          </w:tcPr>
          <w:p w14:paraId="233D9DF6">
            <w:pPr>
              <w:jc w:val="center"/>
            </w:pPr>
            <w:r>
              <w:t>42</w:t>
            </w:r>
          </w:p>
        </w:tc>
        <w:tc>
          <w:tcPr>
            <w:vAlign w:val="center"/>
          </w:tcPr>
          <w:p w14:paraId="434C9235">
            <w:pPr>
              <w:jc w:val="center"/>
            </w:pPr>
            <w:r>
              <w:t>达标</w:t>
            </w:r>
          </w:p>
        </w:tc>
      </w:tr>
      <w:tr w14:paraId="384467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3E16D46">
            <w:pPr>
              <w:jc w:val="center"/>
            </w:pPr>
            <w:r>
              <w:t>1</w:t>
            </w:r>
          </w:p>
        </w:tc>
        <w:tc>
          <w:tcPr>
            <w:vAlign w:val="center"/>
          </w:tcPr>
          <w:p w14:paraId="179E3F19">
            <w:r>
              <w:t>普通教室[1025@1]</w:t>
            </w:r>
          </w:p>
        </w:tc>
        <w:tc>
          <w:tcPr>
            <w:vAlign w:val="center"/>
          </w:tcPr>
          <w:p w14:paraId="5024507D">
            <w:r>
              <w:t>教学医疗办公会议</w:t>
            </w:r>
          </w:p>
        </w:tc>
        <w:tc>
          <w:tcPr>
            <w:vAlign w:val="center"/>
          </w:tcPr>
          <w:p w14:paraId="4B18588C">
            <w:r>
              <w:t>--</w:t>
            </w:r>
          </w:p>
        </w:tc>
        <w:tc>
          <w:tcPr>
            <w:shd w:val="clear" w:color="auto" w:fill="E6E6E6"/>
            <w:vAlign w:val="center"/>
          </w:tcPr>
          <w:p w14:paraId="0FC65713">
            <w:pPr>
              <w:jc w:val="center"/>
            </w:pPr>
            <w:r>
              <w:rPr>
                <w:b/>
              </w:rPr>
              <w:t>--</w:t>
            </w:r>
          </w:p>
        </w:tc>
        <w:tc>
          <w:tcPr>
            <w:vAlign w:val="center"/>
          </w:tcPr>
          <w:p w14:paraId="4B8300C8">
            <w:pPr>
              <w:jc w:val="center"/>
            </w:pPr>
            <w:r>
              <w:t>42</w:t>
            </w:r>
          </w:p>
        </w:tc>
        <w:tc>
          <w:tcPr>
            <w:vAlign w:val="center"/>
          </w:tcPr>
          <w:p w14:paraId="55220DCB">
            <w:pPr>
              <w:jc w:val="center"/>
            </w:pPr>
            <w:r>
              <w:t>达标</w:t>
            </w:r>
          </w:p>
        </w:tc>
      </w:tr>
      <w:tr w14:paraId="2F5FEA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40AE1AC">
            <w:pPr>
              <w:jc w:val="center"/>
            </w:pPr>
            <w:r>
              <w:t>1</w:t>
            </w:r>
          </w:p>
        </w:tc>
        <w:tc>
          <w:tcPr>
            <w:vAlign w:val="center"/>
          </w:tcPr>
          <w:p w14:paraId="62B65066">
            <w:r>
              <w:t>普通教室[1026@1]</w:t>
            </w:r>
          </w:p>
        </w:tc>
        <w:tc>
          <w:tcPr>
            <w:vAlign w:val="center"/>
          </w:tcPr>
          <w:p w14:paraId="54698886">
            <w:r>
              <w:t>教学医疗办公会议</w:t>
            </w:r>
          </w:p>
        </w:tc>
        <w:tc>
          <w:tcPr>
            <w:vAlign w:val="center"/>
          </w:tcPr>
          <w:p w14:paraId="425E4141">
            <w:r>
              <w:t>--</w:t>
            </w:r>
          </w:p>
        </w:tc>
        <w:tc>
          <w:tcPr>
            <w:shd w:val="clear" w:color="auto" w:fill="E6E6E6"/>
            <w:vAlign w:val="center"/>
          </w:tcPr>
          <w:p w14:paraId="24C7A76F">
            <w:pPr>
              <w:jc w:val="center"/>
            </w:pPr>
            <w:r>
              <w:rPr>
                <w:b/>
              </w:rPr>
              <w:t>--</w:t>
            </w:r>
          </w:p>
        </w:tc>
        <w:tc>
          <w:tcPr>
            <w:vAlign w:val="center"/>
          </w:tcPr>
          <w:p w14:paraId="403975AD">
            <w:pPr>
              <w:jc w:val="center"/>
            </w:pPr>
            <w:r>
              <w:t>42</w:t>
            </w:r>
          </w:p>
        </w:tc>
        <w:tc>
          <w:tcPr>
            <w:vAlign w:val="center"/>
          </w:tcPr>
          <w:p w14:paraId="7B67382B">
            <w:pPr>
              <w:jc w:val="center"/>
            </w:pPr>
            <w:r>
              <w:t>达标</w:t>
            </w:r>
          </w:p>
        </w:tc>
      </w:tr>
      <w:tr w14:paraId="3D3DFD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5BCD30C">
            <w:pPr>
              <w:jc w:val="center"/>
            </w:pPr>
            <w:r>
              <w:t>1</w:t>
            </w:r>
          </w:p>
        </w:tc>
        <w:tc>
          <w:tcPr>
            <w:vAlign w:val="center"/>
          </w:tcPr>
          <w:p w14:paraId="1D3E03B0">
            <w:r>
              <w:t>普通教室[1027@1]</w:t>
            </w:r>
          </w:p>
        </w:tc>
        <w:tc>
          <w:tcPr>
            <w:vAlign w:val="center"/>
          </w:tcPr>
          <w:p w14:paraId="55646D9E">
            <w:r>
              <w:t>教学医疗办公会议</w:t>
            </w:r>
          </w:p>
        </w:tc>
        <w:tc>
          <w:tcPr>
            <w:vAlign w:val="center"/>
          </w:tcPr>
          <w:p w14:paraId="105BC03E">
            <w:r>
              <w:t>--</w:t>
            </w:r>
          </w:p>
        </w:tc>
        <w:tc>
          <w:tcPr>
            <w:shd w:val="clear" w:color="auto" w:fill="E6E6E6"/>
            <w:vAlign w:val="center"/>
          </w:tcPr>
          <w:p w14:paraId="19E79911">
            <w:pPr>
              <w:jc w:val="center"/>
            </w:pPr>
            <w:r>
              <w:rPr>
                <w:b/>
              </w:rPr>
              <w:t>--</w:t>
            </w:r>
          </w:p>
        </w:tc>
        <w:tc>
          <w:tcPr>
            <w:vAlign w:val="center"/>
          </w:tcPr>
          <w:p w14:paraId="7A47499C">
            <w:pPr>
              <w:jc w:val="center"/>
            </w:pPr>
            <w:r>
              <w:t>42</w:t>
            </w:r>
          </w:p>
        </w:tc>
        <w:tc>
          <w:tcPr>
            <w:vAlign w:val="center"/>
          </w:tcPr>
          <w:p w14:paraId="60E1FCF8">
            <w:pPr>
              <w:jc w:val="center"/>
            </w:pPr>
            <w:r>
              <w:t>达标</w:t>
            </w:r>
          </w:p>
        </w:tc>
      </w:tr>
      <w:tr w14:paraId="6A6363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0172E00">
            <w:pPr>
              <w:jc w:val="center"/>
            </w:pPr>
            <w:r>
              <w:t>1</w:t>
            </w:r>
          </w:p>
        </w:tc>
        <w:tc>
          <w:tcPr>
            <w:vAlign w:val="center"/>
          </w:tcPr>
          <w:p w14:paraId="20F420D2">
            <w:r>
              <w:t>普通教室[1028@1]</w:t>
            </w:r>
          </w:p>
        </w:tc>
        <w:tc>
          <w:tcPr>
            <w:vAlign w:val="center"/>
          </w:tcPr>
          <w:p w14:paraId="70035D61">
            <w:r>
              <w:t>教学医疗办公会议</w:t>
            </w:r>
          </w:p>
        </w:tc>
        <w:tc>
          <w:tcPr>
            <w:vAlign w:val="center"/>
          </w:tcPr>
          <w:p w14:paraId="53318757">
            <w:r>
              <w:t>--</w:t>
            </w:r>
          </w:p>
        </w:tc>
        <w:tc>
          <w:tcPr>
            <w:shd w:val="clear" w:color="auto" w:fill="E6E6E6"/>
            <w:vAlign w:val="center"/>
          </w:tcPr>
          <w:p w14:paraId="49A43D69">
            <w:pPr>
              <w:jc w:val="center"/>
            </w:pPr>
            <w:r>
              <w:rPr>
                <w:b/>
              </w:rPr>
              <w:t>--</w:t>
            </w:r>
          </w:p>
        </w:tc>
        <w:tc>
          <w:tcPr>
            <w:vAlign w:val="center"/>
          </w:tcPr>
          <w:p w14:paraId="1E77B481">
            <w:pPr>
              <w:jc w:val="center"/>
            </w:pPr>
            <w:r>
              <w:t>42</w:t>
            </w:r>
          </w:p>
        </w:tc>
        <w:tc>
          <w:tcPr>
            <w:vAlign w:val="center"/>
          </w:tcPr>
          <w:p w14:paraId="13D02C13">
            <w:pPr>
              <w:jc w:val="center"/>
            </w:pPr>
            <w:r>
              <w:t>达标</w:t>
            </w:r>
          </w:p>
        </w:tc>
      </w:tr>
      <w:tr w14:paraId="1D97A1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9915657">
            <w:pPr>
              <w:jc w:val="center"/>
            </w:pPr>
            <w:r>
              <w:t>1</w:t>
            </w:r>
          </w:p>
        </w:tc>
        <w:tc>
          <w:tcPr>
            <w:vAlign w:val="center"/>
          </w:tcPr>
          <w:p w14:paraId="2FF0FA47">
            <w:r>
              <w:t>普通教室[1029@1]</w:t>
            </w:r>
          </w:p>
        </w:tc>
        <w:tc>
          <w:tcPr>
            <w:vAlign w:val="center"/>
          </w:tcPr>
          <w:p w14:paraId="2355522F">
            <w:r>
              <w:t>教学医疗办公会议</w:t>
            </w:r>
          </w:p>
        </w:tc>
        <w:tc>
          <w:tcPr>
            <w:vAlign w:val="center"/>
          </w:tcPr>
          <w:p w14:paraId="1F3C43E4">
            <w:r>
              <w:t>--</w:t>
            </w:r>
          </w:p>
        </w:tc>
        <w:tc>
          <w:tcPr>
            <w:shd w:val="clear" w:color="auto" w:fill="E6E6E6"/>
            <w:vAlign w:val="center"/>
          </w:tcPr>
          <w:p w14:paraId="6DE30541">
            <w:pPr>
              <w:jc w:val="center"/>
            </w:pPr>
            <w:r>
              <w:rPr>
                <w:b/>
              </w:rPr>
              <w:t>--</w:t>
            </w:r>
          </w:p>
        </w:tc>
        <w:tc>
          <w:tcPr>
            <w:vAlign w:val="center"/>
          </w:tcPr>
          <w:p w14:paraId="05E645BA">
            <w:pPr>
              <w:jc w:val="center"/>
            </w:pPr>
            <w:r>
              <w:t>42</w:t>
            </w:r>
          </w:p>
        </w:tc>
        <w:tc>
          <w:tcPr>
            <w:vAlign w:val="center"/>
          </w:tcPr>
          <w:p w14:paraId="46BC834B">
            <w:pPr>
              <w:jc w:val="center"/>
            </w:pPr>
            <w:r>
              <w:t>达标</w:t>
            </w:r>
          </w:p>
        </w:tc>
      </w:tr>
      <w:tr w14:paraId="1576DC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4C079B2">
            <w:pPr>
              <w:jc w:val="center"/>
            </w:pPr>
            <w:r>
              <w:t>1</w:t>
            </w:r>
          </w:p>
        </w:tc>
        <w:tc>
          <w:tcPr>
            <w:vAlign w:val="center"/>
          </w:tcPr>
          <w:p w14:paraId="088D8F97">
            <w:r>
              <w:t>普通教室[1030@1]</w:t>
            </w:r>
          </w:p>
        </w:tc>
        <w:tc>
          <w:tcPr>
            <w:vAlign w:val="center"/>
          </w:tcPr>
          <w:p w14:paraId="3BD2E215">
            <w:r>
              <w:t>教学医疗办公会议</w:t>
            </w:r>
          </w:p>
        </w:tc>
        <w:tc>
          <w:tcPr>
            <w:vAlign w:val="center"/>
          </w:tcPr>
          <w:p w14:paraId="4CDD9E90">
            <w:r>
              <w:t>--</w:t>
            </w:r>
          </w:p>
        </w:tc>
        <w:tc>
          <w:tcPr>
            <w:shd w:val="clear" w:color="auto" w:fill="E6E6E6"/>
            <w:vAlign w:val="center"/>
          </w:tcPr>
          <w:p w14:paraId="270EA03D">
            <w:pPr>
              <w:jc w:val="center"/>
            </w:pPr>
            <w:r>
              <w:rPr>
                <w:b/>
              </w:rPr>
              <w:t>--</w:t>
            </w:r>
          </w:p>
        </w:tc>
        <w:tc>
          <w:tcPr>
            <w:vAlign w:val="center"/>
          </w:tcPr>
          <w:p w14:paraId="3F793297">
            <w:pPr>
              <w:jc w:val="center"/>
            </w:pPr>
            <w:r>
              <w:t>42</w:t>
            </w:r>
          </w:p>
        </w:tc>
        <w:tc>
          <w:tcPr>
            <w:vAlign w:val="center"/>
          </w:tcPr>
          <w:p w14:paraId="57E5EF1B">
            <w:pPr>
              <w:jc w:val="center"/>
            </w:pPr>
            <w:r>
              <w:t>达标</w:t>
            </w:r>
          </w:p>
        </w:tc>
      </w:tr>
      <w:tr w14:paraId="745481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7DAF0F8">
            <w:pPr>
              <w:jc w:val="center"/>
            </w:pPr>
            <w:r>
              <w:t>1</w:t>
            </w:r>
          </w:p>
        </w:tc>
        <w:tc>
          <w:tcPr>
            <w:vAlign w:val="center"/>
          </w:tcPr>
          <w:p w14:paraId="0C2B4A35">
            <w:r>
              <w:t>普通教室[1032@1]</w:t>
            </w:r>
          </w:p>
        </w:tc>
        <w:tc>
          <w:tcPr>
            <w:vAlign w:val="center"/>
          </w:tcPr>
          <w:p w14:paraId="604BC0BB">
            <w:r>
              <w:t>教学医疗办公会议</w:t>
            </w:r>
          </w:p>
        </w:tc>
        <w:tc>
          <w:tcPr>
            <w:vAlign w:val="center"/>
          </w:tcPr>
          <w:p w14:paraId="36A4D038">
            <w:r>
              <w:t>--</w:t>
            </w:r>
          </w:p>
        </w:tc>
        <w:tc>
          <w:tcPr>
            <w:shd w:val="clear" w:color="auto" w:fill="E6E6E6"/>
            <w:vAlign w:val="center"/>
          </w:tcPr>
          <w:p w14:paraId="6B20776E">
            <w:pPr>
              <w:jc w:val="center"/>
            </w:pPr>
            <w:r>
              <w:rPr>
                <w:b/>
              </w:rPr>
              <w:t>--</w:t>
            </w:r>
          </w:p>
        </w:tc>
        <w:tc>
          <w:tcPr>
            <w:vAlign w:val="center"/>
          </w:tcPr>
          <w:p w14:paraId="32ADCA15">
            <w:pPr>
              <w:jc w:val="center"/>
            </w:pPr>
            <w:r>
              <w:t>42</w:t>
            </w:r>
          </w:p>
        </w:tc>
        <w:tc>
          <w:tcPr>
            <w:vAlign w:val="center"/>
          </w:tcPr>
          <w:p w14:paraId="3230A86D">
            <w:pPr>
              <w:jc w:val="center"/>
            </w:pPr>
            <w:r>
              <w:t>达标</w:t>
            </w:r>
          </w:p>
        </w:tc>
      </w:tr>
      <w:tr w14:paraId="095A05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EF0C2FE">
            <w:pPr>
              <w:jc w:val="center"/>
            </w:pPr>
            <w:r>
              <w:t>1</w:t>
            </w:r>
          </w:p>
        </w:tc>
        <w:tc>
          <w:tcPr>
            <w:vAlign w:val="center"/>
          </w:tcPr>
          <w:p w14:paraId="503375E6">
            <w:r>
              <w:t>普通教室[1033@1]</w:t>
            </w:r>
          </w:p>
        </w:tc>
        <w:tc>
          <w:tcPr>
            <w:vAlign w:val="center"/>
          </w:tcPr>
          <w:p w14:paraId="1771A2CA">
            <w:r>
              <w:t>教学医疗办公会议</w:t>
            </w:r>
          </w:p>
        </w:tc>
        <w:tc>
          <w:tcPr>
            <w:vAlign w:val="center"/>
          </w:tcPr>
          <w:p w14:paraId="4E23B0B6">
            <w:r>
              <w:t>--</w:t>
            </w:r>
          </w:p>
        </w:tc>
        <w:tc>
          <w:tcPr>
            <w:shd w:val="clear" w:color="auto" w:fill="E6E6E6"/>
            <w:vAlign w:val="center"/>
          </w:tcPr>
          <w:p w14:paraId="6B533326">
            <w:pPr>
              <w:jc w:val="center"/>
            </w:pPr>
            <w:r>
              <w:rPr>
                <w:b/>
              </w:rPr>
              <w:t>--</w:t>
            </w:r>
          </w:p>
        </w:tc>
        <w:tc>
          <w:tcPr>
            <w:vAlign w:val="center"/>
          </w:tcPr>
          <w:p w14:paraId="25887E29">
            <w:pPr>
              <w:jc w:val="center"/>
            </w:pPr>
            <w:r>
              <w:t>42</w:t>
            </w:r>
          </w:p>
        </w:tc>
        <w:tc>
          <w:tcPr>
            <w:vAlign w:val="center"/>
          </w:tcPr>
          <w:p w14:paraId="66BE990E">
            <w:pPr>
              <w:jc w:val="center"/>
            </w:pPr>
            <w:r>
              <w:t>达标</w:t>
            </w:r>
          </w:p>
        </w:tc>
      </w:tr>
      <w:tr w14:paraId="15D254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5128D5F">
            <w:pPr>
              <w:jc w:val="center"/>
            </w:pPr>
            <w:r>
              <w:t>1</w:t>
            </w:r>
          </w:p>
        </w:tc>
        <w:tc>
          <w:tcPr>
            <w:vAlign w:val="center"/>
          </w:tcPr>
          <w:p w14:paraId="38C08004">
            <w:r>
              <w:t>普通教室[1034@1]</w:t>
            </w:r>
          </w:p>
        </w:tc>
        <w:tc>
          <w:tcPr>
            <w:vAlign w:val="center"/>
          </w:tcPr>
          <w:p w14:paraId="19998C39">
            <w:r>
              <w:t>教学医疗办公会议</w:t>
            </w:r>
          </w:p>
        </w:tc>
        <w:tc>
          <w:tcPr>
            <w:vAlign w:val="center"/>
          </w:tcPr>
          <w:p w14:paraId="47B08DC3">
            <w:r>
              <w:t>--</w:t>
            </w:r>
          </w:p>
        </w:tc>
        <w:tc>
          <w:tcPr>
            <w:shd w:val="clear" w:color="auto" w:fill="E6E6E6"/>
            <w:vAlign w:val="center"/>
          </w:tcPr>
          <w:p w14:paraId="5DC1B6A9">
            <w:pPr>
              <w:jc w:val="center"/>
            </w:pPr>
            <w:r>
              <w:rPr>
                <w:b/>
              </w:rPr>
              <w:t>--</w:t>
            </w:r>
          </w:p>
        </w:tc>
        <w:tc>
          <w:tcPr>
            <w:vAlign w:val="center"/>
          </w:tcPr>
          <w:p w14:paraId="57CE85AE">
            <w:pPr>
              <w:jc w:val="center"/>
            </w:pPr>
            <w:r>
              <w:t>42</w:t>
            </w:r>
          </w:p>
        </w:tc>
        <w:tc>
          <w:tcPr>
            <w:vAlign w:val="center"/>
          </w:tcPr>
          <w:p w14:paraId="26F04413">
            <w:pPr>
              <w:jc w:val="center"/>
            </w:pPr>
            <w:r>
              <w:t>达标</w:t>
            </w:r>
          </w:p>
        </w:tc>
      </w:tr>
      <w:tr w14:paraId="631959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843CA6E">
            <w:pPr>
              <w:jc w:val="center"/>
            </w:pPr>
            <w:r>
              <w:t>1</w:t>
            </w:r>
          </w:p>
        </w:tc>
        <w:tc>
          <w:tcPr>
            <w:vAlign w:val="center"/>
          </w:tcPr>
          <w:p w14:paraId="4CF03A29">
            <w:r>
              <w:t>普通教室[1035@1]</w:t>
            </w:r>
          </w:p>
        </w:tc>
        <w:tc>
          <w:tcPr>
            <w:vAlign w:val="center"/>
          </w:tcPr>
          <w:p w14:paraId="7B67E881">
            <w:r>
              <w:t>教学医疗办公会议</w:t>
            </w:r>
          </w:p>
        </w:tc>
        <w:tc>
          <w:tcPr>
            <w:vAlign w:val="center"/>
          </w:tcPr>
          <w:p w14:paraId="304FFF50">
            <w:r>
              <w:t>--</w:t>
            </w:r>
          </w:p>
        </w:tc>
        <w:tc>
          <w:tcPr>
            <w:shd w:val="clear" w:color="auto" w:fill="E6E6E6"/>
            <w:vAlign w:val="center"/>
          </w:tcPr>
          <w:p w14:paraId="30D12088">
            <w:pPr>
              <w:jc w:val="center"/>
            </w:pPr>
            <w:r>
              <w:rPr>
                <w:b/>
              </w:rPr>
              <w:t>--</w:t>
            </w:r>
          </w:p>
        </w:tc>
        <w:tc>
          <w:tcPr>
            <w:vAlign w:val="center"/>
          </w:tcPr>
          <w:p w14:paraId="47ACB697">
            <w:pPr>
              <w:jc w:val="center"/>
            </w:pPr>
            <w:r>
              <w:t>42</w:t>
            </w:r>
          </w:p>
        </w:tc>
        <w:tc>
          <w:tcPr>
            <w:vAlign w:val="center"/>
          </w:tcPr>
          <w:p w14:paraId="2B49436A">
            <w:pPr>
              <w:jc w:val="center"/>
            </w:pPr>
            <w:r>
              <w:t>达标</w:t>
            </w:r>
          </w:p>
        </w:tc>
      </w:tr>
      <w:tr w14:paraId="4A64B7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D9119C7">
            <w:pPr>
              <w:jc w:val="center"/>
            </w:pPr>
            <w:r>
              <w:t>1</w:t>
            </w:r>
          </w:p>
        </w:tc>
        <w:tc>
          <w:tcPr>
            <w:vAlign w:val="center"/>
          </w:tcPr>
          <w:p w14:paraId="139B93BF">
            <w:r>
              <w:t>普通教室[1036@1]</w:t>
            </w:r>
          </w:p>
        </w:tc>
        <w:tc>
          <w:tcPr>
            <w:vAlign w:val="center"/>
          </w:tcPr>
          <w:p w14:paraId="2E6CD942">
            <w:r>
              <w:t>教学医疗办公会议</w:t>
            </w:r>
          </w:p>
        </w:tc>
        <w:tc>
          <w:tcPr>
            <w:vAlign w:val="center"/>
          </w:tcPr>
          <w:p w14:paraId="0C6354A4">
            <w:r>
              <w:t>--</w:t>
            </w:r>
          </w:p>
        </w:tc>
        <w:tc>
          <w:tcPr>
            <w:shd w:val="clear" w:color="auto" w:fill="E6E6E6"/>
            <w:vAlign w:val="center"/>
          </w:tcPr>
          <w:p w14:paraId="17479599">
            <w:pPr>
              <w:jc w:val="center"/>
            </w:pPr>
            <w:r>
              <w:rPr>
                <w:b/>
              </w:rPr>
              <w:t>--</w:t>
            </w:r>
          </w:p>
        </w:tc>
        <w:tc>
          <w:tcPr>
            <w:vAlign w:val="center"/>
          </w:tcPr>
          <w:p w14:paraId="79C78285">
            <w:pPr>
              <w:jc w:val="center"/>
            </w:pPr>
            <w:r>
              <w:t>42</w:t>
            </w:r>
          </w:p>
        </w:tc>
        <w:tc>
          <w:tcPr>
            <w:vAlign w:val="center"/>
          </w:tcPr>
          <w:p w14:paraId="0F4344FF">
            <w:pPr>
              <w:jc w:val="center"/>
            </w:pPr>
            <w:r>
              <w:t>达标</w:t>
            </w:r>
          </w:p>
        </w:tc>
      </w:tr>
      <w:tr w14:paraId="2523C0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C08C307">
            <w:pPr>
              <w:jc w:val="center"/>
            </w:pPr>
            <w:r>
              <w:t>1</w:t>
            </w:r>
          </w:p>
        </w:tc>
        <w:tc>
          <w:tcPr>
            <w:vAlign w:val="center"/>
          </w:tcPr>
          <w:p w14:paraId="33317322">
            <w:r>
              <w:t>普通教室[1037@1]</w:t>
            </w:r>
          </w:p>
        </w:tc>
        <w:tc>
          <w:tcPr>
            <w:vAlign w:val="center"/>
          </w:tcPr>
          <w:p w14:paraId="71532B3A">
            <w:r>
              <w:t>教学医疗办公会议</w:t>
            </w:r>
          </w:p>
        </w:tc>
        <w:tc>
          <w:tcPr>
            <w:vAlign w:val="center"/>
          </w:tcPr>
          <w:p w14:paraId="3DE672EC">
            <w:r>
              <w:t>--</w:t>
            </w:r>
          </w:p>
        </w:tc>
        <w:tc>
          <w:tcPr>
            <w:shd w:val="clear" w:color="auto" w:fill="E6E6E6"/>
            <w:vAlign w:val="center"/>
          </w:tcPr>
          <w:p w14:paraId="3EB848B7">
            <w:pPr>
              <w:jc w:val="center"/>
            </w:pPr>
            <w:r>
              <w:rPr>
                <w:b/>
              </w:rPr>
              <w:t>--</w:t>
            </w:r>
          </w:p>
        </w:tc>
        <w:tc>
          <w:tcPr>
            <w:vAlign w:val="center"/>
          </w:tcPr>
          <w:p w14:paraId="5BE80CEF">
            <w:pPr>
              <w:jc w:val="center"/>
            </w:pPr>
            <w:r>
              <w:t>42</w:t>
            </w:r>
          </w:p>
        </w:tc>
        <w:tc>
          <w:tcPr>
            <w:vAlign w:val="center"/>
          </w:tcPr>
          <w:p w14:paraId="7F075582">
            <w:pPr>
              <w:jc w:val="center"/>
            </w:pPr>
            <w:r>
              <w:t>达标</w:t>
            </w:r>
          </w:p>
        </w:tc>
      </w:tr>
      <w:tr w14:paraId="05C7F8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45F8213">
            <w:pPr>
              <w:jc w:val="center"/>
            </w:pPr>
            <w:r>
              <w:t>1</w:t>
            </w:r>
          </w:p>
        </w:tc>
        <w:tc>
          <w:tcPr>
            <w:vAlign w:val="center"/>
          </w:tcPr>
          <w:p w14:paraId="4D24DF19">
            <w:r>
              <w:t>普通教室[1038@1]</w:t>
            </w:r>
          </w:p>
        </w:tc>
        <w:tc>
          <w:tcPr>
            <w:vAlign w:val="center"/>
          </w:tcPr>
          <w:p w14:paraId="3D065181">
            <w:r>
              <w:t>教学医疗办公会议</w:t>
            </w:r>
          </w:p>
        </w:tc>
        <w:tc>
          <w:tcPr>
            <w:vAlign w:val="center"/>
          </w:tcPr>
          <w:p w14:paraId="44A3E744">
            <w:r>
              <w:t>--</w:t>
            </w:r>
          </w:p>
        </w:tc>
        <w:tc>
          <w:tcPr>
            <w:shd w:val="clear" w:color="auto" w:fill="E6E6E6"/>
            <w:vAlign w:val="center"/>
          </w:tcPr>
          <w:p w14:paraId="386F5259">
            <w:pPr>
              <w:jc w:val="center"/>
            </w:pPr>
            <w:r>
              <w:rPr>
                <w:b/>
              </w:rPr>
              <w:t>--</w:t>
            </w:r>
          </w:p>
        </w:tc>
        <w:tc>
          <w:tcPr>
            <w:vAlign w:val="center"/>
          </w:tcPr>
          <w:p w14:paraId="0F461E59">
            <w:pPr>
              <w:jc w:val="center"/>
            </w:pPr>
            <w:r>
              <w:t>42</w:t>
            </w:r>
          </w:p>
        </w:tc>
        <w:tc>
          <w:tcPr>
            <w:vAlign w:val="center"/>
          </w:tcPr>
          <w:p w14:paraId="20C433AA">
            <w:pPr>
              <w:jc w:val="center"/>
            </w:pPr>
            <w:r>
              <w:t>达标</w:t>
            </w:r>
          </w:p>
        </w:tc>
      </w:tr>
      <w:tr w14:paraId="7609D0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CE7EAED">
            <w:pPr>
              <w:jc w:val="center"/>
            </w:pPr>
            <w:r>
              <w:t>1</w:t>
            </w:r>
          </w:p>
        </w:tc>
        <w:tc>
          <w:tcPr>
            <w:vAlign w:val="center"/>
          </w:tcPr>
          <w:p w14:paraId="6439932F">
            <w:r>
              <w:t>普通教室[1039@1]</w:t>
            </w:r>
          </w:p>
        </w:tc>
        <w:tc>
          <w:tcPr>
            <w:vAlign w:val="center"/>
          </w:tcPr>
          <w:p w14:paraId="54557F09">
            <w:r>
              <w:t>教学医疗办公会议</w:t>
            </w:r>
          </w:p>
        </w:tc>
        <w:tc>
          <w:tcPr>
            <w:vAlign w:val="center"/>
          </w:tcPr>
          <w:p w14:paraId="4149000E">
            <w:r>
              <w:t>--</w:t>
            </w:r>
          </w:p>
        </w:tc>
        <w:tc>
          <w:tcPr>
            <w:shd w:val="clear" w:color="auto" w:fill="E6E6E6"/>
            <w:vAlign w:val="center"/>
          </w:tcPr>
          <w:p w14:paraId="33600615">
            <w:pPr>
              <w:jc w:val="center"/>
            </w:pPr>
            <w:r>
              <w:rPr>
                <w:b/>
              </w:rPr>
              <w:t>--</w:t>
            </w:r>
          </w:p>
        </w:tc>
        <w:tc>
          <w:tcPr>
            <w:vAlign w:val="center"/>
          </w:tcPr>
          <w:p w14:paraId="20E7AC61">
            <w:pPr>
              <w:jc w:val="center"/>
            </w:pPr>
            <w:r>
              <w:t>42</w:t>
            </w:r>
          </w:p>
        </w:tc>
        <w:tc>
          <w:tcPr>
            <w:vAlign w:val="center"/>
          </w:tcPr>
          <w:p w14:paraId="15C694BD">
            <w:pPr>
              <w:jc w:val="center"/>
            </w:pPr>
            <w:r>
              <w:t>达标</w:t>
            </w:r>
          </w:p>
        </w:tc>
      </w:tr>
      <w:tr w14:paraId="08A08E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1E48D13">
            <w:pPr>
              <w:jc w:val="center"/>
            </w:pPr>
            <w:r>
              <w:t>1</w:t>
            </w:r>
          </w:p>
        </w:tc>
        <w:tc>
          <w:tcPr>
            <w:vAlign w:val="center"/>
          </w:tcPr>
          <w:p w14:paraId="47655084">
            <w:r>
              <w:t>普通教室[1040@1]</w:t>
            </w:r>
          </w:p>
        </w:tc>
        <w:tc>
          <w:tcPr>
            <w:vAlign w:val="center"/>
          </w:tcPr>
          <w:p w14:paraId="159D5148">
            <w:r>
              <w:t>教学医疗办公会议</w:t>
            </w:r>
          </w:p>
        </w:tc>
        <w:tc>
          <w:tcPr>
            <w:vAlign w:val="center"/>
          </w:tcPr>
          <w:p w14:paraId="6EADB826">
            <w:r>
              <w:t>--</w:t>
            </w:r>
          </w:p>
        </w:tc>
        <w:tc>
          <w:tcPr>
            <w:shd w:val="clear" w:color="auto" w:fill="E6E6E6"/>
            <w:vAlign w:val="center"/>
          </w:tcPr>
          <w:p w14:paraId="767873D5">
            <w:pPr>
              <w:jc w:val="center"/>
            </w:pPr>
            <w:r>
              <w:rPr>
                <w:b/>
              </w:rPr>
              <w:t>--</w:t>
            </w:r>
          </w:p>
        </w:tc>
        <w:tc>
          <w:tcPr>
            <w:vAlign w:val="center"/>
          </w:tcPr>
          <w:p w14:paraId="20DE0043">
            <w:pPr>
              <w:jc w:val="center"/>
            </w:pPr>
            <w:r>
              <w:t>42</w:t>
            </w:r>
          </w:p>
        </w:tc>
        <w:tc>
          <w:tcPr>
            <w:vAlign w:val="center"/>
          </w:tcPr>
          <w:p w14:paraId="0399C505">
            <w:pPr>
              <w:jc w:val="center"/>
            </w:pPr>
            <w:r>
              <w:t>达标</w:t>
            </w:r>
          </w:p>
        </w:tc>
      </w:tr>
      <w:tr w14:paraId="03F37F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81FF96B">
            <w:pPr>
              <w:jc w:val="center"/>
            </w:pPr>
            <w:r>
              <w:t>1</w:t>
            </w:r>
          </w:p>
        </w:tc>
        <w:tc>
          <w:tcPr>
            <w:vAlign w:val="center"/>
          </w:tcPr>
          <w:p w14:paraId="3E987FD4">
            <w:r>
              <w:t>普通教室[1041@1]</w:t>
            </w:r>
          </w:p>
        </w:tc>
        <w:tc>
          <w:tcPr>
            <w:vAlign w:val="center"/>
          </w:tcPr>
          <w:p w14:paraId="6539FA93">
            <w:r>
              <w:t>教学医疗办公会议</w:t>
            </w:r>
          </w:p>
        </w:tc>
        <w:tc>
          <w:tcPr>
            <w:vAlign w:val="center"/>
          </w:tcPr>
          <w:p w14:paraId="1AAAD269">
            <w:r>
              <w:t>--</w:t>
            </w:r>
          </w:p>
        </w:tc>
        <w:tc>
          <w:tcPr>
            <w:shd w:val="clear" w:color="auto" w:fill="E6E6E6"/>
            <w:vAlign w:val="center"/>
          </w:tcPr>
          <w:p w14:paraId="4C1BB866">
            <w:pPr>
              <w:jc w:val="center"/>
            </w:pPr>
            <w:r>
              <w:rPr>
                <w:b/>
              </w:rPr>
              <w:t>--</w:t>
            </w:r>
          </w:p>
        </w:tc>
        <w:tc>
          <w:tcPr>
            <w:vAlign w:val="center"/>
          </w:tcPr>
          <w:p w14:paraId="304D01E6">
            <w:pPr>
              <w:jc w:val="center"/>
            </w:pPr>
            <w:r>
              <w:t>42</w:t>
            </w:r>
          </w:p>
        </w:tc>
        <w:tc>
          <w:tcPr>
            <w:vAlign w:val="center"/>
          </w:tcPr>
          <w:p w14:paraId="125AB90A">
            <w:pPr>
              <w:jc w:val="center"/>
            </w:pPr>
            <w:r>
              <w:t>达标</w:t>
            </w:r>
          </w:p>
        </w:tc>
      </w:tr>
      <w:tr w14:paraId="218BEF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72FA3D6">
            <w:pPr>
              <w:jc w:val="center"/>
            </w:pPr>
            <w:r>
              <w:t>1</w:t>
            </w:r>
          </w:p>
        </w:tc>
        <w:tc>
          <w:tcPr>
            <w:vAlign w:val="center"/>
          </w:tcPr>
          <w:p w14:paraId="0538FD04">
            <w:r>
              <w:t>普通教室[1042@1]</w:t>
            </w:r>
          </w:p>
        </w:tc>
        <w:tc>
          <w:tcPr>
            <w:vAlign w:val="center"/>
          </w:tcPr>
          <w:p w14:paraId="05E9E7FC">
            <w:r>
              <w:t>教学医疗办公会议</w:t>
            </w:r>
          </w:p>
        </w:tc>
        <w:tc>
          <w:tcPr>
            <w:vAlign w:val="center"/>
          </w:tcPr>
          <w:p w14:paraId="469B1E7C">
            <w:r>
              <w:t>--</w:t>
            </w:r>
          </w:p>
        </w:tc>
        <w:tc>
          <w:tcPr>
            <w:shd w:val="clear" w:color="auto" w:fill="E6E6E6"/>
            <w:vAlign w:val="center"/>
          </w:tcPr>
          <w:p w14:paraId="4D81BD5C">
            <w:pPr>
              <w:jc w:val="center"/>
            </w:pPr>
            <w:r>
              <w:rPr>
                <w:b/>
              </w:rPr>
              <w:t>--</w:t>
            </w:r>
          </w:p>
        </w:tc>
        <w:tc>
          <w:tcPr>
            <w:vAlign w:val="center"/>
          </w:tcPr>
          <w:p w14:paraId="774B644A">
            <w:pPr>
              <w:jc w:val="center"/>
            </w:pPr>
            <w:r>
              <w:t>42</w:t>
            </w:r>
          </w:p>
        </w:tc>
        <w:tc>
          <w:tcPr>
            <w:vAlign w:val="center"/>
          </w:tcPr>
          <w:p w14:paraId="51D5FE8D">
            <w:pPr>
              <w:jc w:val="center"/>
            </w:pPr>
            <w:r>
              <w:t>达标</w:t>
            </w:r>
          </w:p>
        </w:tc>
      </w:tr>
      <w:tr w14:paraId="5C654E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7F2C90A">
            <w:pPr>
              <w:jc w:val="center"/>
            </w:pPr>
            <w:r>
              <w:t>1</w:t>
            </w:r>
          </w:p>
        </w:tc>
        <w:tc>
          <w:tcPr>
            <w:vAlign w:val="center"/>
          </w:tcPr>
          <w:p w14:paraId="58EE05A8">
            <w:r>
              <w:t>普通教室[1043@1]</w:t>
            </w:r>
          </w:p>
        </w:tc>
        <w:tc>
          <w:tcPr>
            <w:vAlign w:val="center"/>
          </w:tcPr>
          <w:p w14:paraId="38E5E7B9">
            <w:r>
              <w:t>教学医疗办公会议</w:t>
            </w:r>
          </w:p>
        </w:tc>
        <w:tc>
          <w:tcPr>
            <w:vAlign w:val="center"/>
          </w:tcPr>
          <w:p w14:paraId="2B7A83CE">
            <w:r>
              <w:t>--</w:t>
            </w:r>
          </w:p>
        </w:tc>
        <w:tc>
          <w:tcPr>
            <w:shd w:val="clear" w:color="auto" w:fill="E6E6E6"/>
            <w:vAlign w:val="center"/>
          </w:tcPr>
          <w:p w14:paraId="64375260">
            <w:pPr>
              <w:jc w:val="center"/>
            </w:pPr>
            <w:r>
              <w:rPr>
                <w:b/>
              </w:rPr>
              <w:t>--</w:t>
            </w:r>
          </w:p>
        </w:tc>
        <w:tc>
          <w:tcPr>
            <w:vAlign w:val="center"/>
          </w:tcPr>
          <w:p w14:paraId="23D697BE">
            <w:pPr>
              <w:jc w:val="center"/>
            </w:pPr>
            <w:r>
              <w:t>42</w:t>
            </w:r>
          </w:p>
        </w:tc>
        <w:tc>
          <w:tcPr>
            <w:vAlign w:val="center"/>
          </w:tcPr>
          <w:p w14:paraId="42F38F67">
            <w:pPr>
              <w:jc w:val="center"/>
            </w:pPr>
            <w:r>
              <w:t>达标</w:t>
            </w:r>
          </w:p>
        </w:tc>
      </w:tr>
      <w:tr w14:paraId="6B6284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9821948">
            <w:pPr>
              <w:jc w:val="center"/>
            </w:pPr>
            <w:r>
              <w:t>1</w:t>
            </w:r>
          </w:p>
        </w:tc>
        <w:tc>
          <w:tcPr>
            <w:vAlign w:val="center"/>
          </w:tcPr>
          <w:p w14:paraId="1D23EABB">
            <w:r>
              <w:t>普通教室[1046@1]</w:t>
            </w:r>
          </w:p>
        </w:tc>
        <w:tc>
          <w:tcPr>
            <w:vAlign w:val="center"/>
          </w:tcPr>
          <w:p w14:paraId="37442478">
            <w:r>
              <w:t>教学医疗办公会议</w:t>
            </w:r>
          </w:p>
        </w:tc>
        <w:tc>
          <w:tcPr>
            <w:vAlign w:val="center"/>
          </w:tcPr>
          <w:p w14:paraId="064C29AE">
            <w:r>
              <w:t>--</w:t>
            </w:r>
          </w:p>
        </w:tc>
        <w:tc>
          <w:tcPr>
            <w:shd w:val="clear" w:color="auto" w:fill="E6E6E6"/>
            <w:vAlign w:val="center"/>
          </w:tcPr>
          <w:p w14:paraId="2849B05A">
            <w:pPr>
              <w:jc w:val="center"/>
            </w:pPr>
            <w:r>
              <w:rPr>
                <w:b/>
              </w:rPr>
              <w:t>--</w:t>
            </w:r>
          </w:p>
        </w:tc>
        <w:tc>
          <w:tcPr>
            <w:vAlign w:val="center"/>
          </w:tcPr>
          <w:p w14:paraId="22A61BCF">
            <w:pPr>
              <w:jc w:val="center"/>
            </w:pPr>
            <w:r>
              <w:t>42</w:t>
            </w:r>
          </w:p>
        </w:tc>
        <w:tc>
          <w:tcPr>
            <w:vAlign w:val="center"/>
          </w:tcPr>
          <w:p w14:paraId="1CA86DEF">
            <w:pPr>
              <w:jc w:val="center"/>
            </w:pPr>
            <w:r>
              <w:t>达标</w:t>
            </w:r>
          </w:p>
        </w:tc>
      </w:tr>
      <w:tr w14:paraId="1E64CB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7D2E0AA">
            <w:pPr>
              <w:jc w:val="center"/>
            </w:pPr>
            <w:r>
              <w:t>1</w:t>
            </w:r>
          </w:p>
        </w:tc>
        <w:tc>
          <w:tcPr>
            <w:vAlign w:val="center"/>
          </w:tcPr>
          <w:p w14:paraId="3A6008C7">
            <w:r>
              <w:t>普通教室[1047@1]</w:t>
            </w:r>
          </w:p>
        </w:tc>
        <w:tc>
          <w:tcPr>
            <w:vAlign w:val="center"/>
          </w:tcPr>
          <w:p w14:paraId="70873C2C">
            <w:r>
              <w:t>教学医疗办公会议</w:t>
            </w:r>
          </w:p>
        </w:tc>
        <w:tc>
          <w:tcPr>
            <w:vAlign w:val="center"/>
          </w:tcPr>
          <w:p w14:paraId="0D37ECE1">
            <w:r>
              <w:t>--</w:t>
            </w:r>
          </w:p>
        </w:tc>
        <w:tc>
          <w:tcPr>
            <w:shd w:val="clear" w:color="auto" w:fill="E6E6E6"/>
            <w:vAlign w:val="center"/>
          </w:tcPr>
          <w:p w14:paraId="6CDC2801">
            <w:pPr>
              <w:jc w:val="center"/>
            </w:pPr>
            <w:r>
              <w:rPr>
                <w:b/>
              </w:rPr>
              <w:t>--</w:t>
            </w:r>
          </w:p>
        </w:tc>
        <w:tc>
          <w:tcPr>
            <w:vAlign w:val="center"/>
          </w:tcPr>
          <w:p w14:paraId="0FBD7268">
            <w:pPr>
              <w:jc w:val="center"/>
            </w:pPr>
            <w:r>
              <w:t>42</w:t>
            </w:r>
          </w:p>
        </w:tc>
        <w:tc>
          <w:tcPr>
            <w:vAlign w:val="center"/>
          </w:tcPr>
          <w:p w14:paraId="3C5B58BF">
            <w:pPr>
              <w:jc w:val="center"/>
            </w:pPr>
            <w:r>
              <w:t>达标</w:t>
            </w:r>
          </w:p>
        </w:tc>
      </w:tr>
      <w:tr w14:paraId="537E44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219C51B">
            <w:pPr>
              <w:jc w:val="center"/>
            </w:pPr>
            <w:r>
              <w:t>1</w:t>
            </w:r>
          </w:p>
        </w:tc>
        <w:tc>
          <w:tcPr>
            <w:vAlign w:val="center"/>
          </w:tcPr>
          <w:p w14:paraId="7A48AC26">
            <w:r>
              <w:t>普通教室[1048@1]</w:t>
            </w:r>
          </w:p>
        </w:tc>
        <w:tc>
          <w:tcPr>
            <w:vAlign w:val="center"/>
          </w:tcPr>
          <w:p w14:paraId="1AE722D2">
            <w:r>
              <w:t>教学医疗办公会议</w:t>
            </w:r>
          </w:p>
        </w:tc>
        <w:tc>
          <w:tcPr>
            <w:vAlign w:val="center"/>
          </w:tcPr>
          <w:p w14:paraId="413598DA">
            <w:r>
              <w:t>--</w:t>
            </w:r>
          </w:p>
        </w:tc>
        <w:tc>
          <w:tcPr>
            <w:shd w:val="clear" w:color="auto" w:fill="E6E6E6"/>
            <w:vAlign w:val="center"/>
          </w:tcPr>
          <w:p w14:paraId="7CDCA6C0">
            <w:pPr>
              <w:jc w:val="center"/>
            </w:pPr>
            <w:r>
              <w:rPr>
                <w:b/>
              </w:rPr>
              <w:t>--</w:t>
            </w:r>
          </w:p>
        </w:tc>
        <w:tc>
          <w:tcPr>
            <w:vAlign w:val="center"/>
          </w:tcPr>
          <w:p w14:paraId="1BE53115">
            <w:pPr>
              <w:jc w:val="center"/>
            </w:pPr>
            <w:r>
              <w:t>42</w:t>
            </w:r>
          </w:p>
        </w:tc>
        <w:tc>
          <w:tcPr>
            <w:vAlign w:val="center"/>
          </w:tcPr>
          <w:p w14:paraId="779F1108">
            <w:pPr>
              <w:jc w:val="center"/>
            </w:pPr>
            <w:r>
              <w:t>达标</w:t>
            </w:r>
          </w:p>
        </w:tc>
      </w:tr>
      <w:tr w14:paraId="6F5500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A2FBF4E">
            <w:pPr>
              <w:jc w:val="center"/>
            </w:pPr>
            <w:r>
              <w:t>1</w:t>
            </w:r>
          </w:p>
        </w:tc>
        <w:tc>
          <w:tcPr>
            <w:vAlign w:val="center"/>
          </w:tcPr>
          <w:p w14:paraId="207F9DAB">
            <w:r>
              <w:t>普通教室[1049@1]</w:t>
            </w:r>
          </w:p>
        </w:tc>
        <w:tc>
          <w:tcPr>
            <w:vAlign w:val="center"/>
          </w:tcPr>
          <w:p w14:paraId="5AF987C6">
            <w:r>
              <w:t>教学医疗办公会议</w:t>
            </w:r>
          </w:p>
        </w:tc>
        <w:tc>
          <w:tcPr>
            <w:vAlign w:val="center"/>
          </w:tcPr>
          <w:p w14:paraId="65E94C19">
            <w:r>
              <w:t>--</w:t>
            </w:r>
          </w:p>
        </w:tc>
        <w:tc>
          <w:tcPr>
            <w:shd w:val="clear" w:color="auto" w:fill="E6E6E6"/>
            <w:vAlign w:val="center"/>
          </w:tcPr>
          <w:p w14:paraId="7476B24C">
            <w:pPr>
              <w:jc w:val="center"/>
            </w:pPr>
            <w:r>
              <w:rPr>
                <w:b/>
              </w:rPr>
              <w:t>--</w:t>
            </w:r>
          </w:p>
        </w:tc>
        <w:tc>
          <w:tcPr>
            <w:vAlign w:val="center"/>
          </w:tcPr>
          <w:p w14:paraId="469CC046">
            <w:pPr>
              <w:jc w:val="center"/>
            </w:pPr>
            <w:r>
              <w:t>42</w:t>
            </w:r>
          </w:p>
        </w:tc>
        <w:tc>
          <w:tcPr>
            <w:vAlign w:val="center"/>
          </w:tcPr>
          <w:p w14:paraId="7AD953F5">
            <w:pPr>
              <w:jc w:val="center"/>
            </w:pPr>
            <w:r>
              <w:t>达标</w:t>
            </w:r>
          </w:p>
        </w:tc>
      </w:tr>
      <w:tr w14:paraId="11F3D8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4057245">
            <w:pPr>
              <w:jc w:val="center"/>
            </w:pPr>
            <w:r>
              <w:t>1</w:t>
            </w:r>
          </w:p>
        </w:tc>
        <w:tc>
          <w:tcPr>
            <w:vAlign w:val="center"/>
          </w:tcPr>
          <w:p w14:paraId="7584659F">
            <w:r>
              <w:t>普通教室[1050@1]</w:t>
            </w:r>
          </w:p>
        </w:tc>
        <w:tc>
          <w:tcPr>
            <w:vAlign w:val="center"/>
          </w:tcPr>
          <w:p w14:paraId="28381A58">
            <w:r>
              <w:t>教学医疗办公会议</w:t>
            </w:r>
          </w:p>
        </w:tc>
        <w:tc>
          <w:tcPr>
            <w:vAlign w:val="center"/>
          </w:tcPr>
          <w:p w14:paraId="7A163FCE">
            <w:r>
              <w:t>--</w:t>
            </w:r>
          </w:p>
        </w:tc>
        <w:tc>
          <w:tcPr>
            <w:shd w:val="clear" w:color="auto" w:fill="E6E6E6"/>
            <w:vAlign w:val="center"/>
          </w:tcPr>
          <w:p w14:paraId="78BDB430">
            <w:pPr>
              <w:jc w:val="center"/>
            </w:pPr>
            <w:r>
              <w:rPr>
                <w:b/>
              </w:rPr>
              <w:t>--</w:t>
            </w:r>
          </w:p>
        </w:tc>
        <w:tc>
          <w:tcPr>
            <w:vAlign w:val="center"/>
          </w:tcPr>
          <w:p w14:paraId="081E8BC4">
            <w:pPr>
              <w:jc w:val="center"/>
            </w:pPr>
            <w:r>
              <w:t>42</w:t>
            </w:r>
          </w:p>
        </w:tc>
        <w:tc>
          <w:tcPr>
            <w:vAlign w:val="center"/>
          </w:tcPr>
          <w:p w14:paraId="53C411D2">
            <w:pPr>
              <w:jc w:val="center"/>
            </w:pPr>
            <w:r>
              <w:t>达标</w:t>
            </w:r>
          </w:p>
        </w:tc>
      </w:tr>
      <w:tr w14:paraId="40D6C4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D9A5895">
            <w:pPr>
              <w:jc w:val="center"/>
            </w:pPr>
            <w:r>
              <w:t>2</w:t>
            </w:r>
          </w:p>
        </w:tc>
        <w:tc>
          <w:tcPr>
            <w:vAlign w:val="center"/>
          </w:tcPr>
          <w:p w14:paraId="7A4D31FF">
            <w:r>
              <w:t>大厅[1003@2]</w:t>
            </w:r>
          </w:p>
        </w:tc>
        <w:tc>
          <w:tcPr>
            <w:vAlign w:val="center"/>
          </w:tcPr>
          <w:p w14:paraId="2AE3C052">
            <w:r>
              <w:t>人员密集的公共空间</w:t>
            </w:r>
          </w:p>
        </w:tc>
        <w:tc>
          <w:tcPr>
            <w:vAlign w:val="center"/>
          </w:tcPr>
          <w:p w14:paraId="2001DC51">
            <w:r>
              <w:t>--</w:t>
            </w:r>
          </w:p>
        </w:tc>
        <w:tc>
          <w:tcPr>
            <w:shd w:val="clear" w:color="auto" w:fill="E6E6E6"/>
            <w:vAlign w:val="center"/>
          </w:tcPr>
          <w:p w14:paraId="262FC1D4">
            <w:pPr>
              <w:jc w:val="center"/>
            </w:pPr>
            <w:r>
              <w:rPr>
                <w:b/>
              </w:rPr>
              <w:t>--</w:t>
            </w:r>
          </w:p>
        </w:tc>
        <w:tc>
          <w:tcPr>
            <w:vAlign w:val="center"/>
          </w:tcPr>
          <w:p w14:paraId="6FC7EB59">
            <w:pPr>
              <w:jc w:val="center"/>
            </w:pPr>
            <w:r>
              <w:t>52</w:t>
            </w:r>
          </w:p>
        </w:tc>
        <w:tc>
          <w:tcPr>
            <w:vAlign w:val="center"/>
          </w:tcPr>
          <w:p w14:paraId="3EB9F81E">
            <w:pPr>
              <w:jc w:val="center"/>
            </w:pPr>
            <w:r>
              <w:t>达标</w:t>
            </w:r>
          </w:p>
        </w:tc>
      </w:tr>
      <w:tr w14:paraId="5E774B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07FE6AA">
            <w:pPr>
              <w:jc w:val="center"/>
            </w:pPr>
            <w:r>
              <w:t>2</w:t>
            </w:r>
          </w:p>
        </w:tc>
        <w:tc>
          <w:tcPr>
            <w:vAlign w:val="center"/>
          </w:tcPr>
          <w:p w14:paraId="00BBDE9E">
            <w:r>
              <w:t>大厅[1024@2]</w:t>
            </w:r>
          </w:p>
        </w:tc>
        <w:tc>
          <w:tcPr>
            <w:vAlign w:val="center"/>
          </w:tcPr>
          <w:p w14:paraId="2E768B54">
            <w:r>
              <w:t>人员密集的公共空间</w:t>
            </w:r>
          </w:p>
        </w:tc>
        <w:tc>
          <w:tcPr>
            <w:vAlign w:val="center"/>
          </w:tcPr>
          <w:p w14:paraId="2DE4EB53">
            <w:r>
              <w:t>--</w:t>
            </w:r>
          </w:p>
        </w:tc>
        <w:tc>
          <w:tcPr>
            <w:shd w:val="clear" w:color="auto" w:fill="E6E6E6"/>
            <w:vAlign w:val="center"/>
          </w:tcPr>
          <w:p w14:paraId="6FA8DA9E">
            <w:pPr>
              <w:jc w:val="center"/>
            </w:pPr>
            <w:r>
              <w:rPr>
                <w:b/>
              </w:rPr>
              <w:t>--</w:t>
            </w:r>
          </w:p>
        </w:tc>
        <w:tc>
          <w:tcPr>
            <w:vAlign w:val="center"/>
          </w:tcPr>
          <w:p w14:paraId="4CDD286A">
            <w:pPr>
              <w:jc w:val="center"/>
            </w:pPr>
            <w:r>
              <w:t>52</w:t>
            </w:r>
          </w:p>
        </w:tc>
        <w:tc>
          <w:tcPr>
            <w:vAlign w:val="center"/>
          </w:tcPr>
          <w:p w14:paraId="0D435D04">
            <w:pPr>
              <w:jc w:val="center"/>
            </w:pPr>
            <w:r>
              <w:t>达标</w:t>
            </w:r>
          </w:p>
        </w:tc>
      </w:tr>
      <w:tr w14:paraId="7BB75C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5A82728">
            <w:pPr>
              <w:jc w:val="center"/>
            </w:pPr>
            <w:r>
              <w:t>2</w:t>
            </w:r>
          </w:p>
        </w:tc>
        <w:tc>
          <w:tcPr>
            <w:vAlign w:val="center"/>
          </w:tcPr>
          <w:p w14:paraId="553C6F94">
            <w:r>
              <w:t>大厅[1045@2]</w:t>
            </w:r>
          </w:p>
        </w:tc>
        <w:tc>
          <w:tcPr>
            <w:vAlign w:val="center"/>
          </w:tcPr>
          <w:p w14:paraId="352D5096">
            <w:r>
              <w:t>人员密集的公共空间</w:t>
            </w:r>
          </w:p>
        </w:tc>
        <w:tc>
          <w:tcPr>
            <w:vAlign w:val="center"/>
          </w:tcPr>
          <w:p w14:paraId="0C836702">
            <w:r>
              <w:t>--</w:t>
            </w:r>
          </w:p>
        </w:tc>
        <w:tc>
          <w:tcPr>
            <w:shd w:val="clear" w:color="auto" w:fill="E6E6E6"/>
            <w:vAlign w:val="center"/>
          </w:tcPr>
          <w:p w14:paraId="4A8D3E5B">
            <w:pPr>
              <w:jc w:val="center"/>
            </w:pPr>
            <w:r>
              <w:rPr>
                <w:b/>
              </w:rPr>
              <w:t>--</w:t>
            </w:r>
          </w:p>
        </w:tc>
        <w:tc>
          <w:tcPr>
            <w:vAlign w:val="center"/>
          </w:tcPr>
          <w:p w14:paraId="159BEC08">
            <w:pPr>
              <w:jc w:val="center"/>
            </w:pPr>
            <w:r>
              <w:t>52</w:t>
            </w:r>
          </w:p>
        </w:tc>
        <w:tc>
          <w:tcPr>
            <w:vAlign w:val="center"/>
          </w:tcPr>
          <w:p w14:paraId="634CE54E">
            <w:pPr>
              <w:jc w:val="center"/>
            </w:pPr>
            <w:r>
              <w:t>达标</w:t>
            </w:r>
          </w:p>
        </w:tc>
      </w:tr>
      <w:tr w14:paraId="53F784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E65B7A8">
            <w:pPr>
              <w:jc w:val="center"/>
            </w:pPr>
            <w:r>
              <w:t>2</w:t>
            </w:r>
          </w:p>
        </w:tc>
        <w:tc>
          <w:tcPr>
            <w:vAlign w:val="center"/>
          </w:tcPr>
          <w:p w14:paraId="5237D76F">
            <w:r>
              <w:t>健身活动室[1022@2]</w:t>
            </w:r>
          </w:p>
        </w:tc>
        <w:tc>
          <w:tcPr>
            <w:vAlign w:val="center"/>
          </w:tcPr>
          <w:p w14:paraId="0189D8A5">
            <w:r>
              <w:t>人员密集的公共空间</w:t>
            </w:r>
          </w:p>
        </w:tc>
        <w:tc>
          <w:tcPr>
            <w:vAlign w:val="center"/>
          </w:tcPr>
          <w:p w14:paraId="17F2F7D3">
            <w:r>
              <w:t>--</w:t>
            </w:r>
          </w:p>
        </w:tc>
        <w:tc>
          <w:tcPr>
            <w:shd w:val="clear" w:color="auto" w:fill="E6E6E6"/>
            <w:vAlign w:val="center"/>
          </w:tcPr>
          <w:p w14:paraId="53BD370C">
            <w:pPr>
              <w:jc w:val="center"/>
            </w:pPr>
            <w:r>
              <w:rPr>
                <w:b/>
              </w:rPr>
              <w:t>--</w:t>
            </w:r>
          </w:p>
        </w:tc>
        <w:tc>
          <w:tcPr>
            <w:vAlign w:val="center"/>
          </w:tcPr>
          <w:p w14:paraId="24556ADA">
            <w:pPr>
              <w:jc w:val="center"/>
            </w:pPr>
            <w:r>
              <w:t>52</w:t>
            </w:r>
          </w:p>
        </w:tc>
        <w:tc>
          <w:tcPr>
            <w:vAlign w:val="center"/>
          </w:tcPr>
          <w:p w14:paraId="02CF5A74">
            <w:pPr>
              <w:jc w:val="center"/>
            </w:pPr>
            <w:r>
              <w:t>达标</w:t>
            </w:r>
          </w:p>
        </w:tc>
      </w:tr>
      <w:tr w14:paraId="022D01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58FBF01">
            <w:pPr>
              <w:jc w:val="center"/>
            </w:pPr>
            <w:r>
              <w:t>2</w:t>
            </w:r>
          </w:p>
        </w:tc>
        <w:tc>
          <w:tcPr>
            <w:vAlign w:val="center"/>
          </w:tcPr>
          <w:p w14:paraId="1A0DE05C">
            <w:r>
              <w:t>普通教室[1001@2]</w:t>
            </w:r>
          </w:p>
        </w:tc>
        <w:tc>
          <w:tcPr>
            <w:vAlign w:val="center"/>
          </w:tcPr>
          <w:p w14:paraId="1D1E9E5B">
            <w:r>
              <w:t>教学医疗办公会议</w:t>
            </w:r>
          </w:p>
        </w:tc>
        <w:tc>
          <w:tcPr>
            <w:vAlign w:val="center"/>
          </w:tcPr>
          <w:p w14:paraId="3DD80C0A">
            <w:r>
              <w:t>--</w:t>
            </w:r>
          </w:p>
        </w:tc>
        <w:tc>
          <w:tcPr>
            <w:shd w:val="clear" w:color="auto" w:fill="E6E6E6"/>
            <w:vAlign w:val="center"/>
          </w:tcPr>
          <w:p w14:paraId="281E5CC7">
            <w:pPr>
              <w:jc w:val="center"/>
            </w:pPr>
            <w:r>
              <w:rPr>
                <w:b/>
              </w:rPr>
              <w:t>--</w:t>
            </w:r>
          </w:p>
        </w:tc>
        <w:tc>
          <w:tcPr>
            <w:vAlign w:val="center"/>
          </w:tcPr>
          <w:p w14:paraId="6A92EDFB">
            <w:pPr>
              <w:jc w:val="center"/>
            </w:pPr>
            <w:r>
              <w:t>42</w:t>
            </w:r>
          </w:p>
        </w:tc>
        <w:tc>
          <w:tcPr>
            <w:vAlign w:val="center"/>
          </w:tcPr>
          <w:p w14:paraId="28312EAD">
            <w:pPr>
              <w:jc w:val="center"/>
            </w:pPr>
            <w:r>
              <w:t>达标</w:t>
            </w:r>
          </w:p>
        </w:tc>
      </w:tr>
      <w:tr w14:paraId="24CA9E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848F03">
            <w:pPr>
              <w:jc w:val="center"/>
            </w:pPr>
            <w:r>
              <w:t>2</w:t>
            </w:r>
          </w:p>
        </w:tc>
        <w:tc>
          <w:tcPr>
            <w:vAlign w:val="center"/>
          </w:tcPr>
          <w:p w14:paraId="01805781">
            <w:r>
              <w:t>普通教室[1004@2]</w:t>
            </w:r>
          </w:p>
        </w:tc>
        <w:tc>
          <w:tcPr>
            <w:vAlign w:val="center"/>
          </w:tcPr>
          <w:p w14:paraId="458A661E">
            <w:r>
              <w:t>教学医疗办公会议</w:t>
            </w:r>
          </w:p>
        </w:tc>
        <w:tc>
          <w:tcPr>
            <w:vAlign w:val="center"/>
          </w:tcPr>
          <w:p w14:paraId="7173B23C">
            <w:r>
              <w:t>--</w:t>
            </w:r>
          </w:p>
        </w:tc>
        <w:tc>
          <w:tcPr>
            <w:shd w:val="clear" w:color="auto" w:fill="E6E6E6"/>
            <w:vAlign w:val="center"/>
          </w:tcPr>
          <w:p w14:paraId="1A38F7FB">
            <w:pPr>
              <w:jc w:val="center"/>
            </w:pPr>
            <w:r>
              <w:rPr>
                <w:b/>
              </w:rPr>
              <w:t>--</w:t>
            </w:r>
          </w:p>
        </w:tc>
        <w:tc>
          <w:tcPr>
            <w:vAlign w:val="center"/>
          </w:tcPr>
          <w:p w14:paraId="672054EE">
            <w:pPr>
              <w:jc w:val="center"/>
            </w:pPr>
            <w:r>
              <w:t>42</w:t>
            </w:r>
          </w:p>
        </w:tc>
        <w:tc>
          <w:tcPr>
            <w:vAlign w:val="center"/>
          </w:tcPr>
          <w:p w14:paraId="6495E8A9">
            <w:pPr>
              <w:jc w:val="center"/>
            </w:pPr>
            <w:r>
              <w:t>达标</w:t>
            </w:r>
          </w:p>
        </w:tc>
      </w:tr>
      <w:tr w14:paraId="198150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C3A051C">
            <w:pPr>
              <w:jc w:val="center"/>
            </w:pPr>
            <w:r>
              <w:t>2</w:t>
            </w:r>
          </w:p>
        </w:tc>
        <w:tc>
          <w:tcPr>
            <w:vAlign w:val="center"/>
          </w:tcPr>
          <w:p w14:paraId="61F5B33D">
            <w:r>
              <w:t>普通教室[1005@2]</w:t>
            </w:r>
          </w:p>
        </w:tc>
        <w:tc>
          <w:tcPr>
            <w:vAlign w:val="center"/>
          </w:tcPr>
          <w:p w14:paraId="273713ED">
            <w:r>
              <w:t>教学医疗办公会议</w:t>
            </w:r>
          </w:p>
        </w:tc>
        <w:tc>
          <w:tcPr>
            <w:vAlign w:val="center"/>
          </w:tcPr>
          <w:p w14:paraId="22D0A78F">
            <w:r>
              <w:t>--</w:t>
            </w:r>
          </w:p>
        </w:tc>
        <w:tc>
          <w:tcPr>
            <w:shd w:val="clear" w:color="auto" w:fill="E6E6E6"/>
            <w:vAlign w:val="center"/>
          </w:tcPr>
          <w:p w14:paraId="6766B776">
            <w:pPr>
              <w:jc w:val="center"/>
            </w:pPr>
            <w:r>
              <w:rPr>
                <w:b/>
              </w:rPr>
              <w:t>--</w:t>
            </w:r>
          </w:p>
        </w:tc>
        <w:tc>
          <w:tcPr>
            <w:vAlign w:val="center"/>
          </w:tcPr>
          <w:p w14:paraId="53077850">
            <w:pPr>
              <w:jc w:val="center"/>
            </w:pPr>
            <w:r>
              <w:t>42</w:t>
            </w:r>
          </w:p>
        </w:tc>
        <w:tc>
          <w:tcPr>
            <w:vAlign w:val="center"/>
          </w:tcPr>
          <w:p w14:paraId="4946B69B">
            <w:pPr>
              <w:jc w:val="center"/>
            </w:pPr>
            <w:r>
              <w:t>达标</w:t>
            </w:r>
          </w:p>
        </w:tc>
      </w:tr>
      <w:tr w14:paraId="45E3AB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2B08A27">
            <w:pPr>
              <w:jc w:val="center"/>
            </w:pPr>
            <w:r>
              <w:t>2</w:t>
            </w:r>
          </w:p>
        </w:tc>
        <w:tc>
          <w:tcPr>
            <w:vAlign w:val="center"/>
          </w:tcPr>
          <w:p w14:paraId="5205E75E">
            <w:r>
              <w:t>普通教室[1006@2]</w:t>
            </w:r>
          </w:p>
        </w:tc>
        <w:tc>
          <w:tcPr>
            <w:vAlign w:val="center"/>
          </w:tcPr>
          <w:p w14:paraId="04CC652E">
            <w:r>
              <w:t>教学医疗办公会议</w:t>
            </w:r>
          </w:p>
        </w:tc>
        <w:tc>
          <w:tcPr>
            <w:vAlign w:val="center"/>
          </w:tcPr>
          <w:p w14:paraId="386B2712">
            <w:r>
              <w:t>--</w:t>
            </w:r>
          </w:p>
        </w:tc>
        <w:tc>
          <w:tcPr>
            <w:shd w:val="clear" w:color="auto" w:fill="E6E6E6"/>
            <w:vAlign w:val="center"/>
          </w:tcPr>
          <w:p w14:paraId="0FCCA15B">
            <w:pPr>
              <w:jc w:val="center"/>
            </w:pPr>
            <w:r>
              <w:rPr>
                <w:b/>
              </w:rPr>
              <w:t>--</w:t>
            </w:r>
          </w:p>
        </w:tc>
        <w:tc>
          <w:tcPr>
            <w:vAlign w:val="center"/>
          </w:tcPr>
          <w:p w14:paraId="0B615481">
            <w:pPr>
              <w:jc w:val="center"/>
            </w:pPr>
            <w:r>
              <w:t>42</w:t>
            </w:r>
          </w:p>
        </w:tc>
        <w:tc>
          <w:tcPr>
            <w:vAlign w:val="center"/>
          </w:tcPr>
          <w:p w14:paraId="540D07E8">
            <w:pPr>
              <w:jc w:val="center"/>
            </w:pPr>
            <w:r>
              <w:t>达标</w:t>
            </w:r>
          </w:p>
        </w:tc>
      </w:tr>
      <w:tr w14:paraId="406A5E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B09080B">
            <w:pPr>
              <w:jc w:val="center"/>
            </w:pPr>
            <w:r>
              <w:t>2</w:t>
            </w:r>
          </w:p>
        </w:tc>
        <w:tc>
          <w:tcPr>
            <w:vAlign w:val="center"/>
          </w:tcPr>
          <w:p w14:paraId="0EC2F91C">
            <w:r>
              <w:t>普通教室[1007@2]</w:t>
            </w:r>
          </w:p>
        </w:tc>
        <w:tc>
          <w:tcPr>
            <w:vAlign w:val="center"/>
          </w:tcPr>
          <w:p w14:paraId="2BE13E48">
            <w:r>
              <w:t>教学医疗办公会议</w:t>
            </w:r>
          </w:p>
        </w:tc>
        <w:tc>
          <w:tcPr>
            <w:vAlign w:val="center"/>
          </w:tcPr>
          <w:p w14:paraId="50A5154A">
            <w:r>
              <w:t>--</w:t>
            </w:r>
          </w:p>
        </w:tc>
        <w:tc>
          <w:tcPr>
            <w:shd w:val="clear" w:color="auto" w:fill="E6E6E6"/>
            <w:vAlign w:val="center"/>
          </w:tcPr>
          <w:p w14:paraId="03BFA274">
            <w:pPr>
              <w:jc w:val="center"/>
            </w:pPr>
            <w:r>
              <w:rPr>
                <w:b/>
              </w:rPr>
              <w:t>--</w:t>
            </w:r>
          </w:p>
        </w:tc>
        <w:tc>
          <w:tcPr>
            <w:vAlign w:val="center"/>
          </w:tcPr>
          <w:p w14:paraId="0D9B1F9E">
            <w:pPr>
              <w:jc w:val="center"/>
            </w:pPr>
            <w:r>
              <w:t>42</w:t>
            </w:r>
          </w:p>
        </w:tc>
        <w:tc>
          <w:tcPr>
            <w:vAlign w:val="center"/>
          </w:tcPr>
          <w:p w14:paraId="723118A9">
            <w:pPr>
              <w:jc w:val="center"/>
            </w:pPr>
            <w:r>
              <w:t>达标</w:t>
            </w:r>
          </w:p>
        </w:tc>
      </w:tr>
      <w:tr w14:paraId="7E4A4C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3403534">
            <w:pPr>
              <w:jc w:val="center"/>
            </w:pPr>
            <w:r>
              <w:t>2</w:t>
            </w:r>
          </w:p>
        </w:tc>
        <w:tc>
          <w:tcPr>
            <w:vAlign w:val="center"/>
          </w:tcPr>
          <w:p w14:paraId="629B42A3">
            <w:r>
              <w:t>普通教室[1008@2]</w:t>
            </w:r>
          </w:p>
        </w:tc>
        <w:tc>
          <w:tcPr>
            <w:vAlign w:val="center"/>
          </w:tcPr>
          <w:p w14:paraId="0B06028F">
            <w:r>
              <w:t>教学医疗办公会议</w:t>
            </w:r>
          </w:p>
        </w:tc>
        <w:tc>
          <w:tcPr>
            <w:vAlign w:val="center"/>
          </w:tcPr>
          <w:p w14:paraId="3CB98545">
            <w:r>
              <w:t>--</w:t>
            </w:r>
          </w:p>
        </w:tc>
        <w:tc>
          <w:tcPr>
            <w:shd w:val="clear" w:color="auto" w:fill="E6E6E6"/>
            <w:vAlign w:val="center"/>
          </w:tcPr>
          <w:p w14:paraId="51904460">
            <w:pPr>
              <w:jc w:val="center"/>
            </w:pPr>
            <w:r>
              <w:rPr>
                <w:b/>
              </w:rPr>
              <w:t>--</w:t>
            </w:r>
          </w:p>
        </w:tc>
        <w:tc>
          <w:tcPr>
            <w:vAlign w:val="center"/>
          </w:tcPr>
          <w:p w14:paraId="2A079566">
            <w:pPr>
              <w:jc w:val="center"/>
            </w:pPr>
            <w:r>
              <w:t>42</w:t>
            </w:r>
          </w:p>
        </w:tc>
        <w:tc>
          <w:tcPr>
            <w:vAlign w:val="center"/>
          </w:tcPr>
          <w:p w14:paraId="7CE548F3">
            <w:pPr>
              <w:jc w:val="center"/>
            </w:pPr>
            <w:r>
              <w:t>达标</w:t>
            </w:r>
          </w:p>
        </w:tc>
      </w:tr>
      <w:tr w14:paraId="0DF562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16CD18B">
            <w:pPr>
              <w:jc w:val="center"/>
            </w:pPr>
            <w:r>
              <w:t>2</w:t>
            </w:r>
          </w:p>
        </w:tc>
        <w:tc>
          <w:tcPr>
            <w:vAlign w:val="center"/>
          </w:tcPr>
          <w:p w14:paraId="5A6FD8D3">
            <w:r>
              <w:t>普通教室[1009@2]</w:t>
            </w:r>
          </w:p>
        </w:tc>
        <w:tc>
          <w:tcPr>
            <w:vAlign w:val="center"/>
          </w:tcPr>
          <w:p w14:paraId="20F5C5F6">
            <w:r>
              <w:t>教学医疗办公会议</w:t>
            </w:r>
          </w:p>
        </w:tc>
        <w:tc>
          <w:tcPr>
            <w:vAlign w:val="center"/>
          </w:tcPr>
          <w:p w14:paraId="7782E454">
            <w:r>
              <w:t>--</w:t>
            </w:r>
          </w:p>
        </w:tc>
        <w:tc>
          <w:tcPr>
            <w:shd w:val="clear" w:color="auto" w:fill="E6E6E6"/>
            <w:vAlign w:val="center"/>
          </w:tcPr>
          <w:p w14:paraId="770944C9">
            <w:pPr>
              <w:jc w:val="center"/>
            </w:pPr>
            <w:r>
              <w:rPr>
                <w:b/>
              </w:rPr>
              <w:t>--</w:t>
            </w:r>
          </w:p>
        </w:tc>
        <w:tc>
          <w:tcPr>
            <w:vAlign w:val="center"/>
          </w:tcPr>
          <w:p w14:paraId="1E8949FF">
            <w:pPr>
              <w:jc w:val="center"/>
            </w:pPr>
            <w:r>
              <w:t>42</w:t>
            </w:r>
          </w:p>
        </w:tc>
        <w:tc>
          <w:tcPr>
            <w:vAlign w:val="center"/>
          </w:tcPr>
          <w:p w14:paraId="1003ABE5">
            <w:pPr>
              <w:jc w:val="center"/>
            </w:pPr>
            <w:r>
              <w:t>达标</w:t>
            </w:r>
          </w:p>
        </w:tc>
      </w:tr>
      <w:tr w14:paraId="389E14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6C10CA5">
            <w:pPr>
              <w:jc w:val="center"/>
            </w:pPr>
            <w:r>
              <w:t>2</w:t>
            </w:r>
          </w:p>
        </w:tc>
        <w:tc>
          <w:tcPr>
            <w:vAlign w:val="center"/>
          </w:tcPr>
          <w:p w14:paraId="24A39706">
            <w:r>
              <w:t>普通教室[1011@2]</w:t>
            </w:r>
          </w:p>
        </w:tc>
        <w:tc>
          <w:tcPr>
            <w:vAlign w:val="center"/>
          </w:tcPr>
          <w:p w14:paraId="162403B5">
            <w:r>
              <w:t>教学医疗办公会议</w:t>
            </w:r>
          </w:p>
        </w:tc>
        <w:tc>
          <w:tcPr>
            <w:vAlign w:val="center"/>
          </w:tcPr>
          <w:p w14:paraId="18D65FB0">
            <w:r>
              <w:t>--</w:t>
            </w:r>
          </w:p>
        </w:tc>
        <w:tc>
          <w:tcPr>
            <w:shd w:val="clear" w:color="auto" w:fill="E6E6E6"/>
            <w:vAlign w:val="center"/>
          </w:tcPr>
          <w:p w14:paraId="5ACEF3D5">
            <w:pPr>
              <w:jc w:val="center"/>
            </w:pPr>
            <w:r>
              <w:rPr>
                <w:b/>
              </w:rPr>
              <w:t>--</w:t>
            </w:r>
          </w:p>
        </w:tc>
        <w:tc>
          <w:tcPr>
            <w:vAlign w:val="center"/>
          </w:tcPr>
          <w:p w14:paraId="34FFFEF3">
            <w:pPr>
              <w:jc w:val="center"/>
            </w:pPr>
            <w:r>
              <w:t>42</w:t>
            </w:r>
          </w:p>
        </w:tc>
        <w:tc>
          <w:tcPr>
            <w:vAlign w:val="center"/>
          </w:tcPr>
          <w:p w14:paraId="129DA75F">
            <w:pPr>
              <w:jc w:val="center"/>
            </w:pPr>
            <w:r>
              <w:t>达标</w:t>
            </w:r>
          </w:p>
        </w:tc>
      </w:tr>
      <w:tr w14:paraId="724557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7439B99">
            <w:pPr>
              <w:jc w:val="center"/>
            </w:pPr>
            <w:r>
              <w:t>2</w:t>
            </w:r>
          </w:p>
        </w:tc>
        <w:tc>
          <w:tcPr>
            <w:vAlign w:val="center"/>
          </w:tcPr>
          <w:p w14:paraId="0DE7B853">
            <w:r>
              <w:t>普通教室[1012@2]</w:t>
            </w:r>
          </w:p>
        </w:tc>
        <w:tc>
          <w:tcPr>
            <w:vAlign w:val="center"/>
          </w:tcPr>
          <w:p w14:paraId="6116C0E7">
            <w:r>
              <w:t>教学医疗办公会议</w:t>
            </w:r>
          </w:p>
        </w:tc>
        <w:tc>
          <w:tcPr>
            <w:vAlign w:val="center"/>
          </w:tcPr>
          <w:p w14:paraId="1A640EA3">
            <w:r>
              <w:t>--</w:t>
            </w:r>
          </w:p>
        </w:tc>
        <w:tc>
          <w:tcPr>
            <w:shd w:val="clear" w:color="auto" w:fill="E6E6E6"/>
            <w:vAlign w:val="center"/>
          </w:tcPr>
          <w:p w14:paraId="1B442DF4">
            <w:pPr>
              <w:jc w:val="center"/>
            </w:pPr>
            <w:r>
              <w:rPr>
                <w:b/>
              </w:rPr>
              <w:t>--</w:t>
            </w:r>
          </w:p>
        </w:tc>
        <w:tc>
          <w:tcPr>
            <w:vAlign w:val="center"/>
          </w:tcPr>
          <w:p w14:paraId="6864F500">
            <w:pPr>
              <w:jc w:val="center"/>
            </w:pPr>
            <w:r>
              <w:t>42</w:t>
            </w:r>
          </w:p>
        </w:tc>
        <w:tc>
          <w:tcPr>
            <w:vAlign w:val="center"/>
          </w:tcPr>
          <w:p w14:paraId="44E450C0">
            <w:pPr>
              <w:jc w:val="center"/>
            </w:pPr>
            <w:r>
              <w:t>达标</w:t>
            </w:r>
          </w:p>
        </w:tc>
      </w:tr>
      <w:tr w14:paraId="3B4B00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7FD13A0">
            <w:pPr>
              <w:jc w:val="center"/>
            </w:pPr>
            <w:r>
              <w:t>2</w:t>
            </w:r>
          </w:p>
        </w:tc>
        <w:tc>
          <w:tcPr>
            <w:vAlign w:val="center"/>
          </w:tcPr>
          <w:p w14:paraId="7E017BDA">
            <w:r>
              <w:t>普通教室[1013@2]</w:t>
            </w:r>
          </w:p>
        </w:tc>
        <w:tc>
          <w:tcPr>
            <w:vAlign w:val="center"/>
          </w:tcPr>
          <w:p w14:paraId="53521C1C">
            <w:r>
              <w:t>教学医疗办公会议</w:t>
            </w:r>
          </w:p>
        </w:tc>
        <w:tc>
          <w:tcPr>
            <w:vAlign w:val="center"/>
          </w:tcPr>
          <w:p w14:paraId="121708BD">
            <w:r>
              <w:t>--</w:t>
            </w:r>
          </w:p>
        </w:tc>
        <w:tc>
          <w:tcPr>
            <w:shd w:val="clear" w:color="auto" w:fill="E6E6E6"/>
            <w:vAlign w:val="center"/>
          </w:tcPr>
          <w:p w14:paraId="36CB3A5C">
            <w:pPr>
              <w:jc w:val="center"/>
            </w:pPr>
            <w:r>
              <w:rPr>
                <w:b/>
              </w:rPr>
              <w:t>--</w:t>
            </w:r>
          </w:p>
        </w:tc>
        <w:tc>
          <w:tcPr>
            <w:vAlign w:val="center"/>
          </w:tcPr>
          <w:p w14:paraId="4EB128EE">
            <w:pPr>
              <w:jc w:val="center"/>
            </w:pPr>
            <w:r>
              <w:t>42</w:t>
            </w:r>
          </w:p>
        </w:tc>
        <w:tc>
          <w:tcPr>
            <w:vAlign w:val="center"/>
          </w:tcPr>
          <w:p w14:paraId="08EB6388">
            <w:pPr>
              <w:jc w:val="center"/>
            </w:pPr>
            <w:r>
              <w:t>达标</w:t>
            </w:r>
          </w:p>
        </w:tc>
      </w:tr>
      <w:tr w14:paraId="55C31F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41E68CD">
            <w:pPr>
              <w:jc w:val="center"/>
            </w:pPr>
            <w:r>
              <w:t>2</w:t>
            </w:r>
          </w:p>
        </w:tc>
        <w:tc>
          <w:tcPr>
            <w:vAlign w:val="center"/>
          </w:tcPr>
          <w:p w14:paraId="1884E01C">
            <w:r>
              <w:t>普通教室[1014@2]</w:t>
            </w:r>
          </w:p>
        </w:tc>
        <w:tc>
          <w:tcPr>
            <w:vAlign w:val="center"/>
          </w:tcPr>
          <w:p w14:paraId="0CEA5005">
            <w:r>
              <w:t>教学医疗办公会议</w:t>
            </w:r>
          </w:p>
        </w:tc>
        <w:tc>
          <w:tcPr>
            <w:vAlign w:val="center"/>
          </w:tcPr>
          <w:p w14:paraId="2BBE4362">
            <w:r>
              <w:t>--</w:t>
            </w:r>
          </w:p>
        </w:tc>
        <w:tc>
          <w:tcPr>
            <w:shd w:val="clear" w:color="auto" w:fill="E6E6E6"/>
            <w:vAlign w:val="center"/>
          </w:tcPr>
          <w:p w14:paraId="0665CB7A">
            <w:pPr>
              <w:jc w:val="center"/>
            </w:pPr>
            <w:r>
              <w:rPr>
                <w:b/>
              </w:rPr>
              <w:t>--</w:t>
            </w:r>
          </w:p>
        </w:tc>
        <w:tc>
          <w:tcPr>
            <w:vAlign w:val="center"/>
          </w:tcPr>
          <w:p w14:paraId="4C8BF893">
            <w:pPr>
              <w:jc w:val="center"/>
            </w:pPr>
            <w:r>
              <w:t>42</w:t>
            </w:r>
          </w:p>
        </w:tc>
        <w:tc>
          <w:tcPr>
            <w:vAlign w:val="center"/>
          </w:tcPr>
          <w:p w14:paraId="6636E861">
            <w:pPr>
              <w:jc w:val="center"/>
            </w:pPr>
            <w:r>
              <w:t>达标</w:t>
            </w:r>
          </w:p>
        </w:tc>
      </w:tr>
      <w:tr w14:paraId="374D84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25C3BCB">
            <w:pPr>
              <w:jc w:val="center"/>
            </w:pPr>
            <w:r>
              <w:t>2</w:t>
            </w:r>
          </w:p>
        </w:tc>
        <w:tc>
          <w:tcPr>
            <w:vAlign w:val="center"/>
          </w:tcPr>
          <w:p w14:paraId="30C79D7D">
            <w:r>
              <w:t>普通教室[1015@2]</w:t>
            </w:r>
          </w:p>
        </w:tc>
        <w:tc>
          <w:tcPr>
            <w:vAlign w:val="center"/>
          </w:tcPr>
          <w:p w14:paraId="11E95B8E">
            <w:r>
              <w:t>教学医疗办公会议</w:t>
            </w:r>
          </w:p>
        </w:tc>
        <w:tc>
          <w:tcPr>
            <w:vAlign w:val="center"/>
          </w:tcPr>
          <w:p w14:paraId="3C75C2C8">
            <w:r>
              <w:t>--</w:t>
            </w:r>
          </w:p>
        </w:tc>
        <w:tc>
          <w:tcPr>
            <w:shd w:val="clear" w:color="auto" w:fill="E6E6E6"/>
            <w:vAlign w:val="center"/>
          </w:tcPr>
          <w:p w14:paraId="1549C915">
            <w:pPr>
              <w:jc w:val="center"/>
            </w:pPr>
            <w:r>
              <w:rPr>
                <w:b/>
              </w:rPr>
              <w:t>--</w:t>
            </w:r>
          </w:p>
        </w:tc>
        <w:tc>
          <w:tcPr>
            <w:vAlign w:val="center"/>
          </w:tcPr>
          <w:p w14:paraId="7244567C">
            <w:pPr>
              <w:jc w:val="center"/>
            </w:pPr>
            <w:r>
              <w:t>42</w:t>
            </w:r>
          </w:p>
        </w:tc>
        <w:tc>
          <w:tcPr>
            <w:vAlign w:val="center"/>
          </w:tcPr>
          <w:p w14:paraId="71B05741">
            <w:pPr>
              <w:jc w:val="center"/>
            </w:pPr>
            <w:r>
              <w:t>达标</w:t>
            </w:r>
          </w:p>
        </w:tc>
      </w:tr>
      <w:tr w14:paraId="13FC30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72481E1">
            <w:pPr>
              <w:jc w:val="center"/>
            </w:pPr>
            <w:r>
              <w:t>2</w:t>
            </w:r>
          </w:p>
        </w:tc>
        <w:tc>
          <w:tcPr>
            <w:vAlign w:val="center"/>
          </w:tcPr>
          <w:p w14:paraId="796B7326">
            <w:r>
              <w:t>普通教室[1016@2]</w:t>
            </w:r>
          </w:p>
        </w:tc>
        <w:tc>
          <w:tcPr>
            <w:vAlign w:val="center"/>
          </w:tcPr>
          <w:p w14:paraId="76E3AAAF">
            <w:r>
              <w:t>教学医疗办公会议</w:t>
            </w:r>
          </w:p>
        </w:tc>
        <w:tc>
          <w:tcPr>
            <w:vAlign w:val="center"/>
          </w:tcPr>
          <w:p w14:paraId="3AA3207B">
            <w:r>
              <w:t>--</w:t>
            </w:r>
          </w:p>
        </w:tc>
        <w:tc>
          <w:tcPr>
            <w:shd w:val="clear" w:color="auto" w:fill="E6E6E6"/>
            <w:vAlign w:val="center"/>
          </w:tcPr>
          <w:p w14:paraId="5AD1D6E5">
            <w:pPr>
              <w:jc w:val="center"/>
            </w:pPr>
            <w:r>
              <w:rPr>
                <w:b/>
              </w:rPr>
              <w:t>--</w:t>
            </w:r>
          </w:p>
        </w:tc>
        <w:tc>
          <w:tcPr>
            <w:vAlign w:val="center"/>
          </w:tcPr>
          <w:p w14:paraId="23D1C73F">
            <w:pPr>
              <w:jc w:val="center"/>
            </w:pPr>
            <w:r>
              <w:t>42</w:t>
            </w:r>
          </w:p>
        </w:tc>
        <w:tc>
          <w:tcPr>
            <w:vAlign w:val="center"/>
          </w:tcPr>
          <w:p w14:paraId="0D49FAF7">
            <w:pPr>
              <w:jc w:val="center"/>
            </w:pPr>
            <w:r>
              <w:t>达标</w:t>
            </w:r>
          </w:p>
        </w:tc>
      </w:tr>
      <w:tr w14:paraId="300090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CAFE84E">
            <w:pPr>
              <w:jc w:val="center"/>
            </w:pPr>
            <w:r>
              <w:t>2</w:t>
            </w:r>
          </w:p>
        </w:tc>
        <w:tc>
          <w:tcPr>
            <w:vAlign w:val="center"/>
          </w:tcPr>
          <w:p w14:paraId="16831BFC">
            <w:r>
              <w:t>普通教室[1017@2]</w:t>
            </w:r>
          </w:p>
        </w:tc>
        <w:tc>
          <w:tcPr>
            <w:vAlign w:val="center"/>
          </w:tcPr>
          <w:p w14:paraId="3F83B24B">
            <w:r>
              <w:t>教学医疗办公会议</w:t>
            </w:r>
          </w:p>
        </w:tc>
        <w:tc>
          <w:tcPr>
            <w:vAlign w:val="center"/>
          </w:tcPr>
          <w:p w14:paraId="675F3222">
            <w:r>
              <w:t>--</w:t>
            </w:r>
          </w:p>
        </w:tc>
        <w:tc>
          <w:tcPr>
            <w:shd w:val="clear" w:color="auto" w:fill="E6E6E6"/>
            <w:vAlign w:val="center"/>
          </w:tcPr>
          <w:p w14:paraId="21D3F839">
            <w:pPr>
              <w:jc w:val="center"/>
            </w:pPr>
            <w:r>
              <w:rPr>
                <w:b/>
              </w:rPr>
              <w:t>--</w:t>
            </w:r>
          </w:p>
        </w:tc>
        <w:tc>
          <w:tcPr>
            <w:vAlign w:val="center"/>
          </w:tcPr>
          <w:p w14:paraId="6B333EF1">
            <w:pPr>
              <w:jc w:val="center"/>
            </w:pPr>
            <w:r>
              <w:t>42</w:t>
            </w:r>
          </w:p>
        </w:tc>
        <w:tc>
          <w:tcPr>
            <w:vAlign w:val="center"/>
          </w:tcPr>
          <w:p w14:paraId="5F7E1F5D">
            <w:pPr>
              <w:jc w:val="center"/>
            </w:pPr>
            <w:r>
              <w:t>达标</w:t>
            </w:r>
          </w:p>
        </w:tc>
      </w:tr>
      <w:tr w14:paraId="1CAC76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D6AF446">
            <w:pPr>
              <w:jc w:val="center"/>
            </w:pPr>
            <w:r>
              <w:t>2</w:t>
            </w:r>
          </w:p>
        </w:tc>
        <w:tc>
          <w:tcPr>
            <w:vAlign w:val="center"/>
          </w:tcPr>
          <w:p w14:paraId="6EA76D21">
            <w:r>
              <w:t>普通教室[1018@2]</w:t>
            </w:r>
          </w:p>
        </w:tc>
        <w:tc>
          <w:tcPr>
            <w:vAlign w:val="center"/>
          </w:tcPr>
          <w:p w14:paraId="73711F7A">
            <w:r>
              <w:t>教学医疗办公会议</w:t>
            </w:r>
          </w:p>
        </w:tc>
        <w:tc>
          <w:tcPr>
            <w:vAlign w:val="center"/>
          </w:tcPr>
          <w:p w14:paraId="721BFA18">
            <w:r>
              <w:t>--</w:t>
            </w:r>
          </w:p>
        </w:tc>
        <w:tc>
          <w:tcPr>
            <w:shd w:val="clear" w:color="auto" w:fill="E6E6E6"/>
            <w:vAlign w:val="center"/>
          </w:tcPr>
          <w:p w14:paraId="67C82675">
            <w:pPr>
              <w:jc w:val="center"/>
            </w:pPr>
            <w:r>
              <w:rPr>
                <w:b/>
              </w:rPr>
              <w:t>--</w:t>
            </w:r>
          </w:p>
        </w:tc>
        <w:tc>
          <w:tcPr>
            <w:vAlign w:val="center"/>
          </w:tcPr>
          <w:p w14:paraId="60F2619C">
            <w:pPr>
              <w:jc w:val="center"/>
            </w:pPr>
            <w:r>
              <w:t>42</w:t>
            </w:r>
          </w:p>
        </w:tc>
        <w:tc>
          <w:tcPr>
            <w:vAlign w:val="center"/>
          </w:tcPr>
          <w:p w14:paraId="6B4100AC">
            <w:pPr>
              <w:jc w:val="center"/>
            </w:pPr>
            <w:r>
              <w:t>达标</w:t>
            </w:r>
          </w:p>
        </w:tc>
      </w:tr>
      <w:tr w14:paraId="130715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1680D27">
            <w:pPr>
              <w:jc w:val="center"/>
            </w:pPr>
            <w:r>
              <w:t>2</w:t>
            </w:r>
          </w:p>
        </w:tc>
        <w:tc>
          <w:tcPr>
            <w:vAlign w:val="center"/>
          </w:tcPr>
          <w:p w14:paraId="2025AE4B">
            <w:r>
              <w:t>普通教室[1019@2]</w:t>
            </w:r>
          </w:p>
        </w:tc>
        <w:tc>
          <w:tcPr>
            <w:vAlign w:val="center"/>
          </w:tcPr>
          <w:p w14:paraId="14F4731E">
            <w:r>
              <w:t>教学医疗办公会议</w:t>
            </w:r>
          </w:p>
        </w:tc>
        <w:tc>
          <w:tcPr>
            <w:vAlign w:val="center"/>
          </w:tcPr>
          <w:p w14:paraId="787D3DFF">
            <w:r>
              <w:t>--</w:t>
            </w:r>
          </w:p>
        </w:tc>
        <w:tc>
          <w:tcPr>
            <w:shd w:val="clear" w:color="auto" w:fill="E6E6E6"/>
            <w:vAlign w:val="center"/>
          </w:tcPr>
          <w:p w14:paraId="3602C300">
            <w:pPr>
              <w:jc w:val="center"/>
            </w:pPr>
            <w:r>
              <w:rPr>
                <w:b/>
              </w:rPr>
              <w:t>--</w:t>
            </w:r>
          </w:p>
        </w:tc>
        <w:tc>
          <w:tcPr>
            <w:vAlign w:val="center"/>
          </w:tcPr>
          <w:p w14:paraId="0644F5CB">
            <w:pPr>
              <w:jc w:val="center"/>
            </w:pPr>
            <w:r>
              <w:t>42</w:t>
            </w:r>
          </w:p>
        </w:tc>
        <w:tc>
          <w:tcPr>
            <w:vAlign w:val="center"/>
          </w:tcPr>
          <w:p w14:paraId="26CA9AEB">
            <w:pPr>
              <w:jc w:val="center"/>
            </w:pPr>
            <w:r>
              <w:t>达标</w:t>
            </w:r>
          </w:p>
        </w:tc>
      </w:tr>
      <w:tr w14:paraId="0188FF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141B246">
            <w:pPr>
              <w:jc w:val="center"/>
            </w:pPr>
            <w:r>
              <w:t>2</w:t>
            </w:r>
          </w:p>
        </w:tc>
        <w:tc>
          <w:tcPr>
            <w:vAlign w:val="center"/>
          </w:tcPr>
          <w:p w14:paraId="1E52CEC5">
            <w:r>
              <w:t>普通教室[1020@2]</w:t>
            </w:r>
          </w:p>
        </w:tc>
        <w:tc>
          <w:tcPr>
            <w:vAlign w:val="center"/>
          </w:tcPr>
          <w:p w14:paraId="42F09455">
            <w:r>
              <w:t>教学医疗办公会议</w:t>
            </w:r>
          </w:p>
        </w:tc>
        <w:tc>
          <w:tcPr>
            <w:vAlign w:val="center"/>
          </w:tcPr>
          <w:p w14:paraId="242F85FE">
            <w:r>
              <w:t>--</w:t>
            </w:r>
          </w:p>
        </w:tc>
        <w:tc>
          <w:tcPr>
            <w:shd w:val="clear" w:color="auto" w:fill="E6E6E6"/>
            <w:vAlign w:val="center"/>
          </w:tcPr>
          <w:p w14:paraId="27E1E954">
            <w:pPr>
              <w:jc w:val="center"/>
            </w:pPr>
            <w:r>
              <w:rPr>
                <w:b/>
              </w:rPr>
              <w:t>--</w:t>
            </w:r>
          </w:p>
        </w:tc>
        <w:tc>
          <w:tcPr>
            <w:vAlign w:val="center"/>
          </w:tcPr>
          <w:p w14:paraId="2074C607">
            <w:pPr>
              <w:jc w:val="center"/>
            </w:pPr>
            <w:r>
              <w:t>42</w:t>
            </w:r>
          </w:p>
        </w:tc>
        <w:tc>
          <w:tcPr>
            <w:vAlign w:val="center"/>
          </w:tcPr>
          <w:p w14:paraId="04409A3D">
            <w:pPr>
              <w:jc w:val="center"/>
            </w:pPr>
            <w:r>
              <w:t>达标</w:t>
            </w:r>
          </w:p>
        </w:tc>
      </w:tr>
      <w:tr w14:paraId="7B2F2B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A26D727">
            <w:pPr>
              <w:jc w:val="center"/>
            </w:pPr>
            <w:r>
              <w:t>2</w:t>
            </w:r>
          </w:p>
        </w:tc>
        <w:tc>
          <w:tcPr>
            <w:vAlign w:val="center"/>
          </w:tcPr>
          <w:p w14:paraId="0B4A0BEF">
            <w:r>
              <w:t>普通教室[1021@2]</w:t>
            </w:r>
          </w:p>
        </w:tc>
        <w:tc>
          <w:tcPr>
            <w:vAlign w:val="center"/>
          </w:tcPr>
          <w:p w14:paraId="618295ED">
            <w:r>
              <w:t>教学医疗办公会议</w:t>
            </w:r>
          </w:p>
        </w:tc>
        <w:tc>
          <w:tcPr>
            <w:vAlign w:val="center"/>
          </w:tcPr>
          <w:p w14:paraId="2DB77409">
            <w:r>
              <w:t>--</w:t>
            </w:r>
          </w:p>
        </w:tc>
        <w:tc>
          <w:tcPr>
            <w:shd w:val="clear" w:color="auto" w:fill="E6E6E6"/>
            <w:vAlign w:val="center"/>
          </w:tcPr>
          <w:p w14:paraId="1DBAACBA">
            <w:pPr>
              <w:jc w:val="center"/>
            </w:pPr>
            <w:r>
              <w:rPr>
                <w:b/>
              </w:rPr>
              <w:t>--</w:t>
            </w:r>
          </w:p>
        </w:tc>
        <w:tc>
          <w:tcPr>
            <w:vAlign w:val="center"/>
          </w:tcPr>
          <w:p w14:paraId="69F78239">
            <w:pPr>
              <w:jc w:val="center"/>
            </w:pPr>
            <w:r>
              <w:t>42</w:t>
            </w:r>
          </w:p>
        </w:tc>
        <w:tc>
          <w:tcPr>
            <w:vAlign w:val="center"/>
          </w:tcPr>
          <w:p w14:paraId="388CC727">
            <w:pPr>
              <w:jc w:val="center"/>
            </w:pPr>
            <w:r>
              <w:t>达标</w:t>
            </w:r>
          </w:p>
        </w:tc>
      </w:tr>
      <w:tr w14:paraId="28B7F9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FBA3200">
            <w:pPr>
              <w:jc w:val="center"/>
            </w:pPr>
            <w:r>
              <w:t>2</w:t>
            </w:r>
          </w:p>
        </w:tc>
        <w:tc>
          <w:tcPr>
            <w:vAlign w:val="center"/>
          </w:tcPr>
          <w:p w14:paraId="684698F6">
            <w:r>
              <w:t>普通教室[1025@2]</w:t>
            </w:r>
          </w:p>
        </w:tc>
        <w:tc>
          <w:tcPr>
            <w:vAlign w:val="center"/>
          </w:tcPr>
          <w:p w14:paraId="275DE2CC">
            <w:r>
              <w:t>教学医疗办公会议</w:t>
            </w:r>
          </w:p>
        </w:tc>
        <w:tc>
          <w:tcPr>
            <w:vAlign w:val="center"/>
          </w:tcPr>
          <w:p w14:paraId="42D0233F">
            <w:r>
              <w:t>--</w:t>
            </w:r>
          </w:p>
        </w:tc>
        <w:tc>
          <w:tcPr>
            <w:shd w:val="clear" w:color="auto" w:fill="E6E6E6"/>
            <w:vAlign w:val="center"/>
          </w:tcPr>
          <w:p w14:paraId="5D6C5C5C">
            <w:pPr>
              <w:jc w:val="center"/>
            </w:pPr>
            <w:r>
              <w:rPr>
                <w:b/>
              </w:rPr>
              <w:t>--</w:t>
            </w:r>
          </w:p>
        </w:tc>
        <w:tc>
          <w:tcPr>
            <w:vAlign w:val="center"/>
          </w:tcPr>
          <w:p w14:paraId="1FB8529E">
            <w:pPr>
              <w:jc w:val="center"/>
            </w:pPr>
            <w:r>
              <w:t>42</w:t>
            </w:r>
          </w:p>
        </w:tc>
        <w:tc>
          <w:tcPr>
            <w:vAlign w:val="center"/>
          </w:tcPr>
          <w:p w14:paraId="681AB515">
            <w:pPr>
              <w:jc w:val="center"/>
            </w:pPr>
            <w:r>
              <w:t>达标</w:t>
            </w:r>
          </w:p>
        </w:tc>
      </w:tr>
      <w:tr w14:paraId="6CCA2F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6B909FE">
            <w:pPr>
              <w:jc w:val="center"/>
            </w:pPr>
            <w:r>
              <w:t>2</w:t>
            </w:r>
          </w:p>
        </w:tc>
        <w:tc>
          <w:tcPr>
            <w:vAlign w:val="center"/>
          </w:tcPr>
          <w:p w14:paraId="7A2F2204">
            <w:r>
              <w:t>普通教室[1026@2]</w:t>
            </w:r>
          </w:p>
        </w:tc>
        <w:tc>
          <w:tcPr>
            <w:vAlign w:val="center"/>
          </w:tcPr>
          <w:p w14:paraId="1D073996">
            <w:r>
              <w:t>教学医疗办公会议</w:t>
            </w:r>
          </w:p>
        </w:tc>
        <w:tc>
          <w:tcPr>
            <w:vAlign w:val="center"/>
          </w:tcPr>
          <w:p w14:paraId="5C410654">
            <w:r>
              <w:t>--</w:t>
            </w:r>
          </w:p>
        </w:tc>
        <w:tc>
          <w:tcPr>
            <w:shd w:val="clear" w:color="auto" w:fill="E6E6E6"/>
            <w:vAlign w:val="center"/>
          </w:tcPr>
          <w:p w14:paraId="1896237A">
            <w:pPr>
              <w:jc w:val="center"/>
            </w:pPr>
            <w:r>
              <w:rPr>
                <w:b/>
              </w:rPr>
              <w:t>--</w:t>
            </w:r>
          </w:p>
        </w:tc>
        <w:tc>
          <w:tcPr>
            <w:vAlign w:val="center"/>
          </w:tcPr>
          <w:p w14:paraId="17ACD439">
            <w:pPr>
              <w:jc w:val="center"/>
            </w:pPr>
            <w:r>
              <w:t>42</w:t>
            </w:r>
          </w:p>
        </w:tc>
        <w:tc>
          <w:tcPr>
            <w:vAlign w:val="center"/>
          </w:tcPr>
          <w:p w14:paraId="08329ED8">
            <w:pPr>
              <w:jc w:val="center"/>
            </w:pPr>
            <w:r>
              <w:t>达标</w:t>
            </w:r>
          </w:p>
        </w:tc>
      </w:tr>
      <w:tr w14:paraId="4C175A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400B6CB">
            <w:pPr>
              <w:jc w:val="center"/>
            </w:pPr>
            <w:r>
              <w:t>2</w:t>
            </w:r>
          </w:p>
        </w:tc>
        <w:tc>
          <w:tcPr>
            <w:vAlign w:val="center"/>
          </w:tcPr>
          <w:p w14:paraId="370959BF">
            <w:r>
              <w:t>普通教室[1027@2]</w:t>
            </w:r>
          </w:p>
        </w:tc>
        <w:tc>
          <w:tcPr>
            <w:vAlign w:val="center"/>
          </w:tcPr>
          <w:p w14:paraId="08E02228">
            <w:r>
              <w:t>教学医疗办公会议</w:t>
            </w:r>
          </w:p>
        </w:tc>
        <w:tc>
          <w:tcPr>
            <w:vAlign w:val="center"/>
          </w:tcPr>
          <w:p w14:paraId="0CDDF6AA">
            <w:r>
              <w:t>--</w:t>
            </w:r>
          </w:p>
        </w:tc>
        <w:tc>
          <w:tcPr>
            <w:shd w:val="clear" w:color="auto" w:fill="E6E6E6"/>
            <w:vAlign w:val="center"/>
          </w:tcPr>
          <w:p w14:paraId="44704F34">
            <w:pPr>
              <w:jc w:val="center"/>
            </w:pPr>
            <w:r>
              <w:rPr>
                <w:b/>
              </w:rPr>
              <w:t>--</w:t>
            </w:r>
          </w:p>
        </w:tc>
        <w:tc>
          <w:tcPr>
            <w:vAlign w:val="center"/>
          </w:tcPr>
          <w:p w14:paraId="32FDBEDA">
            <w:pPr>
              <w:jc w:val="center"/>
            </w:pPr>
            <w:r>
              <w:t>42</w:t>
            </w:r>
          </w:p>
        </w:tc>
        <w:tc>
          <w:tcPr>
            <w:vAlign w:val="center"/>
          </w:tcPr>
          <w:p w14:paraId="262598DC">
            <w:pPr>
              <w:jc w:val="center"/>
            </w:pPr>
            <w:r>
              <w:t>达标</w:t>
            </w:r>
          </w:p>
        </w:tc>
      </w:tr>
      <w:tr w14:paraId="3AE2FB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AE0A350">
            <w:pPr>
              <w:jc w:val="center"/>
            </w:pPr>
            <w:r>
              <w:t>2</w:t>
            </w:r>
          </w:p>
        </w:tc>
        <w:tc>
          <w:tcPr>
            <w:vAlign w:val="center"/>
          </w:tcPr>
          <w:p w14:paraId="6835FE8A">
            <w:r>
              <w:t>普通教室[1028@2]</w:t>
            </w:r>
          </w:p>
        </w:tc>
        <w:tc>
          <w:tcPr>
            <w:vAlign w:val="center"/>
          </w:tcPr>
          <w:p w14:paraId="4A60063A">
            <w:r>
              <w:t>教学医疗办公会议</w:t>
            </w:r>
          </w:p>
        </w:tc>
        <w:tc>
          <w:tcPr>
            <w:vAlign w:val="center"/>
          </w:tcPr>
          <w:p w14:paraId="2301B887">
            <w:r>
              <w:t>--</w:t>
            </w:r>
          </w:p>
        </w:tc>
        <w:tc>
          <w:tcPr>
            <w:shd w:val="clear" w:color="auto" w:fill="E6E6E6"/>
            <w:vAlign w:val="center"/>
          </w:tcPr>
          <w:p w14:paraId="561FD035">
            <w:pPr>
              <w:jc w:val="center"/>
            </w:pPr>
            <w:r>
              <w:rPr>
                <w:b/>
              </w:rPr>
              <w:t>--</w:t>
            </w:r>
          </w:p>
        </w:tc>
        <w:tc>
          <w:tcPr>
            <w:vAlign w:val="center"/>
          </w:tcPr>
          <w:p w14:paraId="64EF092E">
            <w:pPr>
              <w:jc w:val="center"/>
            </w:pPr>
            <w:r>
              <w:t>42</w:t>
            </w:r>
          </w:p>
        </w:tc>
        <w:tc>
          <w:tcPr>
            <w:vAlign w:val="center"/>
          </w:tcPr>
          <w:p w14:paraId="3F73B6A5">
            <w:pPr>
              <w:jc w:val="center"/>
            </w:pPr>
            <w:r>
              <w:t>达标</w:t>
            </w:r>
          </w:p>
        </w:tc>
      </w:tr>
      <w:tr w14:paraId="185F28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EED12BB">
            <w:pPr>
              <w:jc w:val="center"/>
            </w:pPr>
            <w:r>
              <w:t>2</w:t>
            </w:r>
          </w:p>
        </w:tc>
        <w:tc>
          <w:tcPr>
            <w:vAlign w:val="center"/>
          </w:tcPr>
          <w:p w14:paraId="19C13075">
            <w:r>
              <w:t>普通教室[1029@2]</w:t>
            </w:r>
          </w:p>
        </w:tc>
        <w:tc>
          <w:tcPr>
            <w:vAlign w:val="center"/>
          </w:tcPr>
          <w:p w14:paraId="508AAC4A">
            <w:r>
              <w:t>教学医疗办公会议</w:t>
            </w:r>
          </w:p>
        </w:tc>
        <w:tc>
          <w:tcPr>
            <w:vAlign w:val="center"/>
          </w:tcPr>
          <w:p w14:paraId="25A8DB7E">
            <w:r>
              <w:t>--</w:t>
            </w:r>
          </w:p>
        </w:tc>
        <w:tc>
          <w:tcPr>
            <w:shd w:val="clear" w:color="auto" w:fill="E6E6E6"/>
            <w:vAlign w:val="center"/>
          </w:tcPr>
          <w:p w14:paraId="525F04BB">
            <w:pPr>
              <w:jc w:val="center"/>
            </w:pPr>
            <w:r>
              <w:rPr>
                <w:b/>
              </w:rPr>
              <w:t>--</w:t>
            </w:r>
          </w:p>
        </w:tc>
        <w:tc>
          <w:tcPr>
            <w:vAlign w:val="center"/>
          </w:tcPr>
          <w:p w14:paraId="30E44E04">
            <w:pPr>
              <w:jc w:val="center"/>
            </w:pPr>
            <w:r>
              <w:t>42</w:t>
            </w:r>
          </w:p>
        </w:tc>
        <w:tc>
          <w:tcPr>
            <w:vAlign w:val="center"/>
          </w:tcPr>
          <w:p w14:paraId="00E6AD30">
            <w:pPr>
              <w:jc w:val="center"/>
            </w:pPr>
            <w:r>
              <w:t>达标</w:t>
            </w:r>
          </w:p>
        </w:tc>
      </w:tr>
      <w:tr w14:paraId="21A218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E7C85CF">
            <w:pPr>
              <w:jc w:val="center"/>
            </w:pPr>
            <w:r>
              <w:t>2</w:t>
            </w:r>
          </w:p>
        </w:tc>
        <w:tc>
          <w:tcPr>
            <w:vAlign w:val="center"/>
          </w:tcPr>
          <w:p w14:paraId="3D1EB4B3">
            <w:r>
              <w:t>普通教室[1030@2]</w:t>
            </w:r>
          </w:p>
        </w:tc>
        <w:tc>
          <w:tcPr>
            <w:vAlign w:val="center"/>
          </w:tcPr>
          <w:p w14:paraId="2D57DD04">
            <w:r>
              <w:t>教学医疗办公会议</w:t>
            </w:r>
          </w:p>
        </w:tc>
        <w:tc>
          <w:tcPr>
            <w:vAlign w:val="center"/>
          </w:tcPr>
          <w:p w14:paraId="1E64DD96">
            <w:r>
              <w:t>--</w:t>
            </w:r>
          </w:p>
        </w:tc>
        <w:tc>
          <w:tcPr>
            <w:shd w:val="clear" w:color="auto" w:fill="E6E6E6"/>
            <w:vAlign w:val="center"/>
          </w:tcPr>
          <w:p w14:paraId="24EE93BB">
            <w:pPr>
              <w:jc w:val="center"/>
            </w:pPr>
            <w:r>
              <w:rPr>
                <w:b/>
              </w:rPr>
              <w:t>--</w:t>
            </w:r>
          </w:p>
        </w:tc>
        <w:tc>
          <w:tcPr>
            <w:vAlign w:val="center"/>
          </w:tcPr>
          <w:p w14:paraId="5BA86B96">
            <w:pPr>
              <w:jc w:val="center"/>
            </w:pPr>
            <w:r>
              <w:t>42</w:t>
            </w:r>
          </w:p>
        </w:tc>
        <w:tc>
          <w:tcPr>
            <w:vAlign w:val="center"/>
          </w:tcPr>
          <w:p w14:paraId="62AFF9C7">
            <w:pPr>
              <w:jc w:val="center"/>
            </w:pPr>
            <w:r>
              <w:t>达标</w:t>
            </w:r>
          </w:p>
        </w:tc>
      </w:tr>
      <w:tr w14:paraId="55B73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1841533">
            <w:pPr>
              <w:jc w:val="center"/>
            </w:pPr>
            <w:r>
              <w:t>2</w:t>
            </w:r>
          </w:p>
        </w:tc>
        <w:tc>
          <w:tcPr>
            <w:vAlign w:val="center"/>
          </w:tcPr>
          <w:p w14:paraId="4FD3C32B">
            <w:r>
              <w:t>普通教室[1032@2]</w:t>
            </w:r>
          </w:p>
        </w:tc>
        <w:tc>
          <w:tcPr>
            <w:vAlign w:val="center"/>
          </w:tcPr>
          <w:p w14:paraId="1437DD7B">
            <w:r>
              <w:t>教学医疗办公会议</w:t>
            </w:r>
          </w:p>
        </w:tc>
        <w:tc>
          <w:tcPr>
            <w:vAlign w:val="center"/>
          </w:tcPr>
          <w:p w14:paraId="4557F102">
            <w:r>
              <w:t>--</w:t>
            </w:r>
          </w:p>
        </w:tc>
        <w:tc>
          <w:tcPr>
            <w:shd w:val="clear" w:color="auto" w:fill="E6E6E6"/>
            <w:vAlign w:val="center"/>
          </w:tcPr>
          <w:p w14:paraId="56871D73">
            <w:pPr>
              <w:jc w:val="center"/>
            </w:pPr>
            <w:r>
              <w:rPr>
                <w:b/>
              </w:rPr>
              <w:t>--</w:t>
            </w:r>
          </w:p>
        </w:tc>
        <w:tc>
          <w:tcPr>
            <w:vAlign w:val="center"/>
          </w:tcPr>
          <w:p w14:paraId="7E5B0C63">
            <w:pPr>
              <w:jc w:val="center"/>
            </w:pPr>
            <w:r>
              <w:t>42</w:t>
            </w:r>
          </w:p>
        </w:tc>
        <w:tc>
          <w:tcPr>
            <w:vAlign w:val="center"/>
          </w:tcPr>
          <w:p w14:paraId="21488BC5">
            <w:pPr>
              <w:jc w:val="center"/>
            </w:pPr>
            <w:r>
              <w:t>达标</w:t>
            </w:r>
          </w:p>
        </w:tc>
      </w:tr>
      <w:tr w14:paraId="59FAB5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FD6C6CD">
            <w:pPr>
              <w:jc w:val="center"/>
            </w:pPr>
            <w:r>
              <w:t>2</w:t>
            </w:r>
          </w:p>
        </w:tc>
        <w:tc>
          <w:tcPr>
            <w:vAlign w:val="center"/>
          </w:tcPr>
          <w:p w14:paraId="60911C5F">
            <w:r>
              <w:t>普通教室[1033@2]</w:t>
            </w:r>
          </w:p>
        </w:tc>
        <w:tc>
          <w:tcPr>
            <w:vAlign w:val="center"/>
          </w:tcPr>
          <w:p w14:paraId="399DB8B0">
            <w:r>
              <w:t>教学医疗办公会议</w:t>
            </w:r>
          </w:p>
        </w:tc>
        <w:tc>
          <w:tcPr>
            <w:vAlign w:val="center"/>
          </w:tcPr>
          <w:p w14:paraId="4C8ACF1E">
            <w:r>
              <w:t>--</w:t>
            </w:r>
          </w:p>
        </w:tc>
        <w:tc>
          <w:tcPr>
            <w:shd w:val="clear" w:color="auto" w:fill="E6E6E6"/>
            <w:vAlign w:val="center"/>
          </w:tcPr>
          <w:p w14:paraId="465E175F">
            <w:pPr>
              <w:jc w:val="center"/>
            </w:pPr>
            <w:r>
              <w:rPr>
                <w:b/>
              </w:rPr>
              <w:t>--</w:t>
            </w:r>
          </w:p>
        </w:tc>
        <w:tc>
          <w:tcPr>
            <w:vAlign w:val="center"/>
          </w:tcPr>
          <w:p w14:paraId="5AC24608">
            <w:pPr>
              <w:jc w:val="center"/>
            </w:pPr>
            <w:r>
              <w:t>42</w:t>
            </w:r>
          </w:p>
        </w:tc>
        <w:tc>
          <w:tcPr>
            <w:vAlign w:val="center"/>
          </w:tcPr>
          <w:p w14:paraId="39B56855">
            <w:pPr>
              <w:jc w:val="center"/>
            </w:pPr>
            <w:r>
              <w:t>达标</w:t>
            </w:r>
          </w:p>
        </w:tc>
      </w:tr>
      <w:tr w14:paraId="7A7356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787C199">
            <w:pPr>
              <w:jc w:val="center"/>
            </w:pPr>
            <w:r>
              <w:t>2</w:t>
            </w:r>
          </w:p>
        </w:tc>
        <w:tc>
          <w:tcPr>
            <w:vAlign w:val="center"/>
          </w:tcPr>
          <w:p w14:paraId="70F6B1F3">
            <w:r>
              <w:t>普通教室[1034@2]</w:t>
            </w:r>
          </w:p>
        </w:tc>
        <w:tc>
          <w:tcPr>
            <w:vAlign w:val="center"/>
          </w:tcPr>
          <w:p w14:paraId="777EFC65">
            <w:r>
              <w:t>教学医疗办公会议</w:t>
            </w:r>
          </w:p>
        </w:tc>
        <w:tc>
          <w:tcPr>
            <w:vAlign w:val="center"/>
          </w:tcPr>
          <w:p w14:paraId="35754A76">
            <w:r>
              <w:t>--</w:t>
            </w:r>
          </w:p>
        </w:tc>
        <w:tc>
          <w:tcPr>
            <w:shd w:val="clear" w:color="auto" w:fill="E6E6E6"/>
            <w:vAlign w:val="center"/>
          </w:tcPr>
          <w:p w14:paraId="6A6A912F">
            <w:pPr>
              <w:jc w:val="center"/>
            </w:pPr>
            <w:r>
              <w:rPr>
                <w:b/>
              </w:rPr>
              <w:t>--</w:t>
            </w:r>
          </w:p>
        </w:tc>
        <w:tc>
          <w:tcPr>
            <w:vAlign w:val="center"/>
          </w:tcPr>
          <w:p w14:paraId="53495659">
            <w:pPr>
              <w:jc w:val="center"/>
            </w:pPr>
            <w:r>
              <w:t>42</w:t>
            </w:r>
          </w:p>
        </w:tc>
        <w:tc>
          <w:tcPr>
            <w:vAlign w:val="center"/>
          </w:tcPr>
          <w:p w14:paraId="232FB601">
            <w:pPr>
              <w:jc w:val="center"/>
            </w:pPr>
            <w:r>
              <w:t>达标</w:t>
            </w:r>
          </w:p>
        </w:tc>
      </w:tr>
      <w:tr w14:paraId="272A77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ACC15A7">
            <w:pPr>
              <w:jc w:val="center"/>
            </w:pPr>
            <w:r>
              <w:t>2</w:t>
            </w:r>
          </w:p>
        </w:tc>
        <w:tc>
          <w:tcPr>
            <w:vAlign w:val="center"/>
          </w:tcPr>
          <w:p w14:paraId="299E4249">
            <w:r>
              <w:t>普通教室[1035@2]</w:t>
            </w:r>
          </w:p>
        </w:tc>
        <w:tc>
          <w:tcPr>
            <w:vAlign w:val="center"/>
          </w:tcPr>
          <w:p w14:paraId="4529AF34">
            <w:r>
              <w:t>教学医疗办公会议</w:t>
            </w:r>
          </w:p>
        </w:tc>
        <w:tc>
          <w:tcPr>
            <w:vAlign w:val="center"/>
          </w:tcPr>
          <w:p w14:paraId="3CD3F2B4">
            <w:r>
              <w:t>--</w:t>
            </w:r>
          </w:p>
        </w:tc>
        <w:tc>
          <w:tcPr>
            <w:shd w:val="clear" w:color="auto" w:fill="E6E6E6"/>
            <w:vAlign w:val="center"/>
          </w:tcPr>
          <w:p w14:paraId="0E1AF52A">
            <w:pPr>
              <w:jc w:val="center"/>
            </w:pPr>
            <w:r>
              <w:rPr>
                <w:b/>
              </w:rPr>
              <w:t>--</w:t>
            </w:r>
          </w:p>
        </w:tc>
        <w:tc>
          <w:tcPr>
            <w:vAlign w:val="center"/>
          </w:tcPr>
          <w:p w14:paraId="71D724F3">
            <w:pPr>
              <w:jc w:val="center"/>
            </w:pPr>
            <w:r>
              <w:t>42</w:t>
            </w:r>
          </w:p>
        </w:tc>
        <w:tc>
          <w:tcPr>
            <w:vAlign w:val="center"/>
          </w:tcPr>
          <w:p w14:paraId="6462E982">
            <w:pPr>
              <w:jc w:val="center"/>
            </w:pPr>
            <w:r>
              <w:t>达标</w:t>
            </w:r>
          </w:p>
        </w:tc>
      </w:tr>
      <w:tr w14:paraId="0E1A21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60E64F6">
            <w:pPr>
              <w:jc w:val="center"/>
            </w:pPr>
            <w:r>
              <w:t>2</w:t>
            </w:r>
          </w:p>
        </w:tc>
        <w:tc>
          <w:tcPr>
            <w:vAlign w:val="center"/>
          </w:tcPr>
          <w:p w14:paraId="10730C7F">
            <w:r>
              <w:t>普通教室[1036@2]</w:t>
            </w:r>
          </w:p>
        </w:tc>
        <w:tc>
          <w:tcPr>
            <w:vAlign w:val="center"/>
          </w:tcPr>
          <w:p w14:paraId="72F0E764">
            <w:r>
              <w:t>教学医疗办公会议</w:t>
            </w:r>
          </w:p>
        </w:tc>
        <w:tc>
          <w:tcPr>
            <w:vAlign w:val="center"/>
          </w:tcPr>
          <w:p w14:paraId="062D2249">
            <w:r>
              <w:t>--</w:t>
            </w:r>
          </w:p>
        </w:tc>
        <w:tc>
          <w:tcPr>
            <w:shd w:val="clear" w:color="auto" w:fill="E6E6E6"/>
            <w:vAlign w:val="center"/>
          </w:tcPr>
          <w:p w14:paraId="3A6FA5C3">
            <w:pPr>
              <w:jc w:val="center"/>
            </w:pPr>
            <w:r>
              <w:rPr>
                <w:b/>
              </w:rPr>
              <w:t>--</w:t>
            </w:r>
          </w:p>
        </w:tc>
        <w:tc>
          <w:tcPr>
            <w:vAlign w:val="center"/>
          </w:tcPr>
          <w:p w14:paraId="760C817B">
            <w:pPr>
              <w:jc w:val="center"/>
            </w:pPr>
            <w:r>
              <w:t>42</w:t>
            </w:r>
          </w:p>
        </w:tc>
        <w:tc>
          <w:tcPr>
            <w:vAlign w:val="center"/>
          </w:tcPr>
          <w:p w14:paraId="4AA9C74B">
            <w:pPr>
              <w:jc w:val="center"/>
            </w:pPr>
            <w:r>
              <w:t>达标</w:t>
            </w:r>
          </w:p>
        </w:tc>
      </w:tr>
      <w:tr w14:paraId="387E5F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2D0EB4A">
            <w:pPr>
              <w:jc w:val="center"/>
            </w:pPr>
            <w:r>
              <w:t>2</w:t>
            </w:r>
          </w:p>
        </w:tc>
        <w:tc>
          <w:tcPr>
            <w:vAlign w:val="center"/>
          </w:tcPr>
          <w:p w14:paraId="4C2577ED">
            <w:r>
              <w:t>普通教室[1037@2]</w:t>
            </w:r>
          </w:p>
        </w:tc>
        <w:tc>
          <w:tcPr>
            <w:vAlign w:val="center"/>
          </w:tcPr>
          <w:p w14:paraId="6B158E47">
            <w:r>
              <w:t>教学医疗办公会议</w:t>
            </w:r>
          </w:p>
        </w:tc>
        <w:tc>
          <w:tcPr>
            <w:vAlign w:val="center"/>
          </w:tcPr>
          <w:p w14:paraId="31CB6B36">
            <w:r>
              <w:t>--</w:t>
            </w:r>
          </w:p>
        </w:tc>
        <w:tc>
          <w:tcPr>
            <w:shd w:val="clear" w:color="auto" w:fill="E6E6E6"/>
            <w:vAlign w:val="center"/>
          </w:tcPr>
          <w:p w14:paraId="51E27A28">
            <w:pPr>
              <w:jc w:val="center"/>
            </w:pPr>
            <w:r>
              <w:rPr>
                <w:b/>
              </w:rPr>
              <w:t>--</w:t>
            </w:r>
          </w:p>
        </w:tc>
        <w:tc>
          <w:tcPr>
            <w:vAlign w:val="center"/>
          </w:tcPr>
          <w:p w14:paraId="3C4397D9">
            <w:pPr>
              <w:jc w:val="center"/>
            </w:pPr>
            <w:r>
              <w:t>42</w:t>
            </w:r>
          </w:p>
        </w:tc>
        <w:tc>
          <w:tcPr>
            <w:vAlign w:val="center"/>
          </w:tcPr>
          <w:p w14:paraId="4D486C65">
            <w:pPr>
              <w:jc w:val="center"/>
            </w:pPr>
            <w:r>
              <w:t>达标</w:t>
            </w:r>
          </w:p>
        </w:tc>
      </w:tr>
      <w:tr w14:paraId="1933F0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4638C4A">
            <w:pPr>
              <w:jc w:val="center"/>
            </w:pPr>
            <w:r>
              <w:t>2</w:t>
            </w:r>
          </w:p>
        </w:tc>
        <w:tc>
          <w:tcPr>
            <w:vAlign w:val="center"/>
          </w:tcPr>
          <w:p w14:paraId="2E9863D9">
            <w:r>
              <w:t>普通教室[1038@2]</w:t>
            </w:r>
          </w:p>
        </w:tc>
        <w:tc>
          <w:tcPr>
            <w:vAlign w:val="center"/>
          </w:tcPr>
          <w:p w14:paraId="046ABFDC">
            <w:r>
              <w:t>教学医疗办公会议</w:t>
            </w:r>
          </w:p>
        </w:tc>
        <w:tc>
          <w:tcPr>
            <w:vAlign w:val="center"/>
          </w:tcPr>
          <w:p w14:paraId="74D8FFB6">
            <w:r>
              <w:t>--</w:t>
            </w:r>
          </w:p>
        </w:tc>
        <w:tc>
          <w:tcPr>
            <w:shd w:val="clear" w:color="auto" w:fill="E6E6E6"/>
            <w:vAlign w:val="center"/>
          </w:tcPr>
          <w:p w14:paraId="7CF09314">
            <w:pPr>
              <w:jc w:val="center"/>
            </w:pPr>
            <w:r>
              <w:rPr>
                <w:b/>
              </w:rPr>
              <w:t>--</w:t>
            </w:r>
          </w:p>
        </w:tc>
        <w:tc>
          <w:tcPr>
            <w:vAlign w:val="center"/>
          </w:tcPr>
          <w:p w14:paraId="2F9B0ACA">
            <w:pPr>
              <w:jc w:val="center"/>
            </w:pPr>
            <w:r>
              <w:t>42</w:t>
            </w:r>
          </w:p>
        </w:tc>
        <w:tc>
          <w:tcPr>
            <w:vAlign w:val="center"/>
          </w:tcPr>
          <w:p w14:paraId="3DE5FA7A">
            <w:pPr>
              <w:jc w:val="center"/>
            </w:pPr>
            <w:r>
              <w:t>达标</w:t>
            </w:r>
          </w:p>
        </w:tc>
      </w:tr>
      <w:tr w14:paraId="245A0F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5E26DC4">
            <w:pPr>
              <w:jc w:val="center"/>
            </w:pPr>
            <w:r>
              <w:t>2</w:t>
            </w:r>
          </w:p>
        </w:tc>
        <w:tc>
          <w:tcPr>
            <w:vAlign w:val="center"/>
          </w:tcPr>
          <w:p w14:paraId="219748F2">
            <w:r>
              <w:t>普通教室[1039@2]</w:t>
            </w:r>
          </w:p>
        </w:tc>
        <w:tc>
          <w:tcPr>
            <w:vAlign w:val="center"/>
          </w:tcPr>
          <w:p w14:paraId="612DCF11">
            <w:r>
              <w:t>教学医疗办公会议</w:t>
            </w:r>
          </w:p>
        </w:tc>
        <w:tc>
          <w:tcPr>
            <w:vAlign w:val="center"/>
          </w:tcPr>
          <w:p w14:paraId="6DA63F41">
            <w:r>
              <w:t>--</w:t>
            </w:r>
          </w:p>
        </w:tc>
        <w:tc>
          <w:tcPr>
            <w:shd w:val="clear" w:color="auto" w:fill="E6E6E6"/>
            <w:vAlign w:val="center"/>
          </w:tcPr>
          <w:p w14:paraId="4737503E">
            <w:pPr>
              <w:jc w:val="center"/>
            </w:pPr>
            <w:r>
              <w:rPr>
                <w:b/>
              </w:rPr>
              <w:t>--</w:t>
            </w:r>
          </w:p>
        </w:tc>
        <w:tc>
          <w:tcPr>
            <w:vAlign w:val="center"/>
          </w:tcPr>
          <w:p w14:paraId="464D1203">
            <w:pPr>
              <w:jc w:val="center"/>
            </w:pPr>
            <w:r>
              <w:t>42</w:t>
            </w:r>
          </w:p>
        </w:tc>
        <w:tc>
          <w:tcPr>
            <w:vAlign w:val="center"/>
          </w:tcPr>
          <w:p w14:paraId="6032A84C">
            <w:pPr>
              <w:jc w:val="center"/>
            </w:pPr>
            <w:r>
              <w:t>达标</w:t>
            </w:r>
          </w:p>
        </w:tc>
      </w:tr>
      <w:tr w14:paraId="38475B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2EEBCC0">
            <w:pPr>
              <w:jc w:val="center"/>
            </w:pPr>
            <w:r>
              <w:t>2</w:t>
            </w:r>
          </w:p>
        </w:tc>
        <w:tc>
          <w:tcPr>
            <w:vAlign w:val="center"/>
          </w:tcPr>
          <w:p w14:paraId="6477355B">
            <w:r>
              <w:t>普通教室[1040@2]</w:t>
            </w:r>
          </w:p>
        </w:tc>
        <w:tc>
          <w:tcPr>
            <w:vAlign w:val="center"/>
          </w:tcPr>
          <w:p w14:paraId="58277B5C">
            <w:r>
              <w:t>教学医疗办公会议</w:t>
            </w:r>
          </w:p>
        </w:tc>
        <w:tc>
          <w:tcPr>
            <w:vAlign w:val="center"/>
          </w:tcPr>
          <w:p w14:paraId="2A4C7EA9">
            <w:r>
              <w:t>--</w:t>
            </w:r>
          </w:p>
        </w:tc>
        <w:tc>
          <w:tcPr>
            <w:shd w:val="clear" w:color="auto" w:fill="E6E6E6"/>
            <w:vAlign w:val="center"/>
          </w:tcPr>
          <w:p w14:paraId="7B454DAF">
            <w:pPr>
              <w:jc w:val="center"/>
            </w:pPr>
            <w:r>
              <w:rPr>
                <w:b/>
              </w:rPr>
              <w:t>--</w:t>
            </w:r>
          </w:p>
        </w:tc>
        <w:tc>
          <w:tcPr>
            <w:vAlign w:val="center"/>
          </w:tcPr>
          <w:p w14:paraId="6C7248E2">
            <w:pPr>
              <w:jc w:val="center"/>
            </w:pPr>
            <w:r>
              <w:t>42</w:t>
            </w:r>
          </w:p>
        </w:tc>
        <w:tc>
          <w:tcPr>
            <w:vAlign w:val="center"/>
          </w:tcPr>
          <w:p w14:paraId="3094CE24">
            <w:pPr>
              <w:jc w:val="center"/>
            </w:pPr>
            <w:r>
              <w:t>达标</w:t>
            </w:r>
          </w:p>
        </w:tc>
      </w:tr>
      <w:tr w14:paraId="410EB1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6FEF231">
            <w:pPr>
              <w:jc w:val="center"/>
            </w:pPr>
            <w:r>
              <w:t>2</w:t>
            </w:r>
          </w:p>
        </w:tc>
        <w:tc>
          <w:tcPr>
            <w:vAlign w:val="center"/>
          </w:tcPr>
          <w:p w14:paraId="2165BF39">
            <w:r>
              <w:t>普通教室[1041@2]</w:t>
            </w:r>
          </w:p>
        </w:tc>
        <w:tc>
          <w:tcPr>
            <w:vAlign w:val="center"/>
          </w:tcPr>
          <w:p w14:paraId="7398C9CB">
            <w:r>
              <w:t>教学医疗办公会议</w:t>
            </w:r>
          </w:p>
        </w:tc>
        <w:tc>
          <w:tcPr>
            <w:vAlign w:val="center"/>
          </w:tcPr>
          <w:p w14:paraId="1B483A6E">
            <w:r>
              <w:t>--</w:t>
            </w:r>
          </w:p>
        </w:tc>
        <w:tc>
          <w:tcPr>
            <w:shd w:val="clear" w:color="auto" w:fill="E6E6E6"/>
            <w:vAlign w:val="center"/>
          </w:tcPr>
          <w:p w14:paraId="085B47F0">
            <w:pPr>
              <w:jc w:val="center"/>
            </w:pPr>
            <w:r>
              <w:rPr>
                <w:b/>
              </w:rPr>
              <w:t>--</w:t>
            </w:r>
          </w:p>
        </w:tc>
        <w:tc>
          <w:tcPr>
            <w:vAlign w:val="center"/>
          </w:tcPr>
          <w:p w14:paraId="17707618">
            <w:pPr>
              <w:jc w:val="center"/>
            </w:pPr>
            <w:r>
              <w:t>42</w:t>
            </w:r>
          </w:p>
        </w:tc>
        <w:tc>
          <w:tcPr>
            <w:vAlign w:val="center"/>
          </w:tcPr>
          <w:p w14:paraId="4F2D55EF">
            <w:pPr>
              <w:jc w:val="center"/>
            </w:pPr>
            <w:r>
              <w:t>达标</w:t>
            </w:r>
          </w:p>
        </w:tc>
      </w:tr>
      <w:tr w14:paraId="321038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339AA64">
            <w:pPr>
              <w:jc w:val="center"/>
            </w:pPr>
            <w:r>
              <w:t>2</w:t>
            </w:r>
          </w:p>
        </w:tc>
        <w:tc>
          <w:tcPr>
            <w:vAlign w:val="center"/>
          </w:tcPr>
          <w:p w14:paraId="101CC448">
            <w:r>
              <w:t>普通教室[1042@2]</w:t>
            </w:r>
          </w:p>
        </w:tc>
        <w:tc>
          <w:tcPr>
            <w:vAlign w:val="center"/>
          </w:tcPr>
          <w:p w14:paraId="5F844F6C">
            <w:r>
              <w:t>教学医疗办公会议</w:t>
            </w:r>
          </w:p>
        </w:tc>
        <w:tc>
          <w:tcPr>
            <w:vAlign w:val="center"/>
          </w:tcPr>
          <w:p w14:paraId="35BA2D85">
            <w:r>
              <w:t>--</w:t>
            </w:r>
          </w:p>
        </w:tc>
        <w:tc>
          <w:tcPr>
            <w:shd w:val="clear" w:color="auto" w:fill="E6E6E6"/>
            <w:vAlign w:val="center"/>
          </w:tcPr>
          <w:p w14:paraId="3BC85A6F">
            <w:pPr>
              <w:jc w:val="center"/>
            </w:pPr>
            <w:r>
              <w:rPr>
                <w:b/>
              </w:rPr>
              <w:t>--</w:t>
            </w:r>
          </w:p>
        </w:tc>
        <w:tc>
          <w:tcPr>
            <w:vAlign w:val="center"/>
          </w:tcPr>
          <w:p w14:paraId="686A5F55">
            <w:pPr>
              <w:jc w:val="center"/>
            </w:pPr>
            <w:r>
              <w:t>42</w:t>
            </w:r>
          </w:p>
        </w:tc>
        <w:tc>
          <w:tcPr>
            <w:vAlign w:val="center"/>
          </w:tcPr>
          <w:p w14:paraId="0029C5C5">
            <w:pPr>
              <w:jc w:val="center"/>
            </w:pPr>
            <w:r>
              <w:t>达标</w:t>
            </w:r>
          </w:p>
        </w:tc>
      </w:tr>
      <w:tr w14:paraId="515BEF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285B019">
            <w:pPr>
              <w:jc w:val="center"/>
            </w:pPr>
            <w:r>
              <w:t>2</w:t>
            </w:r>
          </w:p>
        </w:tc>
        <w:tc>
          <w:tcPr>
            <w:vAlign w:val="center"/>
          </w:tcPr>
          <w:p w14:paraId="2FDBFD9A">
            <w:r>
              <w:t>普通教室[1043@2]</w:t>
            </w:r>
          </w:p>
        </w:tc>
        <w:tc>
          <w:tcPr>
            <w:vAlign w:val="center"/>
          </w:tcPr>
          <w:p w14:paraId="534FFF52">
            <w:r>
              <w:t>教学医疗办公会议</w:t>
            </w:r>
          </w:p>
        </w:tc>
        <w:tc>
          <w:tcPr>
            <w:vAlign w:val="center"/>
          </w:tcPr>
          <w:p w14:paraId="4AB25E39">
            <w:r>
              <w:t>--</w:t>
            </w:r>
          </w:p>
        </w:tc>
        <w:tc>
          <w:tcPr>
            <w:shd w:val="clear" w:color="auto" w:fill="E6E6E6"/>
            <w:vAlign w:val="center"/>
          </w:tcPr>
          <w:p w14:paraId="6C075B08">
            <w:pPr>
              <w:jc w:val="center"/>
            </w:pPr>
            <w:r>
              <w:rPr>
                <w:b/>
              </w:rPr>
              <w:t>--</w:t>
            </w:r>
          </w:p>
        </w:tc>
        <w:tc>
          <w:tcPr>
            <w:vAlign w:val="center"/>
          </w:tcPr>
          <w:p w14:paraId="6D35FD67">
            <w:pPr>
              <w:jc w:val="center"/>
            </w:pPr>
            <w:r>
              <w:t>42</w:t>
            </w:r>
          </w:p>
        </w:tc>
        <w:tc>
          <w:tcPr>
            <w:vAlign w:val="center"/>
          </w:tcPr>
          <w:p w14:paraId="134B3457">
            <w:pPr>
              <w:jc w:val="center"/>
            </w:pPr>
            <w:r>
              <w:t>达标</w:t>
            </w:r>
          </w:p>
        </w:tc>
      </w:tr>
      <w:tr w14:paraId="7DDEAA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1CB9A85">
            <w:pPr>
              <w:jc w:val="center"/>
            </w:pPr>
            <w:r>
              <w:t>2</w:t>
            </w:r>
          </w:p>
        </w:tc>
        <w:tc>
          <w:tcPr>
            <w:vAlign w:val="center"/>
          </w:tcPr>
          <w:p w14:paraId="3F9F64F8">
            <w:r>
              <w:t>普通教室[1046@2]</w:t>
            </w:r>
          </w:p>
        </w:tc>
        <w:tc>
          <w:tcPr>
            <w:vAlign w:val="center"/>
          </w:tcPr>
          <w:p w14:paraId="527B921E">
            <w:r>
              <w:t>教学医疗办公会议</w:t>
            </w:r>
          </w:p>
        </w:tc>
        <w:tc>
          <w:tcPr>
            <w:vAlign w:val="center"/>
          </w:tcPr>
          <w:p w14:paraId="513489A0">
            <w:r>
              <w:t>--</w:t>
            </w:r>
          </w:p>
        </w:tc>
        <w:tc>
          <w:tcPr>
            <w:shd w:val="clear" w:color="auto" w:fill="E6E6E6"/>
            <w:vAlign w:val="center"/>
          </w:tcPr>
          <w:p w14:paraId="6493EFC9">
            <w:pPr>
              <w:jc w:val="center"/>
            </w:pPr>
            <w:r>
              <w:rPr>
                <w:b/>
              </w:rPr>
              <w:t>--</w:t>
            </w:r>
          </w:p>
        </w:tc>
        <w:tc>
          <w:tcPr>
            <w:vAlign w:val="center"/>
          </w:tcPr>
          <w:p w14:paraId="16AC61BD">
            <w:pPr>
              <w:jc w:val="center"/>
            </w:pPr>
            <w:r>
              <w:t>42</w:t>
            </w:r>
          </w:p>
        </w:tc>
        <w:tc>
          <w:tcPr>
            <w:vAlign w:val="center"/>
          </w:tcPr>
          <w:p w14:paraId="2E148467">
            <w:pPr>
              <w:jc w:val="center"/>
            </w:pPr>
            <w:r>
              <w:t>达标</w:t>
            </w:r>
          </w:p>
        </w:tc>
      </w:tr>
      <w:tr w14:paraId="676ADC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FED423B">
            <w:pPr>
              <w:jc w:val="center"/>
            </w:pPr>
            <w:r>
              <w:t>2</w:t>
            </w:r>
          </w:p>
        </w:tc>
        <w:tc>
          <w:tcPr>
            <w:vAlign w:val="center"/>
          </w:tcPr>
          <w:p w14:paraId="74E0C762">
            <w:r>
              <w:t>普通教室[1047@2]</w:t>
            </w:r>
          </w:p>
        </w:tc>
        <w:tc>
          <w:tcPr>
            <w:vAlign w:val="center"/>
          </w:tcPr>
          <w:p w14:paraId="30B5AAE5">
            <w:r>
              <w:t>教学医疗办公会议</w:t>
            </w:r>
          </w:p>
        </w:tc>
        <w:tc>
          <w:tcPr>
            <w:vAlign w:val="center"/>
          </w:tcPr>
          <w:p w14:paraId="3B653188">
            <w:r>
              <w:t>--</w:t>
            </w:r>
          </w:p>
        </w:tc>
        <w:tc>
          <w:tcPr>
            <w:shd w:val="clear" w:color="auto" w:fill="E6E6E6"/>
            <w:vAlign w:val="center"/>
          </w:tcPr>
          <w:p w14:paraId="7546F7CC">
            <w:pPr>
              <w:jc w:val="center"/>
            </w:pPr>
            <w:r>
              <w:rPr>
                <w:b/>
              </w:rPr>
              <w:t>--</w:t>
            </w:r>
          </w:p>
        </w:tc>
        <w:tc>
          <w:tcPr>
            <w:vAlign w:val="center"/>
          </w:tcPr>
          <w:p w14:paraId="517BA25B">
            <w:pPr>
              <w:jc w:val="center"/>
            </w:pPr>
            <w:r>
              <w:t>42</w:t>
            </w:r>
          </w:p>
        </w:tc>
        <w:tc>
          <w:tcPr>
            <w:vAlign w:val="center"/>
          </w:tcPr>
          <w:p w14:paraId="65589A64">
            <w:pPr>
              <w:jc w:val="center"/>
            </w:pPr>
            <w:r>
              <w:t>达标</w:t>
            </w:r>
          </w:p>
        </w:tc>
      </w:tr>
      <w:tr w14:paraId="6E383F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D59CD15">
            <w:pPr>
              <w:jc w:val="center"/>
            </w:pPr>
            <w:r>
              <w:t>2</w:t>
            </w:r>
          </w:p>
        </w:tc>
        <w:tc>
          <w:tcPr>
            <w:vAlign w:val="center"/>
          </w:tcPr>
          <w:p w14:paraId="51D10A37">
            <w:r>
              <w:t>普通教室[1048@2]</w:t>
            </w:r>
          </w:p>
        </w:tc>
        <w:tc>
          <w:tcPr>
            <w:vAlign w:val="center"/>
          </w:tcPr>
          <w:p w14:paraId="7ED5C006">
            <w:r>
              <w:t>教学医疗办公会议</w:t>
            </w:r>
          </w:p>
        </w:tc>
        <w:tc>
          <w:tcPr>
            <w:vAlign w:val="center"/>
          </w:tcPr>
          <w:p w14:paraId="5A931433">
            <w:r>
              <w:t>--</w:t>
            </w:r>
          </w:p>
        </w:tc>
        <w:tc>
          <w:tcPr>
            <w:shd w:val="clear" w:color="auto" w:fill="E6E6E6"/>
            <w:vAlign w:val="center"/>
          </w:tcPr>
          <w:p w14:paraId="3B652D1F">
            <w:pPr>
              <w:jc w:val="center"/>
            </w:pPr>
            <w:r>
              <w:rPr>
                <w:b/>
              </w:rPr>
              <w:t>--</w:t>
            </w:r>
          </w:p>
        </w:tc>
        <w:tc>
          <w:tcPr>
            <w:vAlign w:val="center"/>
          </w:tcPr>
          <w:p w14:paraId="604C896E">
            <w:pPr>
              <w:jc w:val="center"/>
            </w:pPr>
            <w:r>
              <w:t>42</w:t>
            </w:r>
          </w:p>
        </w:tc>
        <w:tc>
          <w:tcPr>
            <w:vAlign w:val="center"/>
          </w:tcPr>
          <w:p w14:paraId="6F54C635">
            <w:pPr>
              <w:jc w:val="center"/>
            </w:pPr>
            <w:r>
              <w:t>达标</w:t>
            </w:r>
          </w:p>
        </w:tc>
      </w:tr>
      <w:tr w14:paraId="18E551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F470D2B">
            <w:pPr>
              <w:jc w:val="center"/>
            </w:pPr>
            <w:r>
              <w:t>2</w:t>
            </w:r>
          </w:p>
        </w:tc>
        <w:tc>
          <w:tcPr>
            <w:vAlign w:val="center"/>
          </w:tcPr>
          <w:p w14:paraId="120B6C3D">
            <w:r>
              <w:t>普通教室[1049@2]</w:t>
            </w:r>
          </w:p>
        </w:tc>
        <w:tc>
          <w:tcPr>
            <w:vAlign w:val="center"/>
          </w:tcPr>
          <w:p w14:paraId="0D258D73">
            <w:r>
              <w:t>教学医疗办公会议</w:t>
            </w:r>
          </w:p>
        </w:tc>
        <w:tc>
          <w:tcPr>
            <w:vAlign w:val="center"/>
          </w:tcPr>
          <w:p w14:paraId="48E1B1C6">
            <w:r>
              <w:t>--</w:t>
            </w:r>
          </w:p>
        </w:tc>
        <w:tc>
          <w:tcPr>
            <w:shd w:val="clear" w:color="auto" w:fill="E6E6E6"/>
            <w:vAlign w:val="center"/>
          </w:tcPr>
          <w:p w14:paraId="71670148">
            <w:pPr>
              <w:jc w:val="center"/>
            </w:pPr>
            <w:r>
              <w:rPr>
                <w:b/>
              </w:rPr>
              <w:t>--</w:t>
            </w:r>
          </w:p>
        </w:tc>
        <w:tc>
          <w:tcPr>
            <w:vAlign w:val="center"/>
          </w:tcPr>
          <w:p w14:paraId="1BBF9E80">
            <w:pPr>
              <w:jc w:val="center"/>
            </w:pPr>
            <w:r>
              <w:t>42</w:t>
            </w:r>
          </w:p>
        </w:tc>
        <w:tc>
          <w:tcPr>
            <w:vAlign w:val="center"/>
          </w:tcPr>
          <w:p w14:paraId="56748F3C">
            <w:pPr>
              <w:jc w:val="center"/>
            </w:pPr>
            <w:r>
              <w:t>达标</w:t>
            </w:r>
          </w:p>
        </w:tc>
      </w:tr>
      <w:tr w14:paraId="5C102D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5F4A87B">
            <w:pPr>
              <w:jc w:val="center"/>
            </w:pPr>
            <w:r>
              <w:t>2</w:t>
            </w:r>
          </w:p>
        </w:tc>
        <w:tc>
          <w:tcPr>
            <w:vAlign w:val="center"/>
          </w:tcPr>
          <w:p w14:paraId="3003F7D5">
            <w:r>
              <w:t>普通教室[1050@2]</w:t>
            </w:r>
          </w:p>
        </w:tc>
        <w:tc>
          <w:tcPr>
            <w:vAlign w:val="center"/>
          </w:tcPr>
          <w:p w14:paraId="6990AB03">
            <w:r>
              <w:t>教学医疗办公会议</w:t>
            </w:r>
          </w:p>
        </w:tc>
        <w:tc>
          <w:tcPr>
            <w:vAlign w:val="center"/>
          </w:tcPr>
          <w:p w14:paraId="2A522186">
            <w:r>
              <w:t>--</w:t>
            </w:r>
          </w:p>
        </w:tc>
        <w:tc>
          <w:tcPr>
            <w:shd w:val="clear" w:color="auto" w:fill="E6E6E6"/>
            <w:vAlign w:val="center"/>
          </w:tcPr>
          <w:p w14:paraId="0069F9E2">
            <w:pPr>
              <w:jc w:val="center"/>
            </w:pPr>
            <w:r>
              <w:rPr>
                <w:b/>
              </w:rPr>
              <w:t>--</w:t>
            </w:r>
          </w:p>
        </w:tc>
        <w:tc>
          <w:tcPr>
            <w:vAlign w:val="center"/>
          </w:tcPr>
          <w:p w14:paraId="2B67C248">
            <w:pPr>
              <w:jc w:val="center"/>
            </w:pPr>
            <w:r>
              <w:t>42</w:t>
            </w:r>
          </w:p>
        </w:tc>
        <w:tc>
          <w:tcPr>
            <w:vAlign w:val="center"/>
          </w:tcPr>
          <w:p w14:paraId="6A8405CD">
            <w:pPr>
              <w:jc w:val="center"/>
            </w:pPr>
            <w:r>
              <w:t>达标</w:t>
            </w:r>
          </w:p>
        </w:tc>
      </w:tr>
      <w:tr w14:paraId="79845A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029EDF92">
            <w:pPr>
              <w:jc w:val="center"/>
            </w:pPr>
            <w:r>
              <w:t>3</w:t>
            </w:r>
          </w:p>
        </w:tc>
        <w:tc>
          <w:tcPr>
            <w:vAlign w:val="center"/>
          </w:tcPr>
          <w:p w14:paraId="3BFB23D3">
            <w:r>
              <w:t>普通教室[3002@3]</w:t>
            </w:r>
          </w:p>
        </w:tc>
        <w:tc>
          <w:tcPr>
            <w:vAlign w:val="center"/>
          </w:tcPr>
          <w:p w14:paraId="61547010">
            <w:r>
              <w:t>教学医疗办公会议</w:t>
            </w:r>
          </w:p>
        </w:tc>
        <w:tc>
          <w:tcPr>
            <w:vAlign w:val="center"/>
          </w:tcPr>
          <w:p w14:paraId="79822531">
            <w:r>
              <w:t>--</w:t>
            </w:r>
          </w:p>
        </w:tc>
        <w:tc>
          <w:tcPr>
            <w:shd w:val="clear" w:color="auto" w:fill="E6E6E6"/>
            <w:vAlign w:val="center"/>
          </w:tcPr>
          <w:p w14:paraId="4CB030B4">
            <w:pPr>
              <w:jc w:val="center"/>
            </w:pPr>
            <w:r>
              <w:rPr>
                <w:b/>
              </w:rPr>
              <w:t>--</w:t>
            </w:r>
          </w:p>
        </w:tc>
        <w:tc>
          <w:tcPr>
            <w:vAlign w:val="center"/>
          </w:tcPr>
          <w:p w14:paraId="7A585426">
            <w:pPr>
              <w:jc w:val="center"/>
            </w:pPr>
            <w:r>
              <w:t>42</w:t>
            </w:r>
          </w:p>
        </w:tc>
        <w:tc>
          <w:tcPr>
            <w:vAlign w:val="center"/>
          </w:tcPr>
          <w:p w14:paraId="1FA5B999">
            <w:pPr>
              <w:jc w:val="center"/>
            </w:pPr>
            <w:r>
              <w:t>达标</w:t>
            </w:r>
          </w:p>
        </w:tc>
      </w:tr>
      <w:tr w14:paraId="7FCD24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9700DE6">
            <w:pPr>
              <w:jc w:val="center"/>
            </w:pPr>
            <w:r>
              <w:t>3</w:t>
            </w:r>
          </w:p>
        </w:tc>
        <w:tc>
          <w:tcPr>
            <w:vAlign w:val="center"/>
          </w:tcPr>
          <w:p w14:paraId="07008D2E">
            <w:r>
              <w:t>普通教室[3003@3]</w:t>
            </w:r>
          </w:p>
        </w:tc>
        <w:tc>
          <w:tcPr>
            <w:vAlign w:val="center"/>
          </w:tcPr>
          <w:p w14:paraId="27B1B7FA">
            <w:r>
              <w:t>教学医疗办公会议</w:t>
            </w:r>
          </w:p>
        </w:tc>
        <w:tc>
          <w:tcPr>
            <w:vAlign w:val="center"/>
          </w:tcPr>
          <w:p w14:paraId="13A13CA1">
            <w:r>
              <w:t>--</w:t>
            </w:r>
          </w:p>
        </w:tc>
        <w:tc>
          <w:tcPr>
            <w:shd w:val="clear" w:color="auto" w:fill="E6E6E6"/>
            <w:vAlign w:val="center"/>
          </w:tcPr>
          <w:p w14:paraId="41C9698E">
            <w:pPr>
              <w:jc w:val="center"/>
            </w:pPr>
            <w:r>
              <w:rPr>
                <w:b/>
              </w:rPr>
              <w:t>--</w:t>
            </w:r>
          </w:p>
        </w:tc>
        <w:tc>
          <w:tcPr>
            <w:vAlign w:val="center"/>
          </w:tcPr>
          <w:p w14:paraId="0D5EE02E">
            <w:pPr>
              <w:jc w:val="center"/>
            </w:pPr>
            <w:r>
              <w:t>42</w:t>
            </w:r>
          </w:p>
        </w:tc>
        <w:tc>
          <w:tcPr>
            <w:vAlign w:val="center"/>
          </w:tcPr>
          <w:p w14:paraId="27CD92DC">
            <w:pPr>
              <w:jc w:val="center"/>
            </w:pPr>
            <w:r>
              <w:t>达标</w:t>
            </w:r>
          </w:p>
        </w:tc>
      </w:tr>
      <w:tr w14:paraId="287443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D12B3B9">
            <w:pPr>
              <w:jc w:val="center"/>
            </w:pPr>
            <w:r>
              <w:t>3</w:t>
            </w:r>
          </w:p>
        </w:tc>
        <w:tc>
          <w:tcPr>
            <w:vAlign w:val="center"/>
          </w:tcPr>
          <w:p w14:paraId="78371624">
            <w:r>
              <w:t>普通教室[3004@3]</w:t>
            </w:r>
          </w:p>
        </w:tc>
        <w:tc>
          <w:tcPr>
            <w:vAlign w:val="center"/>
          </w:tcPr>
          <w:p w14:paraId="4B747EDA">
            <w:r>
              <w:t>教学医疗办公会议</w:t>
            </w:r>
          </w:p>
        </w:tc>
        <w:tc>
          <w:tcPr>
            <w:vAlign w:val="center"/>
          </w:tcPr>
          <w:p w14:paraId="096A3FE9">
            <w:r>
              <w:t>--</w:t>
            </w:r>
          </w:p>
        </w:tc>
        <w:tc>
          <w:tcPr>
            <w:shd w:val="clear" w:color="auto" w:fill="E6E6E6"/>
            <w:vAlign w:val="center"/>
          </w:tcPr>
          <w:p w14:paraId="2C8759D5">
            <w:pPr>
              <w:jc w:val="center"/>
            </w:pPr>
            <w:r>
              <w:rPr>
                <w:b/>
              </w:rPr>
              <w:t>--</w:t>
            </w:r>
          </w:p>
        </w:tc>
        <w:tc>
          <w:tcPr>
            <w:vAlign w:val="center"/>
          </w:tcPr>
          <w:p w14:paraId="493F3F35">
            <w:pPr>
              <w:jc w:val="center"/>
            </w:pPr>
            <w:r>
              <w:t>42</w:t>
            </w:r>
          </w:p>
        </w:tc>
        <w:tc>
          <w:tcPr>
            <w:vAlign w:val="center"/>
          </w:tcPr>
          <w:p w14:paraId="083C43D3">
            <w:pPr>
              <w:jc w:val="center"/>
            </w:pPr>
            <w:r>
              <w:t>达标</w:t>
            </w:r>
          </w:p>
        </w:tc>
      </w:tr>
      <w:tr w14:paraId="50425A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AAD0C3A">
            <w:pPr>
              <w:jc w:val="center"/>
            </w:pPr>
            <w:r>
              <w:t>3</w:t>
            </w:r>
          </w:p>
        </w:tc>
        <w:tc>
          <w:tcPr>
            <w:vAlign w:val="center"/>
          </w:tcPr>
          <w:p w14:paraId="02476ACE">
            <w:r>
              <w:t>普通教室[3005@3]</w:t>
            </w:r>
          </w:p>
        </w:tc>
        <w:tc>
          <w:tcPr>
            <w:vAlign w:val="center"/>
          </w:tcPr>
          <w:p w14:paraId="63B78474">
            <w:r>
              <w:t>教学医疗办公会议</w:t>
            </w:r>
          </w:p>
        </w:tc>
        <w:tc>
          <w:tcPr>
            <w:vAlign w:val="center"/>
          </w:tcPr>
          <w:p w14:paraId="7BC1A4B9">
            <w:r>
              <w:t>--</w:t>
            </w:r>
          </w:p>
        </w:tc>
        <w:tc>
          <w:tcPr>
            <w:shd w:val="clear" w:color="auto" w:fill="E6E6E6"/>
            <w:vAlign w:val="center"/>
          </w:tcPr>
          <w:p w14:paraId="63060B9F">
            <w:pPr>
              <w:jc w:val="center"/>
            </w:pPr>
            <w:r>
              <w:rPr>
                <w:b/>
              </w:rPr>
              <w:t>--</w:t>
            </w:r>
          </w:p>
        </w:tc>
        <w:tc>
          <w:tcPr>
            <w:vAlign w:val="center"/>
          </w:tcPr>
          <w:p w14:paraId="17CB43E0">
            <w:pPr>
              <w:jc w:val="center"/>
            </w:pPr>
            <w:r>
              <w:t>42</w:t>
            </w:r>
          </w:p>
        </w:tc>
        <w:tc>
          <w:tcPr>
            <w:vAlign w:val="center"/>
          </w:tcPr>
          <w:p w14:paraId="7E83F907">
            <w:pPr>
              <w:jc w:val="center"/>
            </w:pPr>
            <w:r>
              <w:t>达标</w:t>
            </w:r>
          </w:p>
        </w:tc>
      </w:tr>
      <w:tr w14:paraId="31B9C9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88A64F7">
            <w:pPr>
              <w:jc w:val="center"/>
            </w:pPr>
            <w:r>
              <w:t>3</w:t>
            </w:r>
          </w:p>
        </w:tc>
        <w:tc>
          <w:tcPr>
            <w:vAlign w:val="center"/>
          </w:tcPr>
          <w:p w14:paraId="2456ABD1">
            <w:r>
              <w:t>普通教室[3006@3]</w:t>
            </w:r>
          </w:p>
        </w:tc>
        <w:tc>
          <w:tcPr>
            <w:vAlign w:val="center"/>
          </w:tcPr>
          <w:p w14:paraId="436D3633">
            <w:r>
              <w:t>教学医疗办公会议</w:t>
            </w:r>
          </w:p>
        </w:tc>
        <w:tc>
          <w:tcPr>
            <w:vAlign w:val="center"/>
          </w:tcPr>
          <w:p w14:paraId="064E80C0">
            <w:r>
              <w:t>--</w:t>
            </w:r>
          </w:p>
        </w:tc>
        <w:tc>
          <w:tcPr>
            <w:shd w:val="clear" w:color="auto" w:fill="E6E6E6"/>
            <w:vAlign w:val="center"/>
          </w:tcPr>
          <w:p w14:paraId="29F6DA50">
            <w:pPr>
              <w:jc w:val="center"/>
            </w:pPr>
            <w:r>
              <w:rPr>
                <w:b/>
              </w:rPr>
              <w:t>--</w:t>
            </w:r>
          </w:p>
        </w:tc>
        <w:tc>
          <w:tcPr>
            <w:vAlign w:val="center"/>
          </w:tcPr>
          <w:p w14:paraId="070FA059">
            <w:pPr>
              <w:jc w:val="center"/>
            </w:pPr>
            <w:r>
              <w:t>42</w:t>
            </w:r>
          </w:p>
        </w:tc>
        <w:tc>
          <w:tcPr>
            <w:vAlign w:val="center"/>
          </w:tcPr>
          <w:p w14:paraId="027EDF90">
            <w:pPr>
              <w:jc w:val="center"/>
            </w:pPr>
            <w:r>
              <w:t>达标</w:t>
            </w:r>
          </w:p>
        </w:tc>
      </w:tr>
      <w:tr w14:paraId="3E5DF7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59FF2BF">
            <w:pPr>
              <w:jc w:val="center"/>
            </w:pPr>
            <w:r>
              <w:t>3</w:t>
            </w:r>
          </w:p>
        </w:tc>
        <w:tc>
          <w:tcPr>
            <w:vAlign w:val="center"/>
          </w:tcPr>
          <w:p w14:paraId="2C922684">
            <w:r>
              <w:t>普通教室[3007@3]</w:t>
            </w:r>
          </w:p>
        </w:tc>
        <w:tc>
          <w:tcPr>
            <w:vAlign w:val="center"/>
          </w:tcPr>
          <w:p w14:paraId="161EA76F">
            <w:r>
              <w:t>教学医疗办公会议</w:t>
            </w:r>
          </w:p>
        </w:tc>
        <w:tc>
          <w:tcPr>
            <w:vAlign w:val="center"/>
          </w:tcPr>
          <w:p w14:paraId="4B33C163">
            <w:r>
              <w:t>--</w:t>
            </w:r>
          </w:p>
        </w:tc>
        <w:tc>
          <w:tcPr>
            <w:shd w:val="clear" w:color="auto" w:fill="E6E6E6"/>
            <w:vAlign w:val="center"/>
          </w:tcPr>
          <w:p w14:paraId="20017F18">
            <w:pPr>
              <w:jc w:val="center"/>
            </w:pPr>
            <w:r>
              <w:rPr>
                <w:b/>
              </w:rPr>
              <w:t>--</w:t>
            </w:r>
          </w:p>
        </w:tc>
        <w:tc>
          <w:tcPr>
            <w:vAlign w:val="center"/>
          </w:tcPr>
          <w:p w14:paraId="3B8C9A9B">
            <w:pPr>
              <w:jc w:val="center"/>
            </w:pPr>
            <w:r>
              <w:t>42</w:t>
            </w:r>
          </w:p>
        </w:tc>
        <w:tc>
          <w:tcPr>
            <w:vAlign w:val="center"/>
          </w:tcPr>
          <w:p w14:paraId="5360228F">
            <w:pPr>
              <w:jc w:val="center"/>
            </w:pPr>
            <w:r>
              <w:t>达标</w:t>
            </w:r>
          </w:p>
        </w:tc>
      </w:tr>
      <w:tr w14:paraId="308A20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B86BC7A">
            <w:pPr>
              <w:jc w:val="center"/>
            </w:pPr>
            <w:r>
              <w:t>3</w:t>
            </w:r>
          </w:p>
        </w:tc>
        <w:tc>
          <w:tcPr>
            <w:vAlign w:val="center"/>
          </w:tcPr>
          <w:p w14:paraId="01B05DDA">
            <w:r>
              <w:t>普通教室[3009@3]</w:t>
            </w:r>
          </w:p>
        </w:tc>
        <w:tc>
          <w:tcPr>
            <w:vAlign w:val="center"/>
          </w:tcPr>
          <w:p w14:paraId="483A4B76">
            <w:r>
              <w:t>教学医疗办公会议</w:t>
            </w:r>
          </w:p>
        </w:tc>
        <w:tc>
          <w:tcPr>
            <w:vAlign w:val="center"/>
          </w:tcPr>
          <w:p w14:paraId="3A722767">
            <w:r>
              <w:t>--</w:t>
            </w:r>
          </w:p>
        </w:tc>
        <w:tc>
          <w:tcPr>
            <w:shd w:val="clear" w:color="auto" w:fill="E6E6E6"/>
            <w:vAlign w:val="center"/>
          </w:tcPr>
          <w:p w14:paraId="54729AC9">
            <w:pPr>
              <w:jc w:val="center"/>
            </w:pPr>
            <w:r>
              <w:rPr>
                <w:b/>
              </w:rPr>
              <w:t>--</w:t>
            </w:r>
          </w:p>
        </w:tc>
        <w:tc>
          <w:tcPr>
            <w:vAlign w:val="center"/>
          </w:tcPr>
          <w:p w14:paraId="5AA15C10">
            <w:pPr>
              <w:jc w:val="center"/>
            </w:pPr>
            <w:r>
              <w:t>42</w:t>
            </w:r>
          </w:p>
        </w:tc>
        <w:tc>
          <w:tcPr>
            <w:vAlign w:val="center"/>
          </w:tcPr>
          <w:p w14:paraId="2C5DCD3F">
            <w:pPr>
              <w:jc w:val="center"/>
            </w:pPr>
            <w:r>
              <w:t>达标</w:t>
            </w:r>
          </w:p>
        </w:tc>
      </w:tr>
      <w:tr w14:paraId="2418BB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A0BB333">
            <w:pPr>
              <w:jc w:val="center"/>
            </w:pPr>
            <w:r>
              <w:t>3</w:t>
            </w:r>
          </w:p>
        </w:tc>
        <w:tc>
          <w:tcPr>
            <w:vAlign w:val="center"/>
          </w:tcPr>
          <w:p w14:paraId="5CDE375D">
            <w:r>
              <w:t>普通教室[3010@3]</w:t>
            </w:r>
          </w:p>
        </w:tc>
        <w:tc>
          <w:tcPr>
            <w:vAlign w:val="center"/>
          </w:tcPr>
          <w:p w14:paraId="4713C81D">
            <w:r>
              <w:t>教学医疗办公会议</w:t>
            </w:r>
          </w:p>
        </w:tc>
        <w:tc>
          <w:tcPr>
            <w:vAlign w:val="center"/>
          </w:tcPr>
          <w:p w14:paraId="65E3AEF2">
            <w:r>
              <w:t>--</w:t>
            </w:r>
          </w:p>
        </w:tc>
        <w:tc>
          <w:tcPr>
            <w:shd w:val="clear" w:color="auto" w:fill="E6E6E6"/>
            <w:vAlign w:val="center"/>
          </w:tcPr>
          <w:p w14:paraId="56F28E7B">
            <w:pPr>
              <w:jc w:val="center"/>
            </w:pPr>
            <w:r>
              <w:rPr>
                <w:b/>
              </w:rPr>
              <w:t>--</w:t>
            </w:r>
          </w:p>
        </w:tc>
        <w:tc>
          <w:tcPr>
            <w:vAlign w:val="center"/>
          </w:tcPr>
          <w:p w14:paraId="7BB6A057">
            <w:pPr>
              <w:jc w:val="center"/>
            </w:pPr>
            <w:r>
              <w:t>42</w:t>
            </w:r>
          </w:p>
        </w:tc>
        <w:tc>
          <w:tcPr>
            <w:vAlign w:val="center"/>
          </w:tcPr>
          <w:p w14:paraId="407A82DC">
            <w:pPr>
              <w:jc w:val="center"/>
            </w:pPr>
            <w:r>
              <w:t>达标</w:t>
            </w:r>
          </w:p>
        </w:tc>
      </w:tr>
      <w:tr w14:paraId="226041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5EB68D1">
            <w:pPr>
              <w:jc w:val="center"/>
            </w:pPr>
            <w:r>
              <w:t>3</w:t>
            </w:r>
          </w:p>
        </w:tc>
        <w:tc>
          <w:tcPr>
            <w:vAlign w:val="center"/>
          </w:tcPr>
          <w:p w14:paraId="57B1437C">
            <w:r>
              <w:t>普通教室[3011@3]</w:t>
            </w:r>
          </w:p>
        </w:tc>
        <w:tc>
          <w:tcPr>
            <w:vAlign w:val="center"/>
          </w:tcPr>
          <w:p w14:paraId="41A9E90D">
            <w:r>
              <w:t>教学医疗办公会议</w:t>
            </w:r>
          </w:p>
        </w:tc>
        <w:tc>
          <w:tcPr>
            <w:vAlign w:val="center"/>
          </w:tcPr>
          <w:p w14:paraId="0B7E465E">
            <w:r>
              <w:t>--</w:t>
            </w:r>
          </w:p>
        </w:tc>
        <w:tc>
          <w:tcPr>
            <w:shd w:val="clear" w:color="auto" w:fill="E6E6E6"/>
            <w:vAlign w:val="center"/>
          </w:tcPr>
          <w:p w14:paraId="0DE6948D">
            <w:pPr>
              <w:jc w:val="center"/>
            </w:pPr>
            <w:r>
              <w:rPr>
                <w:b/>
              </w:rPr>
              <w:t>--</w:t>
            </w:r>
          </w:p>
        </w:tc>
        <w:tc>
          <w:tcPr>
            <w:vAlign w:val="center"/>
          </w:tcPr>
          <w:p w14:paraId="28AA041A">
            <w:pPr>
              <w:jc w:val="center"/>
            </w:pPr>
            <w:r>
              <w:t>42</w:t>
            </w:r>
          </w:p>
        </w:tc>
        <w:tc>
          <w:tcPr>
            <w:vAlign w:val="center"/>
          </w:tcPr>
          <w:p w14:paraId="11905DFE">
            <w:pPr>
              <w:jc w:val="center"/>
            </w:pPr>
            <w:r>
              <w:t>达标</w:t>
            </w:r>
          </w:p>
        </w:tc>
      </w:tr>
      <w:tr w14:paraId="287056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39BB3CB">
            <w:pPr>
              <w:jc w:val="center"/>
            </w:pPr>
            <w:r>
              <w:t>3</w:t>
            </w:r>
          </w:p>
        </w:tc>
        <w:tc>
          <w:tcPr>
            <w:vAlign w:val="center"/>
          </w:tcPr>
          <w:p w14:paraId="2CCC9B9F">
            <w:r>
              <w:t>普通教室[3012@3]</w:t>
            </w:r>
          </w:p>
        </w:tc>
        <w:tc>
          <w:tcPr>
            <w:vAlign w:val="center"/>
          </w:tcPr>
          <w:p w14:paraId="339EC999">
            <w:r>
              <w:t>教学医疗办公会议</w:t>
            </w:r>
          </w:p>
        </w:tc>
        <w:tc>
          <w:tcPr>
            <w:vAlign w:val="center"/>
          </w:tcPr>
          <w:p w14:paraId="16C78E8E">
            <w:r>
              <w:t>--</w:t>
            </w:r>
          </w:p>
        </w:tc>
        <w:tc>
          <w:tcPr>
            <w:shd w:val="clear" w:color="auto" w:fill="E6E6E6"/>
            <w:vAlign w:val="center"/>
          </w:tcPr>
          <w:p w14:paraId="6DD4DE91">
            <w:pPr>
              <w:jc w:val="center"/>
            </w:pPr>
            <w:r>
              <w:rPr>
                <w:b/>
              </w:rPr>
              <w:t>--</w:t>
            </w:r>
          </w:p>
        </w:tc>
        <w:tc>
          <w:tcPr>
            <w:vAlign w:val="center"/>
          </w:tcPr>
          <w:p w14:paraId="20FCB1D0">
            <w:pPr>
              <w:jc w:val="center"/>
            </w:pPr>
            <w:r>
              <w:t>42</w:t>
            </w:r>
          </w:p>
        </w:tc>
        <w:tc>
          <w:tcPr>
            <w:vAlign w:val="center"/>
          </w:tcPr>
          <w:p w14:paraId="705778C4">
            <w:pPr>
              <w:jc w:val="center"/>
            </w:pPr>
            <w:r>
              <w:t>达标</w:t>
            </w:r>
          </w:p>
        </w:tc>
      </w:tr>
      <w:tr w14:paraId="4582F9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8B27A94">
            <w:pPr>
              <w:jc w:val="center"/>
            </w:pPr>
            <w:r>
              <w:t>3</w:t>
            </w:r>
          </w:p>
        </w:tc>
        <w:tc>
          <w:tcPr>
            <w:vAlign w:val="center"/>
          </w:tcPr>
          <w:p w14:paraId="7883B2A5">
            <w:r>
              <w:t>普通教室[3013@3]</w:t>
            </w:r>
          </w:p>
        </w:tc>
        <w:tc>
          <w:tcPr>
            <w:vAlign w:val="center"/>
          </w:tcPr>
          <w:p w14:paraId="3F644D3D">
            <w:r>
              <w:t>教学医疗办公会议</w:t>
            </w:r>
          </w:p>
        </w:tc>
        <w:tc>
          <w:tcPr>
            <w:vAlign w:val="center"/>
          </w:tcPr>
          <w:p w14:paraId="6641F129">
            <w:r>
              <w:t>--</w:t>
            </w:r>
          </w:p>
        </w:tc>
        <w:tc>
          <w:tcPr>
            <w:shd w:val="clear" w:color="auto" w:fill="E6E6E6"/>
            <w:vAlign w:val="center"/>
          </w:tcPr>
          <w:p w14:paraId="77D65974">
            <w:pPr>
              <w:jc w:val="center"/>
            </w:pPr>
            <w:r>
              <w:rPr>
                <w:b/>
              </w:rPr>
              <w:t>--</w:t>
            </w:r>
          </w:p>
        </w:tc>
        <w:tc>
          <w:tcPr>
            <w:vAlign w:val="center"/>
          </w:tcPr>
          <w:p w14:paraId="725CE94D">
            <w:pPr>
              <w:jc w:val="center"/>
            </w:pPr>
            <w:r>
              <w:t>42</w:t>
            </w:r>
          </w:p>
        </w:tc>
        <w:tc>
          <w:tcPr>
            <w:vAlign w:val="center"/>
          </w:tcPr>
          <w:p w14:paraId="699BD80E">
            <w:pPr>
              <w:jc w:val="center"/>
            </w:pPr>
            <w:r>
              <w:t>达标</w:t>
            </w:r>
          </w:p>
        </w:tc>
      </w:tr>
      <w:tr w14:paraId="4C51F6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4270C55">
            <w:pPr>
              <w:jc w:val="center"/>
            </w:pPr>
            <w:r>
              <w:t>3</w:t>
            </w:r>
          </w:p>
        </w:tc>
        <w:tc>
          <w:tcPr>
            <w:vAlign w:val="center"/>
          </w:tcPr>
          <w:p w14:paraId="317F7F6B">
            <w:r>
              <w:t>普通教室[3014@3]</w:t>
            </w:r>
          </w:p>
        </w:tc>
        <w:tc>
          <w:tcPr>
            <w:vAlign w:val="center"/>
          </w:tcPr>
          <w:p w14:paraId="555587F3">
            <w:r>
              <w:t>教学医疗办公会议</w:t>
            </w:r>
          </w:p>
        </w:tc>
        <w:tc>
          <w:tcPr>
            <w:vAlign w:val="center"/>
          </w:tcPr>
          <w:p w14:paraId="1266C6F0">
            <w:r>
              <w:t>--</w:t>
            </w:r>
          </w:p>
        </w:tc>
        <w:tc>
          <w:tcPr>
            <w:shd w:val="clear" w:color="auto" w:fill="E6E6E6"/>
            <w:vAlign w:val="center"/>
          </w:tcPr>
          <w:p w14:paraId="4DFE8752">
            <w:pPr>
              <w:jc w:val="center"/>
            </w:pPr>
            <w:r>
              <w:rPr>
                <w:b/>
              </w:rPr>
              <w:t>--</w:t>
            </w:r>
          </w:p>
        </w:tc>
        <w:tc>
          <w:tcPr>
            <w:vAlign w:val="center"/>
          </w:tcPr>
          <w:p w14:paraId="46B65920">
            <w:pPr>
              <w:jc w:val="center"/>
            </w:pPr>
            <w:r>
              <w:t>42</w:t>
            </w:r>
          </w:p>
        </w:tc>
        <w:tc>
          <w:tcPr>
            <w:vAlign w:val="center"/>
          </w:tcPr>
          <w:p w14:paraId="5D45435C">
            <w:pPr>
              <w:jc w:val="center"/>
            </w:pPr>
            <w:r>
              <w:t>达标</w:t>
            </w:r>
          </w:p>
        </w:tc>
      </w:tr>
      <w:tr w14:paraId="3A4938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D77D842">
            <w:pPr>
              <w:jc w:val="center"/>
            </w:pPr>
            <w:r>
              <w:t>3</w:t>
            </w:r>
          </w:p>
        </w:tc>
        <w:tc>
          <w:tcPr>
            <w:vAlign w:val="center"/>
          </w:tcPr>
          <w:p w14:paraId="1993AE78">
            <w:r>
              <w:t>普通教室[3016@3]</w:t>
            </w:r>
          </w:p>
        </w:tc>
        <w:tc>
          <w:tcPr>
            <w:vAlign w:val="center"/>
          </w:tcPr>
          <w:p w14:paraId="3F13B3D1">
            <w:r>
              <w:t>教学医疗办公会议</w:t>
            </w:r>
          </w:p>
        </w:tc>
        <w:tc>
          <w:tcPr>
            <w:vAlign w:val="center"/>
          </w:tcPr>
          <w:p w14:paraId="4212B4D1">
            <w:r>
              <w:t>--</w:t>
            </w:r>
          </w:p>
        </w:tc>
        <w:tc>
          <w:tcPr>
            <w:shd w:val="clear" w:color="auto" w:fill="E6E6E6"/>
            <w:vAlign w:val="center"/>
          </w:tcPr>
          <w:p w14:paraId="5787C115">
            <w:pPr>
              <w:jc w:val="center"/>
            </w:pPr>
            <w:r>
              <w:rPr>
                <w:b/>
              </w:rPr>
              <w:t>--</w:t>
            </w:r>
          </w:p>
        </w:tc>
        <w:tc>
          <w:tcPr>
            <w:vAlign w:val="center"/>
          </w:tcPr>
          <w:p w14:paraId="5969DFE1">
            <w:pPr>
              <w:jc w:val="center"/>
            </w:pPr>
            <w:r>
              <w:t>42</w:t>
            </w:r>
          </w:p>
        </w:tc>
        <w:tc>
          <w:tcPr>
            <w:vAlign w:val="center"/>
          </w:tcPr>
          <w:p w14:paraId="70CCDEEB">
            <w:pPr>
              <w:jc w:val="center"/>
            </w:pPr>
            <w:r>
              <w:t>达标</w:t>
            </w:r>
          </w:p>
        </w:tc>
      </w:tr>
      <w:tr w14:paraId="264DB2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E97A302">
            <w:pPr>
              <w:jc w:val="center"/>
            </w:pPr>
            <w:r>
              <w:t>3</w:t>
            </w:r>
          </w:p>
        </w:tc>
        <w:tc>
          <w:tcPr>
            <w:vAlign w:val="center"/>
          </w:tcPr>
          <w:p w14:paraId="7AA7D87C">
            <w:r>
              <w:t>普通教室[3017@3]</w:t>
            </w:r>
          </w:p>
        </w:tc>
        <w:tc>
          <w:tcPr>
            <w:vAlign w:val="center"/>
          </w:tcPr>
          <w:p w14:paraId="3C07A913">
            <w:r>
              <w:t>教学医疗办公会议</w:t>
            </w:r>
          </w:p>
        </w:tc>
        <w:tc>
          <w:tcPr>
            <w:vAlign w:val="center"/>
          </w:tcPr>
          <w:p w14:paraId="4C34D0DF">
            <w:r>
              <w:t>--</w:t>
            </w:r>
          </w:p>
        </w:tc>
        <w:tc>
          <w:tcPr>
            <w:shd w:val="clear" w:color="auto" w:fill="E6E6E6"/>
            <w:vAlign w:val="center"/>
          </w:tcPr>
          <w:p w14:paraId="7C92AB3A">
            <w:pPr>
              <w:jc w:val="center"/>
            </w:pPr>
            <w:r>
              <w:rPr>
                <w:b/>
              </w:rPr>
              <w:t>--</w:t>
            </w:r>
          </w:p>
        </w:tc>
        <w:tc>
          <w:tcPr>
            <w:vAlign w:val="center"/>
          </w:tcPr>
          <w:p w14:paraId="6D39AFF0">
            <w:pPr>
              <w:jc w:val="center"/>
            </w:pPr>
            <w:r>
              <w:t>42</w:t>
            </w:r>
          </w:p>
        </w:tc>
        <w:tc>
          <w:tcPr>
            <w:vAlign w:val="center"/>
          </w:tcPr>
          <w:p w14:paraId="51BF4592">
            <w:pPr>
              <w:jc w:val="center"/>
            </w:pPr>
            <w:r>
              <w:t>达标</w:t>
            </w:r>
          </w:p>
        </w:tc>
      </w:tr>
      <w:tr w14:paraId="4A8EAD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77B807C">
            <w:pPr>
              <w:jc w:val="center"/>
            </w:pPr>
            <w:r>
              <w:t>3</w:t>
            </w:r>
          </w:p>
        </w:tc>
        <w:tc>
          <w:tcPr>
            <w:vAlign w:val="center"/>
          </w:tcPr>
          <w:p w14:paraId="74A5A8C7">
            <w:r>
              <w:t>普通教室[3018@3]</w:t>
            </w:r>
          </w:p>
        </w:tc>
        <w:tc>
          <w:tcPr>
            <w:vAlign w:val="center"/>
          </w:tcPr>
          <w:p w14:paraId="1811AD2F">
            <w:r>
              <w:t>教学医疗办公会议</w:t>
            </w:r>
          </w:p>
        </w:tc>
        <w:tc>
          <w:tcPr>
            <w:vAlign w:val="center"/>
          </w:tcPr>
          <w:p w14:paraId="4258B163">
            <w:r>
              <w:t>--</w:t>
            </w:r>
          </w:p>
        </w:tc>
        <w:tc>
          <w:tcPr>
            <w:shd w:val="clear" w:color="auto" w:fill="E6E6E6"/>
            <w:vAlign w:val="center"/>
          </w:tcPr>
          <w:p w14:paraId="527B1466">
            <w:pPr>
              <w:jc w:val="center"/>
            </w:pPr>
            <w:r>
              <w:rPr>
                <w:b/>
              </w:rPr>
              <w:t>--</w:t>
            </w:r>
          </w:p>
        </w:tc>
        <w:tc>
          <w:tcPr>
            <w:vAlign w:val="center"/>
          </w:tcPr>
          <w:p w14:paraId="58993A39">
            <w:pPr>
              <w:jc w:val="center"/>
            </w:pPr>
            <w:r>
              <w:t>42</w:t>
            </w:r>
          </w:p>
        </w:tc>
        <w:tc>
          <w:tcPr>
            <w:vAlign w:val="center"/>
          </w:tcPr>
          <w:p w14:paraId="1841AD1D">
            <w:pPr>
              <w:jc w:val="center"/>
            </w:pPr>
            <w:r>
              <w:t>达标</w:t>
            </w:r>
          </w:p>
        </w:tc>
      </w:tr>
      <w:tr w14:paraId="799C40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E967401">
            <w:pPr>
              <w:jc w:val="center"/>
            </w:pPr>
            <w:r>
              <w:t>3</w:t>
            </w:r>
          </w:p>
        </w:tc>
        <w:tc>
          <w:tcPr>
            <w:vAlign w:val="center"/>
          </w:tcPr>
          <w:p w14:paraId="622CDA60">
            <w:r>
              <w:t>普通教室[3019@3]</w:t>
            </w:r>
          </w:p>
        </w:tc>
        <w:tc>
          <w:tcPr>
            <w:vAlign w:val="center"/>
          </w:tcPr>
          <w:p w14:paraId="724990B2">
            <w:r>
              <w:t>教学医疗办公会议</w:t>
            </w:r>
          </w:p>
        </w:tc>
        <w:tc>
          <w:tcPr>
            <w:vAlign w:val="center"/>
          </w:tcPr>
          <w:p w14:paraId="58C53504">
            <w:r>
              <w:t>--</w:t>
            </w:r>
          </w:p>
        </w:tc>
        <w:tc>
          <w:tcPr>
            <w:shd w:val="clear" w:color="auto" w:fill="E6E6E6"/>
            <w:vAlign w:val="center"/>
          </w:tcPr>
          <w:p w14:paraId="50755F1E">
            <w:pPr>
              <w:jc w:val="center"/>
            </w:pPr>
            <w:r>
              <w:rPr>
                <w:b/>
              </w:rPr>
              <w:t>--</w:t>
            </w:r>
          </w:p>
        </w:tc>
        <w:tc>
          <w:tcPr>
            <w:vAlign w:val="center"/>
          </w:tcPr>
          <w:p w14:paraId="657F0642">
            <w:pPr>
              <w:jc w:val="center"/>
            </w:pPr>
            <w:r>
              <w:t>42</w:t>
            </w:r>
          </w:p>
        </w:tc>
        <w:tc>
          <w:tcPr>
            <w:vAlign w:val="center"/>
          </w:tcPr>
          <w:p w14:paraId="59679BBF">
            <w:pPr>
              <w:jc w:val="center"/>
            </w:pPr>
            <w:r>
              <w:t>达标</w:t>
            </w:r>
          </w:p>
        </w:tc>
      </w:tr>
      <w:tr w14:paraId="31FEAB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873EEBC">
            <w:pPr>
              <w:jc w:val="center"/>
            </w:pPr>
            <w:r>
              <w:t>3</w:t>
            </w:r>
          </w:p>
        </w:tc>
        <w:tc>
          <w:tcPr>
            <w:vAlign w:val="center"/>
          </w:tcPr>
          <w:p w14:paraId="2AA04C8D">
            <w:r>
              <w:t>普通教室[3020@3]</w:t>
            </w:r>
          </w:p>
        </w:tc>
        <w:tc>
          <w:tcPr>
            <w:vAlign w:val="center"/>
          </w:tcPr>
          <w:p w14:paraId="57FF33BF">
            <w:r>
              <w:t>教学医疗办公会议</w:t>
            </w:r>
          </w:p>
        </w:tc>
        <w:tc>
          <w:tcPr>
            <w:vAlign w:val="center"/>
          </w:tcPr>
          <w:p w14:paraId="2698192C">
            <w:r>
              <w:t>--</w:t>
            </w:r>
          </w:p>
        </w:tc>
        <w:tc>
          <w:tcPr>
            <w:shd w:val="clear" w:color="auto" w:fill="E6E6E6"/>
            <w:vAlign w:val="center"/>
          </w:tcPr>
          <w:p w14:paraId="481A6AA7">
            <w:pPr>
              <w:jc w:val="center"/>
            </w:pPr>
            <w:r>
              <w:rPr>
                <w:b/>
              </w:rPr>
              <w:t>--</w:t>
            </w:r>
          </w:p>
        </w:tc>
        <w:tc>
          <w:tcPr>
            <w:vAlign w:val="center"/>
          </w:tcPr>
          <w:p w14:paraId="5D9C46AC">
            <w:pPr>
              <w:jc w:val="center"/>
            </w:pPr>
            <w:r>
              <w:t>42</w:t>
            </w:r>
          </w:p>
        </w:tc>
        <w:tc>
          <w:tcPr>
            <w:vAlign w:val="center"/>
          </w:tcPr>
          <w:p w14:paraId="75669BC0">
            <w:pPr>
              <w:jc w:val="center"/>
            </w:pPr>
            <w:r>
              <w:t>达标</w:t>
            </w:r>
          </w:p>
        </w:tc>
      </w:tr>
      <w:tr w14:paraId="3BFED8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F017865">
            <w:pPr>
              <w:jc w:val="center"/>
            </w:pPr>
            <w:r>
              <w:t>3</w:t>
            </w:r>
          </w:p>
        </w:tc>
        <w:tc>
          <w:tcPr>
            <w:vAlign w:val="center"/>
          </w:tcPr>
          <w:p w14:paraId="52DBC8C9">
            <w:r>
              <w:t>普通教室[3021@3]</w:t>
            </w:r>
          </w:p>
        </w:tc>
        <w:tc>
          <w:tcPr>
            <w:vAlign w:val="center"/>
          </w:tcPr>
          <w:p w14:paraId="15F097CC">
            <w:r>
              <w:t>教学医疗办公会议</w:t>
            </w:r>
          </w:p>
        </w:tc>
        <w:tc>
          <w:tcPr>
            <w:vAlign w:val="center"/>
          </w:tcPr>
          <w:p w14:paraId="07CB34C7">
            <w:r>
              <w:t>--</w:t>
            </w:r>
          </w:p>
        </w:tc>
        <w:tc>
          <w:tcPr>
            <w:shd w:val="clear" w:color="auto" w:fill="E6E6E6"/>
            <w:vAlign w:val="center"/>
          </w:tcPr>
          <w:p w14:paraId="149F14B0">
            <w:pPr>
              <w:jc w:val="center"/>
            </w:pPr>
            <w:r>
              <w:rPr>
                <w:b/>
              </w:rPr>
              <w:t>--</w:t>
            </w:r>
          </w:p>
        </w:tc>
        <w:tc>
          <w:tcPr>
            <w:vAlign w:val="center"/>
          </w:tcPr>
          <w:p w14:paraId="7A7B31C9">
            <w:pPr>
              <w:jc w:val="center"/>
            </w:pPr>
            <w:r>
              <w:t>42</w:t>
            </w:r>
          </w:p>
        </w:tc>
        <w:tc>
          <w:tcPr>
            <w:vAlign w:val="center"/>
          </w:tcPr>
          <w:p w14:paraId="5C3D996F">
            <w:pPr>
              <w:jc w:val="center"/>
            </w:pPr>
            <w:r>
              <w:t>达标</w:t>
            </w:r>
          </w:p>
        </w:tc>
      </w:tr>
      <w:tr w14:paraId="59D019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E2F8D14">
            <w:pPr>
              <w:jc w:val="center"/>
            </w:pPr>
            <w:r>
              <w:t>4</w:t>
            </w:r>
          </w:p>
        </w:tc>
        <w:tc>
          <w:tcPr>
            <w:vAlign w:val="center"/>
          </w:tcPr>
          <w:p w14:paraId="332B2C41">
            <w:r>
              <w:t>普通教室[3002@4]</w:t>
            </w:r>
          </w:p>
        </w:tc>
        <w:tc>
          <w:tcPr>
            <w:vAlign w:val="center"/>
          </w:tcPr>
          <w:p w14:paraId="5788D9AB">
            <w:r>
              <w:t>教学医疗办公会议</w:t>
            </w:r>
          </w:p>
        </w:tc>
        <w:tc>
          <w:tcPr>
            <w:vAlign w:val="center"/>
          </w:tcPr>
          <w:p w14:paraId="3B0D368E">
            <w:r>
              <w:t>--</w:t>
            </w:r>
          </w:p>
        </w:tc>
        <w:tc>
          <w:tcPr>
            <w:shd w:val="clear" w:color="auto" w:fill="E6E6E6"/>
            <w:vAlign w:val="center"/>
          </w:tcPr>
          <w:p w14:paraId="1074BDFC">
            <w:pPr>
              <w:jc w:val="center"/>
            </w:pPr>
            <w:r>
              <w:rPr>
                <w:b/>
              </w:rPr>
              <w:t>--</w:t>
            </w:r>
          </w:p>
        </w:tc>
        <w:tc>
          <w:tcPr>
            <w:vAlign w:val="center"/>
          </w:tcPr>
          <w:p w14:paraId="06D4A542">
            <w:pPr>
              <w:jc w:val="center"/>
            </w:pPr>
            <w:r>
              <w:t>42</w:t>
            </w:r>
          </w:p>
        </w:tc>
        <w:tc>
          <w:tcPr>
            <w:vAlign w:val="center"/>
          </w:tcPr>
          <w:p w14:paraId="35157384">
            <w:pPr>
              <w:jc w:val="center"/>
            </w:pPr>
            <w:r>
              <w:t>达标</w:t>
            </w:r>
          </w:p>
        </w:tc>
      </w:tr>
      <w:tr w14:paraId="1D6EB2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C728FA7">
            <w:pPr>
              <w:jc w:val="center"/>
            </w:pPr>
            <w:r>
              <w:t>4</w:t>
            </w:r>
          </w:p>
        </w:tc>
        <w:tc>
          <w:tcPr>
            <w:vAlign w:val="center"/>
          </w:tcPr>
          <w:p w14:paraId="53A40019">
            <w:r>
              <w:t>普通教室[3003@4]</w:t>
            </w:r>
          </w:p>
        </w:tc>
        <w:tc>
          <w:tcPr>
            <w:vAlign w:val="center"/>
          </w:tcPr>
          <w:p w14:paraId="5DDFDDE7">
            <w:r>
              <w:t>教学医疗办公会议</w:t>
            </w:r>
          </w:p>
        </w:tc>
        <w:tc>
          <w:tcPr>
            <w:vAlign w:val="center"/>
          </w:tcPr>
          <w:p w14:paraId="54A23672">
            <w:r>
              <w:t>--</w:t>
            </w:r>
          </w:p>
        </w:tc>
        <w:tc>
          <w:tcPr>
            <w:shd w:val="clear" w:color="auto" w:fill="E6E6E6"/>
            <w:vAlign w:val="center"/>
          </w:tcPr>
          <w:p w14:paraId="5A063AB7">
            <w:pPr>
              <w:jc w:val="center"/>
            </w:pPr>
            <w:r>
              <w:rPr>
                <w:b/>
              </w:rPr>
              <w:t>--</w:t>
            </w:r>
          </w:p>
        </w:tc>
        <w:tc>
          <w:tcPr>
            <w:vAlign w:val="center"/>
          </w:tcPr>
          <w:p w14:paraId="67925F48">
            <w:pPr>
              <w:jc w:val="center"/>
            </w:pPr>
            <w:r>
              <w:t>42</w:t>
            </w:r>
          </w:p>
        </w:tc>
        <w:tc>
          <w:tcPr>
            <w:vAlign w:val="center"/>
          </w:tcPr>
          <w:p w14:paraId="3EE6A8CE">
            <w:pPr>
              <w:jc w:val="center"/>
            </w:pPr>
            <w:r>
              <w:t>达标</w:t>
            </w:r>
          </w:p>
        </w:tc>
      </w:tr>
      <w:tr w14:paraId="6E269D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A234CC8">
            <w:pPr>
              <w:jc w:val="center"/>
            </w:pPr>
            <w:r>
              <w:t>4</w:t>
            </w:r>
          </w:p>
        </w:tc>
        <w:tc>
          <w:tcPr>
            <w:vAlign w:val="center"/>
          </w:tcPr>
          <w:p w14:paraId="492F9F69">
            <w:r>
              <w:t>普通教室[3004@4]</w:t>
            </w:r>
          </w:p>
        </w:tc>
        <w:tc>
          <w:tcPr>
            <w:vAlign w:val="center"/>
          </w:tcPr>
          <w:p w14:paraId="60464763">
            <w:r>
              <w:t>教学医疗办公会议</w:t>
            </w:r>
          </w:p>
        </w:tc>
        <w:tc>
          <w:tcPr>
            <w:vAlign w:val="center"/>
          </w:tcPr>
          <w:p w14:paraId="0737A85C">
            <w:r>
              <w:t>--</w:t>
            </w:r>
          </w:p>
        </w:tc>
        <w:tc>
          <w:tcPr>
            <w:shd w:val="clear" w:color="auto" w:fill="E6E6E6"/>
            <w:vAlign w:val="center"/>
          </w:tcPr>
          <w:p w14:paraId="3AD3E28A">
            <w:pPr>
              <w:jc w:val="center"/>
            </w:pPr>
            <w:r>
              <w:rPr>
                <w:b/>
              </w:rPr>
              <w:t>--</w:t>
            </w:r>
          </w:p>
        </w:tc>
        <w:tc>
          <w:tcPr>
            <w:vAlign w:val="center"/>
          </w:tcPr>
          <w:p w14:paraId="13A5F54A">
            <w:pPr>
              <w:jc w:val="center"/>
            </w:pPr>
            <w:r>
              <w:t>42</w:t>
            </w:r>
          </w:p>
        </w:tc>
        <w:tc>
          <w:tcPr>
            <w:vAlign w:val="center"/>
          </w:tcPr>
          <w:p w14:paraId="5E31AD8E">
            <w:pPr>
              <w:jc w:val="center"/>
            </w:pPr>
            <w:r>
              <w:t>达标</w:t>
            </w:r>
          </w:p>
        </w:tc>
      </w:tr>
      <w:tr w14:paraId="6606E1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0C4270C">
            <w:pPr>
              <w:jc w:val="center"/>
            </w:pPr>
            <w:r>
              <w:t>4</w:t>
            </w:r>
          </w:p>
        </w:tc>
        <w:tc>
          <w:tcPr>
            <w:vAlign w:val="center"/>
          </w:tcPr>
          <w:p w14:paraId="06819F50">
            <w:r>
              <w:t>普通教室[3005@4]</w:t>
            </w:r>
          </w:p>
        </w:tc>
        <w:tc>
          <w:tcPr>
            <w:vAlign w:val="center"/>
          </w:tcPr>
          <w:p w14:paraId="2F3D49A6">
            <w:r>
              <w:t>教学医疗办公会议</w:t>
            </w:r>
          </w:p>
        </w:tc>
        <w:tc>
          <w:tcPr>
            <w:vAlign w:val="center"/>
          </w:tcPr>
          <w:p w14:paraId="09F6A9BB">
            <w:r>
              <w:t>--</w:t>
            </w:r>
          </w:p>
        </w:tc>
        <w:tc>
          <w:tcPr>
            <w:shd w:val="clear" w:color="auto" w:fill="E6E6E6"/>
            <w:vAlign w:val="center"/>
          </w:tcPr>
          <w:p w14:paraId="2BEE6E73">
            <w:pPr>
              <w:jc w:val="center"/>
            </w:pPr>
            <w:r>
              <w:rPr>
                <w:b/>
              </w:rPr>
              <w:t>--</w:t>
            </w:r>
          </w:p>
        </w:tc>
        <w:tc>
          <w:tcPr>
            <w:vAlign w:val="center"/>
          </w:tcPr>
          <w:p w14:paraId="5CD060D6">
            <w:pPr>
              <w:jc w:val="center"/>
            </w:pPr>
            <w:r>
              <w:t>42</w:t>
            </w:r>
          </w:p>
        </w:tc>
        <w:tc>
          <w:tcPr>
            <w:vAlign w:val="center"/>
          </w:tcPr>
          <w:p w14:paraId="0B4C7B5B">
            <w:pPr>
              <w:jc w:val="center"/>
            </w:pPr>
            <w:r>
              <w:t>达标</w:t>
            </w:r>
          </w:p>
        </w:tc>
      </w:tr>
      <w:tr w14:paraId="3C0A97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3E4BFFE">
            <w:pPr>
              <w:jc w:val="center"/>
            </w:pPr>
            <w:r>
              <w:t>4</w:t>
            </w:r>
          </w:p>
        </w:tc>
        <w:tc>
          <w:tcPr>
            <w:vAlign w:val="center"/>
          </w:tcPr>
          <w:p w14:paraId="4D33D07C">
            <w:r>
              <w:t>普通教室[3006@4]</w:t>
            </w:r>
          </w:p>
        </w:tc>
        <w:tc>
          <w:tcPr>
            <w:vAlign w:val="center"/>
          </w:tcPr>
          <w:p w14:paraId="7F72E773">
            <w:r>
              <w:t>教学医疗办公会议</w:t>
            </w:r>
          </w:p>
        </w:tc>
        <w:tc>
          <w:tcPr>
            <w:vAlign w:val="center"/>
          </w:tcPr>
          <w:p w14:paraId="7A7216E0">
            <w:r>
              <w:t>--</w:t>
            </w:r>
          </w:p>
        </w:tc>
        <w:tc>
          <w:tcPr>
            <w:shd w:val="clear" w:color="auto" w:fill="E6E6E6"/>
            <w:vAlign w:val="center"/>
          </w:tcPr>
          <w:p w14:paraId="48CF4A5D">
            <w:pPr>
              <w:jc w:val="center"/>
            </w:pPr>
            <w:r>
              <w:rPr>
                <w:b/>
              </w:rPr>
              <w:t>--</w:t>
            </w:r>
          </w:p>
        </w:tc>
        <w:tc>
          <w:tcPr>
            <w:vAlign w:val="center"/>
          </w:tcPr>
          <w:p w14:paraId="7C9654CC">
            <w:pPr>
              <w:jc w:val="center"/>
            </w:pPr>
            <w:r>
              <w:t>42</w:t>
            </w:r>
          </w:p>
        </w:tc>
        <w:tc>
          <w:tcPr>
            <w:vAlign w:val="center"/>
          </w:tcPr>
          <w:p w14:paraId="10EDC44E">
            <w:pPr>
              <w:jc w:val="center"/>
            </w:pPr>
            <w:r>
              <w:t>达标</w:t>
            </w:r>
          </w:p>
        </w:tc>
      </w:tr>
      <w:tr w14:paraId="5549EF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12B386B">
            <w:pPr>
              <w:jc w:val="center"/>
            </w:pPr>
            <w:r>
              <w:t>4</w:t>
            </w:r>
          </w:p>
        </w:tc>
        <w:tc>
          <w:tcPr>
            <w:vAlign w:val="center"/>
          </w:tcPr>
          <w:p w14:paraId="69A4C473">
            <w:r>
              <w:t>普通教室[3007@4]</w:t>
            </w:r>
          </w:p>
        </w:tc>
        <w:tc>
          <w:tcPr>
            <w:vAlign w:val="center"/>
          </w:tcPr>
          <w:p w14:paraId="6967BAE4">
            <w:r>
              <w:t>教学医疗办公会议</w:t>
            </w:r>
          </w:p>
        </w:tc>
        <w:tc>
          <w:tcPr>
            <w:vAlign w:val="center"/>
          </w:tcPr>
          <w:p w14:paraId="6D648152">
            <w:r>
              <w:t>--</w:t>
            </w:r>
          </w:p>
        </w:tc>
        <w:tc>
          <w:tcPr>
            <w:shd w:val="clear" w:color="auto" w:fill="E6E6E6"/>
            <w:vAlign w:val="center"/>
          </w:tcPr>
          <w:p w14:paraId="0116C66E">
            <w:pPr>
              <w:jc w:val="center"/>
            </w:pPr>
            <w:r>
              <w:rPr>
                <w:b/>
              </w:rPr>
              <w:t>--</w:t>
            </w:r>
          </w:p>
        </w:tc>
        <w:tc>
          <w:tcPr>
            <w:vAlign w:val="center"/>
          </w:tcPr>
          <w:p w14:paraId="702337B3">
            <w:pPr>
              <w:jc w:val="center"/>
            </w:pPr>
            <w:r>
              <w:t>42</w:t>
            </w:r>
          </w:p>
        </w:tc>
        <w:tc>
          <w:tcPr>
            <w:vAlign w:val="center"/>
          </w:tcPr>
          <w:p w14:paraId="77F31636">
            <w:pPr>
              <w:jc w:val="center"/>
            </w:pPr>
            <w:r>
              <w:t>达标</w:t>
            </w:r>
          </w:p>
        </w:tc>
      </w:tr>
      <w:tr w14:paraId="58D2DA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B427B74">
            <w:pPr>
              <w:jc w:val="center"/>
            </w:pPr>
            <w:r>
              <w:t>4</w:t>
            </w:r>
          </w:p>
        </w:tc>
        <w:tc>
          <w:tcPr>
            <w:vAlign w:val="center"/>
          </w:tcPr>
          <w:p w14:paraId="1C53779B">
            <w:r>
              <w:t>普通教室[3009@4]</w:t>
            </w:r>
          </w:p>
        </w:tc>
        <w:tc>
          <w:tcPr>
            <w:vAlign w:val="center"/>
          </w:tcPr>
          <w:p w14:paraId="05F1BCA8">
            <w:r>
              <w:t>教学医疗办公会议</w:t>
            </w:r>
          </w:p>
        </w:tc>
        <w:tc>
          <w:tcPr>
            <w:vAlign w:val="center"/>
          </w:tcPr>
          <w:p w14:paraId="1E6DC068">
            <w:r>
              <w:t>--</w:t>
            </w:r>
          </w:p>
        </w:tc>
        <w:tc>
          <w:tcPr>
            <w:shd w:val="clear" w:color="auto" w:fill="E6E6E6"/>
            <w:vAlign w:val="center"/>
          </w:tcPr>
          <w:p w14:paraId="0D9948F4">
            <w:pPr>
              <w:jc w:val="center"/>
            </w:pPr>
            <w:r>
              <w:rPr>
                <w:b/>
              </w:rPr>
              <w:t>--</w:t>
            </w:r>
          </w:p>
        </w:tc>
        <w:tc>
          <w:tcPr>
            <w:vAlign w:val="center"/>
          </w:tcPr>
          <w:p w14:paraId="0A354A96">
            <w:pPr>
              <w:jc w:val="center"/>
            </w:pPr>
            <w:r>
              <w:t>42</w:t>
            </w:r>
          </w:p>
        </w:tc>
        <w:tc>
          <w:tcPr>
            <w:vAlign w:val="center"/>
          </w:tcPr>
          <w:p w14:paraId="7BC63E51">
            <w:pPr>
              <w:jc w:val="center"/>
            </w:pPr>
            <w:r>
              <w:t>达标</w:t>
            </w:r>
          </w:p>
        </w:tc>
      </w:tr>
      <w:tr w14:paraId="2E3FD9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7C78BC1">
            <w:pPr>
              <w:jc w:val="center"/>
            </w:pPr>
            <w:r>
              <w:t>4</w:t>
            </w:r>
          </w:p>
        </w:tc>
        <w:tc>
          <w:tcPr>
            <w:vAlign w:val="center"/>
          </w:tcPr>
          <w:p w14:paraId="19AAD3B0">
            <w:r>
              <w:t>普通教室[3010@4]</w:t>
            </w:r>
          </w:p>
        </w:tc>
        <w:tc>
          <w:tcPr>
            <w:vAlign w:val="center"/>
          </w:tcPr>
          <w:p w14:paraId="3707F186">
            <w:r>
              <w:t>教学医疗办公会议</w:t>
            </w:r>
          </w:p>
        </w:tc>
        <w:tc>
          <w:tcPr>
            <w:vAlign w:val="center"/>
          </w:tcPr>
          <w:p w14:paraId="28B0B789">
            <w:r>
              <w:t>--</w:t>
            </w:r>
          </w:p>
        </w:tc>
        <w:tc>
          <w:tcPr>
            <w:shd w:val="clear" w:color="auto" w:fill="E6E6E6"/>
            <w:vAlign w:val="center"/>
          </w:tcPr>
          <w:p w14:paraId="64873D86">
            <w:pPr>
              <w:jc w:val="center"/>
            </w:pPr>
            <w:r>
              <w:rPr>
                <w:b/>
              </w:rPr>
              <w:t>--</w:t>
            </w:r>
          </w:p>
        </w:tc>
        <w:tc>
          <w:tcPr>
            <w:vAlign w:val="center"/>
          </w:tcPr>
          <w:p w14:paraId="42AF83DB">
            <w:pPr>
              <w:jc w:val="center"/>
            </w:pPr>
            <w:r>
              <w:t>42</w:t>
            </w:r>
          </w:p>
        </w:tc>
        <w:tc>
          <w:tcPr>
            <w:vAlign w:val="center"/>
          </w:tcPr>
          <w:p w14:paraId="753FBF8E">
            <w:pPr>
              <w:jc w:val="center"/>
            </w:pPr>
            <w:r>
              <w:t>达标</w:t>
            </w:r>
          </w:p>
        </w:tc>
      </w:tr>
      <w:tr w14:paraId="7AD636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4CAC550">
            <w:pPr>
              <w:jc w:val="center"/>
            </w:pPr>
            <w:r>
              <w:t>4</w:t>
            </w:r>
          </w:p>
        </w:tc>
        <w:tc>
          <w:tcPr>
            <w:vAlign w:val="center"/>
          </w:tcPr>
          <w:p w14:paraId="4AC069BB">
            <w:r>
              <w:t>普通教室[3011@4]</w:t>
            </w:r>
          </w:p>
        </w:tc>
        <w:tc>
          <w:tcPr>
            <w:vAlign w:val="center"/>
          </w:tcPr>
          <w:p w14:paraId="40649D6E">
            <w:r>
              <w:t>教学医疗办公会议</w:t>
            </w:r>
          </w:p>
        </w:tc>
        <w:tc>
          <w:tcPr>
            <w:vAlign w:val="center"/>
          </w:tcPr>
          <w:p w14:paraId="0502289C">
            <w:r>
              <w:t>--</w:t>
            </w:r>
          </w:p>
        </w:tc>
        <w:tc>
          <w:tcPr>
            <w:shd w:val="clear" w:color="auto" w:fill="E6E6E6"/>
            <w:vAlign w:val="center"/>
          </w:tcPr>
          <w:p w14:paraId="1EDE748B">
            <w:pPr>
              <w:jc w:val="center"/>
            </w:pPr>
            <w:r>
              <w:rPr>
                <w:b/>
              </w:rPr>
              <w:t>--</w:t>
            </w:r>
          </w:p>
        </w:tc>
        <w:tc>
          <w:tcPr>
            <w:vAlign w:val="center"/>
          </w:tcPr>
          <w:p w14:paraId="3BA49FEC">
            <w:pPr>
              <w:jc w:val="center"/>
            </w:pPr>
            <w:r>
              <w:t>42</w:t>
            </w:r>
          </w:p>
        </w:tc>
        <w:tc>
          <w:tcPr>
            <w:vAlign w:val="center"/>
          </w:tcPr>
          <w:p w14:paraId="33B70AA8">
            <w:pPr>
              <w:jc w:val="center"/>
            </w:pPr>
            <w:r>
              <w:t>达标</w:t>
            </w:r>
          </w:p>
        </w:tc>
      </w:tr>
      <w:tr w14:paraId="57CF53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5B23454">
            <w:pPr>
              <w:jc w:val="center"/>
            </w:pPr>
            <w:r>
              <w:t>4</w:t>
            </w:r>
          </w:p>
        </w:tc>
        <w:tc>
          <w:tcPr>
            <w:vAlign w:val="center"/>
          </w:tcPr>
          <w:p w14:paraId="2BEFCC8E">
            <w:r>
              <w:t>普通教室[3012@4]</w:t>
            </w:r>
          </w:p>
        </w:tc>
        <w:tc>
          <w:tcPr>
            <w:vAlign w:val="center"/>
          </w:tcPr>
          <w:p w14:paraId="43077761">
            <w:r>
              <w:t>教学医疗办公会议</w:t>
            </w:r>
          </w:p>
        </w:tc>
        <w:tc>
          <w:tcPr>
            <w:vAlign w:val="center"/>
          </w:tcPr>
          <w:p w14:paraId="23529860">
            <w:r>
              <w:t>--</w:t>
            </w:r>
          </w:p>
        </w:tc>
        <w:tc>
          <w:tcPr>
            <w:shd w:val="clear" w:color="auto" w:fill="E6E6E6"/>
            <w:vAlign w:val="center"/>
          </w:tcPr>
          <w:p w14:paraId="40132683">
            <w:pPr>
              <w:jc w:val="center"/>
            </w:pPr>
            <w:r>
              <w:rPr>
                <w:b/>
              </w:rPr>
              <w:t>--</w:t>
            </w:r>
          </w:p>
        </w:tc>
        <w:tc>
          <w:tcPr>
            <w:vAlign w:val="center"/>
          </w:tcPr>
          <w:p w14:paraId="3EFA5419">
            <w:pPr>
              <w:jc w:val="center"/>
            </w:pPr>
            <w:r>
              <w:t>42</w:t>
            </w:r>
          </w:p>
        </w:tc>
        <w:tc>
          <w:tcPr>
            <w:vAlign w:val="center"/>
          </w:tcPr>
          <w:p w14:paraId="3A787F1F">
            <w:pPr>
              <w:jc w:val="center"/>
            </w:pPr>
            <w:r>
              <w:t>达标</w:t>
            </w:r>
          </w:p>
        </w:tc>
      </w:tr>
      <w:tr w14:paraId="38177C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5CB0373">
            <w:pPr>
              <w:jc w:val="center"/>
            </w:pPr>
            <w:r>
              <w:t>4</w:t>
            </w:r>
          </w:p>
        </w:tc>
        <w:tc>
          <w:tcPr>
            <w:vAlign w:val="center"/>
          </w:tcPr>
          <w:p w14:paraId="7B1DBF88">
            <w:r>
              <w:t>普通教室[3013@4]</w:t>
            </w:r>
          </w:p>
        </w:tc>
        <w:tc>
          <w:tcPr>
            <w:vAlign w:val="center"/>
          </w:tcPr>
          <w:p w14:paraId="254FFD4B">
            <w:r>
              <w:t>教学医疗办公会议</w:t>
            </w:r>
          </w:p>
        </w:tc>
        <w:tc>
          <w:tcPr>
            <w:vAlign w:val="center"/>
          </w:tcPr>
          <w:p w14:paraId="3B444642">
            <w:r>
              <w:t>--</w:t>
            </w:r>
          </w:p>
        </w:tc>
        <w:tc>
          <w:tcPr>
            <w:shd w:val="clear" w:color="auto" w:fill="E6E6E6"/>
            <w:vAlign w:val="center"/>
          </w:tcPr>
          <w:p w14:paraId="7BD8321E">
            <w:pPr>
              <w:jc w:val="center"/>
            </w:pPr>
            <w:r>
              <w:rPr>
                <w:b/>
              </w:rPr>
              <w:t>--</w:t>
            </w:r>
          </w:p>
        </w:tc>
        <w:tc>
          <w:tcPr>
            <w:vAlign w:val="center"/>
          </w:tcPr>
          <w:p w14:paraId="43674DF2">
            <w:pPr>
              <w:jc w:val="center"/>
            </w:pPr>
            <w:r>
              <w:t>42</w:t>
            </w:r>
          </w:p>
        </w:tc>
        <w:tc>
          <w:tcPr>
            <w:vAlign w:val="center"/>
          </w:tcPr>
          <w:p w14:paraId="3A1E4FEA">
            <w:pPr>
              <w:jc w:val="center"/>
            </w:pPr>
            <w:r>
              <w:t>达标</w:t>
            </w:r>
          </w:p>
        </w:tc>
      </w:tr>
      <w:tr w14:paraId="61B7A5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2DCD309">
            <w:pPr>
              <w:jc w:val="center"/>
            </w:pPr>
            <w:r>
              <w:t>4</w:t>
            </w:r>
          </w:p>
        </w:tc>
        <w:tc>
          <w:tcPr>
            <w:vAlign w:val="center"/>
          </w:tcPr>
          <w:p w14:paraId="7F3FC1F4">
            <w:r>
              <w:t>普通教室[3014@4]</w:t>
            </w:r>
          </w:p>
        </w:tc>
        <w:tc>
          <w:tcPr>
            <w:vAlign w:val="center"/>
          </w:tcPr>
          <w:p w14:paraId="1ADFA266">
            <w:r>
              <w:t>教学医疗办公会议</w:t>
            </w:r>
          </w:p>
        </w:tc>
        <w:tc>
          <w:tcPr>
            <w:vAlign w:val="center"/>
          </w:tcPr>
          <w:p w14:paraId="324A8776">
            <w:r>
              <w:t>--</w:t>
            </w:r>
          </w:p>
        </w:tc>
        <w:tc>
          <w:tcPr>
            <w:shd w:val="clear" w:color="auto" w:fill="E6E6E6"/>
            <w:vAlign w:val="center"/>
          </w:tcPr>
          <w:p w14:paraId="601B0475">
            <w:pPr>
              <w:jc w:val="center"/>
            </w:pPr>
            <w:r>
              <w:rPr>
                <w:b/>
              </w:rPr>
              <w:t>--</w:t>
            </w:r>
          </w:p>
        </w:tc>
        <w:tc>
          <w:tcPr>
            <w:vAlign w:val="center"/>
          </w:tcPr>
          <w:p w14:paraId="62440369">
            <w:pPr>
              <w:jc w:val="center"/>
            </w:pPr>
            <w:r>
              <w:t>42</w:t>
            </w:r>
          </w:p>
        </w:tc>
        <w:tc>
          <w:tcPr>
            <w:vAlign w:val="center"/>
          </w:tcPr>
          <w:p w14:paraId="3F6204E2">
            <w:pPr>
              <w:jc w:val="center"/>
            </w:pPr>
            <w:r>
              <w:t>达标</w:t>
            </w:r>
          </w:p>
        </w:tc>
      </w:tr>
      <w:tr w14:paraId="459F8C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9BD52EC">
            <w:pPr>
              <w:jc w:val="center"/>
            </w:pPr>
            <w:r>
              <w:t>4</w:t>
            </w:r>
          </w:p>
        </w:tc>
        <w:tc>
          <w:tcPr>
            <w:vAlign w:val="center"/>
          </w:tcPr>
          <w:p w14:paraId="6291F70D">
            <w:r>
              <w:t>普通教室[3016@4]</w:t>
            </w:r>
          </w:p>
        </w:tc>
        <w:tc>
          <w:tcPr>
            <w:vAlign w:val="center"/>
          </w:tcPr>
          <w:p w14:paraId="6E5E21BB">
            <w:r>
              <w:t>教学医疗办公会议</w:t>
            </w:r>
          </w:p>
        </w:tc>
        <w:tc>
          <w:tcPr>
            <w:vAlign w:val="center"/>
          </w:tcPr>
          <w:p w14:paraId="135A2E68">
            <w:r>
              <w:t>--</w:t>
            </w:r>
          </w:p>
        </w:tc>
        <w:tc>
          <w:tcPr>
            <w:shd w:val="clear" w:color="auto" w:fill="E6E6E6"/>
            <w:vAlign w:val="center"/>
          </w:tcPr>
          <w:p w14:paraId="66B7E489">
            <w:pPr>
              <w:jc w:val="center"/>
            </w:pPr>
            <w:r>
              <w:rPr>
                <w:b/>
              </w:rPr>
              <w:t>--</w:t>
            </w:r>
          </w:p>
        </w:tc>
        <w:tc>
          <w:tcPr>
            <w:vAlign w:val="center"/>
          </w:tcPr>
          <w:p w14:paraId="177EF5DF">
            <w:pPr>
              <w:jc w:val="center"/>
            </w:pPr>
            <w:r>
              <w:t>42</w:t>
            </w:r>
          </w:p>
        </w:tc>
        <w:tc>
          <w:tcPr>
            <w:vAlign w:val="center"/>
          </w:tcPr>
          <w:p w14:paraId="4ED83E68">
            <w:pPr>
              <w:jc w:val="center"/>
            </w:pPr>
            <w:r>
              <w:t>达标</w:t>
            </w:r>
          </w:p>
        </w:tc>
      </w:tr>
      <w:tr w14:paraId="2C4A25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8250C30">
            <w:pPr>
              <w:jc w:val="center"/>
            </w:pPr>
            <w:r>
              <w:t>4</w:t>
            </w:r>
          </w:p>
        </w:tc>
        <w:tc>
          <w:tcPr>
            <w:vAlign w:val="center"/>
          </w:tcPr>
          <w:p w14:paraId="0720298A">
            <w:r>
              <w:t>普通教室[3017@4]</w:t>
            </w:r>
          </w:p>
        </w:tc>
        <w:tc>
          <w:tcPr>
            <w:vAlign w:val="center"/>
          </w:tcPr>
          <w:p w14:paraId="252ACEEE">
            <w:r>
              <w:t>教学医疗办公会议</w:t>
            </w:r>
          </w:p>
        </w:tc>
        <w:tc>
          <w:tcPr>
            <w:vAlign w:val="center"/>
          </w:tcPr>
          <w:p w14:paraId="12BD4ED4">
            <w:r>
              <w:t>--</w:t>
            </w:r>
          </w:p>
        </w:tc>
        <w:tc>
          <w:tcPr>
            <w:shd w:val="clear" w:color="auto" w:fill="E6E6E6"/>
            <w:vAlign w:val="center"/>
          </w:tcPr>
          <w:p w14:paraId="2618BEDD">
            <w:pPr>
              <w:jc w:val="center"/>
            </w:pPr>
            <w:r>
              <w:rPr>
                <w:b/>
              </w:rPr>
              <w:t>--</w:t>
            </w:r>
          </w:p>
        </w:tc>
        <w:tc>
          <w:tcPr>
            <w:vAlign w:val="center"/>
          </w:tcPr>
          <w:p w14:paraId="7C23B8EA">
            <w:pPr>
              <w:jc w:val="center"/>
            </w:pPr>
            <w:r>
              <w:t>42</w:t>
            </w:r>
          </w:p>
        </w:tc>
        <w:tc>
          <w:tcPr>
            <w:vAlign w:val="center"/>
          </w:tcPr>
          <w:p w14:paraId="4A83F2C9">
            <w:pPr>
              <w:jc w:val="center"/>
            </w:pPr>
            <w:r>
              <w:t>达标</w:t>
            </w:r>
          </w:p>
        </w:tc>
      </w:tr>
      <w:tr w14:paraId="460849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4DD0153">
            <w:pPr>
              <w:jc w:val="center"/>
            </w:pPr>
            <w:r>
              <w:t>4</w:t>
            </w:r>
          </w:p>
        </w:tc>
        <w:tc>
          <w:tcPr>
            <w:vAlign w:val="center"/>
          </w:tcPr>
          <w:p w14:paraId="0842D3F3">
            <w:r>
              <w:t>普通教室[3018@4]</w:t>
            </w:r>
          </w:p>
        </w:tc>
        <w:tc>
          <w:tcPr>
            <w:vAlign w:val="center"/>
          </w:tcPr>
          <w:p w14:paraId="14E35680">
            <w:r>
              <w:t>教学医疗办公会议</w:t>
            </w:r>
          </w:p>
        </w:tc>
        <w:tc>
          <w:tcPr>
            <w:vAlign w:val="center"/>
          </w:tcPr>
          <w:p w14:paraId="51DF2A2E">
            <w:r>
              <w:t>--</w:t>
            </w:r>
          </w:p>
        </w:tc>
        <w:tc>
          <w:tcPr>
            <w:shd w:val="clear" w:color="auto" w:fill="E6E6E6"/>
            <w:vAlign w:val="center"/>
          </w:tcPr>
          <w:p w14:paraId="76754EF3">
            <w:pPr>
              <w:jc w:val="center"/>
            </w:pPr>
            <w:r>
              <w:rPr>
                <w:b/>
              </w:rPr>
              <w:t>--</w:t>
            </w:r>
          </w:p>
        </w:tc>
        <w:tc>
          <w:tcPr>
            <w:vAlign w:val="center"/>
          </w:tcPr>
          <w:p w14:paraId="5A488445">
            <w:pPr>
              <w:jc w:val="center"/>
            </w:pPr>
            <w:r>
              <w:t>42</w:t>
            </w:r>
          </w:p>
        </w:tc>
        <w:tc>
          <w:tcPr>
            <w:vAlign w:val="center"/>
          </w:tcPr>
          <w:p w14:paraId="57B48221">
            <w:pPr>
              <w:jc w:val="center"/>
            </w:pPr>
            <w:r>
              <w:t>达标</w:t>
            </w:r>
          </w:p>
        </w:tc>
      </w:tr>
      <w:tr w14:paraId="2B282E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FAB7D7A">
            <w:pPr>
              <w:jc w:val="center"/>
            </w:pPr>
            <w:r>
              <w:t>4</w:t>
            </w:r>
          </w:p>
        </w:tc>
        <w:tc>
          <w:tcPr>
            <w:vAlign w:val="center"/>
          </w:tcPr>
          <w:p w14:paraId="32579ABC">
            <w:r>
              <w:t>普通教室[3019@4]</w:t>
            </w:r>
          </w:p>
        </w:tc>
        <w:tc>
          <w:tcPr>
            <w:vAlign w:val="center"/>
          </w:tcPr>
          <w:p w14:paraId="41528946">
            <w:r>
              <w:t>教学医疗办公会议</w:t>
            </w:r>
          </w:p>
        </w:tc>
        <w:tc>
          <w:tcPr>
            <w:vAlign w:val="center"/>
          </w:tcPr>
          <w:p w14:paraId="0ADE267E">
            <w:r>
              <w:t>--</w:t>
            </w:r>
          </w:p>
        </w:tc>
        <w:tc>
          <w:tcPr>
            <w:shd w:val="clear" w:color="auto" w:fill="E6E6E6"/>
            <w:vAlign w:val="center"/>
          </w:tcPr>
          <w:p w14:paraId="0B06775B">
            <w:pPr>
              <w:jc w:val="center"/>
            </w:pPr>
            <w:r>
              <w:rPr>
                <w:b/>
              </w:rPr>
              <w:t>--</w:t>
            </w:r>
          </w:p>
        </w:tc>
        <w:tc>
          <w:tcPr>
            <w:vAlign w:val="center"/>
          </w:tcPr>
          <w:p w14:paraId="5FF10394">
            <w:pPr>
              <w:jc w:val="center"/>
            </w:pPr>
            <w:r>
              <w:t>42</w:t>
            </w:r>
          </w:p>
        </w:tc>
        <w:tc>
          <w:tcPr>
            <w:vAlign w:val="center"/>
          </w:tcPr>
          <w:p w14:paraId="0C8ABA8C">
            <w:pPr>
              <w:jc w:val="center"/>
            </w:pPr>
            <w:r>
              <w:t>达标</w:t>
            </w:r>
          </w:p>
        </w:tc>
      </w:tr>
      <w:tr w14:paraId="1411D1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72A9353">
            <w:pPr>
              <w:jc w:val="center"/>
            </w:pPr>
            <w:r>
              <w:t>4</w:t>
            </w:r>
          </w:p>
        </w:tc>
        <w:tc>
          <w:tcPr>
            <w:vAlign w:val="center"/>
          </w:tcPr>
          <w:p w14:paraId="3226F406">
            <w:r>
              <w:t>普通教室[3020@4]</w:t>
            </w:r>
          </w:p>
        </w:tc>
        <w:tc>
          <w:tcPr>
            <w:vAlign w:val="center"/>
          </w:tcPr>
          <w:p w14:paraId="570497B7">
            <w:r>
              <w:t>教学医疗办公会议</w:t>
            </w:r>
          </w:p>
        </w:tc>
        <w:tc>
          <w:tcPr>
            <w:vAlign w:val="center"/>
          </w:tcPr>
          <w:p w14:paraId="0E0DB290">
            <w:r>
              <w:t>--</w:t>
            </w:r>
          </w:p>
        </w:tc>
        <w:tc>
          <w:tcPr>
            <w:shd w:val="clear" w:color="auto" w:fill="E6E6E6"/>
            <w:vAlign w:val="center"/>
          </w:tcPr>
          <w:p w14:paraId="3E32B9C2">
            <w:pPr>
              <w:jc w:val="center"/>
            </w:pPr>
            <w:r>
              <w:rPr>
                <w:b/>
              </w:rPr>
              <w:t>--</w:t>
            </w:r>
          </w:p>
        </w:tc>
        <w:tc>
          <w:tcPr>
            <w:vAlign w:val="center"/>
          </w:tcPr>
          <w:p w14:paraId="765F8BFB">
            <w:pPr>
              <w:jc w:val="center"/>
            </w:pPr>
            <w:r>
              <w:t>42</w:t>
            </w:r>
          </w:p>
        </w:tc>
        <w:tc>
          <w:tcPr>
            <w:vAlign w:val="center"/>
          </w:tcPr>
          <w:p w14:paraId="2FB0A112">
            <w:pPr>
              <w:jc w:val="center"/>
            </w:pPr>
            <w:r>
              <w:t>达标</w:t>
            </w:r>
          </w:p>
        </w:tc>
      </w:tr>
      <w:tr w14:paraId="33FCFC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CDB1612">
            <w:pPr>
              <w:jc w:val="center"/>
            </w:pPr>
            <w:r>
              <w:t>4</w:t>
            </w:r>
          </w:p>
        </w:tc>
        <w:tc>
          <w:tcPr>
            <w:vAlign w:val="center"/>
          </w:tcPr>
          <w:p w14:paraId="70243C01">
            <w:r>
              <w:t>普通教室[3021@4]</w:t>
            </w:r>
          </w:p>
        </w:tc>
        <w:tc>
          <w:tcPr>
            <w:vAlign w:val="center"/>
          </w:tcPr>
          <w:p w14:paraId="1351FBFD">
            <w:r>
              <w:t>教学医疗办公会议</w:t>
            </w:r>
          </w:p>
        </w:tc>
        <w:tc>
          <w:tcPr>
            <w:vAlign w:val="center"/>
          </w:tcPr>
          <w:p w14:paraId="3E9B5608">
            <w:r>
              <w:t>--</w:t>
            </w:r>
          </w:p>
        </w:tc>
        <w:tc>
          <w:tcPr>
            <w:shd w:val="clear" w:color="auto" w:fill="E6E6E6"/>
            <w:vAlign w:val="center"/>
          </w:tcPr>
          <w:p w14:paraId="36488ECF">
            <w:pPr>
              <w:jc w:val="center"/>
            </w:pPr>
            <w:r>
              <w:rPr>
                <w:b/>
              </w:rPr>
              <w:t>--</w:t>
            </w:r>
          </w:p>
        </w:tc>
        <w:tc>
          <w:tcPr>
            <w:vAlign w:val="center"/>
          </w:tcPr>
          <w:p w14:paraId="6D4A9E3B">
            <w:pPr>
              <w:jc w:val="center"/>
            </w:pPr>
            <w:r>
              <w:t>42</w:t>
            </w:r>
          </w:p>
        </w:tc>
        <w:tc>
          <w:tcPr>
            <w:vAlign w:val="center"/>
          </w:tcPr>
          <w:p w14:paraId="0B35EC89">
            <w:pPr>
              <w:jc w:val="center"/>
            </w:pPr>
            <w:r>
              <w:t>达标</w:t>
            </w:r>
          </w:p>
        </w:tc>
      </w:tr>
    </w:tbl>
    <w:p w14:paraId="18FFF350">
      <w:pPr>
        <w:spacing w:before="156" w:beforeLines="50" w:after="312" w:afterLines="100"/>
      </w:pPr>
      <w:bookmarkStart w:id="185" w:name="建筑设备室内噪声级附录表"/>
      <w:bookmarkEnd w:id="185"/>
    </w:p>
    <w:p w14:paraId="4A878C00">
      <w:pPr>
        <w:spacing w:before="156" w:beforeLines="50" w:after="312" w:afterLines="100"/>
      </w:pPr>
      <w:r>
        <w:rPr>
          <w:rFonts w:hint="eastAsia"/>
        </w:rPr>
        <w:t>注：仅输出受建筑物内部设备噪声影响的房间。</w:t>
      </w:r>
    </w:p>
    <w:p w14:paraId="3E958556">
      <w:pPr>
        <w:snapToGrid/>
        <w:rPr>
          <w:rFonts w:cstheme="majorBidi"/>
          <w:b/>
          <w:sz w:val="28"/>
          <w:szCs w:val="28"/>
        </w:rPr>
      </w:pPr>
      <w:r>
        <w:rPr>
          <w:b/>
          <w:sz w:val="28"/>
          <w:szCs w:val="28"/>
        </w:rPr>
        <w:br w:type="page"/>
      </w:r>
    </w:p>
    <w:p w14:paraId="051BA40B">
      <w:pPr>
        <w:pStyle w:val="75"/>
      </w:pPr>
      <w:r>
        <w:t xml:space="preserve">附录 </w:t>
      </w:r>
      <w:r>
        <w:fldChar w:fldCharType="begin"/>
      </w:r>
      <w:r>
        <w:instrText xml:space="preserve"> SEQ 附录 \* ARABIC </w:instrText>
      </w:r>
      <w:r>
        <w:fldChar w:fldCharType="separate"/>
      </w:r>
      <w:r>
        <w:t>4</w:t>
      </w:r>
      <w:r>
        <w:fldChar w:fldCharType="end"/>
      </w:r>
      <w:bookmarkStart w:id="186" w:name="_Toc4817"/>
      <w:r>
        <w:tab/>
      </w:r>
      <w:r>
        <w:rPr>
          <w:rFonts w:hint="eastAsia"/>
        </w:rPr>
        <w:t>主要功能房间构件隔声性能表</w:t>
      </w:r>
      <w:bookmarkEnd w:id="186"/>
    </w:p>
    <w:tbl>
      <w:tblPr>
        <w:tblStyle w:val="29"/>
        <w:tblW w:w="13866"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679"/>
        <w:gridCol w:w="2830"/>
        <w:gridCol w:w="2037"/>
        <w:gridCol w:w="679"/>
        <w:gridCol w:w="1584"/>
        <w:gridCol w:w="1301"/>
        <w:gridCol w:w="1697"/>
        <w:gridCol w:w="679"/>
        <w:gridCol w:w="1697"/>
        <w:gridCol w:w="679"/>
      </w:tblGrid>
      <w:tr w14:paraId="037801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9547CA2">
            <w:pPr>
              <w:jc w:val="center"/>
            </w:pPr>
            <w:r>
              <w:t>楼层</w:t>
            </w:r>
          </w:p>
        </w:tc>
        <w:tc>
          <w:tcPr>
            <w:shd w:val="clear" w:color="auto" w:fill="E6E6E6"/>
            <w:vAlign w:val="center"/>
          </w:tcPr>
          <w:p w14:paraId="61482EBE">
            <w:pPr>
              <w:jc w:val="center"/>
            </w:pPr>
            <w:r>
              <w:t>房间类型</w:t>
            </w:r>
          </w:p>
        </w:tc>
        <w:tc>
          <w:tcPr>
            <w:shd w:val="clear" w:color="auto" w:fill="E6E6E6"/>
            <w:vAlign w:val="center"/>
          </w:tcPr>
          <w:p w14:paraId="029C8643">
            <w:pPr>
              <w:jc w:val="center"/>
            </w:pPr>
            <w:r>
              <w:t>对标功能</w:t>
            </w:r>
          </w:p>
        </w:tc>
        <w:tc>
          <w:tcPr>
            <w:shd w:val="clear" w:color="auto" w:fill="E6E6E6"/>
            <w:vAlign w:val="center"/>
          </w:tcPr>
          <w:p w14:paraId="6870126F">
            <w:pPr>
              <w:jc w:val="center"/>
            </w:pPr>
            <w:r>
              <w:t>构件</w:t>
            </w:r>
          </w:p>
        </w:tc>
        <w:tc>
          <w:tcPr>
            <w:shd w:val="clear" w:color="auto" w:fill="E6E6E6"/>
            <w:vAlign w:val="center"/>
          </w:tcPr>
          <w:p w14:paraId="45E3BE63">
            <w:pPr>
              <w:jc w:val="center"/>
            </w:pPr>
            <w:r>
              <w:t>计权标准化</w:t>
            </w:r>
            <w:r>
              <w:br w:type="textWrapping"/>
            </w:r>
            <w:r>
              <w:t>声压级差(dB)</w:t>
            </w:r>
          </w:p>
        </w:tc>
        <w:tc>
          <w:tcPr>
            <w:shd w:val="clear" w:color="auto" w:fill="E6E6E6"/>
            <w:vAlign w:val="center"/>
          </w:tcPr>
          <w:p w14:paraId="55A70D53">
            <w:pPr>
              <w:jc w:val="center"/>
            </w:pPr>
            <w:r>
              <w:t>频谱修正量</w:t>
            </w:r>
            <w:r>
              <w:br w:type="textWrapping"/>
            </w:r>
            <w:r>
              <w:t>(dB)</w:t>
            </w:r>
          </w:p>
        </w:tc>
        <w:tc>
          <w:tcPr>
            <w:shd w:val="clear" w:color="auto" w:fill="E6E6E6"/>
            <w:vAlign w:val="center"/>
          </w:tcPr>
          <w:p w14:paraId="7ED5ABAE">
            <w:pPr>
              <w:jc w:val="center"/>
            </w:pPr>
            <w:r>
              <w:t>空气声隔声性能</w:t>
            </w:r>
            <w:r>
              <w:br w:type="textWrapping"/>
            </w:r>
            <w:r>
              <w:t>(dB)</w:t>
            </w:r>
          </w:p>
        </w:tc>
        <w:tc>
          <w:tcPr>
            <w:shd w:val="clear" w:color="auto" w:fill="E6E6E6"/>
            <w:vAlign w:val="center"/>
          </w:tcPr>
          <w:p w14:paraId="13096D50">
            <w:pPr>
              <w:jc w:val="center"/>
            </w:pPr>
            <w:r>
              <w:t>得分</w:t>
            </w:r>
          </w:p>
        </w:tc>
        <w:tc>
          <w:tcPr>
            <w:shd w:val="clear" w:color="auto" w:fill="E6E6E6"/>
            <w:vAlign w:val="center"/>
          </w:tcPr>
          <w:p w14:paraId="70099267">
            <w:pPr>
              <w:jc w:val="center"/>
            </w:pPr>
            <w:r>
              <w:t>撞击声隔声性能</w:t>
            </w:r>
            <w:r>
              <w:br w:type="textWrapping"/>
            </w:r>
            <w:r>
              <w:t>(dB)</w:t>
            </w:r>
          </w:p>
        </w:tc>
        <w:tc>
          <w:tcPr>
            <w:shd w:val="clear" w:color="auto" w:fill="E6E6E6"/>
            <w:vAlign w:val="center"/>
          </w:tcPr>
          <w:p w14:paraId="30A9FF39">
            <w:pPr>
              <w:jc w:val="center"/>
            </w:pPr>
            <w:r>
              <w:t>得分</w:t>
            </w:r>
          </w:p>
        </w:tc>
      </w:tr>
      <w:tr w14:paraId="225A9F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77E92B4F">
            <w:pPr>
              <w:jc w:val="center"/>
            </w:pPr>
            <w:r>
              <w:t>1</w:t>
            </w:r>
          </w:p>
        </w:tc>
        <w:tc>
          <w:tcPr>
            <w:vMerge w:val="restart"/>
            <w:vAlign w:val="center"/>
          </w:tcPr>
          <w:p w14:paraId="2753652C">
            <w:r>
              <w:t>普通教室[1001@1]</w:t>
            </w:r>
          </w:p>
        </w:tc>
        <w:tc>
          <w:tcPr>
            <w:vMerge w:val="restart"/>
            <w:vAlign w:val="center"/>
          </w:tcPr>
          <w:p w14:paraId="452B34FC">
            <w:r>
              <w:t>普通教室</w:t>
            </w:r>
          </w:p>
        </w:tc>
        <w:tc>
          <w:tcPr>
            <w:vAlign w:val="center"/>
          </w:tcPr>
          <w:p w14:paraId="776DCF81">
            <w:r>
              <w:t>外墙</w:t>
            </w:r>
          </w:p>
        </w:tc>
        <w:tc>
          <w:tcPr>
            <w:vAlign w:val="center"/>
          </w:tcPr>
          <w:p w14:paraId="2B5F5524">
            <w:r>
              <w:t>D2mntw= 49</w:t>
            </w:r>
          </w:p>
        </w:tc>
        <w:tc>
          <w:tcPr>
            <w:vAlign w:val="center"/>
          </w:tcPr>
          <w:p w14:paraId="3888805D">
            <w:r>
              <w:t>Ctr= -5</w:t>
            </w:r>
          </w:p>
        </w:tc>
        <w:tc>
          <w:tcPr>
            <w:shd w:val="clear" w:color="auto" w:fill="E6E6E6"/>
            <w:vAlign w:val="center"/>
          </w:tcPr>
          <w:p w14:paraId="04E70D49">
            <w:r>
              <w:t>44 (≥30)</w:t>
            </w:r>
          </w:p>
        </w:tc>
        <w:tc>
          <w:tcPr>
            <w:vAlign w:val="center"/>
          </w:tcPr>
          <w:p w14:paraId="27A93C97">
            <w:pPr>
              <w:jc w:val="center"/>
            </w:pPr>
            <w:r>
              <w:rPr>
                <w:b/>
              </w:rPr>
              <w:t>2</w:t>
            </w:r>
          </w:p>
        </w:tc>
        <w:tc>
          <w:tcPr>
            <w:shd w:val="clear" w:color="auto" w:fill="E6E6E6"/>
            <w:vAlign w:val="center"/>
          </w:tcPr>
          <w:p w14:paraId="0A93B347">
            <w:r>
              <w:t>--</w:t>
            </w:r>
          </w:p>
        </w:tc>
        <w:tc>
          <w:tcPr>
            <w:vAlign w:val="center"/>
          </w:tcPr>
          <w:p w14:paraId="1455B5EA">
            <w:pPr>
              <w:jc w:val="center"/>
            </w:pPr>
            <w:r>
              <w:t>--</w:t>
            </w:r>
          </w:p>
        </w:tc>
      </w:tr>
      <w:tr w14:paraId="0FF39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657FA6F">
            <w:pPr>
              <w:jc w:val="center"/>
            </w:pPr>
          </w:p>
        </w:tc>
        <w:tc>
          <w:tcPr>
            <w:vMerge w:val="continue"/>
            <w:vAlign w:val="center"/>
          </w:tcPr>
          <w:p w14:paraId="5CDE14F9"/>
        </w:tc>
        <w:tc>
          <w:tcPr>
            <w:vMerge w:val="continue"/>
            <w:vAlign w:val="center"/>
          </w:tcPr>
          <w:p w14:paraId="2F0E8922"/>
        </w:tc>
        <w:tc>
          <w:tcPr>
            <w:vAlign w:val="center"/>
          </w:tcPr>
          <w:p w14:paraId="59683BC4">
            <w:r>
              <w:t>隔墙</w:t>
            </w:r>
          </w:p>
        </w:tc>
        <w:tc>
          <w:tcPr>
            <w:vAlign w:val="center"/>
          </w:tcPr>
          <w:p w14:paraId="067CB929">
            <w:r>
              <w:t>Dntw= 71</w:t>
            </w:r>
          </w:p>
        </w:tc>
        <w:tc>
          <w:tcPr>
            <w:vAlign w:val="center"/>
          </w:tcPr>
          <w:p w14:paraId="05F77E29">
            <w:r>
              <w:t>C= -2</w:t>
            </w:r>
          </w:p>
        </w:tc>
        <w:tc>
          <w:tcPr>
            <w:shd w:val="clear" w:color="auto" w:fill="E6E6E6"/>
            <w:vAlign w:val="center"/>
          </w:tcPr>
          <w:p w14:paraId="709A99DB">
            <w:r>
              <w:t>69 (≥48)</w:t>
            </w:r>
          </w:p>
        </w:tc>
        <w:tc>
          <w:tcPr>
            <w:vAlign w:val="center"/>
          </w:tcPr>
          <w:p w14:paraId="4B53FD9B">
            <w:pPr>
              <w:jc w:val="center"/>
            </w:pPr>
            <w:r>
              <w:rPr>
                <w:b/>
              </w:rPr>
              <w:t>2</w:t>
            </w:r>
          </w:p>
        </w:tc>
        <w:tc>
          <w:tcPr>
            <w:shd w:val="clear" w:color="auto" w:fill="E6E6E6"/>
            <w:vAlign w:val="center"/>
          </w:tcPr>
          <w:p w14:paraId="0A6E8E8B">
            <w:r>
              <w:t>--</w:t>
            </w:r>
          </w:p>
        </w:tc>
        <w:tc>
          <w:tcPr>
            <w:vAlign w:val="center"/>
          </w:tcPr>
          <w:p w14:paraId="7BF95DA9">
            <w:pPr>
              <w:jc w:val="center"/>
            </w:pPr>
            <w:r>
              <w:t>--</w:t>
            </w:r>
          </w:p>
        </w:tc>
      </w:tr>
      <w:tr w14:paraId="0332EA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0C774A9">
            <w:pPr>
              <w:jc w:val="center"/>
            </w:pPr>
          </w:p>
        </w:tc>
        <w:tc>
          <w:tcPr>
            <w:vMerge w:val="continue"/>
            <w:vAlign w:val="center"/>
          </w:tcPr>
          <w:p w14:paraId="6D3D31CA"/>
        </w:tc>
        <w:tc>
          <w:tcPr>
            <w:vMerge w:val="continue"/>
            <w:vAlign w:val="center"/>
          </w:tcPr>
          <w:p w14:paraId="1981EE28"/>
        </w:tc>
        <w:tc>
          <w:tcPr>
            <w:vAlign w:val="center"/>
          </w:tcPr>
          <w:p w14:paraId="7B404377">
            <w:r>
              <w:t>顶板</w:t>
            </w:r>
          </w:p>
        </w:tc>
        <w:tc>
          <w:tcPr>
            <w:vAlign w:val="center"/>
          </w:tcPr>
          <w:p w14:paraId="6ADB88FF">
            <w:r>
              <w:t>Dntw= 73</w:t>
            </w:r>
          </w:p>
        </w:tc>
        <w:tc>
          <w:tcPr>
            <w:vAlign w:val="center"/>
          </w:tcPr>
          <w:p w14:paraId="77580570">
            <w:r>
              <w:t>C= -2</w:t>
            </w:r>
          </w:p>
        </w:tc>
        <w:tc>
          <w:tcPr>
            <w:shd w:val="clear" w:color="auto" w:fill="E6E6E6"/>
            <w:vAlign w:val="center"/>
          </w:tcPr>
          <w:p w14:paraId="1F9F07D2">
            <w:r>
              <w:t>71 (≥48)</w:t>
            </w:r>
          </w:p>
        </w:tc>
        <w:tc>
          <w:tcPr>
            <w:vAlign w:val="center"/>
          </w:tcPr>
          <w:p w14:paraId="36F1E366">
            <w:pPr>
              <w:jc w:val="center"/>
            </w:pPr>
            <w:r>
              <w:rPr>
                <w:b/>
              </w:rPr>
              <w:t>2</w:t>
            </w:r>
          </w:p>
        </w:tc>
        <w:tc>
          <w:tcPr>
            <w:shd w:val="clear" w:color="auto" w:fill="E6E6E6"/>
            <w:vAlign w:val="center"/>
          </w:tcPr>
          <w:p w14:paraId="5743C02D">
            <w:r>
              <w:t xml:space="preserve">72 (&lt;70(65)) </w:t>
            </w:r>
          </w:p>
        </w:tc>
        <w:tc>
          <w:tcPr>
            <w:vAlign w:val="center"/>
          </w:tcPr>
          <w:p w14:paraId="32C230BC">
            <w:pPr>
              <w:jc w:val="center"/>
            </w:pPr>
            <w:r>
              <w:rPr>
                <w:b/>
                <w:color w:val="FF0000"/>
              </w:rPr>
              <w:t>0</w:t>
            </w:r>
          </w:p>
        </w:tc>
      </w:tr>
      <w:tr w14:paraId="473314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8D9E084">
            <w:pPr>
              <w:jc w:val="center"/>
            </w:pPr>
            <w:r>
              <w:t>1</w:t>
            </w:r>
          </w:p>
        </w:tc>
        <w:tc>
          <w:tcPr>
            <w:vMerge w:val="restart"/>
            <w:vAlign w:val="center"/>
          </w:tcPr>
          <w:p w14:paraId="31996DF1">
            <w:r>
              <w:t>普通教室[1004@1]</w:t>
            </w:r>
          </w:p>
        </w:tc>
        <w:tc>
          <w:tcPr>
            <w:vMerge w:val="restart"/>
            <w:vAlign w:val="center"/>
          </w:tcPr>
          <w:p w14:paraId="0815E766">
            <w:r>
              <w:t>普通教室</w:t>
            </w:r>
          </w:p>
        </w:tc>
        <w:tc>
          <w:tcPr>
            <w:vAlign w:val="center"/>
          </w:tcPr>
          <w:p w14:paraId="31DF5EC3">
            <w:r>
              <w:t>外墙</w:t>
            </w:r>
          </w:p>
        </w:tc>
        <w:tc>
          <w:tcPr>
            <w:vAlign w:val="center"/>
          </w:tcPr>
          <w:p w14:paraId="393E0D72">
            <w:r>
              <w:t>D2mntw= 48</w:t>
            </w:r>
          </w:p>
        </w:tc>
        <w:tc>
          <w:tcPr>
            <w:vAlign w:val="center"/>
          </w:tcPr>
          <w:p w14:paraId="0FBD104F">
            <w:r>
              <w:t>Ctr= -3</w:t>
            </w:r>
          </w:p>
        </w:tc>
        <w:tc>
          <w:tcPr>
            <w:shd w:val="clear" w:color="auto" w:fill="E6E6E6"/>
            <w:vAlign w:val="center"/>
          </w:tcPr>
          <w:p w14:paraId="48C24E58">
            <w:r>
              <w:t>45 (≥30)</w:t>
            </w:r>
          </w:p>
        </w:tc>
        <w:tc>
          <w:tcPr>
            <w:vAlign w:val="center"/>
          </w:tcPr>
          <w:p w14:paraId="5662F58B">
            <w:pPr>
              <w:jc w:val="center"/>
            </w:pPr>
            <w:r>
              <w:rPr>
                <w:b/>
              </w:rPr>
              <w:t>2</w:t>
            </w:r>
          </w:p>
        </w:tc>
        <w:tc>
          <w:tcPr>
            <w:shd w:val="clear" w:color="auto" w:fill="E6E6E6"/>
            <w:vAlign w:val="center"/>
          </w:tcPr>
          <w:p w14:paraId="36079DBA">
            <w:r>
              <w:t>--</w:t>
            </w:r>
          </w:p>
        </w:tc>
        <w:tc>
          <w:tcPr>
            <w:vAlign w:val="center"/>
          </w:tcPr>
          <w:p w14:paraId="7BE736B6">
            <w:pPr>
              <w:jc w:val="center"/>
            </w:pPr>
            <w:r>
              <w:t>--</w:t>
            </w:r>
          </w:p>
        </w:tc>
      </w:tr>
      <w:tr w14:paraId="3417CC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66AA8CC">
            <w:pPr>
              <w:jc w:val="center"/>
            </w:pPr>
          </w:p>
        </w:tc>
        <w:tc>
          <w:tcPr>
            <w:vMerge w:val="continue"/>
            <w:vAlign w:val="center"/>
          </w:tcPr>
          <w:p w14:paraId="1C41E585"/>
        </w:tc>
        <w:tc>
          <w:tcPr>
            <w:vMerge w:val="continue"/>
            <w:vAlign w:val="center"/>
          </w:tcPr>
          <w:p w14:paraId="777DA854"/>
        </w:tc>
        <w:tc>
          <w:tcPr>
            <w:vAlign w:val="center"/>
          </w:tcPr>
          <w:p w14:paraId="686ADC8D">
            <w:r>
              <w:t>顶板</w:t>
            </w:r>
          </w:p>
        </w:tc>
        <w:tc>
          <w:tcPr>
            <w:vAlign w:val="center"/>
          </w:tcPr>
          <w:p w14:paraId="597F5D3C">
            <w:r>
              <w:t>Dntw= 73</w:t>
            </w:r>
          </w:p>
        </w:tc>
        <w:tc>
          <w:tcPr>
            <w:vAlign w:val="center"/>
          </w:tcPr>
          <w:p w14:paraId="43A7DB78">
            <w:r>
              <w:t>C= -2</w:t>
            </w:r>
          </w:p>
        </w:tc>
        <w:tc>
          <w:tcPr>
            <w:shd w:val="clear" w:color="auto" w:fill="E6E6E6"/>
            <w:vAlign w:val="center"/>
          </w:tcPr>
          <w:p w14:paraId="531A3E0B">
            <w:r>
              <w:t>71 (≥48)</w:t>
            </w:r>
          </w:p>
        </w:tc>
        <w:tc>
          <w:tcPr>
            <w:vAlign w:val="center"/>
          </w:tcPr>
          <w:p w14:paraId="405EE726">
            <w:pPr>
              <w:jc w:val="center"/>
            </w:pPr>
            <w:r>
              <w:rPr>
                <w:b/>
              </w:rPr>
              <w:t>2</w:t>
            </w:r>
          </w:p>
        </w:tc>
        <w:tc>
          <w:tcPr>
            <w:shd w:val="clear" w:color="auto" w:fill="E6E6E6"/>
            <w:vAlign w:val="center"/>
          </w:tcPr>
          <w:p w14:paraId="3EFAE41E">
            <w:r>
              <w:t xml:space="preserve">72 (&lt;70(65)) </w:t>
            </w:r>
          </w:p>
        </w:tc>
        <w:tc>
          <w:tcPr>
            <w:vAlign w:val="center"/>
          </w:tcPr>
          <w:p w14:paraId="71D9C191">
            <w:pPr>
              <w:jc w:val="center"/>
            </w:pPr>
            <w:r>
              <w:rPr>
                <w:b/>
                <w:color w:val="FF0000"/>
              </w:rPr>
              <w:t>0</w:t>
            </w:r>
          </w:p>
        </w:tc>
      </w:tr>
      <w:tr w14:paraId="6E0A4D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BA2912A">
            <w:pPr>
              <w:jc w:val="center"/>
            </w:pPr>
            <w:r>
              <w:t>1</w:t>
            </w:r>
          </w:p>
        </w:tc>
        <w:tc>
          <w:tcPr>
            <w:vMerge w:val="restart"/>
            <w:vAlign w:val="center"/>
          </w:tcPr>
          <w:p w14:paraId="17E2105F">
            <w:r>
              <w:t>普通教室[1005@1]</w:t>
            </w:r>
          </w:p>
        </w:tc>
        <w:tc>
          <w:tcPr>
            <w:vMerge w:val="restart"/>
            <w:vAlign w:val="center"/>
          </w:tcPr>
          <w:p w14:paraId="6EA41217">
            <w:r>
              <w:t>普通教室</w:t>
            </w:r>
          </w:p>
        </w:tc>
        <w:tc>
          <w:tcPr>
            <w:vAlign w:val="center"/>
          </w:tcPr>
          <w:p w14:paraId="51A6990F">
            <w:r>
              <w:t>外墙</w:t>
            </w:r>
          </w:p>
        </w:tc>
        <w:tc>
          <w:tcPr>
            <w:vAlign w:val="center"/>
          </w:tcPr>
          <w:p w14:paraId="1FFA260A">
            <w:r>
              <w:t>D2mntw= 49</w:t>
            </w:r>
          </w:p>
        </w:tc>
        <w:tc>
          <w:tcPr>
            <w:vAlign w:val="center"/>
          </w:tcPr>
          <w:p w14:paraId="54F099A9">
            <w:r>
              <w:t>Ctr= -5</w:t>
            </w:r>
          </w:p>
        </w:tc>
        <w:tc>
          <w:tcPr>
            <w:shd w:val="clear" w:color="auto" w:fill="E6E6E6"/>
            <w:vAlign w:val="center"/>
          </w:tcPr>
          <w:p w14:paraId="161D4283">
            <w:r>
              <w:t>44 (≥30)</w:t>
            </w:r>
          </w:p>
        </w:tc>
        <w:tc>
          <w:tcPr>
            <w:vAlign w:val="center"/>
          </w:tcPr>
          <w:p w14:paraId="223F14D1">
            <w:pPr>
              <w:jc w:val="center"/>
            </w:pPr>
            <w:r>
              <w:rPr>
                <w:b/>
              </w:rPr>
              <w:t>2</w:t>
            </w:r>
          </w:p>
        </w:tc>
        <w:tc>
          <w:tcPr>
            <w:shd w:val="clear" w:color="auto" w:fill="E6E6E6"/>
            <w:vAlign w:val="center"/>
          </w:tcPr>
          <w:p w14:paraId="43D48BDF">
            <w:r>
              <w:t>--</w:t>
            </w:r>
          </w:p>
        </w:tc>
        <w:tc>
          <w:tcPr>
            <w:vAlign w:val="center"/>
          </w:tcPr>
          <w:p w14:paraId="30410C43">
            <w:pPr>
              <w:jc w:val="center"/>
            </w:pPr>
            <w:r>
              <w:t>--</w:t>
            </w:r>
          </w:p>
        </w:tc>
      </w:tr>
      <w:tr w14:paraId="00F16F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776BE76">
            <w:pPr>
              <w:jc w:val="center"/>
            </w:pPr>
          </w:p>
        </w:tc>
        <w:tc>
          <w:tcPr>
            <w:vMerge w:val="continue"/>
            <w:vAlign w:val="center"/>
          </w:tcPr>
          <w:p w14:paraId="68096F4F"/>
        </w:tc>
        <w:tc>
          <w:tcPr>
            <w:vMerge w:val="continue"/>
            <w:vAlign w:val="center"/>
          </w:tcPr>
          <w:p w14:paraId="269E603E"/>
        </w:tc>
        <w:tc>
          <w:tcPr>
            <w:vAlign w:val="center"/>
          </w:tcPr>
          <w:p w14:paraId="6D0671DC">
            <w:r>
              <w:t>顶板</w:t>
            </w:r>
          </w:p>
        </w:tc>
        <w:tc>
          <w:tcPr>
            <w:vAlign w:val="center"/>
          </w:tcPr>
          <w:p w14:paraId="7911844A">
            <w:r>
              <w:t>Dntw= 73</w:t>
            </w:r>
          </w:p>
        </w:tc>
        <w:tc>
          <w:tcPr>
            <w:vAlign w:val="center"/>
          </w:tcPr>
          <w:p w14:paraId="188B04AA">
            <w:r>
              <w:t>C= -2</w:t>
            </w:r>
          </w:p>
        </w:tc>
        <w:tc>
          <w:tcPr>
            <w:shd w:val="clear" w:color="auto" w:fill="E6E6E6"/>
            <w:vAlign w:val="center"/>
          </w:tcPr>
          <w:p w14:paraId="3F679807">
            <w:r>
              <w:t>71 (≥48)</w:t>
            </w:r>
          </w:p>
        </w:tc>
        <w:tc>
          <w:tcPr>
            <w:vAlign w:val="center"/>
          </w:tcPr>
          <w:p w14:paraId="28896463">
            <w:pPr>
              <w:jc w:val="center"/>
            </w:pPr>
            <w:r>
              <w:rPr>
                <w:b/>
              </w:rPr>
              <w:t>2</w:t>
            </w:r>
          </w:p>
        </w:tc>
        <w:tc>
          <w:tcPr>
            <w:shd w:val="clear" w:color="auto" w:fill="E6E6E6"/>
            <w:vAlign w:val="center"/>
          </w:tcPr>
          <w:p w14:paraId="2E551798">
            <w:r>
              <w:t xml:space="preserve">72 (&lt;70(65)) </w:t>
            </w:r>
          </w:p>
        </w:tc>
        <w:tc>
          <w:tcPr>
            <w:vAlign w:val="center"/>
          </w:tcPr>
          <w:p w14:paraId="38F6830E">
            <w:pPr>
              <w:jc w:val="center"/>
            </w:pPr>
            <w:r>
              <w:rPr>
                <w:b/>
                <w:color w:val="FF0000"/>
              </w:rPr>
              <w:t>0</w:t>
            </w:r>
          </w:p>
        </w:tc>
      </w:tr>
      <w:tr w14:paraId="13CDB9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5C08550">
            <w:pPr>
              <w:jc w:val="center"/>
            </w:pPr>
            <w:r>
              <w:t>1</w:t>
            </w:r>
          </w:p>
        </w:tc>
        <w:tc>
          <w:tcPr>
            <w:vMerge w:val="restart"/>
            <w:vAlign w:val="center"/>
          </w:tcPr>
          <w:p w14:paraId="659E5D18">
            <w:r>
              <w:t>普通教室[1006@1]</w:t>
            </w:r>
          </w:p>
        </w:tc>
        <w:tc>
          <w:tcPr>
            <w:vMerge w:val="restart"/>
            <w:vAlign w:val="center"/>
          </w:tcPr>
          <w:p w14:paraId="49CBA24E">
            <w:r>
              <w:t>普通教室</w:t>
            </w:r>
          </w:p>
        </w:tc>
        <w:tc>
          <w:tcPr>
            <w:vAlign w:val="center"/>
          </w:tcPr>
          <w:p w14:paraId="71B1AAD4">
            <w:r>
              <w:t>外墙</w:t>
            </w:r>
          </w:p>
        </w:tc>
        <w:tc>
          <w:tcPr>
            <w:vAlign w:val="center"/>
          </w:tcPr>
          <w:p w14:paraId="43ADDA4E">
            <w:r>
              <w:t>D2mntw= 49</w:t>
            </w:r>
          </w:p>
        </w:tc>
        <w:tc>
          <w:tcPr>
            <w:vAlign w:val="center"/>
          </w:tcPr>
          <w:p w14:paraId="277BBF66">
            <w:r>
              <w:t>Ctr= -5</w:t>
            </w:r>
          </w:p>
        </w:tc>
        <w:tc>
          <w:tcPr>
            <w:shd w:val="clear" w:color="auto" w:fill="E6E6E6"/>
            <w:vAlign w:val="center"/>
          </w:tcPr>
          <w:p w14:paraId="51F60194">
            <w:r>
              <w:t>44 (≥30)</w:t>
            </w:r>
          </w:p>
        </w:tc>
        <w:tc>
          <w:tcPr>
            <w:vAlign w:val="center"/>
          </w:tcPr>
          <w:p w14:paraId="7F46FD16">
            <w:pPr>
              <w:jc w:val="center"/>
            </w:pPr>
            <w:r>
              <w:rPr>
                <w:b/>
              </w:rPr>
              <w:t>2</w:t>
            </w:r>
          </w:p>
        </w:tc>
        <w:tc>
          <w:tcPr>
            <w:shd w:val="clear" w:color="auto" w:fill="E6E6E6"/>
            <w:vAlign w:val="center"/>
          </w:tcPr>
          <w:p w14:paraId="260A265E">
            <w:r>
              <w:t>--</w:t>
            </w:r>
          </w:p>
        </w:tc>
        <w:tc>
          <w:tcPr>
            <w:vAlign w:val="center"/>
          </w:tcPr>
          <w:p w14:paraId="20A2CD56">
            <w:pPr>
              <w:jc w:val="center"/>
            </w:pPr>
            <w:r>
              <w:t>--</w:t>
            </w:r>
          </w:p>
        </w:tc>
      </w:tr>
      <w:tr w14:paraId="5729C3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D1ECB05">
            <w:pPr>
              <w:jc w:val="center"/>
            </w:pPr>
          </w:p>
        </w:tc>
        <w:tc>
          <w:tcPr>
            <w:vMerge w:val="continue"/>
            <w:vAlign w:val="center"/>
          </w:tcPr>
          <w:p w14:paraId="6F19E778"/>
        </w:tc>
        <w:tc>
          <w:tcPr>
            <w:vMerge w:val="continue"/>
            <w:vAlign w:val="center"/>
          </w:tcPr>
          <w:p w14:paraId="13BF94C5"/>
        </w:tc>
        <w:tc>
          <w:tcPr>
            <w:vAlign w:val="center"/>
          </w:tcPr>
          <w:p w14:paraId="48649266">
            <w:r>
              <w:t>顶板</w:t>
            </w:r>
          </w:p>
        </w:tc>
        <w:tc>
          <w:tcPr>
            <w:vAlign w:val="center"/>
          </w:tcPr>
          <w:p w14:paraId="33D42A5F">
            <w:r>
              <w:t>Dntw= 73</w:t>
            </w:r>
          </w:p>
        </w:tc>
        <w:tc>
          <w:tcPr>
            <w:vAlign w:val="center"/>
          </w:tcPr>
          <w:p w14:paraId="417136E2">
            <w:r>
              <w:t>C= -2</w:t>
            </w:r>
          </w:p>
        </w:tc>
        <w:tc>
          <w:tcPr>
            <w:shd w:val="clear" w:color="auto" w:fill="E6E6E6"/>
            <w:vAlign w:val="center"/>
          </w:tcPr>
          <w:p w14:paraId="784EFCDA">
            <w:r>
              <w:t>71 (≥48)</w:t>
            </w:r>
          </w:p>
        </w:tc>
        <w:tc>
          <w:tcPr>
            <w:vAlign w:val="center"/>
          </w:tcPr>
          <w:p w14:paraId="00C548A7">
            <w:pPr>
              <w:jc w:val="center"/>
            </w:pPr>
            <w:r>
              <w:rPr>
                <w:b/>
              </w:rPr>
              <w:t>2</w:t>
            </w:r>
          </w:p>
        </w:tc>
        <w:tc>
          <w:tcPr>
            <w:shd w:val="clear" w:color="auto" w:fill="E6E6E6"/>
            <w:vAlign w:val="center"/>
          </w:tcPr>
          <w:p w14:paraId="7C385756">
            <w:r>
              <w:t xml:space="preserve">72 (&lt;70(65)) </w:t>
            </w:r>
          </w:p>
        </w:tc>
        <w:tc>
          <w:tcPr>
            <w:vAlign w:val="center"/>
          </w:tcPr>
          <w:p w14:paraId="3575EBB5">
            <w:pPr>
              <w:jc w:val="center"/>
            </w:pPr>
            <w:r>
              <w:rPr>
                <w:b/>
                <w:color w:val="FF0000"/>
              </w:rPr>
              <w:t>0</w:t>
            </w:r>
          </w:p>
        </w:tc>
      </w:tr>
      <w:tr w14:paraId="2E3F0C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C54A4B1">
            <w:pPr>
              <w:jc w:val="center"/>
            </w:pPr>
            <w:r>
              <w:t>1</w:t>
            </w:r>
          </w:p>
        </w:tc>
        <w:tc>
          <w:tcPr>
            <w:vMerge w:val="restart"/>
            <w:vAlign w:val="center"/>
          </w:tcPr>
          <w:p w14:paraId="07FA6C0D">
            <w:r>
              <w:t>普通教室[1007@1]</w:t>
            </w:r>
          </w:p>
        </w:tc>
        <w:tc>
          <w:tcPr>
            <w:vMerge w:val="restart"/>
            <w:vAlign w:val="center"/>
          </w:tcPr>
          <w:p w14:paraId="4DE050A9">
            <w:r>
              <w:t>普通教室</w:t>
            </w:r>
          </w:p>
        </w:tc>
        <w:tc>
          <w:tcPr>
            <w:vAlign w:val="center"/>
          </w:tcPr>
          <w:p w14:paraId="0933AAB6">
            <w:r>
              <w:t>外墙</w:t>
            </w:r>
          </w:p>
        </w:tc>
        <w:tc>
          <w:tcPr>
            <w:vAlign w:val="center"/>
          </w:tcPr>
          <w:p w14:paraId="750E9C2B">
            <w:r>
              <w:t>D2mntw= 49</w:t>
            </w:r>
          </w:p>
        </w:tc>
        <w:tc>
          <w:tcPr>
            <w:vAlign w:val="center"/>
          </w:tcPr>
          <w:p w14:paraId="3FB782F7">
            <w:r>
              <w:t>Ctr= -4</w:t>
            </w:r>
          </w:p>
        </w:tc>
        <w:tc>
          <w:tcPr>
            <w:shd w:val="clear" w:color="auto" w:fill="E6E6E6"/>
            <w:vAlign w:val="center"/>
          </w:tcPr>
          <w:p w14:paraId="2B62FFC5">
            <w:r>
              <w:t>45 (≥30)</w:t>
            </w:r>
          </w:p>
        </w:tc>
        <w:tc>
          <w:tcPr>
            <w:vAlign w:val="center"/>
          </w:tcPr>
          <w:p w14:paraId="7619C164">
            <w:pPr>
              <w:jc w:val="center"/>
            </w:pPr>
            <w:r>
              <w:rPr>
                <w:b/>
              </w:rPr>
              <w:t>2</w:t>
            </w:r>
          </w:p>
        </w:tc>
        <w:tc>
          <w:tcPr>
            <w:shd w:val="clear" w:color="auto" w:fill="E6E6E6"/>
            <w:vAlign w:val="center"/>
          </w:tcPr>
          <w:p w14:paraId="59ED22AE">
            <w:r>
              <w:t>--</w:t>
            </w:r>
          </w:p>
        </w:tc>
        <w:tc>
          <w:tcPr>
            <w:vAlign w:val="center"/>
          </w:tcPr>
          <w:p w14:paraId="58B40C2A">
            <w:pPr>
              <w:jc w:val="center"/>
            </w:pPr>
            <w:r>
              <w:t>--</w:t>
            </w:r>
          </w:p>
        </w:tc>
      </w:tr>
      <w:tr w14:paraId="55673E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03AFA26">
            <w:pPr>
              <w:jc w:val="center"/>
            </w:pPr>
          </w:p>
        </w:tc>
        <w:tc>
          <w:tcPr>
            <w:vMerge w:val="continue"/>
            <w:vAlign w:val="center"/>
          </w:tcPr>
          <w:p w14:paraId="01154DC6"/>
        </w:tc>
        <w:tc>
          <w:tcPr>
            <w:vMerge w:val="continue"/>
            <w:vAlign w:val="center"/>
          </w:tcPr>
          <w:p w14:paraId="7F62C0F8"/>
        </w:tc>
        <w:tc>
          <w:tcPr>
            <w:vAlign w:val="center"/>
          </w:tcPr>
          <w:p w14:paraId="1DFE0834">
            <w:r>
              <w:t>隔墙</w:t>
            </w:r>
          </w:p>
        </w:tc>
        <w:tc>
          <w:tcPr>
            <w:vAlign w:val="center"/>
          </w:tcPr>
          <w:p w14:paraId="48DA5013">
            <w:r>
              <w:t>Dntw= 71</w:t>
            </w:r>
          </w:p>
        </w:tc>
        <w:tc>
          <w:tcPr>
            <w:vAlign w:val="center"/>
          </w:tcPr>
          <w:p w14:paraId="08482FA9">
            <w:r>
              <w:t>C= -2</w:t>
            </w:r>
          </w:p>
        </w:tc>
        <w:tc>
          <w:tcPr>
            <w:shd w:val="clear" w:color="auto" w:fill="E6E6E6"/>
            <w:vAlign w:val="center"/>
          </w:tcPr>
          <w:p w14:paraId="20D62049">
            <w:r>
              <w:t>69 (≥48)</w:t>
            </w:r>
          </w:p>
        </w:tc>
        <w:tc>
          <w:tcPr>
            <w:vAlign w:val="center"/>
          </w:tcPr>
          <w:p w14:paraId="7E17015A">
            <w:pPr>
              <w:jc w:val="center"/>
            </w:pPr>
            <w:r>
              <w:rPr>
                <w:b/>
              </w:rPr>
              <w:t>2</w:t>
            </w:r>
          </w:p>
        </w:tc>
        <w:tc>
          <w:tcPr>
            <w:shd w:val="clear" w:color="auto" w:fill="E6E6E6"/>
            <w:vAlign w:val="center"/>
          </w:tcPr>
          <w:p w14:paraId="12805C99">
            <w:r>
              <w:t>--</w:t>
            </w:r>
          </w:p>
        </w:tc>
        <w:tc>
          <w:tcPr>
            <w:vAlign w:val="center"/>
          </w:tcPr>
          <w:p w14:paraId="6E50FAA5">
            <w:pPr>
              <w:jc w:val="center"/>
            </w:pPr>
            <w:r>
              <w:t>--</w:t>
            </w:r>
          </w:p>
        </w:tc>
      </w:tr>
      <w:tr w14:paraId="0A1B3A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D60615A">
            <w:pPr>
              <w:jc w:val="center"/>
            </w:pPr>
          </w:p>
        </w:tc>
        <w:tc>
          <w:tcPr>
            <w:vMerge w:val="continue"/>
            <w:vAlign w:val="center"/>
          </w:tcPr>
          <w:p w14:paraId="092CA3A2"/>
        </w:tc>
        <w:tc>
          <w:tcPr>
            <w:vMerge w:val="continue"/>
            <w:vAlign w:val="center"/>
          </w:tcPr>
          <w:p w14:paraId="465A1CC1"/>
        </w:tc>
        <w:tc>
          <w:tcPr>
            <w:vAlign w:val="center"/>
          </w:tcPr>
          <w:p w14:paraId="088452D8">
            <w:r>
              <w:t>顶板</w:t>
            </w:r>
          </w:p>
        </w:tc>
        <w:tc>
          <w:tcPr>
            <w:vAlign w:val="center"/>
          </w:tcPr>
          <w:p w14:paraId="4FCA002D">
            <w:r>
              <w:t>Dntw= 73</w:t>
            </w:r>
          </w:p>
        </w:tc>
        <w:tc>
          <w:tcPr>
            <w:vAlign w:val="center"/>
          </w:tcPr>
          <w:p w14:paraId="7A39AD0E">
            <w:r>
              <w:t>C= -2</w:t>
            </w:r>
          </w:p>
        </w:tc>
        <w:tc>
          <w:tcPr>
            <w:shd w:val="clear" w:color="auto" w:fill="E6E6E6"/>
            <w:vAlign w:val="center"/>
          </w:tcPr>
          <w:p w14:paraId="4DA4DF65">
            <w:r>
              <w:t>71 (≥48)</w:t>
            </w:r>
          </w:p>
        </w:tc>
        <w:tc>
          <w:tcPr>
            <w:vAlign w:val="center"/>
          </w:tcPr>
          <w:p w14:paraId="01477E9A">
            <w:pPr>
              <w:jc w:val="center"/>
            </w:pPr>
            <w:r>
              <w:rPr>
                <w:b/>
              </w:rPr>
              <w:t>2</w:t>
            </w:r>
          </w:p>
        </w:tc>
        <w:tc>
          <w:tcPr>
            <w:shd w:val="clear" w:color="auto" w:fill="E6E6E6"/>
            <w:vAlign w:val="center"/>
          </w:tcPr>
          <w:p w14:paraId="353B3925">
            <w:r>
              <w:t xml:space="preserve">72 (&lt;70(65)) </w:t>
            </w:r>
          </w:p>
        </w:tc>
        <w:tc>
          <w:tcPr>
            <w:vAlign w:val="center"/>
          </w:tcPr>
          <w:p w14:paraId="54BC303B">
            <w:pPr>
              <w:jc w:val="center"/>
            </w:pPr>
            <w:r>
              <w:rPr>
                <w:b/>
                <w:color w:val="FF0000"/>
              </w:rPr>
              <w:t>0</w:t>
            </w:r>
          </w:p>
        </w:tc>
      </w:tr>
      <w:tr w14:paraId="261DE5B5">
        <w:tblPrEx>
          <w:tblCellMar>
            <w:top w:w="0" w:type="dxa"/>
            <w:left w:w="108" w:type="dxa"/>
            <w:bottom w:w="0" w:type="dxa"/>
            <w:right w:w="108" w:type="dxa"/>
          </w:tblCellMar>
        </w:tblPrEx>
        <w:tc>
          <w:tcPr>
            <w:vMerge w:val="continue"/>
            <w:vAlign w:val="center"/>
          </w:tcPr>
          <w:p w14:paraId="669D2EE8">
            <w:pPr>
              <w:jc w:val="center"/>
            </w:pPr>
            <w:r>
              <w:t>1</w:t>
            </w:r>
          </w:p>
        </w:tc>
        <w:tc>
          <w:tcPr>
            <w:vMerge w:val="restart"/>
            <w:vAlign w:val="center"/>
          </w:tcPr>
          <w:p w14:paraId="51856FF7">
            <w:r>
              <w:t>普通教室[1008@1]</w:t>
            </w:r>
          </w:p>
        </w:tc>
        <w:tc>
          <w:tcPr>
            <w:vMerge w:val="restart"/>
            <w:vAlign w:val="center"/>
          </w:tcPr>
          <w:p w14:paraId="165DC775">
            <w:r>
              <w:t>普通教室</w:t>
            </w:r>
          </w:p>
        </w:tc>
        <w:tc>
          <w:tcPr>
            <w:vAlign w:val="center"/>
          </w:tcPr>
          <w:p w14:paraId="66B1FFCF">
            <w:r>
              <w:t>外墙</w:t>
            </w:r>
          </w:p>
        </w:tc>
        <w:tc>
          <w:tcPr>
            <w:vAlign w:val="center"/>
          </w:tcPr>
          <w:p w14:paraId="5AB1FE90">
            <w:r>
              <w:t>D2mntw= 48</w:t>
            </w:r>
          </w:p>
        </w:tc>
        <w:tc>
          <w:tcPr>
            <w:vAlign w:val="center"/>
          </w:tcPr>
          <w:p w14:paraId="2D34C89B">
            <w:r>
              <w:t>Ctr= -3</w:t>
            </w:r>
          </w:p>
        </w:tc>
        <w:tc>
          <w:tcPr>
            <w:shd w:val="clear" w:color="auto" w:fill="E6E6E6"/>
            <w:vAlign w:val="center"/>
          </w:tcPr>
          <w:p w14:paraId="14BCC428">
            <w:r>
              <w:t>45 (≥30)</w:t>
            </w:r>
          </w:p>
        </w:tc>
        <w:tc>
          <w:tcPr>
            <w:vAlign w:val="center"/>
          </w:tcPr>
          <w:p w14:paraId="67961032">
            <w:pPr>
              <w:jc w:val="center"/>
            </w:pPr>
            <w:r>
              <w:rPr>
                <w:b/>
              </w:rPr>
              <w:t>2</w:t>
            </w:r>
          </w:p>
        </w:tc>
        <w:tc>
          <w:tcPr>
            <w:shd w:val="clear" w:color="auto" w:fill="E6E6E6"/>
            <w:vAlign w:val="center"/>
          </w:tcPr>
          <w:p w14:paraId="62564000">
            <w:r>
              <w:t>--</w:t>
            </w:r>
          </w:p>
        </w:tc>
        <w:tc>
          <w:tcPr>
            <w:vAlign w:val="center"/>
          </w:tcPr>
          <w:p w14:paraId="6CFABC6D">
            <w:pPr>
              <w:jc w:val="center"/>
            </w:pPr>
            <w:r>
              <w:t>--</w:t>
            </w:r>
          </w:p>
        </w:tc>
      </w:tr>
      <w:tr w14:paraId="49D64F5B">
        <w:tblPrEx>
          <w:tblCellMar>
            <w:top w:w="0" w:type="dxa"/>
            <w:left w:w="108" w:type="dxa"/>
            <w:bottom w:w="0" w:type="dxa"/>
            <w:right w:w="108" w:type="dxa"/>
          </w:tblCellMar>
        </w:tblPrEx>
        <w:tc>
          <w:tcPr>
            <w:vMerge w:val="continue"/>
            <w:vAlign w:val="center"/>
          </w:tcPr>
          <w:p w14:paraId="46838ABD">
            <w:pPr>
              <w:jc w:val="center"/>
            </w:pPr>
          </w:p>
        </w:tc>
        <w:tc>
          <w:tcPr>
            <w:vMerge w:val="continue"/>
            <w:vAlign w:val="center"/>
          </w:tcPr>
          <w:p w14:paraId="01325E2C"/>
        </w:tc>
        <w:tc>
          <w:tcPr>
            <w:vMerge w:val="continue"/>
            <w:vAlign w:val="center"/>
          </w:tcPr>
          <w:p w14:paraId="7A318991"/>
        </w:tc>
        <w:tc>
          <w:tcPr>
            <w:vAlign w:val="center"/>
          </w:tcPr>
          <w:p w14:paraId="4B12F038">
            <w:r>
              <w:t>隔墙</w:t>
            </w:r>
          </w:p>
        </w:tc>
        <w:tc>
          <w:tcPr>
            <w:vAlign w:val="center"/>
          </w:tcPr>
          <w:p w14:paraId="2C52D1E9">
            <w:r>
              <w:t>Dntw= 71</w:t>
            </w:r>
          </w:p>
        </w:tc>
        <w:tc>
          <w:tcPr>
            <w:vAlign w:val="center"/>
          </w:tcPr>
          <w:p w14:paraId="179ABC08">
            <w:r>
              <w:t>C= -2</w:t>
            </w:r>
          </w:p>
        </w:tc>
        <w:tc>
          <w:tcPr>
            <w:shd w:val="clear" w:color="auto" w:fill="E6E6E6"/>
            <w:vAlign w:val="center"/>
          </w:tcPr>
          <w:p w14:paraId="30A9262A">
            <w:r>
              <w:t>69 (≥48)</w:t>
            </w:r>
          </w:p>
        </w:tc>
        <w:tc>
          <w:tcPr>
            <w:vAlign w:val="center"/>
          </w:tcPr>
          <w:p w14:paraId="117531B0">
            <w:pPr>
              <w:jc w:val="center"/>
            </w:pPr>
            <w:r>
              <w:rPr>
                <w:b/>
              </w:rPr>
              <w:t>2</w:t>
            </w:r>
          </w:p>
        </w:tc>
        <w:tc>
          <w:tcPr>
            <w:shd w:val="clear" w:color="auto" w:fill="E6E6E6"/>
            <w:vAlign w:val="center"/>
          </w:tcPr>
          <w:p w14:paraId="5031A2C1">
            <w:r>
              <w:t>--</w:t>
            </w:r>
          </w:p>
        </w:tc>
        <w:tc>
          <w:tcPr>
            <w:vAlign w:val="center"/>
          </w:tcPr>
          <w:p w14:paraId="3FB5CACA">
            <w:pPr>
              <w:jc w:val="center"/>
            </w:pPr>
            <w:r>
              <w:t>--</w:t>
            </w:r>
          </w:p>
        </w:tc>
      </w:tr>
      <w:tr w14:paraId="451747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2A78086">
            <w:pPr>
              <w:jc w:val="center"/>
            </w:pPr>
          </w:p>
        </w:tc>
        <w:tc>
          <w:tcPr>
            <w:vMerge w:val="continue"/>
            <w:vAlign w:val="center"/>
          </w:tcPr>
          <w:p w14:paraId="616D4CAA"/>
        </w:tc>
        <w:tc>
          <w:tcPr>
            <w:vMerge w:val="continue"/>
            <w:vAlign w:val="center"/>
          </w:tcPr>
          <w:p w14:paraId="2CC139CB"/>
        </w:tc>
        <w:tc>
          <w:tcPr>
            <w:vAlign w:val="center"/>
          </w:tcPr>
          <w:p w14:paraId="01FDE640">
            <w:r>
              <w:t>顶板</w:t>
            </w:r>
          </w:p>
        </w:tc>
        <w:tc>
          <w:tcPr>
            <w:vAlign w:val="center"/>
          </w:tcPr>
          <w:p w14:paraId="104151A0">
            <w:r>
              <w:t>Dntw= 73</w:t>
            </w:r>
          </w:p>
        </w:tc>
        <w:tc>
          <w:tcPr>
            <w:vAlign w:val="center"/>
          </w:tcPr>
          <w:p w14:paraId="05A563CE">
            <w:r>
              <w:t>C= -2</w:t>
            </w:r>
          </w:p>
        </w:tc>
        <w:tc>
          <w:tcPr>
            <w:shd w:val="clear" w:color="auto" w:fill="E6E6E6"/>
            <w:vAlign w:val="center"/>
          </w:tcPr>
          <w:p w14:paraId="044C2941">
            <w:r>
              <w:t>71 (≥48)</w:t>
            </w:r>
          </w:p>
        </w:tc>
        <w:tc>
          <w:tcPr>
            <w:vAlign w:val="center"/>
          </w:tcPr>
          <w:p w14:paraId="46F3031B">
            <w:pPr>
              <w:jc w:val="center"/>
            </w:pPr>
            <w:r>
              <w:rPr>
                <w:b/>
              </w:rPr>
              <w:t>2</w:t>
            </w:r>
          </w:p>
        </w:tc>
        <w:tc>
          <w:tcPr>
            <w:shd w:val="clear" w:color="auto" w:fill="E6E6E6"/>
            <w:vAlign w:val="center"/>
          </w:tcPr>
          <w:p w14:paraId="4E5F3D8E">
            <w:r>
              <w:t xml:space="preserve">72 (&lt;70(65)) </w:t>
            </w:r>
          </w:p>
        </w:tc>
        <w:tc>
          <w:tcPr>
            <w:vAlign w:val="center"/>
          </w:tcPr>
          <w:p w14:paraId="69896279">
            <w:pPr>
              <w:jc w:val="center"/>
            </w:pPr>
            <w:r>
              <w:rPr>
                <w:b/>
                <w:color w:val="FF0000"/>
              </w:rPr>
              <w:t>0</w:t>
            </w:r>
          </w:p>
        </w:tc>
      </w:tr>
      <w:tr w14:paraId="1B97C3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D570B19">
            <w:pPr>
              <w:jc w:val="center"/>
            </w:pPr>
            <w:r>
              <w:t>1</w:t>
            </w:r>
          </w:p>
        </w:tc>
        <w:tc>
          <w:tcPr>
            <w:vMerge w:val="restart"/>
            <w:vAlign w:val="center"/>
          </w:tcPr>
          <w:p w14:paraId="39D456E7">
            <w:r>
              <w:t>普通教室[1009@1]</w:t>
            </w:r>
          </w:p>
        </w:tc>
        <w:tc>
          <w:tcPr>
            <w:vMerge w:val="restart"/>
            <w:vAlign w:val="center"/>
          </w:tcPr>
          <w:p w14:paraId="2B7DB0E7">
            <w:r>
              <w:t>普通教室</w:t>
            </w:r>
          </w:p>
        </w:tc>
        <w:tc>
          <w:tcPr>
            <w:vAlign w:val="center"/>
          </w:tcPr>
          <w:p w14:paraId="1E8943F8">
            <w:r>
              <w:t>外墙</w:t>
            </w:r>
          </w:p>
        </w:tc>
        <w:tc>
          <w:tcPr>
            <w:vAlign w:val="center"/>
          </w:tcPr>
          <w:p w14:paraId="666E397F">
            <w:r>
              <w:t>D2mntw= 49</w:t>
            </w:r>
          </w:p>
        </w:tc>
        <w:tc>
          <w:tcPr>
            <w:vAlign w:val="center"/>
          </w:tcPr>
          <w:p w14:paraId="4E451FC0">
            <w:r>
              <w:t>Ctr= -5</w:t>
            </w:r>
          </w:p>
        </w:tc>
        <w:tc>
          <w:tcPr>
            <w:shd w:val="clear" w:color="auto" w:fill="E6E6E6"/>
            <w:vAlign w:val="center"/>
          </w:tcPr>
          <w:p w14:paraId="5A64F3AE">
            <w:r>
              <w:t>44 (≥30)</w:t>
            </w:r>
          </w:p>
        </w:tc>
        <w:tc>
          <w:tcPr>
            <w:vAlign w:val="center"/>
          </w:tcPr>
          <w:p w14:paraId="2BA130C5">
            <w:pPr>
              <w:jc w:val="center"/>
            </w:pPr>
            <w:r>
              <w:rPr>
                <w:b/>
              </w:rPr>
              <w:t>2</w:t>
            </w:r>
          </w:p>
        </w:tc>
        <w:tc>
          <w:tcPr>
            <w:shd w:val="clear" w:color="auto" w:fill="E6E6E6"/>
            <w:vAlign w:val="center"/>
          </w:tcPr>
          <w:p w14:paraId="43B7DE52">
            <w:r>
              <w:t>--</w:t>
            </w:r>
          </w:p>
        </w:tc>
        <w:tc>
          <w:tcPr>
            <w:vAlign w:val="center"/>
          </w:tcPr>
          <w:p w14:paraId="6F92F66E">
            <w:pPr>
              <w:jc w:val="center"/>
            </w:pPr>
            <w:r>
              <w:t>--</w:t>
            </w:r>
          </w:p>
        </w:tc>
      </w:tr>
      <w:tr w14:paraId="592925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5DB4172">
            <w:pPr>
              <w:jc w:val="center"/>
            </w:pPr>
          </w:p>
        </w:tc>
        <w:tc>
          <w:tcPr>
            <w:vMerge w:val="continue"/>
            <w:vAlign w:val="center"/>
          </w:tcPr>
          <w:p w14:paraId="1F9F4C3C"/>
        </w:tc>
        <w:tc>
          <w:tcPr>
            <w:vMerge w:val="continue"/>
            <w:vAlign w:val="center"/>
          </w:tcPr>
          <w:p w14:paraId="7B18C83C"/>
        </w:tc>
        <w:tc>
          <w:tcPr>
            <w:vAlign w:val="center"/>
          </w:tcPr>
          <w:p w14:paraId="1599E7FF">
            <w:r>
              <w:t>隔墙</w:t>
            </w:r>
          </w:p>
        </w:tc>
        <w:tc>
          <w:tcPr>
            <w:vAlign w:val="center"/>
          </w:tcPr>
          <w:p w14:paraId="13C02A69">
            <w:r>
              <w:t>Dntw= 71</w:t>
            </w:r>
          </w:p>
        </w:tc>
        <w:tc>
          <w:tcPr>
            <w:vAlign w:val="center"/>
          </w:tcPr>
          <w:p w14:paraId="7B22D0DD">
            <w:r>
              <w:t>C= -2</w:t>
            </w:r>
          </w:p>
        </w:tc>
        <w:tc>
          <w:tcPr>
            <w:shd w:val="clear" w:color="auto" w:fill="E6E6E6"/>
            <w:vAlign w:val="center"/>
          </w:tcPr>
          <w:p w14:paraId="640B6C0F">
            <w:r>
              <w:t>69 (≥48)</w:t>
            </w:r>
          </w:p>
        </w:tc>
        <w:tc>
          <w:tcPr>
            <w:vAlign w:val="center"/>
          </w:tcPr>
          <w:p w14:paraId="14A776E1">
            <w:pPr>
              <w:jc w:val="center"/>
            </w:pPr>
            <w:r>
              <w:rPr>
                <w:b/>
              </w:rPr>
              <w:t>2</w:t>
            </w:r>
          </w:p>
        </w:tc>
        <w:tc>
          <w:tcPr>
            <w:shd w:val="clear" w:color="auto" w:fill="E6E6E6"/>
            <w:vAlign w:val="center"/>
          </w:tcPr>
          <w:p w14:paraId="0F8F1AF8">
            <w:r>
              <w:t>--</w:t>
            </w:r>
          </w:p>
        </w:tc>
        <w:tc>
          <w:tcPr>
            <w:vAlign w:val="center"/>
          </w:tcPr>
          <w:p w14:paraId="035979BE">
            <w:pPr>
              <w:jc w:val="center"/>
            </w:pPr>
            <w:r>
              <w:t>--</w:t>
            </w:r>
          </w:p>
        </w:tc>
      </w:tr>
      <w:tr w14:paraId="753F74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6DDD8AC">
            <w:pPr>
              <w:jc w:val="center"/>
            </w:pPr>
          </w:p>
        </w:tc>
        <w:tc>
          <w:tcPr>
            <w:vMerge w:val="continue"/>
            <w:vAlign w:val="center"/>
          </w:tcPr>
          <w:p w14:paraId="5FA5B31C"/>
        </w:tc>
        <w:tc>
          <w:tcPr>
            <w:vMerge w:val="continue"/>
            <w:vAlign w:val="center"/>
          </w:tcPr>
          <w:p w14:paraId="412891D4"/>
        </w:tc>
        <w:tc>
          <w:tcPr>
            <w:vAlign w:val="center"/>
          </w:tcPr>
          <w:p w14:paraId="10810595">
            <w:r>
              <w:t>顶板</w:t>
            </w:r>
          </w:p>
        </w:tc>
        <w:tc>
          <w:tcPr>
            <w:vAlign w:val="center"/>
          </w:tcPr>
          <w:p w14:paraId="303B429E">
            <w:r>
              <w:t>Dntw= 73</w:t>
            </w:r>
          </w:p>
        </w:tc>
        <w:tc>
          <w:tcPr>
            <w:vAlign w:val="center"/>
          </w:tcPr>
          <w:p w14:paraId="00039E9B">
            <w:r>
              <w:t>C= -2</w:t>
            </w:r>
          </w:p>
        </w:tc>
        <w:tc>
          <w:tcPr>
            <w:shd w:val="clear" w:color="auto" w:fill="E6E6E6"/>
            <w:vAlign w:val="center"/>
          </w:tcPr>
          <w:p w14:paraId="7526EFE7">
            <w:r>
              <w:t>71 (≥48)</w:t>
            </w:r>
          </w:p>
        </w:tc>
        <w:tc>
          <w:tcPr>
            <w:vAlign w:val="center"/>
          </w:tcPr>
          <w:p w14:paraId="2AD56DF6">
            <w:pPr>
              <w:jc w:val="center"/>
            </w:pPr>
            <w:r>
              <w:rPr>
                <w:b/>
              </w:rPr>
              <w:t>2</w:t>
            </w:r>
          </w:p>
        </w:tc>
        <w:tc>
          <w:tcPr>
            <w:shd w:val="clear" w:color="auto" w:fill="E6E6E6"/>
            <w:vAlign w:val="center"/>
          </w:tcPr>
          <w:p w14:paraId="169E2ECB">
            <w:r>
              <w:t xml:space="preserve">72 (&lt;70(65)) </w:t>
            </w:r>
          </w:p>
        </w:tc>
        <w:tc>
          <w:tcPr>
            <w:vAlign w:val="center"/>
          </w:tcPr>
          <w:p w14:paraId="24190805">
            <w:pPr>
              <w:jc w:val="center"/>
            </w:pPr>
            <w:r>
              <w:rPr>
                <w:b/>
                <w:color w:val="FF0000"/>
              </w:rPr>
              <w:t>0</w:t>
            </w:r>
          </w:p>
        </w:tc>
      </w:tr>
      <w:tr w14:paraId="1342F2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6E4334A">
            <w:pPr>
              <w:jc w:val="center"/>
            </w:pPr>
            <w:r>
              <w:t>1</w:t>
            </w:r>
          </w:p>
        </w:tc>
        <w:tc>
          <w:tcPr>
            <w:vMerge w:val="restart"/>
            <w:vAlign w:val="center"/>
          </w:tcPr>
          <w:p w14:paraId="14D35F5D">
            <w:r>
              <w:t>普通教室[1011@1]</w:t>
            </w:r>
          </w:p>
        </w:tc>
        <w:tc>
          <w:tcPr>
            <w:vMerge w:val="restart"/>
            <w:vAlign w:val="center"/>
          </w:tcPr>
          <w:p w14:paraId="2CC85551">
            <w:r>
              <w:t>普通教室</w:t>
            </w:r>
          </w:p>
        </w:tc>
        <w:tc>
          <w:tcPr>
            <w:vAlign w:val="center"/>
          </w:tcPr>
          <w:p w14:paraId="2726C7CD">
            <w:r>
              <w:t>外墙</w:t>
            </w:r>
          </w:p>
        </w:tc>
        <w:tc>
          <w:tcPr>
            <w:vAlign w:val="center"/>
          </w:tcPr>
          <w:p w14:paraId="6E6104BB">
            <w:r>
              <w:t>D2mntw= 48</w:t>
            </w:r>
          </w:p>
        </w:tc>
        <w:tc>
          <w:tcPr>
            <w:vAlign w:val="center"/>
          </w:tcPr>
          <w:p w14:paraId="3A3DAFC2">
            <w:r>
              <w:t>Ctr= -3</w:t>
            </w:r>
          </w:p>
        </w:tc>
        <w:tc>
          <w:tcPr>
            <w:shd w:val="clear" w:color="auto" w:fill="E6E6E6"/>
            <w:vAlign w:val="center"/>
          </w:tcPr>
          <w:p w14:paraId="3D405029">
            <w:r>
              <w:t>45 (≥30)</w:t>
            </w:r>
          </w:p>
        </w:tc>
        <w:tc>
          <w:tcPr>
            <w:vAlign w:val="center"/>
          </w:tcPr>
          <w:p w14:paraId="22ABC1ED">
            <w:pPr>
              <w:jc w:val="center"/>
            </w:pPr>
            <w:r>
              <w:rPr>
                <w:b/>
              </w:rPr>
              <w:t>2</w:t>
            </w:r>
          </w:p>
        </w:tc>
        <w:tc>
          <w:tcPr>
            <w:shd w:val="clear" w:color="auto" w:fill="E6E6E6"/>
            <w:vAlign w:val="center"/>
          </w:tcPr>
          <w:p w14:paraId="0539863C">
            <w:r>
              <w:t>--</w:t>
            </w:r>
          </w:p>
        </w:tc>
        <w:tc>
          <w:tcPr>
            <w:vAlign w:val="center"/>
          </w:tcPr>
          <w:p w14:paraId="3D14E710">
            <w:pPr>
              <w:jc w:val="center"/>
            </w:pPr>
            <w:r>
              <w:t>--</w:t>
            </w:r>
          </w:p>
        </w:tc>
      </w:tr>
      <w:tr w14:paraId="2F38B3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8CEC712">
            <w:pPr>
              <w:jc w:val="center"/>
            </w:pPr>
          </w:p>
        </w:tc>
        <w:tc>
          <w:tcPr>
            <w:vMerge w:val="continue"/>
            <w:vAlign w:val="center"/>
          </w:tcPr>
          <w:p w14:paraId="191E6733"/>
        </w:tc>
        <w:tc>
          <w:tcPr>
            <w:vMerge w:val="continue"/>
            <w:vAlign w:val="center"/>
          </w:tcPr>
          <w:p w14:paraId="4387E76E"/>
        </w:tc>
        <w:tc>
          <w:tcPr>
            <w:vAlign w:val="center"/>
          </w:tcPr>
          <w:p w14:paraId="6D14212C">
            <w:r>
              <w:t>隔墙</w:t>
            </w:r>
          </w:p>
        </w:tc>
        <w:tc>
          <w:tcPr>
            <w:vAlign w:val="center"/>
          </w:tcPr>
          <w:p w14:paraId="3C83E973">
            <w:r>
              <w:t>Dntw= 71</w:t>
            </w:r>
          </w:p>
        </w:tc>
        <w:tc>
          <w:tcPr>
            <w:vAlign w:val="center"/>
          </w:tcPr>
          <w:p w14:paraId="4810E22C">
            <w:r>
              <w:t>C= -2</w:t>
            </w:r>
          </w:p>
        </w:tc>
        <w:tc>
          <w:tcPr>
            <w:shd w:val="clear" w:color="auto" w:fill="E6E6E6"/>
            <w:vAlign w:val="center"/>
          </w:tcPr>
          <w:p w14:paraId="584606D3">
            <w:r>
              <w:t>69 (≥48)</w:t>
            </w:r>
          </w:p>
        </w:tc>
        <w:tc>
          <w:tcPr>
            <w:vAlign w:val="center"/>
          </w:tcPr>
          <w:p w14:paraId="50187B19">
            <w:pPr>
              <w:jc w:val="center"/>
            </w:pPr>
            <w:r>
              <w:rPr>
                <w:b/>
              </w:rPr>
              <w:t>2</w:t>
            </w:r>
          </w:p>
        </w:tc>
        <w:tc>
          <w:tcPr>
            <w:shd w:val="clear" w:color="auto" w:fill="E6E6E6"/>
            <w:vAlign w:val="center"/>
          </w:tcPr>
          <w:p w14:paraId="0E3D8BED">
            <w:r>
              <w:t>--</w:t>
            </w:r>
          </w:p>
        </w:tc>
        <w:tc>
          <w:tcPr>
            <w:vAlign w:val="center"/>
          </w:tcPr>
          <w:p w14:paraId="305BCAAC">
            <w:pPr>
              <w:jc w:val="center"/>
            </w:pPr>
            <w:r>
              <w:t>--</w:t>
            </w:r>
          </w:p>
        </w:tc>
      </w:tr>
      <w:tr w14:paraId="0ED69D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C1F06B2">
            <w:pPr>
              <w:jc w:val="center"/>
            </w:pPr>
          </w:p>
        </w:tc>
        <w:tc>
          <w:tcPr>
            <w:vMerge w:val="continue"/>
            <w:vAlign w:val="center"/>
          </w:tcPr>
          <w:p w14:paraId="59F4B917"/>
        </w:tc>
        <w:tc>
          <w:tcPr>
            <w:vMerge w:val="continue"/>
            <w:vAlign w:val="center"/>
          </w:tcPr>
          <w:p w14:paraId="7A6352D2"/>
        </w:tc>
        <w:tc>
          <w:tcPr>
            <w:vAlign w:val="center"/>
          </w:tcPr>
          <w:p w14:paraId="0FE2C4D0">
            <w:r>
              <w:t>顶板</w:t>
            </w:r>
          </w:p>
        </w:tc>
        <w:tc>
          <w:tcPr>
            <w:vAlign w:val="center"/>
          </w:tcPr>
          <w:p w14:paraId="480DAF72">
            <w:r>
              <w:t>Dntw= 73</w:t>
            </w:r>
          </w:p>
        </w:tc>
        <w:tc>
          <w:tcPr>
            <w:vAlign w:val="center"/>
          </w:tcPr>
          <w:p w14:paraId="4A7FA3FB">
            <w:r>
              <w:t>C= -2</w:t>
            </w:r>
          </w:p>
        </w:tc>
        <w:tc>
          <w:tcPr>
            <w:shd w:val="clear" w:color="auto" w:fill="E6E6E6"/>
            <w:vAlign w:val="center"/>
          </w:tcPr>
          <w:p w14:paraId="5666B691">
            <w:r>
              <w:t>71 (≥48)</w:t>
            </w:r>
          </w:p>
        </w:tc>
        <w:tc>
          <w:tcPr>
            <w:vAlign w:val="center"/>
          </w:tcPr>
          <w:p w14:paraId="7E2517D5">
            <w:pPr>
              <w:jc w:val="center"/>
            </w:pPr>
            <w:r>
              <w:rPr>
                <w:b/>
              </w:rPr>
              <w:t>2</w:t>
            </w:r>
          </w:p>
        </w:tc>
        <w:tc>
          <w:tcPr>
            <w:shd w:val="clear" w:color="auto" w:fill="E6E6E6"/>
            <w:vAlign w:val="center"/>
          </w:tcPr>
          <w:p w14:paraId="5614F767">
            <w:r>
              <w:t xml:space="preserve">72 (&lt;70(65)) </w:t>
            </w:r>
          </w:p>
        </w:tc>
        <w:tc>
          <w:tcPr>
            <w:vAlign w:val="center"/>
          </w:tcPr>
          <w:p w14:paraId="0EE841B3">
            <w:pPr>
              <w:jc w:val="center"/>
            </w:pPr>
            <w:r>
              <w:rPr>
                <w:b/>
                <w:color w:val="FF0000"/>
              </w:rPr>
              <w:t>0</w:t>
            </w:r>
          </w:p>
        </w:tc>
      </w:tr>
      <w:tr w14:paraId="38BBC2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20170A6">
            <w:pPr>
              <w:jc w:val="center"/>
            </w:pPr>
            <w:r>
              <w:t>1</w:t>
            </w:r>
          </w:p>
        </w:tc>
        <w:tc>
          <w:tcPr>
            <w:vMerge w:val="restart"/>
            <w:vAlign w:val="center"/>
          </w:tcPr>
          <w:p w14:paraId="7CA8FF9E">
            <w:r>
              <w:t>普通教室[1012@1]</w:t>
            </w:r>
          </w:p>
        </w:tc>
        <w:tc>
          <w:tcPr>
            <w:vMerge w:val="restart"/>
            <w:vAlign w:val="center"/>
          </w:tcPr>
          <w:p w14:paraId="76C9C1C8">
            <w:r>
              <w:t>普通教室</w:t>
            </w:r>
          </w:p>
        </w:tc>
        <w:tc>
          <w:tcPr>
            <w:vAlign w:val="center"/>
          </w:tcPr>
          <w:p w14:paraId="51635096">
            <w:r>
              <w:t>外墙</w:t>
            </w:r>
          </w:p>
        </w:tc>
        <w:tc>
          <w:tcPr>
            <w:vAlign w:val="center"/>
          </w:tcPr>
          <w:p w14:paraId="2D3B78F2">
            <w:r>
              <w:t>D2mntw= 49</w:t>
            </w:r>
          </w:p>
        </w:tc>
        <w:tc>
          <w:tcPr>
            <w:vAlign w:val="center"/>
          </w:tcPr>
          <w:p w14:paraId="197C8C4D">
            <w:r>
              <w:t>Ctr= -4</w:t>
            </w:r>
          </w:p>
        </w:tc>
        <w:tc>
          <w:tcPr>
            <w:shd w:val="clear" w:color="auto" w:fill="E6E6E6"/>
            <w:vAlign w:val="center"/>
          </w:tcPr>
          <w:p w14:paraId="07FDDF61">
            <w:r>
              <w:t>45 (≥30)</w:t>
            </w:r>
          </w:p>
        </w:tc>
        <w:tc>
          <w:tcPr>
            <w:vAlign w:val="center"/>
          </w:tcPr>
          <w:p w14:paraId="15657723">
            <w:pPr>
              <w:jc w:val="center"/>
            </w:pPr>
            <w:r>
              <w:rPr>
                <w:b/>
              </w:rPr>
              <w:t>2</w:t>
            </w:r>
          </w:p>
        </w:tc>
        <w:tc>
          <w:tcPr>
            <w:shd w:val="clear" w:color="auto" w:fill="E6E6E6"/>
            <w:vAlign w:val="center"/>
          </w:tcPr>
          <w:p w14:paraId="307428AD">
            <w:r>
              <w:t>--</w:t>
            </w:r>
          </w:p>
        </w:tc>
        <w:tc>
          <w:tcPr>
            <w:vAlign w:val="center"/>
          </w:tcPr>
          <w:p w14:paraId="33B8595F">
            <w:pPr>
              <w:jc w:val="center"/>
            </w:pPr>
            <w:r>
              <w:t>--</w:t>
            </w:r>
          </w:p>
        </w:tc>
      </w:tr>
      <w:tr w14:paraId="261189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4AA1F1C">
            <w:pPr>
              <w:jc w:val="center"/>
            </w:pPr>
          </w:p>
        </w:tc>
        <w:tc>
          <w:tcPr>
            <w:vMerge w:val="continue"/>
            <w:vAlign w:val="center"/>
          </w:tcPr>
          <w:p w14:paraId="15B6F7CB"/>
        </w:tc>
        <w:tc>
          <w:tcPr>
            <w:vMerge w:val="continue"/>
            <w:vAlign w:val="center"/>
          </w:tcPr>
          <w:p w14:paraId="179F4B87"/>
        </w:tc>
        <w:tc>
          <w:tcPr>
            <w:vAlign w:val="center"/>
          </w:tcPr>
          <w:p w14:paraId="55DB6CA7">
            <w:r>
              <w:t>隔墙</w:t>
            </w:r>
          </w:p>
        </w:tc>
        <w:tc>
          <w:tcPr>
            <w:vAlign w:val="center"/>
          </w:tcPr>
          <w:p w14:paraId="1A4638F7">
            <w:r>
              <w:t>Dntw= 71</w:t>
            </w:r>
          </w:p>
        </w:tc>
        <w:tc>
          <w:tcPr>
            <w:vAlign w:val="center"/>
          </w:tcPr>
          <w:p w14:paraId="6BE953B4">
            <w:r>
              <w:t>C= -2</w:t>
            </w:r>
          </w:p>
        </w:tc>
        <w:tc>
          <w:tcPr>
            <w:shd w:val="clear" w:color="auto" w:fill="E6E6E6"/>
            <w:vAlign w:val="center"/>
          </w:tcPr>
          <w:p w14:paraId="25F7715D">
            <w:r>
              <w:t>69 (≥48)</w:t>
            </w:r>
          </w:p>
        </w:tc>
        <w:tc>
          <w:tcPr>
            <w:vAlign w:val="center"/>
          </w:tcPr>
          <w:p w14:paraId="51DA063F">
            <w:pPr>
              <w:jc w:val="center"/>
            </w:pPr>
            <w:r>
              <w:rPr>
                <w:b/>
              </w:rPr>
              <w:t>2</w:t>
            </w:r>
          </w:p>
        </w:tc>
        <w:tc>
          <w:tcPr>
            <w:shd w:val="clear" w:color="auto" w:fill="E6E6E6"/>
            <w:vAlign w:val="center"/>
          </w:tcPr>
          <w:p w14:paraId="5C9A0DFC">
            <w:r>
              <w:t>--</w:t>
            </w:r>
          </w:p>
        </w:tc>
        <w:tc>
          <w:tcPr>
            <w:vAlign w:val="center"/>
          </w:tcPr>
          <w:p w14:paraId="2B4C61C2">
            <w:pPr>
              <w:jc w:val="center"/>
            </w:pPr>
            <w:r>
              <w:t>--</w:t>
            </w:r>
          </w:p>
        </w:tc>
      </w:tr>
      <w:tr w14:paraId="68AC5C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070751D">
            <w:pPr>
              <w:jc w:val="center"/>
            </w:pPr>
          </w:p>
        </w:tc>
        <w:tc>
          <w:tcPr>
            <w:vMerge w:val="continue"/>
            <w:vAlign w:val="center"/>
          </w:tcPr>
          <w:p w14:paraId="58BAA6D9"/>
        </w:tc>
        <w:tc>
          <w:tcPr>
            <w:vMerge w:val="continue"/>
            <w:vAlign w:val="center"/>
          </w:tcPr>
          <w:p w14:paraId="0BF13494"/>
        </w:tc>
        <w:tc>
          <w:tcPr>
            <w:vAlign w:val="center"/>
          </w:tcPr>
          <w:p w14:paraId="18F51C9D">
            <w:r>
              <w:t>顶板</w:t>
            </w:r>
          </w:p>
        </w:tc>
        <w:tc>
          <w:tcPr>
            <w:vAlign w:val="center"/>
          </w:tcPr>
          <w:p w14:paraId="24342BBB">
            <w:r>
              <w:t>Dntw= 73</w:t>
            </w:r>
          </w:p>
        </w:tc>
        <w:tc>
          <w:tcPr>
            <w:vAlign w:val="center"/>
          </w:tcPr>
          <w:p w14:paraId="39CC80D0">
            <w:r>
              <w:t>C= -2</w:t>
            </w:r>
          </w:p>
        </w:tc>
        <w:tc>
          <w:tcPr>
            <w:shd w:val="clear" w:color="auto" w:fill="E6E6E6"/>
            <w:vAlign w:val="center"/>
          </w:tcPr>
          <w:p w14:paraId="0A890199">
            <w:r>
              <w:t>71 (≥48)</w:t>
            </w:r>
          </w:p>
        </w:tc>
        <w:tc>
          <w:tcPr>
            <w:vAlign w:val="center"/>
          </w:tcPr>
          <w:p w14:paraId="025B6C8E">
            <w:pPr>
              <w:jc w:val="center"/>
            </w:pPr>
            <w:r>
              <w:rPr>
                <w:b/>
              </w:rPr>
              <w:t>2</w:t>
            </w:r>
          </w:p>
        </w:tc>
        <w:tc>
          <w:tcPr>
            <w:shd w:val="clear" w:color="auto" w:fill="E6E6E6"/>
            <w:vAlign w:val="center"/>
          </w:tcPr>
          <w:p w14:paraId="290BD7B0">
            <w:r>
              <w:t xml:space="preserve">72 (&lt;70(65)) </w:t>
            </w:r>
          </w:p>
        </w:tc>
        <w:tc>
          <w:tcPr>
            <w:vAlign w:val="center"/>
          </w:tcPr>
          <w:p w14:paraId="16675EAB">
            <w:pPr>
              <w:jc w:val="center"/>
            </w:pPr>
            <w:r>
              <w:rPr>
                <w:b/>
                <w:color w:val="FF0000"/>
              </w:rPr>
              <w:t>0</w:t>
            </w:r>
          </w:p>
        </w:tc>
      </w:tr>
      <w:tr w14:paraId="144BFE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EEF09B1">
            <w:pPr>
              <w:jc w:val="center"/>
            </w:pPr>
            <w:r>
              <w:t>1</w:t>
            </w:r>
          </w:p>
        </w:tc>
        <w:tc>
          <w:tcPr>
            <w:vMerge w:val="restart"/>
            <w:vAlign w:val="center"/>
          </w:tcPr>
          <w:p w14:paraId="69B764EA">
            <w:r>
              <w:t>普通教室[1013@1]</w:t>
            </w:r>
          </w:p>
        </w:tc>
        <w:tc>
          <w:tcPr>
            <w:vMerge w:val="restart"/>
            <w:vAlign w:val="center"/>
          </w:tcPr>
          <w:p w14:paraId="0A16374D">
            <w:r>
              <w:t>普通教室</w:t>
            </w:r>
          </w:p>
        </w:tc>
        <w:tc>
          <w:tcPr>
            <w:vAlign w:val="center"/>
          </w:tcPr>
          <w:p w14:paraId="70FF6E70">
            <w:r>
              <w:t>外墙</w:t>
            </w:r>
          </w:p>
        </w:tc>
        <w:tc>
          <w:tcPr>
            <w:vAlign w:val="center"/>
          </w:tcPr>
          <w:p w14:paraId="2B0FE8FE">
            <w:r>
              <w:t>D2mntw= 48</w:t>
            </w:r>
          </w:p>
        </w:tc>
        <w:tc>
          <w:tcPr>
            <w:vAlign w:val="center"/>
          </w:tcPr>
          <w:p w14:paraId="3BAA5073">
            <w:r>
              <w:t>Ctr= -3</w:t>
            </w:r>
          </w:p>
        </w:tc>
        <w:tc>
          <w:tcPr>
            <w:shd w:val="clear" w:color="auto" w:fill="E6E6E6"/>
            <w:vAlign w:val="center"/>
          </w:tcPr>
          <w:p w14:paraId="73A4161C">
            <w:r>
              <w:t>45 (≥30)</w:t>
            </w:r>
          </w:p>
        </w:tc>
        <w:tc>
          <w:tcPr>
            <w:vAlign w:val="center"/>
          </w:tcPr>
          <w:p w14:paraId="49C1DBBD">
            <w:pPr>
              <w:jc w:val="center"/>
            </w:pPr>
            <w:r>
              <w:rPr>
                <w:b/>
              </w:rPr>
              <w:t>2</w:t>
            </w:r>
          </w:p>
        </w:tc>
        <w:tc>
          <w:tcPr>
            <w:shd w:val="clear" w:color="auto" w:fill="E6E6E6"/>
            <w:vAlign w:val="center"/>
          </w:tcPr>
          <w:p w14:paraId="3A43CF84">
            <w:r>
              <w:t>--</w:t>
            </w:r>
          </w:p>
        </w:tc>
        <w:tc>
          <w:tcPr>
            <w:vAlign w:val="center"/>
          </w:tcPr>
          <w:p w14:paraId="40C0B654">
            <w:pPr>
              <w:jc w:val="center"/>
            </w:pPr>
            <w:r>
              <w:t>--</w:t>
            </w:r>
          </w:p>
        </w:tc>
      </w:tr>
      <w:tr w14:paraId="2BDB57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0222017">
            <w:pPr>
              <w:jc w:val="center"/>
            </w:pPr>
          </w:p>
        </w:tc>
        <w:tc>
          <w:tcPr>
            <w:vMerge w:val="continue"/>
            <w:vAlign w:val="center"/>
          </w:tcPr>
          <w:p w14:paraId="02347027"/>
        </w:tc>
        <w:tc>
          <w:tcPr>
            <w:vMerge w:val="continue"/>
            <w:vAlign w:val="center"/>
          </w:tcPr>
          <w:p w14:paraId="18F4CDC6"/>
        </w:tc>
        <w:tc>
          <w:tcPr>
            <w:vAlign w:val="center"/>
          </w:tcPr>
          <w:p w14:paraId="1F404C19">
            <w:r>
              <w:t>隔墙</w:t>
            </w:r>
          </w:p>
        </w:tc>
        <w:tc>
          <w:tcPr>
            <w:vAlign w:val="center"/>
          </w:tcPr>
          <w:p w14:paraId="12943396">
            <w:r>
              <w:t>Dntw= 71</w:t>
            </w:r>
          </w:p>
        </w:tc>
        <w:tc>
          <w:tcPr>
            <w:vAlign w:val="center"/>
          </w:tcPr>
          <w:p w14:paraId="17462AFE">
            <w:r>
              <w:t>C= -2</w:t>
            </w:r>
          </w:p>
        </w:tc>
        <w:tc>
          <w:tcPr>
            <w:shd w:val="clear" w:color="auto" w:fill="E6E6E6"/>
            <w:vAlign w:val="center"/>
          </w:tcPr>
          <w:p w14:paraId="7D95D1B0">
            <w:r>
              <w:t>69 (≥48)</w:t>
            </w:r>
          </w:p>
        </w:tc>
        <w:tc>
          <w:tcPr>
            <w:vAlign w:val="center"/>
          </w:tcPr>
          <w:p w14:paraId="2ABA7CE9">
            <w:pPr>
              <w:jc w:val="center"/>
            </w:pPr>
            <w:r>
              <w:rPr>
                <w:b/>
              </w:rPr>
              <w:t>2</w:t>
            </w:r>
          </w:p>
        </w:tc>
        <w:tc>
          <w:tcPr>
            <w:shd w:val="clear" w:color="auto" w:fill="E6E6E6"/>
            <w:vAlign w:val="center"/>
          </w:tcPr>
          <w:p w14:paraId="675888CE">
            <w:r>
              <w:t>--</w:t>
            </w:r>
          </w:p>
        </w:tc>
        <w:tc>
          <w:tcPr>
            <w:vAlign w:val="center"/>
          </w:tcPr>
          <w:p w14:paraId="00C06843">
            <w:pPr>
              <w:jc w:val="center"/>
            </w:pPr>
            <w:r>
              <w:t>--</w:t>
            </w:r>
          </w:p>
        </w:tc>
      </w:tr>
      <w:tr w14:paraId="03B42F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E09D00C">
            <w:pPr>
              <w:jc w:val="center"/>
            </w:pPr>
          </w:p>
        </w:tc>
        <w:tc>
          <w:tcPr>
            <w:vMerge w:val="continue"/>
            <w:vAlign w:val="center"/>
          </w:tcPr>
          <w:p w14:paraId="4D7D2F08"/>
        </w:tc>
        <w:tc>
          <w:tcPr>
            <w:vMerge w:val="continue"/>
            <w:vAlign w:val="center"/>
          </w:tcPr>
          <w:p w14:paraId="102CF626"/>
        </w:tc>
        <w:tc>
          <w:tcPr>
            <w:vAlign w:val="center"/>
          </w:tcPr>
          <w:p w14:paraId="5D02EEA4">
            <w:r>
              <w:t>顶板</w:t>
            </w:r>
          </w:p>
        </w:tc>
        <w:tc>
          <w:tcPr>
            <w:vAlign w:val="center"/>
          </w:tcPr>
          <w:p w14:paraId="47BA7961">
            <w:r>
              <w:t>Dntw= 73</w:t>
            </w:r>
          </w:p>
        </w:tc>
        <w:tc>
          <w:tcPr>
            <w:vAlign w:val="center"/>
          </w:tcPr>
          <w:p w14:paraId="22624F99">
            <w:r>
              <w:t>C= -2</w:t>
            </w:r>
          </w:p>
        </w:tc>
        <w:tc>
          <w:tcPr>
            <w:shd w:val="clear" w:color="auto" w:fill="E6E6E6"/>
            <w:vAlign w:val="center"/>
          </w:tcPr>
          <w:p w14:paraId="28457816">
            <w:r>
              <w:t>71 (≥48)</w:t>
            </w:r>
          </w:p>
        </w:tc>
        <w:tc>
          <w:tcPr>
            <w:vAlign w:val="center"/>
          </w:tcPr>
          <w:p w14:paraId="26141B90">
            <w:pPr>
              <w:jc w:val="center"/>
            </w:pPr>
            <w:r>
              <w:rPr>
                <w:b/>
              </w:rPr>
              <w:t>2</w:t>
            </w:r>
          </w:p>
        </w:tc>
        <w:tc>
          <w:tcPr>
            <w:shd w:val="clear" w:color="auto" w:fill="E6E6E6"/>
            <w:vAlign w:val="center"/>
          </w:tcPr>
          <w:p w14:paraId="3BB4A86E">
            <w:r>
              <w:t xml:space="preserve">72 (&lt;70(65)) </w:t>
            </w:r>
          </w:p>
        </w:tc>
        <w:tc>
          <w:tcPr>
            <w:vAlign w:val="center"/>
          </w:tcPr>
          <w:p w14:paraId="1D5CB367">
            <w:pPr>
              <w:jc w:val="center"/>
            </w:pPr>
            <w:r>
              <w:rPr>
                <w:b/>
                <w:color w:val="FF0000"/>
              </w:rPr>
              <w:t>0</w:t>
            </w:r>
          </w:p>
        </w:tc>
      </w:tr>
      <w:tr w14:paraId="77D3D91D">
        <w:tblPrEx>
          <w:tblCellMar>
            <w:top w:w="0" w:type="dxa"/>
            <w:left w:w="108" w:type="dxa"/>
            <w:bottom w:w="0" w:type="dxa"/>
            <w:right w:w="108" w:type="dxa"/>
          </w:tblCellMar>
        </w:tblPrEx>
        <w:tc>
          <w:tcPr>
            <w:vMerge w:val="continue"/>
            <w:vAlign w:val="center"/>
          </w:tcPr>
          <w:p w14:paraId="40EE8CD7">
            <w:pPr>
              <w:jc w:val="center"/>
            </w:pPr>
            <w:r>
              <w:t>1</w:t>
            </w:r>
          </w:p>
        </w:tc>
        <w:tc>
          <w:tcPr>
            <w:vMerge w:val="restart"/>
            <w:vAlign w:val="center"/>
          </w:tcPr>
          <w:p w14:paraId="1851D765">
            <w:r>
              <w:t>普通教室[1014@1]</w:t>
            </w:r>
          </w:p>
        </w:tc>
        <w:tc>
          <w:tcPr>
            <w:vMerge w:val="restart"/>
            <w:vAlign w:val="center"/>
          </w:tcPr>
          <w:p w14:paraId="073F0949">
            <w:r>
              <w:t>普通教室</w:t>
            </w:r>
          </w:p>
        </w:tc>
        <w:tc>
          <w:tcPr>
            <w:vAlign w:val="center"/>
          </w:tcPr>
          <w:p w14:paraId="55ABEDEE">
            <w:r>
              <w:t>外墙</w:t>
            </w:r>
          </w:p>
        </w:tc>
        <w:tc>
          <w:tcPr>
            <w:vAlign w:val="center"/>
          </w:tcPr>
          <w:p w14:paraId="2BF5993F">
            <w:r>
              <w:t>D2mntw= 48</w:t>
            </w:r>
          </w:p>
        </w:tc>
        <w:tc>
          <w:tcPr>
            <w:vAlign w:val="center"/>
          </w:tcPr>
          <w:p w14:paraId="5BEC23E8">
            <w:r>
              <w:t>Ctr= -3</w:t>
            </w:r>
          </w:p>
        </w:tc>
        <w:tc>
          <w:tcPr>
            <w:shd w:val="clear" w:color="auto" w:fill="E6E6E6"/>
            <w:vAlign w:val="center"/>
          </w:tcPr>
          <w:p w14:paraId="7F8F4D12">
            <w:r>
              <w:t>45 (≥30)</w:t>
            </w:r>
          </w:p>
        </w:tc>
        <w:tc>
          <w:tcPr>
            <w:vAlign w:val="center"/>
          </w:tcPr>
          <w:p w14:paraId="7F4700B8">
            <w:pPr>
              <w:jc w:val="center"/>
            </w:pPr>
            <w:r>
              <w:rPr>
                <w:b/>
              </w:rPr>
              <w:t>2</w:t>
            </w:r>
          </w:p>
        </w:tc>
        <w:tc>
          <w:tcPr>
            <w:shd w:val="clear" w:color="auto" w:fill="E6E6E6"/>
            <w:vAlign w:val="center"/>
          </w:tcPr>
          <w:p w14:paraId="1CC3027F">
            <w:r>
              <w:t>--</w:t>
            </w:r>
          </w:p>
        </w:tc>
        <w:tc>
          <w:tcPr>
            <w:vAlign w:val="center"/>
          </w:tcPr>
          <w:p w14:paraId="5D5A06B3">
            <w:pPr>
              <w:jc w:val="center"/>
            </w:pPr>
            <w:r>
              <w:t>--</w:t>
            </w:r>
          </w:p>
        </w:tc>
      </w:tr>
      <w:tr w14:paraId="6061EB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408B8FA">
            <w:pPr>
              <w:jc w:val="center"/>
            </w:pPr>
          </w:p>
        </w:tc>
        <w:tc>
          <w:tcPr>
            <w:vMerge w:val="continue"/>
            <w:vAlign w:val="center"/>
          </w:tcPr>
          <w:p w14:paraId="6DBFFEDB"/>
        </w:tc>
        <w:tc>
          <w:tcPr>
            <w:vMerge w:val="continue"/>
            <w:vAlign w:val="center"/>
          </w:tcPr>
          <w:p w14:paraId="6785D71F"/>
        </w:tc>
        <w:tc>
          <w:tcPr>
            <w:vAlign w:val="center"/>
          </w:tcPr>
          <w:p w14:paraId="662CE5AC">
            <w:r>
              <w:t>隔墙</w:t>
            </w:r>
          </w:p>
        </w:tc>
        <w:tc>
          <w:tcPr>
            <w:vAlign w:val="center"/>
          </w:tcPr>
          <w:p w14:paraId="0818DA61">
            <w:r>
              <w:t>Dntw= 71</w:t>
            </w:r>
          </w:p>
        </w:tc>
        <w:tc>
          <w:tcPr>
            <w:vAlign w:val="center"/>
          </w:tcPr>
          <w:p w14:paraId="67E8DF06">
            <w:r>
              <w:t>C= -2</w:t>
            </w:r>
          </w:p>
        </w:tc>
        <w:tc>
          <w:tcPr>
            <w:shd w:val="clear" w:color="auto" w:fill="E6E6E6"/>
            <w:vAlign w:val="center"/>
          </w:tcPr>
          <w:p w14:paraId="524231B8">
            <w:r>
              <w:t>69 (≥48)</w:t>
            </w:r>
          </w:p>
        </w:tc>
        <w:tc>
          <w:tcPr>
            <w:vAlign w:val="center"/>
          </w:tcPr>
          <w:p w14:paraId="7DF09642">
            <w:pPr>
              <w:jc w:val="center"/>
            </w:pPr>
            <w:r>
              <w:rPr>
                <w:b/>
              </w:rPr>
              <w:t>2</w:t>
            </w:r>
          </w:p>
        </w:tc>
        <w:tc>
          <w:tcPr>
            <w:shd w:val="clear" w:color="auto" w:fill="E6E6E6"/>
            <w:vAlign w:val="center"/>
          </w:tcPr>
          <w:p w14:paraId="064B2AEE">
            <w:r>
              <w:t>--</w:t>
            </w:r>
          </w:p>
        </w:tc>
        <w:tc>
          <w:tcPr>
            <w:vAlign w:val="center"/>
          </w:tcPr>
          <w:p w14:paraId="47D87D5E">
            <w:pPr>
              <w:jc w:val="center"/>
            </w:pPr>
            <w:r>
              <w:t>--</w:t>
            </w:r>
          </w:p>
        </w:tc>
      </w:tr>
      <w:tr w14:paraId="39D140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E3A1B60">
            <w:pPr>
              <w:jc w:val="center"/>
            </w:pPr>
          </w:p>
        </w:tc>
        <w:tc>
          <w:tcPr>
            <w:vMerge w:val="continue"/>
            <w:vAlign w:val="center"/>
          </w:tcPr>
          <w:p w14:paraId="4E9155E7"/>
        </w:tc>
        <w:tc>
          <w:tcPr>
            <w:vMerge w:val="continue"/>
            <w:vAlign w:val="center"/>
          </w:tcPr>
          <w:p w14:paraId="194D124C"/>
        </w:tc>
        <w:tc>
          <w:tcPr>
            <w:vAlign w:val="center"/>
          </w:tcPr>
          <w:p w14:paraId="132D8B10">
            <w:r>
              <w:t>顶板</w:t>
            </w:r>
          </w:p>
        </w:tc>
        <w:tc>
          <w:tcPr>
            <w:vAlign w:val="center"/>
          </w:tcPr>
          <w:p w14:paraId="791EEB67">
            <w:r>
              <w:t>Dntw= 73</w:t>
            </w:r>
          </w:p>
        </w:tc>
        <w:tc>
          <w:tcPr>
            <w:vAlign w:val="center"/>
          </w:tcPr>
          <w:p w14:paraId="0194BA96">
            <w:r>
              <w:t>C= -2</w:t>
            </w:r>
          </w:p>
        </w:tc>
        <w:tc>
          <w:tcPr>
            <w:shd w:val="clear" w:color="auto" w:fill="E6E6E6"/>
            <w:vAlign w:val="center"/>
          </w:tcPr>
          <w:p w14:paraId="5194C0B9">
            <w:r>
              <w:t>71 (≥48)</w:t>
            </w:r>
          </w:p>
        </w:tc>
        <w:tc>
          <w:tcPr>
            <w:vAlign w:val="center"/>
          </w:tcPr>
          <w:p w14:paraId="013E2DAE">
            <w:pPr>
              <w:jc w:val="center"/>
            </w:pPr>
            <w:r>
              <w:rPr>
                <w:b/>
              </w:rPr>
              <w:t>2</w:t>
            </w:r>
          </w:p>
        </w:tc>
        <w:tc>
          <w:tcPr>
            <w:shd w:val="clear" w:color="auto" w:fill="E6E6E6"/>
            <w:vAlign w:val="center"/>
          </w:tcPr>
          <w:p w14:paraId="03CBB464">
            <w:r>
              <w:t xml:space="preserve">72 (&lt;70(65)) </w:t>
            </w:r>
          </w:p>
        </w:tc>
        <w:tc>
          <w:tcPr>
            <w:vAlign w:val="center"/>
          </w:tcPr>
          <w:p w14:paraId="269635E6">
            <w:pPr>
              <w:jc w:val="center"/>
            </w:pPr>
            <w:r>
              <w:rPr>
                <w:b/>
                <w:color w:val="FF0000"/>
              </w:rPr>
              <w:t>0</w:t>
            </w:r>
          </w:p>
        </w:tc>
      </w:tr>
      <w:tr w14:paraId="580C75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C0EEB98">
            <w:pPr>
              <w:jc w:val="center"/>
            </w:pPr>
            <w:r>
              <w:t>1</w:t>
            </w:r>
          </w:p>
        </w:tc>
        <w:tc>
          <w:tcPr>
            <w:vMerge w:val="restart"/>
            <w:vAlign w:val="center"/>
          </w:tcPr>
          <w:p w14:paraId="35B82F25">
            <w:r>
              <w:t>普通教室[1015@1]</w:t>
            </w:r>
          </w:p>
        </w:tc>
        <w:tc>
          <w:tcPr>
            <w:vMerge w:val="restart"/>
            <w:vAlign w:val="center"/>
          </w:tcPr>
          <w:p w14:paraId="0A718FEF">
            <w:r>
              <w:t>普通教室</w:t>
            </w:r>
          </w:p>
        </w:tc>
        <w:tc>
          <w:tcPr>
            <w:vAlign w:val="center"/>
          </w:tcPr>
          <w:p w14:paraId="15590286">
            <w:r>
              <w:t>外墙</w:t>
            </w:r>
          </w:p>
        </w:tc>
        <w:tc>
          <w:tcPr>
            <w:vAlign w:val="center"/>
          </w:tcPr>
          <w:p w14:paraId="0FDF1A65">
            <w:r>
              <w:t>D2mntw= 48</w:t>
            </w:r>
          </w:p>
        </w:tc>
        <w:tc>
          <w:tcPr>
            <w:vAlign w:val="center"/>
          </w:tcPr>
          <w:p w14:paraId="5324BA52">
            <w:r>
              <w:t>Ctr= -3</w:t>
            </w:r>
          </w:p>
        </w:tc>
        <w:tc>
          <w:tcPr>
            <w:shd w:val="clear" w:color="auto" w:fill="E6E6E6"/>
            <w:vAlign w:val="center"/>
          </w:tcPr>
          <w:p w14:paraId="2EDCE967">
            <w:r>
              <w:t>45 (≥30)</w:t>
            </w:r>
          </w:p>
        </w:tc>
        <w:tc>
          <w:tcPr>
            <w:vAlign w:val="center"/>
          </w:tcPr>
          <w:p w14:paraId="4D8D437B">
            <w:pPr>
              <w:jc w:val="center"/>
            </w:pPr>
            <w:r>
              <w:rPr>
                <w:b/>
              </w:rPr>
              <w:t>2</w:t>
            </w:r>
          </w:p>
        </w:tc>
        <w:tc>
          <w:tcPr>
            <w:shd w:val="clear" w:color="auto" w:fill="E6E6E6"/>
            <w:vAlign w:val="center"/>
          </w:tcPr>
          <w:p w14:paraId="03974924">
            <w:r>
              <w:t>--</w:t>
            </w:r>
          </w:p>
        </w:tc>
        <w:tc>
          <w:tcPr>
            <w:vAlign w:val="center"/>
          </w:tcPr>
          <w:p w14:paraId="1D35C3D6">
            <w:pPr>
              <w:jc w:val="center"/>
            </w:pPr>
            <w:r>
              <w:t>--</w:t>
            </w:r>
          </w:p>
        </w:tc>
      </w:tr>
      <w:tr w14:paraId="401BA6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CDD764D">
            <w:pPr>
              <w:jc w:val="center"/>
            </w:pPr>
          </w:p>
        </w:tc>
        <w:tc>
          <w:tcPr>
            <w:vMerge w:val="continue"/>
            <w:vAlign w:val="center"/>
          </w:tcPr>
          <w:p w14:paraId="4582241C"/>
        </w:tc>
        <w:tc>
          <w:tcPr>
            <w:vMerge w:val="continue"/>
            <w:vAlign w:val="center"/>
          </w:tcPr>
          <w:p w14:paraId="08E0129B"/>
        </w:tc>
        <w:tc>
          <w:tcPr>
            <w:vAlign w:val="center"/>
          </w:tcPr>
          <w:p w14:paraId="7F0DA239">
            <w:r>
              <w:t>隔墙</w:t>
            </w:r>
          </w:p>
        </w:tc>
        <w:tc>
          <w:tcPr>
            <w:vAlign w:val="center"/>
          </w:tcPr>
          <w:p w14:paraId="66945740">
            <w:r>
              <w:t>Dntw= 71</w:t>
            </w:r>
          </w:p>
        </w:tc>
        <w:tc>
          <w:tcPr>
            <w:vAlign w:val="center"/>
          </w:tcPr>
          <w:p w14:paraId="6FB502C7">
            <w:r>
              <w:t>C= -2</w:t>
            </w:r>
          </w:p>
        </w:tc>
        <w:tc>
          <w:tcPr>
            <w:shd w:val="clear" w:color="auto" w:fill="E6E6E6"/>
            <w:vAlign w:val="center"/>
          </w:tcPr>
          <w:p w14:paraId="51D84D49">
            <w:r>
              <w:t>69 (≥48)</w:t>
            </w:r>
          </w:p>
        </w:tc>
        <w:tc>
          <w:tcPr>
            <w:vAlign w:val="center"/>
          </w:tcPr>
          <w:p w14:paraId="28D40F7F">
            <w:pPr>
              <w:jc w:val="center"/>
            </w:pPr>
            <w:r>
              <w:rPr>
                <w:b/>
              </w:rPr>
              <w:t>2</w:t>
            </w:r>
          </w:p>
        </w:tc>
        <w:tc>
          <w:tcPr>
            <w:shd w:val="clear" w:color="auto" w:fill="E6E6E6"/>
            <w:vAlign w:val="center"/>
          </w:tcPr>
          <w:p w14:paraId="70A48380">
            <w:r>
              <w:t>--</w:t>
            </w:r>
          </w:p>
        </w:tc>
        <w:tc>
          <w:tcPr>
            <w:vAlign w:val="center"/>
          </w:tcPr>
          <w:p w14:paraId="0355EBF4">
            <w:pPr>
              <w:jc w:val="center"/>
            </w:pPr>
            <w:r>
              <w:t>--</w:t>
            </w:r>
          </w:p>
        </w:tc>
      </w:tr>
      <w:tr w14:paraId="663C25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CAA4FDD">
            <w:pPr>
              <w:jc w:val="center"/>
            </w:pPr>
          </w:p>
        </w:tc>
        <w:tc>
          <w:tcPr>
            <w:vMerge w:val="continue"/>
            <w:vAlign w:val="center"/>
          </w:tcPr>
          <w:p w14:paraId="13EC3BD9"/>
        </w:tc>
        <w:tc>
          <w:tcPr>
            <w:vMerge w:val="continue"/>
            <w:vAlign w:val="center"/>
          </w:tcPr>
          <w:p w14:paraId="282C4F00"/>
        </w:tc>
        <w:tc>
          <w:tcPr>
            <w:vAlign w:val="center"/>
          </w:tcPr>
          <w:p w14:paraId="45E7FBE3">
            <w:r>
              <w:t>顶板</w:t>
            </w:r>
          </w:p>
        </w:tc>
        <w:tc>
          <w:tcPr>
            <w:vAlign w:val="center"/>
          </w:tcPr>
          <w:p w14:paraId="4D07891C">
            <w:r>
              <w:t>Dntw= 73</w:t>
            </w:r>
          </w:p>
        </w:tc>
        <w:tc>
          <w:tcPr>
            <w:vAlign w:val="center"/>
          </w:tcPr>
          <w:p w14:paraId="1FA29261">
            <w:r>
              <w:t>C= -2</w:t>
            </w:r>
          </w:p>
        </w:tc>
        <w:tc>
          <w:tcPr>
            <w:shd w:val="clear" w:color="auto" w:fill="E6E6E6"/>
            <w:vAlign w:val="center"/>
          </w:tcPr>
          <w:p w14:paraId="42349A7B">
            <w:r>
              <w:t>71 (≥48)</w:t>
            </w:r>
          </w:p>
        </w:tc>
        <w:tc>
          <w:tcPr>
            <w:vAlign w:val="center"/>
          </w:tcPr>
          <w:p w14:paraId="720B6AC1">
            <w:pPr>
              <w:jc w:val="center"/>
            </w:pPr>
            <w:r>
              <w:rPr>
                <w:b/>
              </w:rPr>
              <w:t>2</w:t>
            </w:r>
          </w:p>
        </w:tc>
        <w:tc>
          <w:tcPr>
            <w:shd w:val="clear" w:color="auto" w:fill="E6E6E6"/>
            <w:vAlign w:val="center"/>
          </w:tcPr>
          <w:p w14:paraId="1EBF6C59">
            <w:r>
              <w:t xml:space="preserve">72 (&lt;70(65)) </w:t>
            </w:r>
          </w:p>
        </w:tc>
        <w:tc>
          <w:tcPr>
            <w:vAlign w:val="center"/>
          </w:tcPr>
          <w:p w14:paraId="4724B922">
            <w:pPr>
              <w:jc w:val="center"/>
            </w:pPr>
            <w:r>
              <w:rPr>
                <w:b/>
                <w:color w:val="FF0000"/>
              </w:rPr>
              <w:t>0</w:t>
            </w:r>
          </w:p>
        </w:tc>
      </w:tr>
      <w:tr w14:paraId="1B4E5A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786E5B3">
            <w:pPr>
              <w:jc w:val="center"/>
            </w:pPr>
            <w:r>
              <w:t>1</w:t>
            </w:r>
          </w:p>
        </w:tc>
        <w:tc>
          <w:tcPr>
            <w:vMerge w:val="restart"/>
            <w:vAlign w:val="center"/>
          </w:tcPr>
          <w:p w14:paraId="6763A6D2">
            <w:r>
              <w:t>普通教室[1016@1]</w:t>
            </w:r>
          </w:p>
        </w:tc>
        <w:tc>
          <w:tcPr>
            <w:vMerge w:val="restart"/>
            <w:vAlign w:val="center"/>
          </w:tcPr>
          <w:p w14:paraId="4A774F6A">
            <w:r>
              <w:t>普通教室</w:t>
            </w:r>
          </w:p>
        </w:tc>
        <w:tc>
          <w:tcPr>
            <w:vAlign w:val="center"/>
          </w:tcPr>
          <w:p w14:paraId="16748479">
            <w:r>
              <w:t>外墙</w:t>
            </w:r>
          </w:p>
        </w:tc>
        <w:tc>
          <w:tcPr>
            <w:vAlign w:val="center"/>
          </w:tcPr>
          <w:p w14:paraId="5684F980">
            <w:r>
              <w:t>D2mntw= 48</w:t>
            </w:r>
          </w:p>
        </w:tc>
        <w:tc>
          <w:tcPr>
            <w:vAlign w:val="center"/>
          </w:tcPr>
          <w:p w14:paraId="163DDA19">
            <w:r>
              <w:t>Ctr= -3</w:t>
            </w:r>
          </w:p>
        </w:tc>
        <w:tc>
          <w:tcPr>
            <w:shd w:val="clear" w:color="auto" w:fill="E6E6E6"/>
            <w:vAlign w:val="center"/>
          </w:tcPr>
          <w:p w14:paraId="0508BB2F">
            <w:r>
              <w:t>45 (≥30)</w:t>
            </w:r>
          </w:p>
        </w:tc>
        <w:tc>
          <w:tcPr>
            <w:vAlign w:val="center"/>
          </w:tcPr>
          <w:p w14:paraId="4005BAD3">
            <w:pPr>
              <w:jc w:val="center"/>
            </w:pPr>
            <w:r>
              <w:rPr>
                <w:b/>
              </w:rPr>
              <w:t>2</w:t>
            </w:r>
          </w:p>
        </w:tc>
        <w:tc>
          <w:tcPr>
            <w:shd w:val="clear" w:color="auto" w:fill="E6E6E6"/>
            <w:vAlign w:val="center"/>
          </w:tcPr>
          <w:p w14:paraId="634E17DD">
            <w:r>
              <w:t>--</w:t>
            </w:r>
          </w:p>
        </w:tc>
        <w:tc>
          <w:tcPr>
            <w:vAlign w:val="center"/>
          </w:tcPr>
          <w:p w14:paraId="50A84F48">
            <w:pPr>
              <w:jc w:val="center"/>
            </w:pPr>
            <w:r>
              <w:t>--</w:t>
            </w:r>
          </w:p>
        </w:tc>
      </w:tr>
      <w:tr w14:paraId="7CB82A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7B5E7E0">
            <w:pPr>
              <w:jc w:val="center"/>
            </w:pPr>
          </w:p>
        </w:tc>
        <w:tc>
          <w:tcPr>
            <w:vMerge w:val="continue"/>
            <w:vAlign w:val="center"/>
          </w:tcPr>
          <w:p w14:paraId="031828EE"/>
        </w:tc>
        <w:tc>
          <w:tcPr>
            <w:vMerge w:val="continue"/>
            <w:vAlign w:val="center"/>
          </w:tcPr>
          <w:p w14:paraId="7D21D10E"/>
        </w:tc>
        <w:tc>
          <w:tcPr>
            <w:vAlign w:val="center"/>
          </w:tcPr>
          <w:p w14:paraId="6DDE9866">
            <w:r>
              <w:t>隔墙</w:t>
            </w:r>
          </w:p>
        </w:tc>
        <w:tc>
          <w:tcPr>
            <w:vAlign w:val="center"/>
          </w:tcPr>
          <w:p w14:paraId="0D36D050">
            <w:r>
              <w:t>Dntw= 71</w:t>
            </w:r>
          </w:p>
        </w:tc>
        <w:tc>
          <w:tcPr>
            <w:vAlign w:val="center"/>
          </w:tcPr>
          <w:p w14:paraId="3BEBCF33">
            <w:r>
              <w:t>C= -2</w:t>
            </w:r>
          </w:p>
        </w:tc>
        <w:tc>
          <w:tcPr>
            <w:shd w:val="clear" w:color="auto" w:fill="E6E6E6"/>
            <w:vAlign w:val="center"/>
          </w:tcPr>
          <w:p w14:paraId="0721BE6F">
            <w:r>
              <w:t>69 (≥48)</w:t>
            </w:r>
          </w:p>
        </w:tc>
        <w:tc>
          <w:tcPr>
            <w:vAlign w:val="center"/>
          </w:tcPr>
          <w:p w14:paraId="2E7BBD9D">
            <w:pPr>
              <w:jc w:val="center"/>
            </w:pPr>
            <w:r>
              <w:rPr>
                <w:b/>
              </w:rPr>
              <w:t>2</w:t>
            </w:r>
          </w:p>
        </w:tc>
        <w:tc>
          <w:tcPr>
            <w:shd w:val="clear" w:color="auto" w:fill="E6E6E6"/>
            <w:vAlign w:val="center"/>
          </w:tcPr>
          <w:p w14:paraId="7C7ABDD9">
            <w:r>
              <w:t>--</w:t>
            </w:r>
          </w:p>
        </w:tc>
        <w:tc>
          <w:tcPr>
            <w:vAlign w:val="center"/>
          </w:tcPr>
          <w:p w14:paraId="4BBF3A9C">
            <w:pPr>
              <w:jc w:val="center"/>
            </w:pPr>
            <w:r>
              <w:t>--</w:t>
            </w:r>
          </w:p>
        </w:tc>
      </w:tr>
      <w:tr w14:paraId="362275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B58D60D">
            <w:pPr>
              <w:jc w:val="center"/>
            </w:pPr>
          </w:p>
        </w:tc>
        <w:tc>
          <w:tcPr>
            <w:vMerge w:val="continue"/>
            <w:vAlign w:val="center"/>
          </w:tcPr>
          <w:p w14:paraId="5E083575"/>
        </w:tc>
        <w:tc>
          <w:tcPr>
            <w:vMerge w:val="continue"/>
            <w:vAlign w:val="center"/>
          </w:tcPr>
          <w:p w14:paraId="044A22C1"/>
        </w:tc>
        <w:tc>
          <w:tcPr>
            <w:vAlign w:val="center"/>
          </w:tcPr>
          <w:p w14:paraId="7E6A022C">
            <w:r>
              <w:t>顶板</w:t>
            </w:r>
          </w:p>
        </w:tc>
        <w:tc>
          <w:tcPr>
            <w:vAlign w:val="center"/>
          </w:tcPr>
          <w:p w14:paraId="61E49443">
            <w:r>
              <w:t>Dntw= 73</w:t>
            </w:r>
          </w:p>
        </w:tc>
        <w:tc>
          <w:tcPr>
            <w:vAlign w:val="center"/>
          </w:tcPr>
          <w:p w14:paraId="5D9DDE8D">
            <w:r>
              <w:t>C= -2</w:t>
            </w:r>
          </w:p>
        </w:tc>
        <w:tc>
          <w:tcPr>
            <w:shd w:val="clear" w:color="auto" w:fill="E6E6E6"/>
            <w:vAlign w:val="center"/>
          </w:tcPr>
          <w:p w14:paraId="721B4474">
            <w:r>
              <w:t>71 (≥48)</w:t>
            </w:r>
          </w:p>
        </w:tc>
        <w:tc>
          <w:tcPr>
            <w:vAlign w:val="center"/>
          </w:tcPr>
          <w:p w14:paraId="28CCE87F">
            <w:pPr>
              <w:jc w:val="center"/>
            </w:pPr>
            <w:r>
              <w:rPr>
                <w:b/>
              </w:rPr>
              <w:t>2</w:t>
            </w:r>
          </w:p>
        </w:tc>
        <w:tc>
          <w:tcPr>
            <w:shd w:val="clear" w:color="auto" w:fill="E6E6E6"/>
            <w:vAlign w:val="center"/>
          </w:tcPr>
          <w:p w14:paraId="036B6DD8">
            <w:r>
              <w:t xml:space="preserve">72 (&lt;70(65)) </w:t>
            </w:r>
          </w:p>
        </w:tc>
        <w:tc>
          <w:tcPr>
            <w:vAlign w:val="center"/>
          </w:tcPr>
          <w:p w14:paraId="09569364">
            <w:pPr>
              <w:jc w:val="center"/>
            </w:pPr>
            <w:r>
              <w:rPr>
                <w:b/>
                <w:color w:val="FF0000"/>
              </w:rPr>
              <w:t>0</w:t>
            </w:r>
          </w:p>
        </w:tc>
      </w:tr>
      <w:tr w14:paraId="73FE04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5408DAA">
            <w:pPr>
              <w:jc w:val="center"/>
            </w:pPr>
            <w:r>
              <w:t>1</w:t>
            </w:r>
          </w:p>
        </w:tc>
        <w:tc>
          <w:tcPr>
            <w:vMerge w:val="restart"/>
            <w:vAlign w:val="center"/>
          </w:tcPr>
          <w:p w14:paraId="5E98BBD3">
            <w:r>
              <w:t>普通教室[1017@1]</w:t>
            </w:r>
          </w:p>
        </w:tc>
        <w:tc>
          <w:tcPr>
            <w:vMerge w:val="restart"/>
            <w:vAlign w:val="center"/>
          </w:tcPr>
          <w:p w14:paraId="16D7102F">
            <w:r>
              <w:t>普通教室</w:t>
            </w:r>
          </w:p>
        </w:tc>
        <w:tc>
          <w:tcPr>
            <w:vAlign w:val="center"/>
          </w:tcPr>
          <w:p w14:paraId="2BF8C638">
            <w:r>
              <w:t>外墙</w:t>
            </w:r>
          </w:p>
        </w:tc>
        <w:tc>
          <w:tcPr>
            <w:vAlign w:val="center"/>
          </w:tcPr>
          <w:p w14:paraId="5C5A4D96">
            <w:r>
              <w:t>D2mntw= 48</w:t>
            </w:r>
          </w:p>
        </w:tc>
        <w:tc>
          <w:tcPr>
            <w:vAlign w:val="center"/>
          </w:tcPr>
          <w:p w14:paraId="4ED184EE">
            <w:r>
              <w:t>Ctr= -3</w:t>
            </w:r>
          </w:p>
        </w:tc>
        <w:tc>
          <w:tcPr>
            <w:shd w:val="clear" w:color="auto" w:fill="E6E6E6"/>
            <w:vAlign w:val="center"/>
          </w:tcPr>
          <w:p w14:paraId="546670E8">
            <w:r>
              <w:t>45 (≥30)</w:t>
            </w:r>
          </w:p>
        </w:tc>
        <w:tc>
          <w:tcPr>
            <w:vAlign w:val="center"/>
          </w:tcPr>
          <w:p w14:paraId="410F3B5C">
            <w:pPr>
              <w:jc w:val="center"/>
            </w:pPr>
            <w:r>
              <w:rPr>
                <w:b/>
              </w:rPr>
              <w:t>2</w:t>
            </w:r>
          </w:p>
        </w:tc>
        <w:tc>
          <w:tcPr>
            <w:shd w:val="clear" w:color="auto" w:fill="E6E6E6"/>
            <w:vAlign w:val="center"/>
          </w:tcPr>
          <w:p w14:paraId="5334CA32">
            <w:r>
              <w:t>--</w:t>
            </w:r>
          </w:p>
        </w:tc>
        <w:tc>
          <w:tcPr>
            <w:vAlign w:val="center"/>
          </w:tcPr>
          <w:p w14:paraId="742A0102">
            <w:pPr>
              <w:jc w:val="center"/>
            </w:pPr>
            <w:r>
              <w:t>--</w:t>
            </w:r>
          </w:p>
        </w:tc>
      </w:tr>
      <w:tr w14:paraId="2F1E16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FC1C865">
            <w:pPr>
              <w:jc w:val="center"/>
            </w:pPr>
          </w:p>
        </w:tc>
        <w:tc>
          <w:tcPr>
            <w:vMerge w:val="continue"/>
            <w:vAlign w:val="center"/>
          </w:tcPr>
          <w:p w14:paraId="419BADCA"/>
        </w:tc>
        <w:tc>
          <w:tcPr>
            <w:vMerge w:val="continue"/>
            <w:vAlign w:val="center"/>
          </w:tcPr>
          <w:p w14:paraId="39A223FC"/>
        </w:tc>
        <w:tc>
          <w:tcPr>
            <w:vAlign w:val="center"/>
          </w:tcPr>
          <w:p w14:paraId="475517D1">
            <w:r>
              <w:t>隔墙</w:t>
            </w:r>
          </w:p>
        </w:tc>
        <w:tc>
          <w:tcPr>
            <w:vAlign w:val="center"/>
          </w:tcPr>
          <w:p w14:paraId="13BF6534">
            <w:r>
              <w:t>Dntw= 71</w:t>
            </w:r>
          </w:p>
        </w:tc>
        <w:tc>
          <w:tcPr>
            <w:vAlign w:val="center"/>
          </w:tcPr>
          <w:p w14:paraId="0ECA357D">
            <w:r>
              <w:t>C= -2</w:t>
            </w:r>
          </w:p>
        </w:tc>
        <w:tc>
          <w:tcPr>
            <w:shd w:val="clear" w:color="auto" w:fill="E6E6E6"/>
            <w:vAlign w:val="center"/>
          </w:tcPr>
          <w:p w14:paraId="6DD0059F">
            <w:r>
              <w:t>69 (≥48)</w:t>
            </w:r>
          </w:p>
        </w:tc>
        <w:tc>
          <w:tcPr>
            <w:vAlign w:val="center"/>
          </w:tcPr>
          <w:p w14:paraId="1AB1BEA7">
            <w:pPr>
              <w:jc w:val="center"/>
            </w:pPr>
            <w:r>
              <w:rPr>
                <w:b/>
              </w:rPr>
              <w:t>2</w:t>
            </w:r>
          </w:p>
        </w:tc>
        <w:tc>
          <w:tcPr>
            <w:shd w:val="clear" w:color="auto" w:fill="E6E6E6"/>
            <w:vAlign w:val="center"/>
          </w:tcPr>
          <w:p w14:paraId="1C228151">
            <w:r>
              <w:t>--</w:t>
            </w:r>
          </w:p>
        </w:tc>
        <w:tc>
          <w:tcPr>
            <w:vAlign w:val="center"/>
          </w:tcPr>
          <w:p w14:paraId="7EBB3BC6">
            <w:pPr>
              <w:jc w:val="center"/>
            </w:pPr>
            <w:r>
              <w:t>--</w:t>
            </w:r>
          </w:p>
        </w:tc>
      </w:tr>
      <w:tr w14:paraId="4EE63A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9FD20B8">
            <w:pPr>
              <w:jc w:val="center"/>
            </w:pPr>
          </w:p>
        </w:tc>
        <w:tc>
          <w:tcPr>
            <w:vMerge w:val="continue"/>
            <w:vAlign w:val="center"/>
          </w:tcPr>
          <w:p w14:paraId="359B1E30"/>
        </w:tc>
        <w:tc>
          <w:tcPr>
            <w:vMerge w:val="continue"/>
            <w:vAlign w:val="center"/>
          </w:tcPr>
          <w:p w14:paraId="572AB203"/>
        </w:tc>
        <w:tc>
          <w:tcPr>
            <w:vAlign w:val="center"/>
          </w:tcPr>
          <w:p w14:paraId="2DE187AD">
            <w:r>
              <w:t>顶板</w:t>
            </w:r>
          </w:p>
        </w:tc>
        <w:tc>
          <w:tcPr>
            <w:vAlign w:val="center"/>
          </w:tcPr>
          <w:p w14:paraId="587E5EE0">
            <w:r>
              <w:t>Dntw= 73</w:t>
            </w:r>
          </w:p>
        </w:tc>
        <w:tc>
          <w:tcPr>
            <w:vAlign w:val="center"/>
          </w:tcPr>
          <w:p w14:paraId="150FC8D2">
            <w:r>
              <w:t>C= -2</w:t>
            </w:r>
          </w:p>
        </w:tc>
        <w:tc>
          <w:tcPr>
            <w:shd w:val="clear" w:color="auto" w:fill="E6E6E6"/>
            <w:vAlign w:val="center"/>
          </w:tcPr>
          <w:p w14:paraId="78D5AAB9">
            <w:r>
              <w:t>71 (≥48)</w:t>
            </w:r>
          </w:p>
        </w:tc>
        <w:tc>
          <w:tcPr>
            <w:vAlign w:val="center"/>
          </w:tcPr>
          <w:p w14:paraId="5B196E40">
            <w:pPr>
              <w:jc w:val="center"/>
            </w:pPr>
            <w:r>
              <w:rPr>
                <w:b/>
              </w:rPr>
              <w:t>2</w:t>
            </w:r>
          </w:p>
        </w:tc>
        <w:tc>
          <w:tcPr>
            <w:shd w:val="clear" w:color="auto" w:fill="E6E6E6"/>
            <w:vAlign w:val="center"/>
          </w:tcPr>
          <w:p w14:paraId="583C7C16">
            <w:r>
              <w:t xml:space="preserve">72 (&lt;70(65)) </w:t>
            </w:r>
          </w:p>
        </w:tc>
        <w:tc>
          <w:tcPr>
            <w:vAlign w:val="center"/>
          </w:tcPr>
          <w:p w14:paraId="418BD172">
            <w:pPr>
              <w:jc w:val="center"/>
            </w:pPr>
            <w:r>
              <w:rPr>
                <w:b/>
                <w:color w:val="FF0000"/>
              </w:rPr>
              <w:t>0</w:t>
            </w:r>
          </w:p>
        </w:tc>
      </w:tr>
      <w:tr w14:paraId="633103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7B05C29">
            <w:pPr>
              <w:jc w:val="center"/>
            </w:pPr>
            <w:r>
              <w:t>1</w:t>
            </w:r>
          </w:p>
        </w:tc>
        <w:tc>
          <w:tcPr>
            <w:vMerge w:val="restart"/>
            <w:vAlign w:val="center"/>
          </w:tcPr>
          <w:p w14:paraId="4E413263">
            <w:r>
              <w:t>普通教室[1018@1]</w:t>
            </w:r>
          </w:p>
        </w:tc>
        <w:tc>
          <w:tcPr>
            <w:vMerge w:val="restart"/>
            <w:vAlign w:val="center"/>
          </w:tcPr>
          <w:p w14:paraId="381D85E6">
            <w:r>
              <w:t>普通教室</w:t>
            </w:r>
          </w:p>
        </w:tc>
        <w:tc>
          <w:tcPr>
            <w:vAlign w:val="center"/>
          </w:tcPr>
          <w:p w14:paraId="6B6AB299">
            <w:r>
              <w:t>外墙</w:t>
            </w:r>
          </w:p>
        </w:tc>
        <w:tc>
          <w:tcPr>
            <w:vAlign w:val="center"/>
          </w:tcPr>
          <w:p w14:paraId="51719B17">
            <w:r>
              <w:t>D2mntw= 49</w:t>
            </w:r>
          </w:p>
        </w:tc>
        <w:tc>
          <w:tcPr>
            <w:vAlign w:val="center"/>
          </w:tcPr>
          <w:p w14:paraId="68EF1ACC">
            <w:r>
              <w:t>Ctr= -4</w:t>
            </w:r>
          </w:p>
        </w:tc>
        <w:tc>
          <w:tcPr>
            <w:shd w:val="clear" w:color="auto" w:fill="E6E6E6"/>
            <w:vAlign w:val="center"/>
          </w:tcPr>
          <w:p w14:paraId="6706A981">
            <w:r>
              <w:t>45 (≥30)</w:t>
            </w:r>
          </w:p>
        </w:tc>
        <w:tc>
          <w:tcPr>
            <w:vAlign w:val="center"/>
          </w:tcPr>
          <w:p w14:paraId="532CAF82">
            <w:pPr>
              <w:jc w:val="center"/>
            </w:pPr>
            <w:r>
              <w:rPr>
                <w:b/>
              </w:rPr>
              <w:t>2</w:t>
            </w:r>
          </w:p>
        </w:tc>
        <w:tc>
          <w:tcPr>
            <w:shd w:val="clear" w:color="auto" w:fill="E6E6E6"/>
            <w:vAlign w:val="center"/>
          </w:tcPr>
          <w:p w14:paraId="701E2166">
            <w:r>
              <w:t>--</w:t>
            </w:r>
          </w:p>
        </w:tc>
        <w:tc>
          <w:tcPr>
            <w:vAlign w:val="center"/>
          </w:tcPr>
          <w:p w14:paraId="0D89A89C">
            <w:pPr>
              <w:jc w:val="center"/>
            </w:pPr>
            <w:r>
              <w:t>--</w:t>
            </w:r>
          </w:p>
        </w:tc>
      </w:tr>
      <w:tr w14:paraId="00C6CC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E2E9041">
            <w:pPr>
              <w:jc w:val="center"/>
            </w:pPr>
          </w:p>
        </w:tc>
        <w:tc>
          <w:tcPr>
            <w:vMerge w:val="continue"/>
            <w:vAlign w:val="center"/>
          </w:tcPr>
          <w:p w14:paraId="140DA0FC"/>
        </w:tc>
        <w:tc>
          <w:tcPr>
            <w:vMerge w:val="continue"/>
            <w:vAlign w:val="center"/>
          </w:tcPr>
          <w:p w14:paraId="3D9DCD50"/>
        </w:tc>
        <w:tc>
          <w:tcPr>
            <w:vAlign w:val="center"/>
          </w:tcPr>
          <w:p w14:paraId="74B6F082">
            <w:r>
              <w:t>隔墙</w:t>
            </w:r>
          </w:p>
        </w:tc>
        <w:tc>
          <w:tcPr>
            <w:vAlign w:val="center"/>
          </w:tcPr>
          <w:p w14:paraId="0E62BDE3">
            <w:r>
              <w:t>Dntw= 71</w:t>
            </w:r>
          </w:p>
        </w:tc>
        <w:tc>
          <w:tcPr>
            <w:vAlign w:val="center"/>
          </w:tcPr>
          <w:p w14:paraId="315ECC50">
            <w:r>
              <w:t>C= -2</w:t>
            </w:r>
          </w:p>
        </w:tc>
        <w:tc>
          <w:tcPr>
            <w:shd w:val="clear" w:color="auto" w:fill="E6E6E6"/>
            <w:vAlign w:val="center"/>
          </w:tcPr>
          <w:p w14:paraId="059A2BC0">
            <w:r>
              <w:t>69 (≥48)</w:t>
            </w:r>
          </w:p>
        </w:tc>
        <w:tc>
          <w:tcPr>
            <w:vAlign w:val="center"/>
          </w:tcPr>
          <w:p w14:paraId="49F3E7F8">
            <w:pPr>
              <w:jc w:val="center"/>
            </w:pPr>
            <w:r>
              <w:rPr>
                <w:b/>
              </w:rPr>
              <w:t>2</w:t>
            </w:r>
          </w:p>
        </w:tc>
        <w:tc>
          <w:tcPr>
            <w:shd w:val="clear" w:color="auto" w:fill="E6E6E6"/>
            <w:vAlign w:val="center"/>
          </w:tcPr>
          <w:p w14:paraId="4E3D2884">
            <w:r>
              <w:t>--</w:t>
            </w:r>
          </w:p>
        </w:tc>
        <w:tc>
          <w:tcPr>
            <w:vAlign w:val="center"/>
          </w:tcPr>
          <w:p w14:paraId="483BB341">
            <w:pPr>
              <w:jc w:val="center"/>
            </w:pPr>
            <w:r>
              <w:t>--</w:t>
            </w:r>
          </w:p>
        </w:tc>
      </w:tr>
      <w:tr w14:paraId="74118DC9">
        <w:tblPrEx>
          <w:tblCellMar>
            <w:top w:w="0" w:type="dxa"/>
            <w:left w:w="108" w:type="dxa"/>
            <w:bottom w:w="0" w:type="dxa"/>
            <w:right w:w="108" w:type="dxa"/>
          </w:tblCellMar>
        </w:tblPrEx>
        <w:tc>
          <w:tcPr>
            <w:vMerge w:val="continue"/>
            <w:vAlign w:val="center"/>
          </w:tcPr>
          <w:p w14:paraId="7ECDFD68">
            <w:pPr>
              <w:jc w:val="center"/>
            </w:pPr>
          </w:p>
        </w:tc>
        <w:tc>
          <w:tcPr>
            <w:vMerge w:val="continue"/>
            <w:vAlign w:val="center"/>
          </w:tcPr>
          <w:p w14:paraId="503B1718"/>
        </w:tc>
        <w:tc>
          <w:tcPr>
            <w:vMerge w:val="continue"/>
            <w:vAlign w:val="center"/>
          </w:tcPr>
          <w:p w14:paraId="688123E3"/>
        </w:tc>
        <w:tc>
          <w:tcPr>
            <w:vAlign w:val="center"/>
          </w:tcPr>
          <w:p w14:paraId="6959F684">
            <w:r>
              <w:t>顶板</w:t>
            </w:r>
          </w:p>
        </w:tc>
        <w:tc>
          <w:tcPr>
            <w:vAlign w:val="center"/>
          </w:tcPr>
          <w:p w14:paraId="1E9BB149">
            <w:r>
              <w:t>Dntw= 73</w:t>
            </w:r>
          </w:p>
        </w:tc>
        <w:tc>
          <w:tcPr>
            <w:vAlign w:val="center"/>
          </w:tcPr>
          <w:p w14:paraId="5FC3FFE5">
            <w:r>
              <w:t>C= -2</w:t>
            </w:r>
          </w:p>
        </w:tc>
        <w:tc>
          <w:tcPr>
            <w:shd w:val="clear" w:color="auto" w:fill="E6E6E6"/>
            <w:vAlign w:val="center"/>
          </w:tcPr>
          <w:p w14:paraId="6C647E99">
            <w:r>
              <w:t>71 (≥48)</w:t>
            </w:r>
          </w:p>
        </w:tc>
        <w:tc>
          <w:tcPr>
            <w:vAlign w:val="center"/>
          </w:tcPr>
          <w:p w14:paraId="23B49E5A">
            <w:pPr>
              <w:jc w:val="center"/>
            </w:pPr>
            <w:r>
              <w:rPr>
                <w:b/>
              </w:rPr>
              <w:t>2</w:t>
            </w:r>
          </w:p>
        </w:tc>
        <w:tc>
          <w:tcPr>
            <w:shd w:val="clear" w:color="auto" w:fill="E6E6E6"/>
            <w:vAlign w:val="center"/>
          </w:tcPr>
          <w:p w14:paraId="1D81F979">
            <w:r>
              <w:t xml:space="preserve">72 (&lt;70(65)) </w:t>
            </w:r>
          </w:p>
        </w:tc>
        <w:tc>
          <w:tcPr>
            <w:vAlign w:val="center"/>
          </w:tcPr>
          <w:p w14:paraId="14013DF1">
            <w:pPr>
              <w:jc w:val="center"/>
            </w:pPr>
            <w:r>
              <w:rPr>
                <w:b/>
                <w:color w:val="FF0000"/>
              </w:rPr>
              <w:t>0</w:t>
            </w:r>
          </w:p>
        </w:tc>
      </w:tr>
      <w:tr w14:paraId="116580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0645123">
            <w:pPr>
              <w:jc w:val="center"/>
            </w:pPr>
            <w:r>
              <w:t>1</w:t>
            </w:r>
          </w:p>
        </w:tc>
        <w:tc>
          <w:tcPr>
            <w:vMerge w:val="restart"/>
            <w:vAlign w:val="center"/>
          </w:tcPr>
          <w:p w14:paraId="6A1FAA43">
            <w:r>
              <w:t>普通教室[1019@1]</w:t>
            </w:r>
          </w:p>
        </w:tc>
        <w:tc>
          <w:tcPr>
            <w:vMerge w:val="restart"/>
            <w:vAlign w:val="center"/>
          </w:tcPr>
          <w:p w14:paraId="6832155E">
            <w:r>
              <w:t>普通教室</w:t>
            </w:r>
          </w:p>
        </w:tc>
        <w:tc>
          <w:tcPr>
            <w:vAlign w:val="center"/>
          </w:tcPr>
          <w:p w14:paraId="45A6B64A">
            <w:r>
              <w:t>外墙</w:t>
            </w:r>
          </w:p>
        </w:tc>
        <w:tc>
          <w:tcPr>
            <w:vAlign w:val="center"/>
          </w:tcPr>
          <w:p w14:paraId="5F3CBAE1">
            <w:r>
              <w:t>D2mntw= 48</w:t>
            </w:r>
          </w:p>
        </w:tc>
        <w:tc>
          <w:tcPr>
            <w:vAlign w:val="center"/>
          </w:tcPr>
          <w:p w14:paraId="25D167DA">
            <w:r>
              <w:t>Ctr= -3</w:t>
            </w:r>
          </w:p>
        </w:tc>
        <w:tc>
          <w:tcPr>
            <w:shd w:val="clear" w:color="auto" w:fill="E6E6E6"/>
            <w:vAlign w:val="center"/>
          </w:tcPr>
          <w:p w14:paraId="4938E242">
            <w:r>
              <w:t>45 (≥30)</w:t>
            </w:r>
          </w:p>
        </w:tc>
        <w:tc>
          <w:tcPr>
            <w:vAlign w:val="center"/>
          </w:tcPr>
          <w:p w14:paraId="589CB927">
            <w:pPr>
              <w:jc w:val="center"/>
            </w:pPr>
            <w:r>
              <w:rPr>
                <w:b/>
              </w:rPr>
              <w:t>2</w:t>
            </w:r>
          </w:p>
        </w:tc>
        <w:tc>
          <w:tcPr>
            <w:shd w:val="clear" w:color="auto" w:fill="E6E6E6"/>
            <w:vAlign w:val="center"/>
          </w:tcPr>
          <w:p w14:paraId="484C428F">
            <w:r>
              <w:t>--</w:t>
            </w:r>
          </w:p>
        </w:tc>
        <w:tc>
          <w:tcPr>
            <w:vAlign w:val="center"/>
          </w:tcPr>
          <w:p w14:paraId="17D2BF87">
            <w:pPr>
              <w:jc w:val="center"/>
            </w:pPr>
            <w:r>
              <w:t>--</w:t>
            </w:r>
          </w:p>
        </w:tc>
      </w:tr>
      <w:tr w14:paraId="0B7FD9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F41A0EA">
            <w:pPr>
              <w:jc w:val="center"/>
            </w:pPr>
          </w:p>
        </w:tc>
        <w:tc>
          <w:tcPr>
            <w:vMerge w:val="continue"/>
            <w:vAlign w:val="center"/>
          </w:tcPr>
          <w:p w14:paraId="24144596"/>
        </w:tc>
        <w:tc>
          <w:tcPr>
            <w:vMerge w:val="continue"/>
            <w:vAlign w:val="center"/>
          </w:tcPr>
          <w:p w14:paraId="26D59A41"/>
        </w:tc>
        <w:tc>
          <w:tcPr>
            <w:vAlign w:val="center"/>
          </w:tcPr>
          <w:p w14:paraId="1012B7EC">
            <w:r>
              <w:t>隔墙</w:t>
            </w:r>
          </w:p>
        </w:tc>
        <w:tc>
          <w:tcPr>
            <w:vAlign w:val="center"/>
          </w:tcPr>
          <w:p w14:paraId="34A34AE1">
            <w:r>
              <w:t>Dntw= 71</w:t>
            </w:r>
          </w:p>
        </w:tc>
        <w:tc>
          <w:tcPr>
            <w:vAlign w:val="center"/>
          </w:tcPr>
          <w:p w14:paraId="1BE23CAB">
            <w:r>
              <w:t>C= -2</w:t>
            </w:r>
          </w:p>
        </w:tc>
        <w:tc>
          <w:tcPr>
            <w:shd w:val="clear" w:color="auto" w:fill="E6E6E6"/>
            <w:vAlign w:val="center"/>
          </w:tcPr>
          <w:p w14:paraId="14C5F15A">
            <w:r>
              <w:t>69 (≥48)</w:t>
            </w:r>
          </w:p>
        </w:tc>
        <w:tc>
          <w:tcPr>
            <w:vAlign w:val="center"/>
          </w:tcPr>
          <w:p w14:paraId="2308A3D2">
            <w:pPr>
              <w:jc w:val="center"/>
            </w:pPr>
            <w:r>
              <w:rPr>
                <w:b/>
              </w:rPr>
              <w:t>2</w:t>
            </w:r>
          </w:p>
        </w:tc>
        <w:tc>
          <w:tcPr>
            <w:shd w:val="clear" w:color="auto" w:fill="E6E6E6"/>
            <w:vAlign w:val="center"/>
          </w:tcPr>
          <w:p w14:paraId="16F1367C">
            <w:r>
              <w:t>--</w:t>
            </w:r>
          </w:p>
        </w:tc>
        <w:tc>
          <w:tcPr>
            <w:vAlign w:val="center"/>
          </w:tcPr>
          <w:p w14:paraId="3DCC0595">
            <w:pPr>
              <w:jc w:val="center"/>
            </w:pPr>
            <w:r>
              <w:t>--</w:t>
            </w:r>
          </w:p>
        </w:tc>
      </w:tr>
      <w:tr w14:paraId="1CC54C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BA07CFC">
            <w:pPr>
              <w:jc w:val="center"/>
            </w:pPr>
          </w:p>
        </w:tc>
        <w:tc>
          <w:tcPr>
            <w:vMerge w:val="continue"/>
            <w:vAlign w:val="center"/>
          </w:tcPr>
          <w:p w14:paraId="7707AF4E"/>
        </w:tc>
        <w:tc>
          <w:tcPr>
            <w:vMerge w:val="continue"/>
            <w:vAlign w:val="center"/>
          </w:tcPr>
          <w:p w14:paraId="693F37AC"/>
        </w:tc>
        <w:tc>
          <w:tcPr>
            <w:vAlign w:val="center"/>
          </w:tcPr>
          <w:p w14:paraId="2C824305">
            <w:r>
              <w:t>顶板</w:t>
            </w:r>
          </w:p>
        </w:tc>
        <w:tc>
          <w:tcPr>
            <w:vAlign w:val="center"/>
          </w:tcPr>
          <w:p w14:paraId="5D1C13B9">
            <w:r>
              <w:t>Dntw= 73</w:t>
            </w:r>
          </w:p>
        </w:tc>
        <w:tc>
          <w:tcPr>
            <w:vAlign w:val="center"/>
          </w:tcPr>
          <w:p w14:paraId="7EA4AE91">
            <w:r>
              <w:t>C= -2</w:t>
            </w:r>
          </w:p>
        </w:tc>
        <w:tc>
          <w:tcPr>
            <w:shd w:val="clear" w:color="auto" w:fill="E6E6E6"/>
            <w:vAlign w:val="center"/>
          </w:tcPr>
          <w:p w14:paraId="53E91CF0">
            <w:r>
              <w:t>71 (≥48)</w:t>
            </w:r>
          </w:p>
        </w:tc>
        <w:tc>
          <w:tcPr>
            <w:vAlign w:val="center"/>
          </w:tcPr>
          <w:p w14:paraId="4206C396">
            <w:pPr>
              <w:jc w:val="center"/>
            </w:pPr>
            <w:r>
              <w:rPr>
                <w:b/>
              </w:rPr>
              <w:t>2</w:t>
            </w:r>
          </w:p>
        </w:tc>
        <w:tc>
          <w:tcPr>
            <w:shd w:val="clear" w:color="auto" w:fill="E6E6E6"/>
            <w:vAlign w:val="center"/>
          </w:tcPr>
          <w:p w14:paraId="6F5D3AFE">
            <w:r>
              <w:t xml:space="preserve">72 (&lt;70(65)) </w:t>
            </w:r>
          </w:p>
        </w:tc>
        <w:tc>
          <w:tcPr>
            <w:vAlign w:val="center"/>
          </w:tcPr>
          <w:p w14:paraId="7F265443">
            <w:pPr>
              <w:jc w:val="center"/>
            </w:pPr>
            <w:r>
              <w:rPr>
                <w:b/>
                <w:color w:val="FF0000"/>
              </w:rPr>
              <w:t>0</w:t>
            </w:r>
          </w:p>
        </w:tc>
      </w:tr>
      <w:tr w14:paraId="75451E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FCA907E">
            <w:pPr>
              <w:jc w:val="center"/>
            </w:pPr>
            <w:r>
              <w:t>1</w:t>
            </w:r>
          </w:p>
        </w:tc>
        <w:tc>
          <w:tcPr>
            <w:vMerge w:val="restart"/>
            <w:vAlign w:val="center"/>
          </w:tcPr>
          <w:p w14:paraId="0E191C6A">
            <w:r>
              <w:t>普通教室[1020@1]</w:t>
            </w:r>
          </w:p>
        </w:tc>
        <w:tc>
          <w:tcPr>
            <w:vMerge w:val="restart"/>
            <w:vAlign w:val="center"/>
          </w:tcPr>
          <w:p w14:paraId="03BBEC7F">
            <w:r>
              <w:t>普通教室</w:t>
            </w:r>
          </w:p>
        </w:tc>
        <w:tc>
          <w:tcPr>
            <w:vAlign w:val="center"/>
          </w:tcPr>
          <w:p w14:paraId="17A3A772">
            <w:r>
              <w:t>外墙</w:t>
            </w:r>
          </w:p>
        </w:tc>
        <w:tc>
          <w:tcPr>
            <w:vAlign w:val="center"/>
          </w:tcPr>
          <w:p w14:paraId="696F054B">
            <w:r>
              <w:t>D2mntw= 48</w:t>
            </w:r>
          </w:p>
        </w:tc>
        <w:tc>
          <w:tcPr>
            <w:vAlign w:val="center"/>
          </w:tcPr>
          <w:p w14:paraId="7096D0E3">
            <w:r>
              <w:t>Ctr= -3</w:t>
            </w:r>
          </w:p>
        </w:tc>
        <w:tc>
          <w:tcPr>
            <w:shd w:val="clear" w:color="auto" w:fill="E6E6E6"/>
            <w:vAlign w:val="center"/>
          </w:tcPr>
          <w:p w14:paraId="449108BD">
            <w:r>
              <w:t>45 (≥30)</w:t>
            </w:r>
          </w:p>
        </w:tc>
        <w:tc>
          <w:tcPr>
            <w:vAlign w:val="center"/>
          </w:tcPr>
          <w:p w14:paraId="7764B498">
            <w:pPr>
              <w:jc w:val="center"/>
            </w:pPr>
            <w:r>
              <w:rPr>
                <w:b/>
              </w:rPr>
              <w:t>2</w:t>
            </w:r>
          </w:p>
        </w:tc>
        <w:tc>
          <w:tcPr>
            <w:shd w:val="clear" w:color="auto" w:fill="E6E6E6"/>
            <w:vAlign w:val="center"/>
          </w:tcPr>
          <w:p w14:paraId="3548A4DC">
            <w:r>
              <w:t>--</w:t>
            </w:r>
          </w:p>
        </w:tc>
        <w:tc>
          <w:tcPr>
            <w:vAlign w:val="center"/>
          </w:tcPr>
          <w:p w14:paraId="18B23354">
            <w:pPr>
              <w:jc w:val="center"/>
            </w:pPr>
            <w:r>
              <w:t>--</w:t>
            </w:r>
          </w:p>
        </w:tc>
      </w:tr>
      <w:tr w14:paraId="72DF99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A0A37A5">
            <w:pPr>
              <w:jc w:val="center"/>
            </w:pPr>
          </w:p>
        </w:tc>
        <w:tc>
          <w:tcPr>
            <w:vMerge w:val="continue"/>
            <w:vAlign w:val="center"/>
          </w:tcPr>
          <w:p w14:paraId="720C0030"/>
        </w:tc>
        <w:tc>
          <w:tcPr>
            <w:vMerge w:val="continue"/>
            <w:vAlign w:val="center"/>
          </w:tcPr>
          <w:p w14:paraId="5E4DBFCD"/>
        </w:tc>
        <w:tc>
          <w:tcPr>
            <w:vAlign w:val="center"/>
          </w:tcPr>
          <w:p w14:paraId="47B65055">
            <w:r>
              <w:t>隔墙</w:t>
            </w:r>
          </w:p>
        </w:tc>
        <w:tc>
          <w:tcPr>
            <w:vAlign w:val="center"/>
          </w:tcPr>
          <w:p w14:paraId="1AF40463">
            <w:r>
              <w:t>Dntw= 71</w:t>
            </w:r>
          </w:p>
        </w:tc>
        <w:tc>
          <w:tcPr>
            <w:vAlign w:val="center"/>
          </w:tcPr>
          <w:p w14:paraId="575F0046">
            <w:r>
              <w:t>C= -2</w:t>
            </w:r>
          </w:p>
        </w:tc>
        <w:tc>
          <w:tcPr>
            <w:shd w:val="clear" w:color="auto" w:fill="E6E6E6"/>
            <w:vAlign w:val="center"/>
          </w:tcPr>
          <w:p w14:paraId="263523CA">
            <w:r>
              <w:t>69 (≥48)</w:t>
            </w:r>
          </w:p>
        </w:tc>
        <w:tc>
          <w:tcPr>
            <w:vAlign w:val="center"/>
          </w:tcPr>
          <w:p w14:paraId="4BF0D87E">
            <w:pPr>
              <w:jc w:val="center"/>
            </w:pPr>
            <w:r>
              <w:rPr>
                <w:b/>
              </w:rPr>
              <w:t>2</w:t>
            </w:r>
          </w:p>
        </w:tc>
        <w:tc>
          <w:tcPr>
            <w:shd w:val="clear" w:color="auto" w:fill="E6E6E6"/>
            <w:vAlign w:val="center"/>
          </w:tcPr>
          <w:p w14:paraId="3CBAEDEB">
            <w:r>
              <w:t>--</w:t>
            </w:r>
          </w:p>
        </w:tc>
        <w:tc>
          <w:tcPr>
            <w:vAlign w:val="center"/>
          </w:tcPr>
          <w:p w14:paraId="22304E42">
            <w:pPr>
              <w:jc w:val="center"/>
            </w:pPr>
            <w:r>
              <w:t>--</w:t>
            </w:r>
          </w:p>
        </w:tc>
      </w:tr>
      <w:tr w14:paraId="6FCF52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60BCD09">
            <w:pPr>
              <w:jc w:val="center"/>
            </w:pPr>
          </w:p>
        </w:tc>
        <w:tc>
          <w:tcPr>
            <w:vMerge w:val="continue"/>
            <w:vAlign w:val="center"/>
          </w:tcPr>
          <w:p w14:paraId="730B7E57"/>
        </w:tc>
        <w:tc>
          <w:tcPr>
            <w:vMerge w:val="continue"/>
            <w:vAlign w:val="center"/>
          </w:tcPr>
          <w:p w14:paraId="07A87517"/>
        </w:tc>
        <w:tc>
          <w:tcPr>
            <w:vAlign w:val="center"/>
          </w:tcPr>
          <w:p w14:paraId="20179BF0">
            <w:r>
              <w:t>顶板</w:t>
            </w:r>
          </w:p>
        </w:tc>
        <w:tc>
          <w:tcPr>
            <w:vAlign w:val="center"/>
          </w:tcPr>
          <w:p w14:paraId="441C1811">
            <w:r>
              <w:t>Dntw= 73</w:t>
            </w:r>
          </w:p>
        </w:tc>
        <w:tc>
          <w:tcPr>
            <w:vAlign w:val="center"/>
          </w:tcPr>
          <w:p w14:paraId="4D061B93">
            <w:r>
              <w:t>C= -2</w:t>
            </w:r>
          </w:p>
        </w:tc>
        <w:tc>
          <w:tcPr>
            <w:shd w:val="clear" w:color="auto" w:fill="E6E6E6"/>
            <w:vAlign w:val="center"/>
          </w:tcPr>
          <w:p w14:paraId="5D0A83A4">
            <w:r>
              <w:t>71 (≥48)</w:t>
            </w:r>
          </w:p>
        </w:tc>
        <w:tc>
          <w:tcPr>
            <w:vAlign w:val="center"/>
          </w:tcPr>
          <w:p w14:paraId="7565229F">
            <w:pPr>
              <w:jc w:val="center"/>
            </w:pPr>
            <w:r>
              <w:rPr>
                <w:b/>
              </w:rPr>
              <w:t>2</w:t>
            </w:r>
          </w:p>
        </w:tc>
        <w:tc>
          <w:tcPr>
            <w:shd w:val="clear" w:color="auto" w:fill="E6E6E6"/>
            <w:vAlign w:val="center"/>
          </w:tcPr>
          <w:p w14:paraId="71E64188">
            <w:r>
              <w:t xml:space="preserve">72 (&lt;70(65)) </w:t>
            </w:r>
          </w:p>
        </w:tc>
        <w:tc>
          <w:tcPr>
            <w:vAlign w:val="center"/>
          </w:tcPr>
          <w:p w14:paraId="0B608B1B">
            <w:pPr>
              <w:jc w:val="center"/>
            </w:pPr>
            <w:r>
              <w:rPr>
                <w:b/>
                <w:color w:val="FF0000"/>
              </w:rPr>
              <w:t>0</w:t>
            </w:r>
          </w:p>
        </w:tc>
      </w:tr>
      <w:tr w14:paraId="5AA69F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3CC2FF6">
            <w:pPr>
              <w:jc w:val="center"/>
            </w:pPr>
            <w:r>
              <w:t>1</w:t>
            </w:r>
          </w:p>
        </w:tc>
        <w:tc>
          <w:tcPr>
            <w:vMerge w:val="restart"/>
            <w:vAlign w:val="center"/>
          </w:tcPr>
          <w:p w14:paraId="5D129B48">
            <w:r>
              <w:t>普通教室[1021@1]</w:t>
            </w:r>
          </w:p>
        </w:tc>
        <w:tc>
          <w:tcPr>
            <w:vMerge w:val="restart"/>
            <w:vAlign w:val="center"/>
          </w:tcPr>
          <w:p w14:paraId="7C937AA6">
            <w:r>
              <w:t>普通教室</w:t>
            </w:r>
          </w:p>
        </w:tc>
        <w:tc>
          <w:tcPr>
            <w:vAlign w:val="center"/>
          </w:tcPr>
          <w:p w14:paraId="18C7D3CB">
            <w:r>
              <w:t>外墙</w:t>
            </w:r>
          </w:p>
        </w:tc>
        <w:tc>
          <w:tcPr>
            <w:vAlign w:val="center"/>
          </w:tcPr>
          <w:p w14:paraId="05FED713">
            <w:r>
              <w:t>D2mntw= 48</w:t>
            </w:r>
          </w:p>
        </w:tc>
        <w:tc>
          <w:tcPr>
            <w:vAlign w:val="center"/>
          </w:tcPr>
          <w:p w14:paraId="3020BCA6">
            <w:r>
              <w:t>Ctr= -3</w:t>
            </w:r>
          </w:p>
        </w:tc>
        <w:tc>
          <w:tcPr>
            <w:shd w:val="clear" w:color="auto" w:fill="E6E6E6"/>
            <w:vAlign w:val="center"/>
          </w:tcPr>
          <w:p w14:paraId="36A655B9">
            <w:r>
              <w:t>45 (≥30)</w:t>
            </w:r>
          </w:p>
        </w:tc>
        <w:tc>
          <w:tcPr>
            <w:vAlign w:val="center"/>
          </w:tcPr>
          <w:p w14:paraId="1A31550E">
            <w:pPr>
              <w:jc w:val="center"/>
            </w:pPr>
            <w:r>
              <w:rPr>
                <w:b/>
              </w:rPr>
              <w:t>2</w:t>
            </w:r>
          </w:p>
        </w:tc>
        <w:tc>
          <w:tcPr>
            <w:shd w:val="clear" w:color="auto" w:fill="E6E6E6"/>
            <w:vAlign w:val="center"/>
          </w:tcPr>
          <w:p w14:paraId="337E7929">
            <w:r>
              <w:t>--</w:t>
            </w:r>
          </w:p>
        </w:tc>
        <w:tc>
          <w:tcPr>
            <w:vAlign w:val="center"/>
          </w:tcPr>
          <w:p w14:paraId="5C9C4A5E">
            <w:pPr>
              <w:jc w:val="center"/>
            </w:pPr>
            <w:r>
              <w:t>--</w:t>
            </w:r>
          </w:p>
        </w:tc>
      </w:tr>
      <w:tr w14:paraId="0361DF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0EA977D">
            <w:pPr>
              <w:jc w:val="center"/>
            </w:pPr>
          </w:p>
        </w:tc>
        <w:tc>
          <w:tcPr>
            <w:vMerge w:val="continue"/>
            <w:vAlign w:val="center"/>
          </w:tcPr>
          <w:p w14:paraId="22803E41"/>
        </w:tc>
        <w:tc>
          <w:tcPr>
            <w:vMerge w:val="continue"/>
            <w:vAlign w:val="center"/>
          </w:tcPr>
          <w:p w14:paraId="406C1938"/>
        </w:tc>
        <w:tc>
          <w:tcPr>
            <w:vAlign w:val="center"/>
          </w:tcPr>
          <w:p w14:paraId="4E03189B">
            <w:r>
              <w:t>隔墙</w:t>
            </w:r>
          </w:p>
        </w:tc>
        <w:tc>
          <w:tcPr>
            <w:vAlign w:val="center"/>
          </w:tcPr>
          <w:p w14:paraId="79F7785B">
            <w:r>
              <w:t>Dntw= 71</w:t>
            </w:r>
          </w:p>
        </w:tc>
        <w:tc>
          <w:tcPr>
            <w:vAlign w:val="center"/>
          </w:tcPr>
          <w:p w14:paraId="1EDC7061">
            <w:r>
              <w:t>C= -2</w:t>
            </w:r>
          </w:p>
        </w:tc>
        <w:tc>
          <w:tcPr>
            <w:shd w:val="clear" w:color="auto" w:fill="E6E6E6"/>
            <w:vAlign w:val="center"/>
          </w:tcPr>
          <w:p w14:paraId="78B55DB7">
            <w:r>
              <w:t>69 (≥48)</w:t>
            </w:r>
          </w:p>
        </w:tc>
        <w:tc>
          <w:tcPr>
            <w:vAlign w:val="center"/>
          </w:tcPr>
          <w:p w14:paraId="2CF592C2">
            <w:pPr>
              <w:jc w:val="center"/>
            </w:pPr>
            <w:r>
              <w:rPr>
                <w:b/>
              </w:rPr>
              <w:t>2</w:t>
            </w:r>
          </w:p>
        </w:tc>
        <w:tc>
          <w:tcPr>
            <w:shd w:val="clear" w:color="auto" w:fill="E6E6E6"/>
            <w:vAlign w:val="center"/>
          </w:tcPr>
          <w:p w14:paraId="43AC89D8">
            <w:r>
              <w:t>--</w:t>
            </w:r>
          </w:p>
        </w:tc>
        <w:tc>
          <w:tcPr>
            <w:vAlign w:val="center"/>
          </w:tcPr>
          <w:p w14:paraId="101D19A0">
            <w:pPr>
              <w:jc w:val="center"/>
            </w:pPr>
            <w:r>
              <w:t>--</w:t>
            </w:r>
          </w:p>
        </w:tc>
      </w:tr>
      <w:tr w14:paraId="4823D5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25EA294">
            <w:pPr>
              <w:jc w:val="center"/>
            </w:pPr>
          </w:p>
        </w:tc>
        <w:tc>
          <w:tcPr>
            <w:vMerge w:val="continue"/>
            <w:vAlign w:val="center"/>
          </w:tcPr>
          <w:p w14:paraId="785924C4"/>
        </w:tc>
        <w:tc>
          <w:tcPr>
            <w:vMerge w:val="continue"/>
            <w:vAlign w:val="center"/>
          </w:tcPr>
          <w:p w14:paraId="511840DA"/>
        </w:tc>
        <w:tc>
          <w:tcPr>
            <w:vAlign w:val="center"/>
          </w:tcPr>
          <w:p w14:paraId="2C198150">
            <w:r>
              <w:t>顶板</w:t>
            </w:r>
          </w:p>
        </w:tc>
        <w:tc>
          <w:tcPr>
            <w:vAlign w:val="center"/>
          </w:tcPr>
          <w:p w14:paraId="15DBDCCD">
            <w:r>
              <w:t>Dntw= 73</w:t>
            </w:r>
          </w:p>
        </w:tc>
        <w:tc>
          <w:tcPr>
            <w:vAlign w:val="center"/>
          </w:tcPr>
          <w:p w14:paraId="7C03991F">
            <w:r>
              <w:t>C= -2</w:t>
            </w:r>
          </w:p>
        </w:tc>
        <w:tc>
          <w:tcPr>
            <w:shd w:val="clear" w:color="auto" w:fill="E6E6E6"/>
            <w:vAlign w:val="center"/>
          </w:tcPr>
          <w:p w14:paraId="5896EE9E">
            <w:r>
              <w:t>71 (≥48)</w:t>
            </w:r>
          </w:p>
        </w:tc>
        <w:tc>
          <w:tcPr>
            <w:vAlign w:val="center"/>
          </w:tcPr>
          <w:p w14:paraId="6903D32A">
            <w:pPr>
              <w:jc w:val="center"/>
            </w:pPr>
            <w:r>
              <w:rPr>
                <w:b/>
              </w:rPr>
              <w:t>2</w:t>
            </w:r>
          </w:p>
        </w:tc>
        <w:tc>
          <w:tcPr>
            <w:shd w:val="clear" w:color="auto" w:fill="E6E6E6"/>
            <w:vAlign w:val="center"/>
          </w:tcPr>
          <w:p w14:paraId="0B6FD812">
            <w:r>
              <w:t xml:space="preserve">72 (&lt;70(65)) </w:t>
            </w:r>
          </w:p>
        </w:tc>
        <w:tc>
          <w:tcPr>
            <w:vAlign w:val="center"/>
          </w:tcPr>
          <w:p w14:paraId="5AE1E5F8">
            <w:pPr>
              <w:jc w:val="center"/>
            </w:pPr>
            <w:r>
              <w:rPr>
                <w:b/>
                <w:color w:val="FF0000"/>
              </w:rPr>
              <w:t>0</w:t>
            </w:r>
          </w:p>
        </w:tc>
      </w:tr>
      <w:tr w14:paraId="1D68B7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CF724A6">
            <w:pPr>
              <w:jc w:val="center"/>
            </w:pPr>
            <w:r>
              <w:t>1</w:t>
            </w:r>
          </w:p>
        </w:tc>
        <w:tc>
          <w:tcPr>
            <w:vMerge w:val="restart"/>
            <w:vAlign w:val="center"/>
          </w:tcPr>
          <w:p w14:paraId="2E60EC4B">
            <w:r>
              <w:t>普通教室[1025@1]</w:t>
            </w:r>
          </w:p>
        </w:tc>
        <w:tc>
          <w:tcPr>
            <w:vMerge w:val="restart"/>
            <w:vAlign w:val="center"/>
          </w:tcPr>
          <w:p w14:paraId="02FE054D">
            <w:r>
              <w:t>普通教室</w:t>
            </w:r>
          </w:p>
        </w:tc>
        <w:tc>
          <w:tcPr>
            <w:vAlign w:val="center"/>
          </w:tcPr>
          <w:p w14:paraId="260C0EDC">
            <w:r>
              <w:t>外墙</w:t>
            </w:r>
          </w:p>
        </w:tc>
        <w:tc>
          <w:tcPr>
            <w:vAlign w:val="center"/>
          </w:tcPr>
          <w:p w14:paraId="11157AF6">
            <w:r>
              <w:t>D2mntw= 48</w:t>
            </w:r>
          </w:p>
        </w:tc>
        <w:tc>
          <w:tcPr>
            <w:vAlign w:val="center"/>
          </w:tcPr>
          <w:p w14:paraId="751AE061">
            <w:r>
              <w:t>Ctr= -3</w:t>
            </w:r>
          </w:p>
        </w:tc>
        <w:tc>
          <w:tcPr>
            <w:shd w:val="clear" w:color="auto" w:fill="E6E6E6"/>
            <w:vAlign w:val="center"/>
          </w:tcPr>
          <w:p w14:paraId="04D5B808">
            <w:r>
              <w:t>45 (≥30)</w:t>
            </w:r>
          </w:p>
        </w:tc>
        <w:tc>
          <w:tcPr>
            <w:vAlign w:val="center"/>
          </w:tcPr>
          <w:p w14:paraId="10E4F452">
            <w:pPr>
              <w:jc w:val="center"/>
            </w:pPr>
            <w:r>
              <w:rPr>
                <w:b/>
              </w:rPr>
              <w:t>2</w:t>
            </w:r>
          </w:p>
        </w:tc>
        <w:tc>
          <w:tcPr>
            <w:shd w:val="clear" w:color="auto" w:fill="E6E6E6"/>
            <w:vAlign w:val="center"/>
          </w:tcPr>
          <w:p w14:paraId="7C07D57F">
            <w:r>
              <w:t>--</w:t>
            </w:r>
          </w:p>
        </w:tc>
        <w:tc>
          <w:tcPr>
            <w:vAlign w:val="center"/>
          </w:tcPr>
          <w:p w14:paraId="1953D005">
            <w:pPr>
              <w:jc w:val="center"/>
            </w:pPr>
            <w:r>
              <w:t>--</w:t>
            </w:r>
          </w:p>
        </w:tc>
      </w:tr>
      <w:tr w14:paraId="600FD6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2A60A96">
            <w:pPr>
              <w:jc w:val="center"/>
            </w:pPr>
          </w:p>
        </w:tc>
        <w:tc>
          <w:tcPr>
            <w:vMerge w:val="continue"/>
            <w:vAlign w:val="center"/>
          </w:tcPr>
          <w:p w14:paraId="7DD21EBB"/>
        </w:tc>
        <w:tc>
          <w:tcPr>
            <w:vMerge w:val="continue"/>
            <w:vAlign w:val="center"/>
          </w:tcPr>
          <w:p w14:paraId="603C9A8E"/>
        </w:tc>
        <w:tc>
          <w:tcPr>
            <w:vAlign w:val="center"/>
          </w:tcPr>
          <w:p w14:paraId="14FC82A9">
            <w:r>
              <w:t>顶板</w:t>
            </w:r>
          </w:p>
        </w:tc>
        <w:tc>
          <w:tcPr>
            <w:vAlign w:val="center"/>
          </w:tcPr>
          <w:p w14:paraId="51BB2AA1">
            <w:r>
              <w:t>Dntw= 73</w:t>
            </w:r>
          </w:p>
        </w:tc>
        <w:tc>
          <w:tcPr>
            <w:vAlign w:val="center"/>
          </w:tcPr>
          <w:p w14:paraId="0A42C09A">
            <w:r>
              <w:t>C= -2</w:t>
            </w:r>
          </w:p>
        </w:tc>
        <w:tc>
          <w:tcPr>
            <w:shd w:val="clear" w:color="auto" w:fill="E6E6E6"/>
            <w:vAlign w:val="center"/>
          </w:tcPr>
          <w:p w14:paraId="0FF2DC30">
            <w:r>
              <w:t>71 (≥48)</w:t>
            </w:r>
          </w:p>
        </w:tc>
        <w:tc>
          <w:tcPr>
            <w:vAlign w:val="center"/>
          </w:tcPr>
          <w:p w14:paraId="407A8732">
            <w:pPr>
              <w:jc w:val="center"/>
            </w:pPr>
            <w:r>
              <w:rPr>
                <w:b/>
              </w:rPr>
              <w:t>2</w:t>
            </w:r>
          </w:p>
        </w:tc>
        <w:tc>
          <w:tcPr>
            <w:shd w:val="clear" w:color="auto" w:fill="E6E6E6"/>
            <w:vAlign w:val="center"/>
          </w:tcPr>
          <w:p w14:paraId="5FA26BE0">
            <w:r>
              <w:t xml:space="preserve">72 (&lt;70(65)) </w:t>
            </w:r>
          </w:p>
        </w:tc>
        <w:tc>
          <w:tcPr>
            <w:vAlign w:val="center"/>
          </w:tcPr>
          <w:p w14:paraId="5F610E8B">
            <w:pPr>
              <w:jc w:val="center"/>
            </w:pPr>
            <w:r>
              <w:rPr>
                <w:b/>
                <w:color w:val="FF0000"/>
              </w:rPr>
              <w:t>0</w:t>
            </w:r>
          </w:p>
        </w:tc>
      </w:tr>
      <w:tr w14:paraId="6BDD03BA">
        <w:tblPrEx>
          <w:tblCellMar>
            <w:top w:w="0" w:type="dxa"/>
            <w:left w:w="108" w:type="dxa"/>
            <w:bottom w:w="0" w:type="dxa"/>
            <w:right w:w="108" w:type="dxa"/>
          </w:tblCellMar>
        </w:tblPrEx>
        <w:tc>
          <w:tcPr>
            <w:vMerge w:val="continue"/>
            <w:vAlign w:val="center"/>
          </w:tcPr>
          <w:p w14:paraId="063DC150">
            <w:pPr>
              <w:jc w:val="center"/>
            </w:pPr>
            <w:r>
              <w:t>1</w:t>
            </w:r>
          </w:p>
        </w:tc>
        <w:tc>
          <w:tcPr>
            <w:vMerge w:val="restart"/>
            <w:vAlign w:val="center"/>
          </w:tcPr>
          <w:p w14:paraId="30C59F5A">
            <w:r>
              <w:t>普通教室[1026@1]</w:t>
            </w:r>
          </w:p>
        </w:tc>
        <w:tc>
          <w:tcPr>
            <w:vMerge w:val="restart"/>
            <w:vAlign w:val="center"/>
          </w:tcPr>
          <w:p w14:paraId="3A207D9F">
            <w:r>
              <w:t>普通教室</w:t>
            </w:r>
          </w:p>
        </w:tc>
        <w:tc>
          <w:tcPr>
            <w:vAlign w:val="center"/>
          </w:tcPr>
          <w:p w14:paraId="4DE7A2CA">
            <w:r>
              <w:t>外墙</w:t>
            </w:r>
          </w:p>
        </w:tc>
        <w:tc>
          <w:tcPr>
            <w:vAlign w:val="center"/>
          </w:tcPr>
          <w:p w14:paraId="610EC59C">
            <w:r>
              <w:t>D2mntw= 49</w:t>
            </w:r>
          </w:p>
        </w:tc>
        <w:tc>
          <w:tcPr>
            <w:vAlign w:val="center"/>
          </w:tcPr>
          <w:p w14:paraId="44412C51">
            <w:r>
              <w:t>Ctr= -5</w:t>
            </w:r>
          </w:p>
        </w:tc>
        <w:tc>
          <w:tcPr>
            <w:shd w:val="clear" w:color="auto" w:fill="E6E6E6"/>
            <w:vAlign w:val="center"/>
          </w:tcPr>
          <w:p w14:paraId="77DC75B7">
            <w:r>
              <w:t>44 (≥30)</w:t>
            </w:r>
          </w:p>
        </w:tc>
        <w:tc>
          <w:tcPr>
            <w:vAlign w:val="center"/>
          </w:tcPr>
          <w:p w14:paraId="57F4F487">
            <w:pPr>
              <w:jc w:val="center"/>
            </w:pPr>
            <w:r>
              <w:rPr>
                <w:b/>
              </w:rPr>
              <w:t>2</w:t>
            </w:r>
          </w:p>
        </w:tc>
        <w:tc>
          <w:tcPr>
            <w:shd w:val="clear" w:color="auto" w:fill="E6E6E6"/>
            <w:vAlign w:val="center"/>
          </w:tcPr>
          <w:p w14:paraId="54078AA4">
            <w:r>
              <w:t>--</w:t>
            </w:r>
          </w:p>
        </w:tc>
        <w:tc>
          <w:tcPr>
            <w:vAlign w:val="center"/>
          </w:tcPr>
          <w:p w14:paraId="0D7FA010">
            <w:pPr>
              <w:jc w:val="center"/>
            </w:pPr>
            <w:r>
              <w:t>--</w:t>
            </w:r>
          </w:p>
        </w:tc>
      </w:tr>
      <w:tr w14:paraId="54A43CBF">
        <w:tblPrEx>
          <w:tblCellMar>
            <w:top w:w="0" w:type="dxa"/>
            <w:left w:w="108" w:type="dxa"/>
            <w:bottom w:w="0" w:type="dxa"/>
            <w:right w:w="108" w:type="dxa"/>
          </w:tblCellMar>
        </w:tblPrEx>
        <w:tc>
          <w:tcPr>
            <w:vMerge w:val="continue"/>
            <w:vAlign w:val="center"/>
          </w:tcPr>
          <w:p w14:paraId="64DE9408">
            <w:pPr>
              <w:jc w:val="center"/>
            </w:pPr>
          </w:p>
        </w:tc>
        <w:tc>
          <w:tcPr>
            <w:vMerge w:val="continue"/>
            <w:vAlign w:val="center"/>
          </w:tcPr>
          <w:p w14:paraId="3BC93BB1"/>
        </w:tc>
        <w:tc>
          <w:tcPr>
            <w:vMerge w:val="continue"/>
            <w:vAlign w:val="center"/>
          </w:tcPr>
          <w:p w14:paraId="696C32C5"/>
        </w:tc>
        <w:tc>
          <w:tcPr>
            <w:vAlign w:val="center"/>
          </w:tcPr>
          <w:p w14:paraId="4D760F6F">
            <w:r>
              <w:t>顶板</w:t>
            </w:r>
          </w:p>
        </w:tc>
        <w:tc>
          <w:tcPr>
            <w:vAlign w:val="center"/>
          </w:tcPr>
          <w:p w14:paraId="575DFD2E">
            <w:r>
              <w:t>Dntw= 73</w:t>
            </w:r>
          </w:p>
        </w:tc>
        <w:tc>
          <w:tcPr>
            <w:vAlign w:val="center"/>
          </w:tcPr>
          <w:p w14:paraId="19EA0427">
            <w:r>
              <w:t>C= -2</w:t>
            </w:r>
          </w:p>
        </w:tc>
        <w:tc>
          <w:tcPr>
            <w:shd w:val="clear" w:color="auto" w:fill="E6E6E6"/>
            <w:vAlign w:val="center"/>
          </w:tcPr>
          <w:p w14:paraId="664C1FC6">
            <w:r>
              <w:t>71 (≥48)</w:t>
            </w:r>
          </w:p>
        </w:tc>
        <w:tc>
          <w:tcPr>
            <w:vAlign w:val="center"/>
          </w:tcPr>
          <w:p w14:paraId="1C44AC7E">
            <w:pPr>
              <w:jc w:val="center"/>
            </w:pPr>
            <w:r>
              <w:rPr>
                <w:b/>
              </w:rPr>
              <w:t>2</w:t>
            </w:r>
          </w:p>
        </w:tc>
        <w:tc>
          <w:tcPr>
            <w:shd w:val="clear" w:color="auto" w:fill="E6E6E6"/>
            <w:vAlign w:val="center"/>
          </w:tcPr>
          <w:p w14:paraId="4EC8D627">
            <w:r>
              <w:t xml:space="preserve">72 (&lt;70(65)) </w:t>
            </w:r>
          </w:p>
        </w:tc>
        <w:tc>
          <w:tcPr>
            <w:vAlign w:val="center"/>
          </w:tcPr>
          <w:p w14:paraId="29E733E3">
            <w:pPr>
              <w:jc w:val="center"/>
            </w:pPr>
            <w:r>
              <w:rPr>
                <w:b/>
                <w:color w:val="FF0000"/>
              </w:rPr>
              <w:t>0</w:t>
            </w:r>
          </w:p>
        </w:tc>
      </w:tr>
      <w:tr w14:paraId="6605B2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C125A1F">
            <w:pPr>
              <w:jc w:val="center"/>
            </w:pPr>
            <w:r>
              <w:t>1</w:t>
            </w:r>
          </w:p>
        </w:tc>
        <w:tc>
          <w:tcPr>
            <w:vMerge w:val="restart"/>
            <w:vAlign w:val="center"/>
          </w:tcPr>
          <w:p w14:paraId="0CB00807">
            <w:r>
              <w:t>普通教室[1027@1]</w:t>
            </w:r>
          </w:p>
        </w:tc>
        <w:tc>
          <w:tcPr>
            <w:vMerge w:val="restart"/>
            <w:vAlign w:val="center"/>
          </w:tcPr>
          <w:p w14:paraId="0D764891">
            <w:r>
              <w:t>普通教室</w:t>
            </w:r>
          </w:p>
        </w:tc>
        <w:tc>
          <w:tcPr>
            <w:vAlign w:val="center"/>
          </w:tcPr>
          <w:p w14:paraId="7A03D0BD">
            <w:r>
              <w:t>外墙</w:t>
            </w:r>
          </w:p>
        </w:tc>
        <w:tc>
          <w:tcPr>
            <w:vAlign w:val="center"/>
          </w:tcPr>
          <w:p w14:paraId="1007802C">
            <w:r>
              <w:t>D2mntw= 48</w:t>
            </w:r>
          </w:p>
        </w:tc>
        <w:tc>
          <w:tcPr>
            <w:vAlign w:val="center"/>
          </w:tcPr>
          <w:p w14:paraId="6FA0193D">
            <w:r>
              <w:t>Ctr= -3</w:t>
            </w:r>
          </w:p>
        </w:tc>
        <w:tc>
          <w:tcPr>
            <w:shd w:val="clear" w:color="auto" w:fill="E6E6E6"/>
            <w:vAlign w:val="center"/>
          </w:tcPr>
          <w:p w14:paraId="32C19494">
            <w:r>
              <w:t>45 (≥30)</w:t>
            </w:r>
          </w:p>
        </w:tc>
        <w:tc>
          <w:tcPr>
            <w:vAlign w:val="center"/>
          </w:tcPr>
          <w:p w14:paraId="05B17525">
            <w:pPr>
              <w:jc w:val="center"/>
            </w:pPr>
            <w:r>
              <w:rPr>
                <w:b/>
              </w:rPr>
              <w:t>2</w:t>
            </w:r>
          </w:p>
        </w:tc>
        <w:tc>
          <w:tcPr>
            <w:shd w:val="clear" w:color="auto" w:fill="E6E6E6"/>
            <w:vAlign w:val="center"/>
          </w:tcPr>
          <w:p w14:paraId="06EB600D">
            <w:r>
              <w:t>--</w:t>
            </w:r>
          </w:p>
        </w:tc>
        <w:tc>
          <w:tcPr>
            <w:vAlign w:val="center"/>
          </w:tcPr>
          <w:p w14:paraId="6A3B30A6">
            <w:pPr>
              <w:jc w:val="center"/>
            </w:pPr>
            <w:r>
              <w:t>--</w:t>
            </w:r>
          </w:p>
        </w:tc>
      </w:tr>
      <w:tr w14:paraId="2F0F54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F770946">
            <w:pPr>
              <w:jc w:val="center"/>
            </w:pPr>
          </w:p>
        </w:tc>
        <w:tc>
          <w:tcPr>
            <w:vMerge w:val="continue"/>
            <w:vAlign w:val="center"/>
          </w:tcPr>
          <w:p w14:paraId="332FA3C5"/>
        </w:tc>
        <w:tc>
          <w:tcPr>
            <w:vMerge w:val="continue"/>
            <w:vAlign w:val="center"/>
          </w:tcPr>
          <w:p w14:paraId="2E44C29C"/>
        </w:tc>
        <w:tc>
          <w:tcPr>
            <w:vAlign w:val="center"/>
          </w:tcPr>
          <w:p w14:paraId="634BDD6D">
            <w:r>
              <w:t>顶板</w:t>
            </w:r>
          </w:p>
        </w:tc>
        <w:tc>
          <w:tcPr>
            <w:vAlign w:val="center"/>
          </w:tcPr>
          <w:p w14:paraId="2CC6C7AF">
            <w:r>
              <w:t>Dntw= 73</w:t>
            </w:r>
          </w:p>
        </w:tc>
        <w:tc>
          <w:tcPr>
            <w:vAlign w:val="center"/>
          </w:tcPr>
          <w:p w14:paraId="34F96C3C">
            <w:r>
              <w:t>C= -2</w:t>
            </w:r>
          </w:p>
        </w:tc>
        <w:tc>
          <w:tcPr>
            <w:shd w:val="clear" w:color="auto" w:fill="E6E6E6"/>
            <w:vAlign w:val="center"/>
          </w:tcPr>
          <w:p w14:paraId="36F92905">
            <w:r>
              <w:t>71 (≥48)</w:t>
            </w:r>
          </w:p>
        </w:tc>
        <w:tc>
          <w:tcPr>
            <w:vAlign w:val="center"/>
          </w:tcPr>
          <w:p w14:paraId="4A9A389D">
            <w:pPr>
              <w:jc w:val="center"/>
            </w:pPr>
            <w:r>
              <w:rPr>
                <w:b/>
              </w:rPr>
              <w:t>2</w:t>
            </w:r>
          </w:p>
        </w:tc>
        <w:tc>
          <w:tcPr>
            <w:shd w:val="clear" w:color="auto" w:fill="E6E6E6"/>
            <w:vAlign w:val="center"/>
          </w:tcPr>
          <w:p w14:paraId="4D0A357C">
            <w:r>
              <w:t xml:space="preserve">72 (&lt;70(65)) </w:t>
            </w:r>
          </w:p>
        </w:tc>
        <w:tc>
          <w:tcPr>
            <w:vAlign w:val="center"/>
          </w:tcPr>
          <w:p w14:paraId="22F7B6C1">
            <w:pPr>
              <w:jc w:val="center"/>
            </w:pPr>
            <w:r>
              <w:rPr>
                <w:b/>
                <w:color w:val="FF0000"/>
              </w:rPr>
              <w:t>0</w:t>
            </w:r>
          </w:p>
        </w:tc>
      </w:tr>
      <w:tr w14:paraId="3627B2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90D370">
            <w:pPr>
              <w:jc w:val="center"/>
            </w:pPr>
            <w:r>
              <w:t>1</w:t>
            </w:r>
          </w:p>
        </w:tc>
        <w:tc>
          <w:tcPr>
            <w:vMerge w:val="restart"/>
            <w:vAlign w:val="center"/>
          </w:tcPr>
          <w:p w14:paraId="40CF2DC3">
            <w:r>
              <w:t>普通教室[1028@1]</w:t>
            </w:r>
          </w:p>
        </w:tc>
        <w:tc>
          <w:tcPr>
            <w:vMerge w:val="restart"/>
            <w:vAlign w:val="center"/>
          </w:tcPr>
          <w:p w14:paraId="01BCC449">
            <w:r>
              <w:t>普通教室</w:t>
            </w:r>
          </w:p>
        </w:tc>
        <w:tc>
          <w:tcPr>
            <w:vAlign w:val="center"/>
          </w:tcPr>
          <w:p w14:paraId="6EF10B7E">
            <w:r>
              <w:t>外墙</w:t>
            </w:r>
          </w:p>
        </w:tc>
        <w:tc>
          <w:tcPr>
            <w:vAlign w:val="center"/>
          </w:tcPr>
          <w:p w14:paraId="19EE10EF">
            <w:r>
              <w:t>D2mntw= 48</w:t>
            </w:r>
          </w:p>
        </w:tc>
        <w:tc>
          <w:tcPr>
            <w:vAlign w:val="center"/>
          </w:tcPr>
          <w:p w14:paraId="6183DAAC">
            <w:r>
              <w:t>Ctr= -3</w:t>
            </w:r>
          </w:p>
        </w:tc>
        <w:tc>
          <w:tcPr>
            <w:shd w:val="clear" w:color="auto" w:fill="E6E6E6"/>
            <w:vAlign w:val="center"/>
          </w:tcPr>
          <w:p w14:paraId="2ED3C58D">
            <w:r>
              <w:t>45 (≥30)</w:t>
            </w:r>
          </w:p>
        </w:tc>
        <w:tc>
          <w:tcPr>
            <w:vAlign w:val="center"/>
          </w:tcPr>
          <w:p w14:paraId="4198834E">
            <w:pPr>
              <w:jc w:val="center"/>
            </w:pPr>
            <w:r>
              <w:rPr>
                <w:b/>
              </w:rPr>
              <w:t>2</w:t>
            </w:r>
          </w:p>
        </w:tc>
        <w:tc>
          <w:tcPr>
            <w:shd w:val="clear" w:color="auto" w:fill="E6E6E6"/>
            <w:vAlign w:val="center"/>
          </w:tcPr>
          <w:p w14:paraId="64C6977F">
            <w:r>
              <w:t>--</w:t>
            </w:r>
          </w:p>
        </w:tc>
        <w:tc>
          <w:tcPr>
            <w:vAlign w:val="center"/>
          </w:tcPr>
          <w:p w14:paraId="3F51E0F3">
            <w:pPr>
              <w:jc w:val="center"/>
            </w:pPr>
            <w:r>
              <w:t>--</w:t>
            </w:r>
          </w:p>
        </w:tc>
      </w:tr>
      <w:tr w14:paraId="359347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3B42111">
            <w:pPr>
              <w:jc w:val="center"/>
            </w:pPr>
          </w:p>
        </w:tc>
        <w:tc>
          <w:tcPr>
            <w:vMerge w:val="continue"/>
            <w:vAlign w:val="center"/>
          </w:tcPr>
          <w:p w14:paraId="640DB3CF"/>
        </w:tc>
        <w:tc>
          <w:tcPr>
            <w:vMerge w:val="continue"/>
            <w:vAlign w:val="center"/>
          </w:tcPr>
          <w:p w14:paraId="57D6A305"/>
        </w:tc>
        <w:tc>
          <w:tcPr>
            <w:vAlign w:val="center"/>
          </w:tcPr>
          <w:p w14:paraId="0F493222">
            <w:r>
              <w:t>隔墙</w:t>
            </w:r>
          </w:p>
        </w:tc>
        <w:tc>
          <w:tcPr>
            <w:vAlign w:val="center"/>
          </w:tcPr>
          <w:p w14:paraId="3F9E09F6">
            <w:r>
              <w:t>Dntw= 71</w:t>
            </w:r>
          </w:p>
        </w:tc>
        <w:tc>
          <w:tcPr>
            <w:vAlign w:val="center"/>
          </w:tcPr>
          <w:p w14:paraId="5F215D04">
            <w:r>
              <w:t>C= -2</w:t>
            </w:r>
          </w:p>
        </w:tc>
        <w:tc>
          <w:tcPr>
            <w:shd w:val="clear" w:color="auto" w:fill="E6E6E6"/>
            <w:vAlign w:val="center"/>
          </w:tcPr>
          <w:p w14:paraId="6A79394A">
            <w:r>
              <w:t>69 (≥48)</w:t>
            </w:r>
          </w:p>
        </w:tc>
        <w:tc>
          <w:tcPr>
            <w:vAlign w:val="center"/>
          </w:tcPr>
          <w:p w14:paraId="4E582930">
            <w:pPr>
              <w:jc w:val="center"/>
            </w:pPr>
            <w:r>
              <w:rPr>
                <w:b/>
              </w:rPr>
              <w:t>2</w:t>
            </w:r>
          </w:p>
        </w:tc>
        <w:tc>
          <w:tcPr>
            <w:shd w:val="clear" w:color="auto" w:fill="E6E6E6"/>
            <w:vAlign w:val="center"/>
          </w:tcPr>
          <w:p w14:paraId="7D246F57">
            <w:r>
              <w:t>--</w:t>
            </w:r>
          </w:p>
        </w:tc>
        <w:tc>
          <w:tcPr>
            <w:vAlign w:val="center"/>
          </w:tcPr>
          <w:p w14:paraId="60252F17">
            <w:pPr>
              <w:jc w:val="center"/>
            </w:pPr>
            <w:r>
              <w:t>--</w:t>
            </w:r>
          </w:p>
        </w:tc>
      </w:tr>
      <w:tr w14:paraId="49591C3A">
        <w:tblPrEx>
          <w:tblCellMar>
            <w:top w:w="0" w:type="dxa"/>
            <w:left w:w="108" w:type="dxa"/>
            <w:bottom w:w="0" w:type="dxa"/>
            <w:right w:w="108" w:type="dxa"/>
          </w:tblCellMar>
        </w:tblPrEx>
        <w:tc>
          <w:tcPr>
            <w:vMerge w:val="continue"/>
            <w:vAlign w:val="center"/>
          </w:tcPr>
          <w:p w14:paraId="6166C9CD">
            <w:pPr>
              <w:jc w:val="center"/>
            </w:pPr>
          </w:p>
        </w:tc>
        <w:tc>
          <w:tcPr>
            <w:vMerge w:val="continue"/>
            <w:vAlign w:val="center"/>
          </w:tcPr>
          <w:p w14:paraId="04520F4D"/>
        </w:tc>
        <w:tc>
          <w:tcPr>
            <w:vMerge w:val="continue"/>
            <w:vAlign w:val="center"/>
          </w:tcPr>
          <w:p w14:paraId="2F22CA03"/>
        </w:tc>
        <w:tc>
          <w:tcPr>
            <w:vAlign w:val="center"/>
          </w:tcPr>
          <w:p w14:paraId="6B1F133F">
            <w:r>
              <w:t>顶板</w:t>
            </w:r>
          </w:p>
        </w:tc>
        <w:tc>
          <w:tcPr>
            <w:vAlign w:val="center"/>
          </w:tcPr>
          <w:p w14:paraId="5D5165E6">
            <w:r>
              <w:t>Dntw= 73</w:t>
            </w:r>
          </w:p>
        </w:tc>
        <w:tc>
          <w:tcPr>
            <w:vAlign w:val="center"/>
          </w:tcPr>
          <w:p w14:paraId="441F7301">
            <w:r>
              <w:t>C= -2</w:t>
            </w:r>
          </w:p>
        </w:tc>
        <w:tc>
          <w:tcPr>
            <w:shd w:val="clear" w:color="auto" w:fill="E6E6E6"/>
            <w:vAlign w:val="center"/>
          </w:tcPr>
          <w:p w14:paraId="774214EF">
            <w:r>
              <w:t>71 (≥48)</w:t>
            </w:r>
          </w:p>
        </w:tc>
        <w:tc>
          <w:tcPr>
            <w:vAlign w:val="center"/>
          </w:tcPr>
          <w:p w14:paraId="2B1E6F2D">
            <w:pPr>
              <w:jc w:val="center"/>
            </w:pPr>
            <w:r>
              <w:rPr>
                <w:b/>
              </w:rPr>
              <w:t>2</w:t>
            </w:r>
          </w:p>
        </w:tc>
        <w:tc>
          <w:tcPr>
            <w:shd w:val="clear" w:color="auto" w:fill="E6E6E6"/>
            <w:vAlign w:val="center"/>
          </w:tcPr>
          <w:p w14:paraId="72BDE69D">
            <w:r>
              <w:t xml:space="preserve">72 (&lt;70(65)) </w:t>
            </w:r>
          </w:p>
        </w:tc>
        <w:tc>
          <w:tcPr>
            <w:vAlign w:val="center"/>
          </w:tcPr>
          <w:p w14:paraId="79B63078">
            <w:pPr>
              <w:jc w:val="center"/>
            </w:pPr>
            <w:r>
              <w:rPr>
                <w:b/>
                <w:color w:val="FF0000"/>
              </w:rPr>
              <w:t>0</w:t>
            </w:r>
          </w:p>
        </w:tc>
      </w:tr>
      <w:tr w14:paraId="0D06E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606DBB1">
            <w:pPr>
              <w:jc w:val="center"/>
            </w:pPr>
            <w:r>
              <w:t>1</w:t>
            </w:r>
          </w:p>
        </w:tc>
        <w:tc>
          <w:tcPr>
            <w:vMerge w:val="restart"/>
            <w:vAlign w:val="center"/>
          </w:tcPr>
          <w:p w14:paraId="2A863A05">
            <w:r>
              <w:t>普通教室[1029@1]</w:t>
            </w:r>
          </w:p>
        </w:tc>
        <w:tc>
          <w:tcPr>
            <w:vMerge w:val="restart"/>
            <w:vAlign w:val="center"/>
          </w:tcPr>
          <w:p w14:paraId="68EA4609">
            <w:r>
              <w:t>普通教室</w:t>
            </w:r>
          </w:p>
        </w:tc>
        <w:tc>
          <w:tcPr>
            <w:vAlign w:val="center"/>
          </w:tcPr>
          <w:p w14:paraId="4B4EB241">
            <w:r>
              <w:t>外墙</w:t>
            </w:r>
          </w:p>
        </w:tc>
        <w:tc>
          <w:tcPr>
            <w:vAlign w:val="center"/>
          </w:tcPr>
          <w:p w14:paraId="7DE83AE1">
            <w:r>
              <w:t>D2mntw= 48</w:t>
            </w:r>
          </w:p>
        </w:tc>
        <w:tc>
          <w:tcPr>
            <w:vAlign w:val="center"/>
          </w:tcPr>
          <w:p w14:paraId="4272325D">
            <w:r>
              <w:t>Ctr= -3</w:t>
            </w:r>
          </w:p>
        </w:tc>
        <w:tc>
          <w:tcPr>
            <w:shd w:val="clear" w:color="auto" w:fill="E6E6E6"/>
            <w:vAlign w:val="center"/>
          </w:tcPr>
          <w:p w14:paraId="4B805760">
            <w:r>
              <w:t>45 (≥30)</w:t>
            </w:r>
          </w:p>
        </w:tc>
        <w:tc>
          <w:tcPr>
            <w:vAlign w:val="center"/>
          </w:tcPr>
          <w:p w14:paraId="248A4F66">
            <w:pPr>
              <w:jc w:val="center"/>
            </w:pPr>
            <w:r>
              <w:rPr>
                <w:b/>
              </w:rPr>
              <w:t>2</w:t>
            </w:r>
          </w:p>
        </w:tc>
        <w:tc>
          <w:tcPr>
            <w:shd w:val="clear" w:color="auto" w:fill="E6E6E6"/>
            <w:vAlign w:val="center"/>
          </w:tcPr>
          <w:p w14:paraId="37675039">
            <w:r>
              <w:t>--</w:t>
            </w:r>
          </w:p>
        </w:tc>
        <w:tc>
          <w:tcPr>
            <w:vAlign w:val="center"/>
          </w:tcPr>
          <w:p w14:paraId="7FB121F8">
            <w:pPr>
              <w:jc w:val="center"/>
            </w:pPr>
            <w:r>
              <w:t>--</w:t>
            </w:r>
          </w:p>
        </w:tc>
      </w:tr>
      <w:tr w14:paraId="3B1B8B06">
        <w:tblPrEx>
          <w:tblCellMar>
            <w:top w:w="0" w:type="dxa"/>
            <w:left w:w="108" w:type="dxa"/>
            <w:bottom w:w="0" w:type="dxa"/>
            <w:right w:w="108" w:type="dxa"/>
          </w:tblCellMar>
        </w:tblPrEx>
        <w:tc>
          <w:tcPr>
            <w:vMerge w:val="continue"/>
            <w:vAlign w:val="center"/>
          </w:tcPr>
          <w:p w14:paraId="393305C1">
            <w:pPr>
              <w:jc w:val="center"/>
            </w:pPr>
          </w:p>
        </w:tc>
        <w:tc>
          <w:tcPr>
            <w:vMerge w:val="continue"/>
            <w:vAlign w:val="center"/>
          </w:tcPr>
          <w:p w14:paraId="2648F229"/>
        </w:tc>
        <w:tc>
          <w:tcPr>
            <w:vMerge w:val="continue"/>
            <w:vAlign w:val="center"/>
          </w:tcPr>
          <w:p w14:paraId="09468BBB"/>
        </w:tc>
        <w:tc>
          <w:tcPr>
            <w:vAlign w:val="center"/>
          </w:tcPr>
          <w:p w14:paraId="78102FD3">
            <w:r>
              <w:t>隔墙</w:t>
            </w:r>
          </w:p>
        </w:tc>
        <w:tc>
          <w:tcPr>
            <w:vAlign w:val="center"/>
          </w:tcPr>
          <w:p w14:paraId="0294043B">
            <w:r>
              <w:t>Dntw= 71</w:t>
            </w:r>
          </w:p>
        </w:tc>
        <w:tc>
          <w:tcPr>
            <w:vAlign w:val="center"/>
          </w:tcPr>
          <w:p w14:paraId="762A1929">
            <w:r>
              <w:t>C= -2</w:t>
            </w:r>
          </w:p>
        </w:tc>
        <w:tc>
          <w:tcPr>
            <w:shd w:val="clear" w:color="auto" w:fill="E6E6E6"/>
            <w:vAlign w:val="center"/>
          </w:tcPr>
          <w:p w14:paraId="015E9B68">
            <w:r>
              <w:t>69 (≥48)</w:t>
            </w:r>
          </w:p>
        </w:tc>
        <w:tc>
          <w:tcPr>
            <w:vAlign w:val="center"/>
          </w:tcPr>
          <w:p w14:paraId="16172237">
            <w:pPr>
              <w:jc w:val="center"/>
            </w:pPr>
            <w:r>
              <w:rPr>
                <w:b/>
              </w:rPr>
              <w:t>2</w:t>
            </w:r>
          </w:p>
        </w:tc>
        <w:tc>
          <w:tcPr>
            <w:shd w:val="clear" w:color="auto" w:fill="E6E6E6"/>
            <w:vAlign w:val="center"/>
          </w:tcPr>
          <w:p w14:paraId="071F1BF7">
            <w:r>
              <w:t>--</w:t>
            </w:r>
          </w:p>
        </w:tc>
        <w:tc>
          <w:tcPr>
            <w:vAlign w:val="center"/>
          </w:tcPr>
          <w:p w14:paraId="4572F565">
            <w:pPr>
              <w:jc w:val="center"/>
            </w:pPr>
            <w:r>
              <w:t>--</w:t>
            </w:r>
          </w:p>
        </w:tc>
      </w:tr>
      <w:tr w14:paraId="0FDEC172">
        <w:tblPrEx>
          <w:tblCellMar>
            <w:top w:w="0" w:type="dxa"/>
            <w:left w:w="108" w:type="dxa"/>
            <w:bottom w:w="0" w:type="dxa"/>
            <w:right w:w="108" w:type="dxa"/>
          </w:tblCellMar>
        </w:tblPrEx>
        <w:tc>
          <w:tcPr>
            <w:vMerge w:val="continue"/>
            <w:vAlign w:val="center"/>
          </w:tcPr>
          <w:p w14:paraId="2E2D81A5">
            <w:pPr>
              <w:jc w:val="center"/>
            </w:pPr>
          </w:p>
        </w:tc>
        <w:tc>
          <w:tcPr>
            <w:vMerge w:val="continue"/>
            <w:vAlign w:val="center"/>
          </w:tcPr>
          <w:p w14:paraId="6AA25256"/>
        </w:tc>
        <w:tc>
          <w:tcPr>
            <w:vMerge w:val="continue"/>
            <w:vAlign w:val="center"/>
          </w:tcPr>
          <w:p w14:paraId="09ECAC6D"/>
        </w:tc>
        <w:tc>
          <w:tcPr>
            <w:vAlign w:val="center"/>
          </w:tcPr>
          <w:p w14:paraId="571E9D0A">
            <w:r>
              <w:t>顶板</w:t>
            </w:r>
          </w:p>
        </w:tc>
        <w:tc>
          <w:tcPr>
            <w:vAlign w:val="center"/>
          </w:tcPr>
          <w:p w14:paraId="107BA0E0">
            <w:r>
              <w:t>Dntw= 73</w:t>
            </w:r>
          </w:p>
        </w:tc>
        <w:tc>
          <w:tcPr>
            <w:vAlign w:val="center"/>
          </w:tcPr>
          <w:p w14:paraId="684A7017">
            <w:r>
              <w:t>C= -2</w:t>
            </w:r>
          </w:p>
        </w:tc>
        <w:tc>
          <w:tcPr>
            <w:shd w:val="clear" w:color="auto" w:fill="E6E6E6"/>
            <w:vAlign w:val="center"/>
          </w:tcPr>
          <w:p w14:paraId="2C7C28D5">
            <w:r>
              <w:t>71 (≥48)</w:t>
            </w:r>
          </w:p>
        </w:tc>
        <w:tc>
          <w:tcPr>
            <w:vAlign w:val="center"/>
          </w:tcPr>
          <w:p w14:paraId="05A3938B">
            <w:pPr>
              <w:jc w:val="center"/>
            </w:pPr>
            <w:r>
              <w:rPr>
                <w:b/>
              </w:rPr>
              <w:t>2</w:t>
            </w:r>
          </w:p>
        </w:tc>
        <w:tc>
          <w:tcPr>
            <w:shd w:val="clear" w:color="auto" w:fill="E6E6E6"/>
            <w:vAlign w:val="center"/>
          </w:tcPr>
          <w:p w14:paraId="21ECE14F">
            <w:r>
              <w:t xml:space="preserve">72 (&lt;70(65)) </w:t>
            </w:r>
          </w:p>
        </w:tc>
        <w:tc>
          <w:tcPr>
            <w:vAlign w:val="center"/>
          </w:tcPr>
          <w:p w14:paraId="2C4CCD37">
            <w:pPr>
              <w:jc w:val="center"/>
            </w:pPr>
            <w:r>
              <w:rPr>
                <w:b/>
                <w:color w:val="FF0000"/>
              </w:rPr>
              <w:t>0</w:t>
            </w:r>
          </w:p>
        </w:tc>
      </w:tr>
      <w:tr w14:paraId="6554EB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46276AA">
            <w:pPr>
              <w:jc w:val="center"/>
            </w:pPr>
            <w:r>
              <w:t>1</w:t>
            </w:r>
          </w:p>
        </w:tc>
        <w:tc>
          <w:tcPr>
            <w:vMerge w:val="restart"/>
            <w:vAlign w:val="center"/>
          </w:tcPr>
          <w:p w14:paraId="24226AD9">
            <w:r>
              <w:t>普通教室[1030@1]</w:t>
            </w:r>
          </w:p>
        </w:tc>
        <w:tc>
          <w:tcPr>
            <w:vMerge w:val="restart"/>
            <w:vAlign w:val="center"/>
          </w:tcPr>
          <w:p w14:paraId="1509BD13">
            <w:r>
              <w:t>普通教室</w:t>
            </w:r>
          </w:p>
        </w:tc>
        <w:tc>
          <w:tcPr>
            <w:vAlign w:val="center"/>
          </w:tcPr>
          <w:p w14:paraId="54B18EEB">
            <w:r>
              <w:t>外墙</w:t>
            </w:r>
          </w:p>
        </w:tc>
        <w:tc>
          <w:tcPr>
            <w:vAlign w:val="center"/>
          </w:tcPr>
          <w:p w14:paraId="2FF39705">
            <w:r>
              <w:t>D2mntw= 49</w:t>
            </w:r>
          </w:p>
        </w:tc>
        <w:tc>
          <w:tcPr>
            <w:vAlign w:val="center"/>
          </w:tcPr>
          <w:p w14:paraId="56A3F879">
            <w:r>
              <w:t>Ctr= -5</w:t>
            </w:r>
          </w:p>
        </w:tc>
        <w:tc>
          <w:tcPr>
            <w:shd w:val="clear" w:color="auto" w:fill="E6E6E6"/>
            <w:vAlign w:val="center"/>
          </w:tcPr>
          <w:p w14:paraId="5B7E1490">
            <w:r>
              <w:t>44 (≥30)</w:t>
            </w:r>
          </w:p>
        </w:tc>
        <w:tc>
          <w:tcPr>
            <w:vAlign w:val="center"/>
          </w:tcPr>
          <w:p w14:paraId="08E46CF7">
            <w:pPr>
              <w:jc w:val="center"/>
            </w:pPr>
            <w:r>
              <w:rPr>
                <w:b/>
              </w:rPr>
              <w:t>2</w:t>
            </w:r>
          </w:p>
        </w:tc>
        <w:tc>
          <w:tcPr>
            <w:shd w:val="clear" w:color="auto" w:fill="E6E6E6"/>
            <w:vAlign w:val="center"/>
          </w:tcPr>
          <w:p w14:paraId="28986BE3">
            <w:r>
              <w:t>--</w:t>
            </w:r>
          </w:p>
        </w:tc>
        <w:tc>
          <w:tcPr>
            <w:vAlign w:val="center"/>
          </w:tcPr>
          <w:p w14:paraId="1E75E713">
            <w:pPr>
              <w:jc w:val="center"/>
            </w:pPr>
            <w:r>
              <w:t>--</w:t>
            </w:r>
          </w:p>
        </w:tc>
      </w:tr>
      <w:tr w14:paraId="60E13A89">
        <w:tblPrEx>
          <w:tblCellMar>
            <w:top w:w="0" w:type="dxa"/>
            <w:left w:w="108" w:type="dxa"/>
            <w:bottom w:w="0" w:type="dxa"/>
            <w:right w:w="108" w:type="dxa"/>
          </w:tblCellMar>
        </w:tblPrEx>
        <w:tc>
          <w:tcPr>
            <w:vMerge w:val="continue"/>
            <w:vAlign w:val="center"/>
          </w:tcPr>
          <w:p w14:paraId="03F17486">
            <w:pPr>
              <w:jc w:val="center"/>
            </w:pPr>
          </w:p>
        </w:tc>
        <w:tc>
          <w:tcPr>
            <w:vMerge w:val="continue"/>
            <w:vAlign w:val="center"/>
          </w:tcPr>
          <w:p w14:paraId="389312B8"/>
        </w:tc>
        <w:tc>
          <w:tcPr>
            <w:vMerge w:val="continue"/>
            <w:vAlign w:val="center"/>
          </w:tcPr>
          <w:p w14:paraId="622DA14D"/>
        </w:tc>
        <w:tc>
          <w:tcPr>
            <w:vAlign w:val="center"/>
          </w:tcPr>
          <w:p w14:paraId="326A646C">
            <w:r>
              <w:t>隔墙</w:t>
            </w:r>
          </w:p>
        </w:tc>
        <w:tc>
          <w:tcPr>
            <w:vAlign w:val="center"/>
          </w:tcPr>
          <w:p w14:paraId="5DC55CAE">
            <w:r>
              <w:t>Dntw= 71</w:t>
            </w:r>
          </w:p>
        </w:tc>
        <w:tc>
          <w:tcPr>
            <w:vAlign w:val="center"/>
          </w:tcPr>
          <w:p w14:paraId="17FAFC86">
            <w:r>
              <w:t>C= -2</w:t>
            </w:r>
          </w:p>
        </w:tc>
        <w:tc>
          <w:tcPr>
            <w:shd w:val="clear" w:color="auto" w:fill="E6E6E6"/>
            <w:vAlign w:val="center"/>
          </w:tcPr>
          <w:p w14:paraId="5D680D12">
            <w:r>
              <w:t>69 (≥48)</w:t>
            </w:r>
          </w:p>
        </w:tc>
        <w:tc>
          <w:tcPr>
            <w:vAlign w:val="center"/>
          </w:tcPr>
          <w:p w14:paraId="0581707F">
            <w:pPr>
              <w:jc w:val="center"/>
            </w:pPr>
            <w:r>
              <w:rPr>
                <w:b/>
              </w:rPr>
              <w:t>2</w:t>
            </w:r>
          </w:p>
        </w:tc>
        <w:tc>
          <w:tcPr>
            <w:shd w:val="clear" w:color="auto" w:fill="E6E6E6"/>
            <w:vAlign w:val="center"/>
          </w:tcPr>
          <w:p w14:paraId="16B841FF">
            <w:r>
              <w:t>--</w:t>
            </w:r>
          </w:p>
        </w:tc>
        <w:tc>
          <w:tcPr>
            <w:vAlign w:val="center"/>
          </w:tcPr>
          <w:p w14:paraId="2E09631D">
            <w:pPr>
              <w:jc w:val="center"/>
            </w:pPr>
            <w:r>
              <w:t>--</w:t>
            </w:r>
          </w:p>
        </w:tc>
      </w:tr>
      <w:tr w14:paraId="4CDE2F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D6FC692">
            <w:pPr>
              <w:jc w:val="center"/>
            </w:pPr>
          </w:p>
        </w:tc>
        <w:tc>
          <w:tcPr>
            <w:vMerge w:val="continue"/>
            <w:vAlign w:val="center"/>
          </w:tcPr>
          <w:p w14:paraId="054671A8"/>
        </w:tc>
        <w:tc>
          <w:tcPr>
            <w:vMerge w:val="continue"/>
            <w:vAlign w:val="center"/>
          </w:tcPr>
          <w:p w14:paraId="714C8058"/>
        </w:tc>
        <w:tc>
          <w:tcPr>
            <w:vAlign w:val="center"/>
          </w:tcPr>
          <w:p w14:paraId="3BCAC64C">
            <w:r>
              <w:t>顶板</w:t>
            </w:r>
          </w:p>
        </w:tc>
        <w:tc>
          <w:tcPr>
            <w:vAlign w:val="center"/>
          </w:tcPr>
          <w:p w14:paraId="5E5C3122">
            <w:r>
              <w:t>Dntw= 73</w:t>
            </w:r>
          </w:p>
        </w:tc>
        <w:tc>
          <w:tcPr>
            <w:vAlign w:val="center"/>
          </w:tcPr>
          <w:p w14:paraId="7318847B">
            <w:r>
              <w:t>C= -2</w:t>
            </w:r>
          </w:p>
        </w:tc>
        <w:tc>
          <w:tcPr>
            <w:shd w:val="clear" w:color="auto" w:fill="E6E6E6"/>
            <w:vAlign w:val="center"/>
          </w:tcPr>
          <w:p w14:paraId="6B024364">
            <w:r>
              <w:t>71 (≥48)</w:t>
            </w:r>
          </w:p>
        </w:tc>
        <w:tc>
          <w:tcPr>
            <w:vAlign w:val="center"/>
          </w:tcPr>
          <w:p w14:paraId="6F022376">
            <w:pPr>
              <w:jc w:val="center"/>
            </w:pPr>
            <w:r>
              <w:rPr>
                <w:b/>
              </w:rPr>
              <w:t>2</w:t>
            </w:r>
          </w:p>
        </w:tc>
        <w:tc>
          <w:tcPr>
            <w:shd w:val="clear" w:color="auto" w:fill="E6E6E6"/>
            <w:vAlign w:val="center"/>
          </w:tcPr>
          <w:p w14:paraId="77589130">
            <w:r>
              <w:t xml:space="preserve">72 (&lt;70(65)) </w:t>
            </w:r>
          </w:p>
        </w:tc>
        <w:tc>
          <w:tcPr>
            <w:vAlign w:val="center"/>
          </w:tcPr>
          <w:p w14:paraId="75DC0D0B">
            <w:pPr>
              <w:jc w:val="center"/>
            </w:pPr>
            <w:r>
              <w:rPr>
                <w:b/>
                <w:color w:val="FF0000"/>
              </w:rPr>
              <w:t>0</w:t>
            </w:r>
          </w:p>
        </w:tc>
      </w:tr>
      <w:tr w14:paraId="3EA49A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18E8D43">
            <w:pPr>
              <w:jc w:val="center"/>
            </w:pPr>
            <w:r>
              <w:t>1</w:t>
            </w:r>
          </w:p>
        </w:tc>
        <w:tc>
          <w:tcPr>
            <w:vMerge w:val="restart"/>
            <w:vAlign w:val="center"/>
          </w:tcPr>
          <w:p w14:paraId="24DD6D11">
            <w:r>
              <w:t>普通教室[1032@1]</w:t>
            </w:r>
          </w:p>
        </w:tc>
        <w:tc>
          <w:tcPr>
            <w:vMerge w:val="restart"/>
            <w:vAlign w:val="center"/>
          </w:tcPr>
          <w:p w14:paraId="20D3E839">
            <w:r>
              <w:t>普通教室</w:t>
            </w:r>
          </w:p>
        </w:tc>
        <w:tc>
          <w:tcPr>
            <w:vAlign w:val="center"/>
          </w:tcPr>
          <w:p w14:paraId="6D290ECD">
            <w:r>
              <w:t>外墙</w:t>
            </w:r>
          </w:p>
        </w:tc>
        <w:tc>
          <w:tcPr>
            <w:vAlign w:val="center"/>
          </w:tcPr>
          <w:p w14:paraId="2D7D8757">
            <w:r>
              <w:t>D2mntw= 48</w:t>
            </w:r>
          </w:p>
        </w:tc>
        <w:tc>
          <w:tcPr>
            <w:vAlign w:val="center"/>
          </w:tcPr>
          <w:p w14:paraId="51953386">
            <w:r>
              <w:t>Ctr= -3</w:t>
            </w:r>
          </w:p>
        </w:tc>
        <w:tc>
          <w:tcPr>
            <w:shd w:val="clear" w:color="auto" w:fill="E6E6E6"/>
            <w:vAlign w:val="center"/>
          </w:tcPr>
          <w:p w14:paraId="16CD262A">
            <w:r>
              <w:t>45 (≥30)</w:t>
            </w:r>
          </w:p>
        </w:tc>
        <w:tc>
          <w:tcPr>
            <w:vAlign w:val="center"/>
          </w:tcPr>
          <w:p w14:paraId="1BBDB795">
            <w:pPr>
              <w:jc w:val="center"/>
            </w:pPr>
            <w:r>
              <w:rPr>
                <w:b/>
              </w:rPr>
              <w:t>2</w:t>
            </w:r>
          </w:p>
        </w:tc>
        <w:tc>
          <w:tcPr>
            <w:shd w:val="clear" w:color="auto" w:fill="E6E6E6"/>
            <w:vAlign w:val="center"/>
          </w:tcPr>
          <w:p w14:paraId="1DA8F528">
            <w:r>
              <w:t>--</w:t>
            </w:r>
          </w:p>
        </w:tc>
        <w:tc>
          <w:tcPr>
            <w:vAlign w:val="center"/>
          </w:tcPr>
          <w:p w14:paraId="3B0B3033">
            <w:pPr>
              <w:jc w:val="center"/>
            </w:pPr>
            <w:r>
              <w:t>--</w:t>
            </w:r>
          </w:p>
        </w:tc>
      </w:tr>
      <w:tr w14:paraId="000A84C3">
        <w:tblPrEx>
          <w:tblCellMar>
            <w:top w:w="0" w:type="dxa"/>
            <w:left w:w="108" w:type="dxa"/>
            <w:bottom w:w="0" w:type="dxa"/>
            <w:right w:w="108" w:type="dxa"/>
          </w:tblCellMar>
        </w:tblPrEx>
        <w:tc>
          <w:tcPr>
            <w:vMerge w:val="continue"/>
            <w:vAlign w:val="center"/>
          </w:tcPr>
          <w:p w14:paraId="0AE2288C">
            <w:pPr>
              <w:jc w:val="center"/>
            </w:pPr>
          </w:p>
        </w:tc>
        <w:tc>
          <w:tcPr>
            <w:vMerge w:val="continue"/>
            <w:vAlign w:val="center"/>
          </w:tcPr>
          <w:p w14:paraId="62AC9FDC"/>
        </w:tc>
        <w:tc>
          <w:tcPr>
            <w:vMerge w:val="continue"/>
            <w:vAlign w:val="center"/>
          </w:tcPr>
          <w:p w14:paraId="2FCCF185"/>
        </w:tc>
        <w:tc>
          <w:tcPr>
            <w:vAlign w:val="center"/>
          </w:tcPr>
          <w:p w14:paraId="6882C7F8">
            <w:r>
              <w:t>隔墙</w:t>
            </w:r>
          </w:p>
        </w:tc>
        <w:tc>
          <w:tcPr>
            <w:vAlign w:val="center"/>
          </w:tcPr>
          <w:p w14:paraId="04E4F564">
            <w:r>
              <w:t>Dntw= 71</w:t>
            </w:r>
          </w:p>
        </w:tc>
        <w:tc>
          <w:tcPr>
            <w:vAlign w:val="center"/>
          </w:tcPr>
          <w:p w14:paraId="1AA98AF1">
            <w:r>
              <w:t>C= -2</w:t>
            </w:r>
          </w:p>
        </w:tc>
        <w:tc>
          <w:tcPr>
            <w:shd w:val="clear" w:color="auto" w:fill="E6E6E6"/>
            <w:vAlign w:val="center"/>
          </w:tcPr>
          <w:p w14:paraId="5CD36C46">
            <w:r>
              <w:t>69 (≥48)</w:t>
            </w:r>
          </w:p>
        </w:tc>
        <w:tc>
          <w:tcPr>
            <w:vAlign w:val="center"/>
          </w:tcPr>
          <w:p w14:paraId="08645799">
            <w:pPr>
              <w:jc w:val="center"/>
            </w:pPr>
            <w:r>
              <w:rPr>
                <w:b/>
              </w:rPr>
              <w:t>2</w:t>
            </w:r>
          </w:p>
        </w:tc>
        <w:tc>
          <w:tcPr>
            <w:shd w:val="clear" w:color="auto" w:fill="E6E6E6"/>
            <w:vAlign w:val="center"/>
          </w:tcPr>
          <w:p w14:paraId="134FC721">
            <w:r>
              <w:t>--</w:t>
            </w:r>
          </w:p>
        </w:tc>
        <w:tc>
          <w:tcPr>
            <w:vAlign w:val="center"/>
          </w:tcPr>
          <w:p w14:paraId="4691221A">
            <w:pPr>
              <w:jc w:val="center"/>
            </w:pPr>
            <w:r>
              <w:t>--</w:t>
            </w:r>
          </w:p>
        </w:tc>
      </w:tr>
      <w:tr w14:paraId="1D1588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EC4372F">
            <w:pPr>
              <w:jc w:val="center"/>
            </w:pPr>
          </w:p>
        </w:tc>
        <w:tc>
          <w:tcPr>
            <w:vMerge w:val="continue"/>
            <w:vAlign w:val="center"/>
          </w:tcPr>
          <w:p w14:paraId="002D8832"/>
        </w:tc>
        <w:tc>
          <w:tcPr>
            <w:vMerge w:val="continue"/>
            <w:vAlign w:val="center"/>
          </w:tcPr>
          <w:p w14:paraId="778632C2"/>
        </w:tc>
        <w:tc>
          <w:tcPr>
            <w:vAlign w:val="center"/>
          </w:tcPr>
          <w:p w14:paraId="0057B4D6">
            <w:r>
              <w:t>顶板</w:t>
            </w:r>
          </w:p>
        </w:tc>
        <w:tc>
          <w:tcPr>
            <w:vAlign w:val="center"/>
          </w:tcPr>
          <w:p w14:paraId="2EAD7678">
            <w:r>
              <w:t>Dntw= 73</w:t>
            </w:r>
          </w:p>
        </w:tc>
        <w:tc>
          <w:tcPr>
            <w:vAlign w:val="center"/>
          </w:tcPr>
          <w:p w14:paraId="6CCC9E12">
            <w:r>
              <w:t>C= -2</w:t>
            </w:r>
          </w:p>
        </w:tc>
        <w:tc>
          <w:tcPr>
            <w:shd w:val="clear" w:color="auto" w:fill="E6E6E6"/>
            <w:vAlign w:val="center"/>
          </w:tcPr>
          <w:p w14:paraId="59287F09">
            <w:r>
              <w:t>71 (≥48)</w:t>
            </w:r>
          </w:p>
        </w:tc>
        <w:tc>
          <w:tcPr>
            <w:vAlign w:val="center"/>
          </w:tcPr>
          <w:p w14:paraId="06AF8181">
            <w:pPr>
              <w:jc w:val="center"/>
            </w:pPr>
            <w:r>
              <w:rPr>
                <w:b/>
              </w:rPr>
              <w:t>2</w:t>
            </w:r>
          </w:p>
        </w:tc>
        <w:tc>
          <w:tcPr>
            <w:shd w:val="clear" w:color="auto" w:fill="E6E6E6"/>
            <w:vAlign w:val="center"/>
          </w:tcPr>
          <w:p w14:paraId="21542FA3">
            <w:r>
              <w:t xml:space="preserve">72 (&lt;70(65)) </w:t>
            </w:r>
          </w:p>
        </w:tc>
        <w:tc>
          <w:tcPr>
            <w:vAlign w:val="center"/>
          </w:tcPr>
          <w:p w14:paraId="5B7A7EBC">
            <w:pPr>
              <w:jc w:val="center"/>
            </w:pPr>
            <w:r>
              <w:rPr>
                <w:b/>
                <w:color w:val="FF0000"/>
              </w:rPr>
              <w:t>0</w:t>
            </w:r>
          </w:p>
        </w:tc>
      </w:tr>
      <w:tr w14:paraId="165E58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F500CFD">
            <w:pPr>
              <w:jc w:val="center"/>
            </w:pPr>
            <w:r>
              <w:t>1</w:t>
            </w:r>
          </w:p>
        </w:tc>
        <w:tc>
          <w:tcPr>
            <w:vMerge w:val="restart"/>
            <w:vAlign w:val="center"/>
          </w:tcPr>
          <w:p w14:paraId="3314C1A7">
            <w:r>
              <w:t>普通教室[1033@1]</w:t>
            </w:r>
          </w:p>
        </w:tc>
        <w:tc>
          <w:tcPr>
            <w:vMerge w:val="restart"/>
            <w:vAlign w:val="center"/>
          </w:tcPr>
          <w:p w14:paraId="384F8BB4">
            <w:r>
              <w:t>普通教室</w:t>
            </w:r>
          </w:p>
        </w:tc>
        <w:tc>
          <w:tcPr>
            <w:vAlign w:val="center"/>
          </w:tcPr>
          <w:p w14:paraId="3C8587C2">
            <w:r>
              <w:t>外墙</w:t>
            </w:r>
          </w:p>
        </w:tc>
        <w:tc>
          <w:tcPr>
            <w:vAlign w:val="center"/>
          </w:tcPr>
          <w:p w14:paraId="7B9C073A">
            <w:r>
              <w:t>D2mntw= 49</w:t>
            </w:r>
          </w:p>
        </w:tc>
        <w:tc>
          <w:tcPr>
            <w:vAlign w:val="center"/>
          </w:tcPr>
          <w:p w14:paraId="47AE05CB">
            <w:r>
              <w:t>Ctr= -4</w:t>
            </w:r>
          </w:p>
        </w:tc>
        <w:tc>
          <w:tcPr>
            <w:shd w:val="clear" w:color="auto" w:fill="E6E6E6"/>
            <w:vAlign w:val="center"/>
          </w:tcPr>
          <w:p w14:paraId="7B25E190">
            <w:r>
              <w:t>45 (≥30)</w:t>
            </w:r>
          </w:p>
        </w:tc>
        <w:tc>
          <w:tcPr>
            <w:vAlign w:val="center"/>
          </w:tcPr>
          <w:p w14:paraId="638B4CC3">
            <w:pPr>
              <w:jc w:val="center"/>
            </w:pPr>
            <w:r>
              <w:rPr>
                <w:b/>
              </w:rPr>
              <w:t>2</w:t>
            </w:r>
          </w:p>
        </w:tc>
        <w:tc>
          <w:tcPr>
            <w:shd w:val="clear" w:color="auto" w:fill="E6E6E6"/>
            <w:vAlign w:val="center"/>
          </w:tcPr>
          <w:p w14:paraId="7464E314">
            <w:r>
              <w:t>--</w:t>
            </w:r>
          </w:p>
        </w:tc>
        <w:tc>
          <w:tcPr>
            <w:vAlign w:val="center"/>
          </w:tcPr>
          <w:p w14:paraId="4531A832">
            <w:pPr>
              <w:jc w:val="center"/>
            </w:pPr>
            <w:r>
              <w:t>--</w:t>
            </w:r>
          </w:p>
        </w:tc>
      </w:tr>
      <w:tr w14:paraId="289417CC">
        <w:tblPrEx>
          <w:tblCellMar>
            <w:top w:w="0" w:type="dxa"/>
            <w:left w:w="108" w:type="dxa"/>
            <w:bottom w:w="0" w:type="dxa"/>
            <w:right w:w="108" w:type="dxa"/>
          </w:tblCellMar>
        </w:tblPrEx>
        <w:tc>
          <w:tcPr>
            <w:vMerge w:val="continue"/>
            <w:vAlign w:val="center"/>
          </w:tcPr>
          <w:p w14:paraId="05936B88">
            <w:pPr>
              <w:jc w:val="center"/>
            </w:pPr>
          </w:p>
        </w:tc>
        <w:tc>
          <w:tcPr>
            <w:vMerge w:val="continue"/>
            <w:vAlign w:val="center"/>
          </w:tcPr>
          <w:p w14:paraId="43AF6E1A"/>
        </w:tc>
        <w:tc>
          <w:tcPr>
            <w:vMerge w:val="continue"/>
            <w:vAlign w:val="center"/>
          </w:tcPr>
          <w:p w14:paraId="5E3FD7E4"/>
        </w:tc>
        <w:tc>
          <w:tcPr>
            <w:vAlign w:val="center"/>
          </w:tcPr>
          <w:p w14:paraId="4A7655B5">
            <w:r>
              <w:t>隔墙</w:t>
            </w:r>
          </w:p>
        </w:tc>
        <w:tc>
          <w:tcPr>
            <w:vAlign w:val="center"/>
          </w:tcPr>
          <w:p w14:paraId="1B8BE75B">
            <w:r>
              <w:t>Dntw= 71</w:t>
            </w:r>
          </w:p>
        </w:tc>
        <w:tc>
          <w:tcPr>
            <w:vAlign w:val="center"/>
          </w:tcPr>
          <w:p w14:paraId="273885CC">
            <w:r>
              <w:t>C= -2</w:t>
            </w:r>
          </w:p>
        </w:tc>
        <w:tc>
          <w:tcPr>
            <w:shd w:val="clear" w:color="auto" w:fill="E6E6E6"/>
            <w:vAlign w:val="center"/>
          </w:tcPr>
          <w:p w14:paraId="66C32DE9">
            <w:r>
              <w:t>69 (≥48)</w:t>
            </w:r>
          </w:p>
        </w:tc>
        <w:tc>
          <w:tcPr>
            <w:vAlign w:val="center"/>
          </w:tcPr>
          <w:p w14:paraId="4D454337">
            <w:pPr>
              <w:jc w:val="center"/>
            </w:pPr>
            <w:r>
              <w:rPr>
                <w:b/>
              </w:rPr>
              <w:t>2</w:t>
            </w:r>
          </w:p>
        </w:tc>
        <w:tc>
          <w:tcPr>
            <w:shd w:val="clear" w:color="auto" w:fill="E6E6E6"/>
            <w:vAlign w:val="center"/>
          </w:tcPr>
          <w:p w14:paraId="50D3342F">
            <w:r>
              <w:t>--</w:t>
            </w:r>
          </w:p>
        </w:tc>
        <w:tc>
          <w:tcPr>
            <w:vAlign w:val="center"/>
          </w:tcPr>
          <w:p w14:paraId="6F7309A6">
            <w:pPr>
              <w:jc w:val="center"/>
            </w:pPr>
            <w:r>
              <w:t>--</w:t>
            </w:r>
          </w:p>
        </w:tc>
      </w:tr>
      <w:tr w14:paraId="1CCC7F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5544D7">
            <w:pPr>
              <w:jc w:val="center"/>
            </w:pPr>
          </w:p>
        </w:tc>
        <w:tc>
          <w:tcPr>
            <w:vMerge w:val="continue"/>
            <w:vAlign w:val="center"/>
          </w:tcPr>
          <w:p w14:paraId="49AA89DF"/>
        </w:tc>
        <w:tc>
          <w:tcPr>
            <w:vMerge w:val="continue"/>
            <w:vAlign w:val="center"/>
          </w:tcPr>
          <w:p w14:paraId="20F1F968"/>
        </w:tc>
        <w:tc>
          <w:tcPr>
            <w:vAlign w:val="center"/>
          </w:tcPr>
          <w:p w14:paraId="2DCCC4DF">
            <w:r>
              <w:t>顶板</w:t>
            </w:r>
          </w:p>
        </w:tc>
        <w:tc>
          <w:tcPr>
            <w:vAlign w:val="center"/>
          </w:tcPr>
          <w:p w14:paraId="2DF41B18">
            <w:r>
              <w:t>Dntw= 73</w:t>
            </w:r>
          </w:p>
        </w:tc>
        <w:tc>
          <w:tcPr>
            <w:vAlign w:val="center"/>
          </w:tcPr>
          <w:p w14:paraId="5758B8C1">
            <w:r>
              <w:t>C= -2</w:t>
            </w:r>
          </w:p>
        </w:tc>
        <w:tc>
          <w:tcPr>
            <w:shd w:val="clear" w:color="auto" w:fill="E6E6E6"/>
            <w:vAlign w:val="center"/>
          </w:tcPr>
          <w:p w14:paraId="43BF195E">
            <w:r>
              <w:t>71 (≥48)</w:t>
            </w:r>
          </w:p>
        </w:tc>
        <w:tc>
          <w:tcPr>
            <w:vAlign w:val="center"/>
          </w:tcPr>
          <w:p w14:paraId="7830DB9B">
            <w:pPr>
              <w:jc w:val="center"/>
            </w:pPr>
            <w:r>
              <w:rPr>
                <w:b/>
              </w:rPr>
              <w:t>2</w:t>
            </w:r>
          </w:p>
        </w:tc>
        <w:tc>
          <w:tcPr>
            <w:shd w:val="clear" w:color="auto" w:fill="E6E6E6"/>
            <w:vAlign w:val="center"/>
          </w:tcPr>
          <w:p w14:paraId="44839D3A">
            <w:r>
              <w:t xml:space="preserve">72 (&lt;70(65)) </w:t>
            </w:r>
          </w:p>
        </w:tc>
        <w:tc>
          <w:tcPr>
            <w:vAlign w:val="center"/>
          </w:tcPr>
          <w:p w14:paraId="6E7E3A70">
            <w:pPr>
              <w:jc w:val="center"/>
            </w:pPr>
            <w:r>
              <w:rPr>
                <w:b/>
                <w:color w:val="FF0000"/>
              </w:rPr>
              <w:t>0</w:t>
            </w:r>
          </w:p>
        </w:tc>
      </w:tr>
      <w:tr w14:paraId="3B8048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260DC52">
            <w:pPr>
              <w:jc w:val="center"/>
            </w:pPr>
            <w:r>
              <w:t>1</w:t>
            </w:r>
          </w:p>
        </w:tc>
        <w:tc>
          <w:tcPr>
            <w:vMerge w:val="restart"/>
            <w:vAlign w:val="center"/>
          </w:tcPr>
          <w:p w14:paraId="2D397356">
            <w:r>
              <w:t>普通教室[1034@1]</w:t>
            </w:r>
          </w:p>
        </w:tc>
        <w:tc>
          <w:tcPr>
            <w:vMerge w:val="restart"/>
            <w:vAlign w:val="center"/>
          </w:tcPr>
          <w:p w14:paraId="39AC9BD7">
            <w:r>
              <w:t>普通教室</w:t>
            </w:r>
          </w:p>
        </w:tc>
        <w:tc>
          <w:tcPr>
            <w:vAlign w:val="center"/>
          </w:tcPr>
          <w:p w14:paraId="29772DE8">
            <w:r>
              <w:t>外墙</w:t>
            </w:r>
          </w:p>
        </w:tc>
        <w:tc>
          <w:tcPr>
            <w:vAlign w:val="center"/>
          </w:tcPr>
          <w:p w14:paraId="6E55FD63">
            <w:r>
              <w:t>D2mntw= 48</w:t>
            </w:r>
          </w:p>
        </w:tc>
        <w:tc>
          <w:tcPr>
            <w:vAlign w:val="center"/>
          </w:tcPr>
          <w:p w14:paraId="28C09F86">
            <w:r>
              <w:t>Ctr= -3</w:t>
            </w:r>
          </w:p>
        </w:tc>
        <w:tc>
          <w:tcPr>
            <w:shd w:val="clear" w:color="auto" w:fill="E6E6E6"/>
            <w:vAlign w:val="center"/>
          </w:tcPr>
          <w:p w14:paraId="384A555E">
            <w:r>
              <w:t>45 (≥30)</w:t>
            </w:r>
          </w:p>
        </w:tc>
        <w:tc>
          <w:tcPr>
            <w:vAlign w:val="center"/>
          </w:tcPr>
          <w:p w14:paraId="3E3FFDFD">
            <w:pPr>
              <w:jc w:val="center"/>
            </w:pPr>
            <w:r>
              <w:rPr>
                <w:b/>
              </w:rPr>
              <w:t>2</w:t>
            </w:r>
          </w:p>
        </w:tc>
        <w:tc>
          <w:tcPr>
            <w:shd w:val="clear" w:color="auto" w:fill="E6E6E6"/>
            <w:vAlign w:val="center"/>
          </w:tcPr>
          <w:p w14:paraId="5BB15E50">
            <w:r>
              <w:t>--</w:t>
            </w:r>
          </w:p>
        </w:tc>
        <w:tc>
          <w:tcPr>
            <w:vAlign w:val="center"/>
          </w:tcPr>
          <w:p w14:paraId="56833BA7">
            <w:pPr>
              <w:jc w:val="center"/>
            </w:pPr>
            <w:r>
              <w:t>--</w:t>
            </w:r>
          </w:p>
        </w:tc>
      </w:tr>
      <w:tr w14:paraId="056DFA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BE262CA">
            <w:pPr>
              <w:jc w:val="center"/>
            </w:pPr>
          </w:p>
        </w:tc>
        <w:tc>
          <w:tcPr>
            <w:vMerge w:val="continue"/>
            <w:vAlign w:val="center"/>
          </w:tcPr>
          <w:p w14:paraId="5A515782"/>
        </w:tc>
        <w:tc>
          <w:tcPr>
            <w:vMerge w:val="continue"/>
            <w:vAlign w:val="center"/>
          </w:tcPr>
          <w:p w14:paraId="37C7FB44"/>
        </w:tc>
        <w:tc>
          <w:tcPr>
            <w:vAlign w:val="center"/>
          </w:tcPr>
          <w:p w14:paraId="565BB7B7">
            <w:r>
              <w:t>隔墙</w:t>
            </w:r>
          </w:p>
        </w:tc>
        <w:tc>
          <w:tcPr>
            <w:vAlign w:val="center"/>
          </w:tcPr>
          <w:p w14:paraId="47C3270E">
            <w:r>
              <w:t>Dntw= 71</w:t>
            </w:r>
          </w:p>
        </w:tc>
        <w:tc>
          <w:tcPr>
            <w:vAlign w:val="center"/>
          </w:tcPr>
          <w:p w14:paraId="3C30F2DB">
            <w:r>
              <w:t>C= -2</w:t>
            </w:r>
          </w:p>
        </w:tc>
        <w:tc>
          <w:tcPr>
            <w:shd w:val="clear" w:color="auto" w:fill="E6E6E6"/>
            <w:vAlign w:val="center"/>
          </w:tcPr>
          <w:p w14:paraId="3DCD4470">
            <w:r>
              <w:t>69 (≥48)</w:t>
            </w:r>
          </w:p>
        </w:tc>
        <w:tc>
          <w:tcPr>
            <w:vAlign w:val="center"/>
          </w:tcPr>
          <w:p w14:paraId="5F9CD9D9">
            <w:pPr>
              <w:jc w:val="center"/>
            </w:pPr>
            <w:r>
              <w:rPr>
                <w:b/>
              </w:rPr>
              <w:t>2</w:t>
            </w:r>
          </w:p>
        </w:tc>
        <w:tc>
          <w:tcPr>
            <w:shd w:val="clear" w:color="auto" w:fill="E6E6E6"/>
            <w:vAlign w:val="center"/>
          </w:tcPr>
          <w:p w14:paraId="0DA13238">
            <w:r>
              <w:t>--</w:t>
            </w:r>
          </w:p>
        </w:tc>
        <w:tc>
          <w:tcPr>
            <w:vAlign w:val="center"/>
          </w:tcPr>
          <w:p w14:paraId="1843B02F">
            <w:pPr>
              <w:jc w:val="center"/>
            </w:pPr>
            <w:r>
              <w:t>--</w:t>
            </w:r>
          </w:p>
        </w:tc>
      </w:tr>
      <w:tr w14:paraId="23811F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F0D97EA">
            <w:pPr>
              <w:jc w:val="center"/>
            </w:pPr>
          </w:p>
        </w:tc>
        <w:tc>
          <w:tcPr>
            <w:vMerge w:val="continue"/>
            <w:vAlign w:val="center"/>
          </w:tcPr>
          <w:p w14:paraId="27586C71"/>
        </w:tc>
        <w:tc>
          <w:tcPr>
            <w:vMerge w:val="continue"/>
            <w:vAlign w:val="center"/>
          </w:tcPr>
          <w:p w14:paraId="05D5247C"/>
        </w:tc>
        <w:tc>
          <w:tcPr>
            <w:vAlign w:val="center"/>
          </w:tcPr>
          <w:p w14:paraId="7590C476">
            <w:r>
              <w:t>顶板</w:t>
            </w:r>
          </w:p>
        </w:tc>
        <w:tc>
          <w:tcPr>
            <w:vAlign w:val="center"/>
          </w:tcPr>
          <w:p w14:paraId="67E9C1B0">
            <w:r>
              <w:t>Dntw= 73</w:t>
            </w:r>
          </w:p>
        </w:tc>
        <w:tc>
          <w:tcPr>
            <w:vAlign w:val="center"/>
          </w:tcPr>
          <w:p w14:paraId="43DE33B3">
            <w:r>
              <w:t>C= -2</w:t>
            </w:r>
          </w:p>
        </w:tc>
        <w:tc>
          <w:tcPr>
            <w:shd w:val="clear" w:color="auto" w:fill="E6E6E6"/>
            <w:vAlign w:val="center"/>
          </w:tcPr>
          <w:p w14:paraId="1374181E">
            <w:r>
              <w:t>71 (≥48)</w:t>
            </w:r>
          </w:p>
        </w:tc>
        <w:tc>
          <w:tcPr>
            <w:vAlign w:val="center"/>
          </w:tcPr>
          <w:p w14:paraId="3310965F">
            <w:pPr>
              <w:jc w:val="center"/>
            </w:pPr>
            <w:r>
              <w:rPr>
                <w:b/>
              </w:rPr>
              <w:t>2</w:t>
            </w:r>
          </w:p>
        </w:tc>
        <w:tc>
          <w:tcPr>
            <w:shd w:val="clear" w:color="auto" w:fill="E6E6E6"/>
            <w:vAlign w:val="center"/>
          </w:tcPr>
          <w:p w14:paraId="22AAEA6F">
            <w:r>
              <w:t xml:space="preserve">72 (&lt;70(65)) </w:t>
            </w:r>
          </w:p>
        </w:tc>
        <w:tc>
          <w:tcPr>
            <w:vAlign w:val="center"/>
          </w:tcPr>
          <w:p w14:paraId="777EDB10">
            <w:pPr>
              <w:jc w:val="center"/>
            </w:pPr>
            <w:r>
              <w:rPr>
                <w:b/>
                <w:color w:val="FF0000"/>
              </w:rPr>
              <w:t>0</w:t>
            </w:r>
          </w:p>
        </w:tc>
      </w:tr>
      <w:tr w14:paraId="23F52D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FCC9D62">
            <w:pPr>
              <w:jc w:val="center"/>
            </w:pPr>
            <w:r>
              <w:t>1</w:t>
            </w:r>
          </w:p>
        </w:tc>
        <w:tc>
          <w:tcPr>
            <w:vMerge w:val="restart"/>
            <w:vAlign w:val="center"/>
          </w:tcPr>
          <w:p w14:paraId="48A6AF29">
            <w:r>
              <w:t>普通教室[1035@1]</w:t>
            </w:r>
          </w:p>
        </w:tc>
        <w:tc>
          <w:tcPr>
            <w:vMerge w:val="restart"/>
            <w:vAlign w:val="center"/>
          </w:tcPr>
          <w:p w14:paraId="65A62334">
            <w:r>
              <w:t>普通教室</w:t>
            </w:r>
          </w:p>
        </w:tc>
        <w:tc>
          <w:tcPr>
            <w:vAlign w:val="center"/>
          </w:tcPr>
          <w:p w14:paraId="6D6AF4D8">
            <w:r>
              <w:t>外墙</w:t>
            </w:r>
          </w:p>
        </w:tc>
        <w:tc>
          <w:tcPr>
            <w:vAlign w:val="center"/>
          </w:tcPr>
          <w:p w14:paraId="7B7DB099">
            <w:r>
              <w:t>D2mntw= 49</w:t>
            </w:r>
          </w:p>
        </w:tc>
        <w:tc>
          <w:tcPr>
            <w:vAlign w:val="center"/>
          </w:tcPr>
          <w:p w14:paraId="29C2A760">
            <w:r>
              <w:t>Ctr= -4</w:t>
            </w:r>
          </w:p>
        </w:tc>
        <w:tc>
          <w:tcPr>
            <w:shd w:val="clear" w:color="auto" w:fill="E6E6E6"/>
            <w:vAlign w:val="center"/>
          </w:tcPr>
          <w:p w14:paraId="6D0B6AFD">
            <w:r>
              <w:t>45 (≥30)</w:t>
            </w:r>
          </w:p>
        </w:tc>
        <w:tc>
          <w:tcPr>
            <w:vAlign w:val="center"/>
          </w:tcPr>
          <w:p w14:paraId="4FE68C42">
            <w:pPr>
              <w:jc w:val="center"/>
            </w:pPr>
            <w:r>
              <w:rPr>
                <w:b/>
              </w:rPr>
              <w:t>2</w:t>
            </w:r>
          </w:p>
        </w:tc>
        <w:tc>
          <w:tcPr>
            <w:shd w:val="clear" w:color="auto" w:fill="E6E6E6"/>
            <w:vAlign w:val="center"/>
          </w:tcPr>
          <w:p w14:paraId="7E40656A">
            <w:r>
              <w:t>--</w:t>
            </w:r>
          </w:p>
        </w:tc>
        <w:tc>
          <w:tcPr>
            <w:vAlign w:val="center"/>
          </w:tcPr>
          <w:p w14:paraId="22682DD7">
            <w:pPr>
              <w:jc w:val="center"/>
            </w:pPr>
            <w:r>
              <w:t>--</w:t>
            </w:r>
          </w:p>
        </w:tc>
      </w:tr>
      <w:tr w14:paraId="182C6C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0644EF5">
            <w:pPr>
              <w:jc w:val="center"/>
            </w:pPr>
          </w:p>
        </w:tc>
        <w:tc>
          <w:tcPr>
            <w:vMerge w:val="continue"/>
            <w:vAlign w:val="center"/>
          </w:tcPr>
          <w:p w14:paraId="702368E0"/>
        </w:tc>
        <w:tc>
          <w:tcPr>
            <w:vMerge w:val="continue"/>
            <w:vAlign w:val="center"/>
          </w:tcPr>
          <w:p w14:paraId="2B7BF227"/>
        </w:tc>
        <w:tc>
          <w:tcPr>
            <w:vAlign w:val="center"/>
          </w:tcPr>
          <w:p w14:paraId="7C922019">
            <w:r>
              <w:t>隔墙</w:t>
            </w:r>
          </w:p>
        </w:tc>
        <w:tc>
          <w:tcPr>
            <w:vAlign w:val="center"/>
          </w:tcPr>
          <w:p w14:paraId="08A6AD9D">
            <w:r>
              <w:t>Dntw= 71</w:t>
            </w:r>
          </w:p>
        </w:tc>
        <w:tc>
          <w:tcPr>
            <w:vAlign w:val="center"/>
          </w:tcPr>
          <w:p w14:paraId="2987C2F9">
            <w:r>
              <w:t>C= -2</w:t>
            </w:r>
          </w:p>
        </w:tc>
        <w:tc>
          <w:tcPr>
            <w:shd w:val="clear" w:color="auto" w:fill="E6E6E6"/>
            <w:vAlign w:val="center"/>
          </w:tcPr>
          <w:p w14:paraId="4BAFFA1E">
            <w:r>
              <w:t>69 (≥48)</w:t>
            </w:r>
          </w:p>
        </w:tc>
        <w:tc>
          <w:tcPr>
            <w:vAlign w:val="center"/>
          </w:tcPr>
          <w:p w14:paraId="6D1DA028">
            <w:pPr>
              <w:jc w:val="center"/>
            </w:pPr>
            <w:r>
              <w:rPr>
                <w:b/>
              </w:rPr>
              <w:t>2</w:t>
            </w:r>
          </w:p>
        </w:tc>
        <w:tc>
          <w:tcPr>
            <w:shd w:val="clear" w:color="auto" w:fill="E6E6E6"/>
            <w:vAlign w:val="center"/>
          </w:tcPr>
          <w:p w14:paraId="271AE3B3">
            <w:r>
              <w:t>--</w:t>
            </w:r>
          </w:p>
        </w:tc>
        <w:tc>
          <w:tcPr>
            <w:vAlign w:val="center"/>
          </w:tcPr>
          <w:p w14:paraId="32DEDC7A">
            <w:pPr>
              <w:jc w:val="center"/>
            </w:pPr>
            <w:r>
              <w:t>--</w:t>
            </w:r>
          </w:p>
        </w:tc>
      </w:tr>
      <w:tr w14:paraId="7761EF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0EB1273">
            <w:pPr>
              <w:jc w:val="center"/>
            </w:pPr>
          </w:p>
        </w:tc>
        <w:tc>
          <w:tcPr>
            <w:vMerge w:val="continue"/>
            <w:vAlign w:val="center"/>
          </w:tcPr>
          <w:p w14:paraId="07A5C982"/>
        </w:tc>
        <w:tc>
          <w:tcPr>
            <w:vMerge w:val="continue"/>
            <w:vAlign w:val="center"/>
          </w:tcPr>
          <w:p w14:paraId="1D16EE0F"/>
        </w:tc>
        <w:tc>
          <w:tcPr>
            <w:vAlign w:val="center"/>
          </w:tcPr>
          <w:p w14:paraId="0D346F1C">
            <w:r>
              <w:t>顶板</w:t>
            </w:r>
          </w:p>
        </w:tc>
        <w:tc>
          <w:tcPr>
            <w:vAlign w:val="center"/>
          </w:tcPr>
          <w:p w14:paraId="70ECC789">
            <w:r>
              <w:t>Dntw= 73</w:t>
            </w:r>
          </w:p>
        </w:tc>
        <w:tc>
          <w:tcPr>
            <w:vAlign w:val="center"/>
          </w:tcPr>
          <w:p w14:paraId="0765E76F">
            <w:r>
              <w:t>C= -2</w:t>
            </w:r>
          </w:p>
        </w:tc>
        <w:tc>
          <w:tcPr>
            <w:shd w:val="clear" w:color="auto" w:fill="E6E6E6"/>
            <w:vAlign w:val="center"/>
          </w:tcPr>
          <w:p w14:paraId="2BD64FC0">
            <w:r>
              <w:t>71 (≥48)</w:t>
            </w:r>
          </w:p>
        </w:tc>
        <w:tc>
          <w:tcPr>
            <w:vAlign w:val="center"/>
          </w:tcPr>
          <w:p w14:paraId="1E8B2976">
            <w:pPr>
              <w:jc w:val="center"/>
            </w:pPr>
            <w:r>
              <w:rPr>
                <w:b/>
              </w:rPr>
              <w:t>2</w:t>
            </w:r>
          </w:p>
        </w:tc>
        <w:tc>
          <w:tcPr>
            <w:shd w:val="clear" w:color="auto" w:fill="E6E6E6"/>
            <w:vAlign w:val="center"/>
          </w:tcPr>
          <w:p w14:paraId="357E2196">
            <w:r>
              <w:t xml:space="preserve">72 (&lt;70(65)) </w:t>
            </w:r>
          </w:p>
        </w:tc>
        <w:tc>
          <w:tcPr>
            <w:vAlign w:val="center"/>
          </w:tcPr>
          <w:p w14:paraId="75A8B3BF">
            <w:pPr>
              <w:jc w:val="center"/>
            </w:pPr>
            <w:r>
              <w:rPr>
                <w:b/>
                <w:color w:val="FF0000"/>
              </w:rPr>
              <w:t>0</w:t>
            </w:r>
          </w:p>
        </w:tc>
      </w:tr>
      <w:tr w14:paraId="14DBE5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4ECC16A">
            <w:pPr>
              <w:jc w:val="center"/>
            </w:pPr>
            <w:r>
              <w:t>1</w:t>
            </w:r>
          </w:p>
        </w:tc>
        <w:tc>
          <w:tcPr>
            <w:vMerge w:val="restart"/>
            <w:vAlign w:val="center"/>
          </w:tcPr>
          <w:p w14:paraId="186DE5F8">
            <w:r>
              <w:t>普通教室[1036@1]</w:t>
            </w:r>
          </w:p>
        </w:tc>
        <w:tc>
          <w:tcPr>
            <w:vMerge w:val="restart"/>
            <w:vAlign w:val="center"/>
          </w:tcPr>
          <w:p w14:paraId="47427DAC">
            <w:r>
              <w:t>普通教室</w:t>
            </w:r>
          </w:p>
        </w:tc>
        <w:tc>
          <w:tcPr>
            <w:vAlign w:val="center"/>
          </w:tcPr>
          <w:p w14:paraId="12CCB25D">
            <w:r>
              <w:t>外墙</w:t>
            </w:r>
          </w:p>
        </w:tc>
        <w:tc>
          <w:tcPr>
            <w:vAlign w:val="center"/>
          </w:tcPr>
          <w:p w14:paraId="77CA1EB7">
            <w:r>
              <w:t>D2mntw= 48</w:t>
            </w:r>
          </w:p>
        </w:tc>
        <w:tc>
          <w:tcPr>
            <w:vAlign w:val="center"/>
          </w:tcPr>
          <w:p w14:paraId="19793021">
            <w:r>
              <w:t>Ctr= -3</w:t>
            </w:r>
          </w:p>
        </w:tc>
        <w:tc>
          <w:tcPr>
            <w:shd w:val="clear" w:color="auto" w:fill="E6E6E6"/>
            <w:vAlign w:val="center"/>
          </w:tcPr>
          <w:p w14:paraId="768EB50F">
            <w:r>
              <w:t>45 (≥30)</w:t>
            </w:r>
          </w:p>
        </w:tc>
        <w:tc>
          <w:tcPr>
            <w:vAlign w:val="center"/>
          </w:tcPr>
          <w:p w14:paraId="1D3DA657">
            <w:pPr>
              <w:jc w:val="center"/>
            </w:pPr>
            <w:r>
              <w:rPr>
                <w:b/>
              </w:rPr>
              <w:t>2</w:t>
            </w:r>
          </w:p>
        </w:tc>
        <w:tc>
          <w:tcPr>
            <w:shd w:val="clear" w:color="auto" w:fill="E6E6E6"/>
            <w:vAlign w:val="center"/>
          </w:tcPr>
          <w:p w14:paraId="7CF1C544">
            <w:r>
              <w:t>--</w:t>
            </w:r>
          </w:p>
        </w:tc>
        <w:tc>
          <w:tcPr>
            <w:vAlign w:val="center"/>
          </w:tcPr>
          <w:p w14:paraId="7B5106FE">
            <w:pPr>
              <w:jc w:val="center"/>
            </w:pPr>
            <w:r>
              <w:t>--</w:t>
            </w:r>
          </w:p>
        </w:tc>
      </w:tr>
      <w:tr w14:paraId="767E7C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3F47169">
            <w:pPr>
              <w:jc w:val="center"/>
            </w:pPr>
          </w:p>
        </w:tc>
        <w:tc>
          <w:tcPr>
            <w:vMerge w:val="continue"/>
            <w:vAlign w:val="center"/>
          </w:tcPr>
          <w:p w14:paraId="7B8BEE2F"/>
        </w:tc>
        <w:tc>
          <w:tcPr>
            <w:vMerge w:val="continue"/>
            <w:vAlign w:val="center"/>
          </w:tcPr>
          <w:p w14:paraId="00413C56"/>
        </w:tc>
        <w:tc>
          <w:tcPr>
            <w:vAlign w:val="center"/>
          </w:tcPr>
          <w:p w14:paraId="5AEBD633">
            <w:r>
              <w:t>隔墙</w:t>
            </w:r>
          </w:p>
        </w:tc>
        <w:tc>
          <w:tcPr>
            <w:vAlign w:val="center"/>
          </w:tcPr>
          <w:p w14:paraId="2FFB0B92">
            <w:r>
              <w:t>Dntw= 71</w:t>
            </w:r>
          </w:p>
        </w:tc>
        <w:tc>
          <w:tcPr>
            <w:vAlign w:val="center"/>
          </w:tcPr>
          <w:p w14:paraId="4C96C605">
            <w:r>
              <w:t>C= -2</w:t>
            </w:r>
          </w:p>
        </w:tc>
        <w:tc>
          <w:tcPr>
            <w:shd w:val="clear" w:color="auto" w:fill="E6E6E6"/>
            <w:vAlign w:val="center"/>
          </w:tcPr>
          <w:p w14:paraId="11B735C7">
            <w:r>
              <w:t>69 (≥48)</w:t>
            </w:r>
          </w:p>
        </w:tc>
        <w:tc>
          <w:tcPr>
            <w:vAlign w:val="center"/>
          </w:tcPr>
          <w:p w14:paraId="11FCA443">
            <w:pPr>
              <w:jc w:val="center"/>
            </w:pPr>
            <w:r>
              <w:rPr>
                <w:b/>
              </w:rPr>
              <w:t>2</w:t>
            </w:r>
          </w:p>
        </w:tc>
        <w:tc>
          <w:tcPr>
            <w:shd w:val="clear" w:color="auto" w:fill="E6E6E6"/>
            <w:vAlign w:val="center"/>
          </w:tcPr>
          <w:p w14:paraId="09F9D6FE">
            <w:r>
              <w:t>--</w:t>
            </w:r>
          </w:p>
        </w:tc>
        <w:tc>
          <w:tcPr>
            <w:vAlign w:val="center"/>
          </w:tcPr>
          <w:p w14:paraId="038E6112">
            <w:pPr>
              <w:jc w:val="center"/>
            </w:pPr>
            <w:r>
              <w:t>--</w:t>
            </w:r>
          </w:p>
        </w:tc>
      </w:tr>
      <w:tr w14:paraId="433BB0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B2F6BD5">
            <w:pPr>
              <w:jc w:val="center"/>
            </w:pPr>
          </w:p>
        </w:tc>
        <w:tc>
          <w:tcPr>
            <w:vMerge w:val="continue"/>
            <w:vAlign w:val="center"/>
          </w:tcPr>
          <w:p w14:paraId="3B6595C6"/>
        </w:tc>
        <w:tc>
          <w:tcPr>
            <w:vMerge w:val="continue"/>
            <w:vAlign w:val="center"/>
          </w:tcPr>
          <w:p w14:paraId="3D9685F0"/>
        </w:tc>
        <w:tc>
          <w:tcPr>
            <w:vAlign w:val="center"/>
          </w:tcPr>
          <w:p w14:paraId="551D6775">
            <w:r>
              <w:t>顶板</w:t>
            </w:r>
          </w:p>
        </w:tc>
        <w:tc>
          <w:tcPr>
            <w:vAlign w:val="center"/>
          </w:tcPr>
          <w:p w14:paraId="7400EE3C">
            <w:r>
              <w:t>Dntw= 73</w:t>
            </w:r>
          </w:p>
        </w:tc>
        <w:tc>
          <w:tcPr>
            <w:vAlign w:val="center"/>
          </w:tcPr>
          <w:p w14:paraId="5788FC22">
            <w:r>
              <w:t>C= -2</w:t>
            </w:r>
          </w:p>
        </w:tc>
        <w:tc>
          <w:tcPr>
            <w:shd w:val="clear" w:color="auto" w:fill="E6E6E6"/>
            <w:vAlign w:val="center"/>
          </w:tcPr>
          <w:p w14:paraId="1EBB337B">
            <w:r>
              <w:t>71 (≥48)</w:t>
            </w:r>
          </w:p>
        </w:tc>
        <w:tc>
          <w:tcPr>
            <w:vAlign w:val="center"/>
          </w:tcPr>
          <w:p w14:paraId="5211578B">
            <w:pPr>
              <w:jc w:val="center"/>
            </w:pPr>
            <w:r>
              <w:rPr>
                <w:b/>
              </w:rPr>
              <w:t>2</w:t>
            </w:r>
          </w:p>
        </w:tc>
        <w:tc>
          <w:tcPr>
            <w:shd w:val="clear" w:color="auto" w:fill="E6E6E6"/>
            <w:vAlign w:val="center"/>
          </w:tcPr>
          <w:p w14:paraId="5C76914B">
            <w:r>
              <w:t xml:space="preserve">72 (&lt;70(65)) </w:t>
            </w:r>
          </w:p>
        </w:tc>
        <w:tc>
          <w:tcPr>
            <w:vAlign w:val="center"/>
          </w:tcPr>
          <w:p w14:paraId="29925F0F">
            <w:pPr>
              <w:jc w:val="center"/>
            </w:pPr>
            <w:r>
              <w:rPr>
                <w:b/>
                <w:color w:val="FF0000"/>
              </w:rPr>
              <w:t>0</w:t>
            </w:r>
          </w:p>
        </w:tc>
      </w:tr>
      <w:tr w14:paraId="662A0C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A31C43D">
            <w:pPr>
              <w:jc w:val="center"/>
            </w:pPr>
            <w:r>
              <w:t>1</w:t>
            </w:r>
          </w:p>
        </w:tc>
        <w:tc>
          <w:tcPr>
            <w:vMerge w:val="restart"/>
            <w:vAlign w:val="center"/>
          </w:tcPr>
          <w:p w14:paraId="10DA3637">
            <w:r>
              <w:t>普通教室[1037@1]</w:t>
            </w:r>
          </w:p>
        </w:tc>
        <w:tc>
          <w:tcPr>
            <w:vMerge w:val="restart"/>
            <w:vAlign w:val="center"/>
          </w:tcPr>
          <w:p w14:paraId="599A796C">
            <w:r>
              <w:t>普通教室</w:t>
            </w:r>
          </w:p>
        </w:tc>
        <w:tc>
          <w:tcPr>
            <w:vAlign w:val="center"/>
          </w:tcPr>
          <w:p w14:paraId="296632E7">
            <w:r>
              <w:t>外墙</w:t>
            </w:r>
          </w:p>
        </w:tc>
        <w:tc>
          <w:tcPr>
            <w:vAlign w:val="center"/>
          </w:tcPr>
          <w:p w14:paraId="2C5550CA">
            <w:r>
              <w:t>D2mntw= 48</w:t>
            </w:r>
          </w:p>
        </w:tc>
        <w:tc>
          <w:tcPr>
            <w:vAlign w:val="center"/>
          </w:tcPr>
          <w:p w14:paraId="280B1BED">
            <w:r>
              <w:t>Ctr= -3</w:t>
            </w:r>
          </w:p>
        </w:tc>
        <w:tc>
          <w:tcPr>
            <w:shd w:val="clear" w:color="auto" w:fill="E6E6E6"/>
            <w:vAlign w:val="center"/>
          </w:tcPr>
          <w:p w14:paraId="060F1AC4">
            <w:r>
              <w:t>45 (≥30)</w:t>
            </w:r>
          </w:p>
        </w:tc>
        <w:tc>
          <w:tcPr>
            <w:vAlign w:val="center"/>
          </w:tcPr>
          <w:p w14:paraId="4200B337">
            <w:pPr>
              <w:jc w:val="center"/>
            </w:pPr>
            <w:r>
              <w:rPr>
                <w:b/>
              </w:rPr>
              <w:t>2</w:t>
            </w:r>
          </w:p>
        </w:tc>
        <w:tc>
          <w:tcPr>
            <w:shd w:val="clear" w:color="auto" w:fill="E6E6E6"/>
            <w:vAlign w:val="center"/>
          </w:tcPr>
          <w:p w14:paraId="69814F27">
            <w:r>
              <w:t>--</w:t>
            </w:r>
          </w:p>
        </w:tc>
        <w:tc>
          <w:tcPr>
            <w:vAlign w:val="center"/>
          </w:tcPr>
          <w:p w14:paraId="34C2FB63">
            <w:pPr>
              <w:jc w:val="center"/>
            </w:pPr>
            <w:r>
              <w:t>--</w:t>
            </w:r>
          </w:p>
        </w:tc>
      </w:tr>
      <w:tr w14:paraId="6FACEC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6AD5018">
            <w:pPr>
              <w:jc w:val="center"/>
            </w:pPr>
          </w:p>
        </w:tc>
        <w:tc>
          <w:tcPr>
            <w:vMerge w:val="continue"/>
            <w:vAlign w:val="center"/>
          </w:tcPr>
          <w:p w14:paraId="33A5BA22"/>
        </w:tc>
        <w:tc>
          <w:tcPr>
            <w:vMerge w:val="continue"/>
            <w:vAlign w:val="center"/>
          </w:tcPr>
          <w:p w14:paraId="73BD35D1"/>
        </w:tc>
        <w:tc>
          <w:tcPr>
            <w:vAlign w:val="center"/>
          </w:tcPr>
          <w:p w14:paraId="7CA269BC">
            <w:r>
              <w:t>隔墙</w:t>
            </w:r>
          </w:p>
        </w:tc>
        <w:tc>
          <w:tcPr>
            <w:vAlign w:val="center"/>
          </w:tcPr>
          <w:p w14:paraId="534AB323">
            <w:r>
              <w:t>Dntw= 71</w:t>
            </w:r>
          </w:p>
        </w:tc>
        <w:tc>
          <w:tcPr>
            <w:vAlign w:val="center"/>
          </w:tcPr>
          <w:p w14:paraId="4BB76BB0">
            <w:r>
              <w:t>C= -2</w:t>
            </w:r>
          </w:p>
        </w:tc>
        <w:tc>
          <w:tcPr>
            <w:shd w:val="clear" w:color="auto" w:fill="E6E6E6"/>
            <w:vAlign w:val="center"/>
          </w:tcPr>
          <w:p w14:paraId="6FF444AB">
            <w:r>
              <w:t>69 (≥48)</w:t>
            </w:r>
          </w:p>
        </w:tc>
        <w:tc>
          <w:tcPr>
            <w:vAlign w:val="center"/>
          </w:tcPr>
          <w:p w14:paraId="4BDC2F3F">
            <w:pPr>
              <w:jc w:val="center"/>
            </w:pPr>
            <w:r>
              <w:rPr>
                <w:b/>
              </w:rPr>
              <w:t>2</w:t>
            </w:r>
          </w:p>
        </w:tc>
        <w:tc>
          <w:tcPr>
            <w:shd w:val="clear" w:color="auto" w:fill="E6E6E6"/>
            <w:vAlign w:val="center"/>
          </w:tcPr>
          <w:p w14:paraId="2DC58E65">
            <w:r>
              <w:t>--</w:t>
            </w:r>
          </w:p>
        </w:tc>
        <w:tc>
          <w:tcPr>
            <w:vAlign w:val="center"/>
          </w:tcPr>
          <w:p w14:paraId="4C93F861">
            <w:pPr>
              <w:jc w:val="center"/>
            </w:pPr>
            <w:r>
              <w:t>--</w:t>
            </w:r>
          </w:p>
        </w:tc>
      </w:tr>
      <w:tr w14:paraId="7BFCE0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DB81C1E">
            <w:pPr>
              <w:jc w:val="center"/>
            </w:pPr>
          </w:p>
        </w:tc>
        <w:tc>
          <w:tcPr>
            <w:vMerge w:val="continue"/>
            <w:vAlign w:val="center"/>
          </w:tcPr>
          <w:p w14:paraId="5A14DB58"/>
        </w:tc>
        <w:tc>
          <w:tcPr>
            <w:vMerge w:val="continue"/>
            <w:vAlign w:val="center"/>
          </w:tcPr>
          <w:p w14:paraId="66579429"/>
        </w:tc>
        <w:tc>
          <w:tcPr>
            <w:vAlign w:val="center"/>
          </w:tcPr>
          <w:p w14:paraId="60051120">
            <w:r>
              <w:t>顶板</w:t>
            </w:r>
          </w:p>
        </w:tc>
        <w:tc>
          <w:tcPr>
            <w:vAlign w:val="center"/>
          </w:tcPr>
          <w:p w14:paraId="27C8F5B2">
            <w:r>
              <w:t>Dntw= 73</w:t>
            </w:r>
          </w:p>
        </w:tc>
        <w:tc>
          <w:tcPr>
            <w:vAlign w:val="center"/>
          </w:tcPr>
          <w:p w14:paraId="355703C4">
            <w:r>
              <w:t>C= -2</w:t>
            </w:r>
          </w:p>
        </w:tc>
        <w:tc>
          <w:tcPr>
            <w:shd w:val="clear" w:color="auto" w:fill="E6E6E6"/>
            <w:vAlign w:val="center"/>
          </w:tcPr>
          <w:p w14:paraId="43BCD1C5">
            <w:r>
              <w:t>71 (≥48)</w:t>
            </w:r>
          </w:p>
        </w:tc>
        <w:tc>
          <w:tcPr>
            <w:vAlign w:val="center"/>
          </w:tcPr>
          <w:p w14:paraId="64263E7C">
            <w:pPr>
              <w:jc w:val="center"/>
            </w:pPr>
            <w:r>
              <w:rPr>
                <w:b/>
              </w:rPr>
              <w:t>2</w:t>
            </w:r>
          </w:p>
        </w:tc>
        <w:tc>
          <w:tcPr>
            <w:shd w:val="clear" w:color="auto" w:fill="E6E6E6"/>
            <w:vAlign w:val="center"/>
          </w:tcPr>
          <w:p w14:paraId="5A040F22">
            <w:r>
              <w:t xml:space="preserve">72 (&lt;70(65)) </w:t>
            </w:r>
          </w:p>
        </w:tc>
        <w:tc>
          <w:tcPr>
            <w:vAlign w:val="center"/>
          </w:tcPr>
          <w:p w14:paraId="45540BFF">
            <w:pPr>
              <w:jc w:val="center"/>
            </w:pPr>
            <w:r>
              <w:rPr>
                <w:b/>
                <w:color w:val="FF0000"/>
              </w:rPr>
              <w:t>0</w:t>
            </w:r>
          </w:p>
        </w:tc>
      </w:tr>
      <w:tr w14:paraId="5D2F94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B494E93">
            <w:pPr>
              <w:jc w:val="center"/>
            </w:pPr>
            <w:r>
              <w:t>1</w:t>
            </w:r>
          </w:p>
        </w:tc>
        <w:tc>
          <w:tcPr>
            <w:vMerge w:val="restart"/>
            <w:vAlign w:val="center"/>
          </w:tcPr>
          <w:p w14:paraId="6FAC5D33">
            <w:r>
              <w:t>普通教室[1038@1]</w:t>
            </w:r>
          </w:p>
        </w:tc>
        <w:tc>
          <w:tcPr>
            <w:vMerge w:val="restart"/>
            <w:vAlign w:val="center"/>
          </w:tcPr>
          <w:p w14:paraId="7D56B6D5">
            <w:r>
              <w:t>普通教室</w:t>
            </w:r>
          </w:p>
        </w:tc>
        <w:tc>
          <w:tcPr>
            <w:vAlign w:val="center"/>
          </w:tcPr>
          <w:p w14:paraId="39C42725">
            <w:r>
              <w:t>外墙</w:t>
            </w:r>
          </w:p>
        </w:tc>
        <w:tc>
          <w:tcPr>
            <w:vAlign w:val="center"/>
          </w:tcPr>
          <w:p w14:paraId="30123F17">
            <w:r>
              <w:t>D2mntw= 48</w:t>
            </w:r>
          </w:p>
        </w:tc>
        <w:tc>
          <w:tcPr>
            <w:vAlign w:val="center"/>
          </w:tcPr>
          <w:p w14:paraId="5966936A">
            <w:r>
              <w:t>Ctr= -3</w:t>
            </w:r>
          </w:p>
        </w:tc>
        <w:tc>
          <w:tcPr>
            <w:shd w:val="clear" w:color="auto" w:fill="E6E6E6"/>
            <w:vAlign w:val="center"/>
          </w:tcPr>
          <w:p w14:paraId="2CC7AB5C">
            <w:r>
              <w:t>45 (≥30)</w:t>
            </w:r>
          </w:p>
        </w:tc>
        <w:tc>
          <w:tcPr>
            <w:vAlign w:val="center"/>
          </w:tcPr>
          <w:p w14:paraId="3E9DC497">
            <w:pPr>
              <w:jc w:val="center"/>
            </w:pPr>
            <w:r>
              <w:rPr>
                <w:b/>
              </w:rPr>
              <w:t>2</w:t>
            </w:r>
          </w:p>
        </w:tc>
        <w:tc>
          <w:tcPr>
            <w:shd w:val="clear" w:color="auto" w:fill="E6E6E6"/>
            <w:vAlign w:val="center"/>
          </w:tcPr>
          <w:p w14:paraId="6347F391">
            <w:r>
              <w:t>--</w:t>
            </w:r>
          </w:p>
        </w:tc>
        <w:tc>
          <w:tcPr>
            <w:vAlign w:val="center"/>
          </w:tcPr>
          <w:p w14:paraId="1CA651F5">
            <w:pPr>
              <w:jc w:val="center"/>
            </w:pPr>
            <w:r>
              <w:t>--</w:t>
            </w:r>
          </w:p>
        </w:tc>
      </w:tr>
      <w:tr w14:paraId="7907D0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66C5DFF">
            <w:pPr>
              <w:jc w:val="center"/>
            </w:pPr>
          </w:p>
        </w:tc>
        <w:tc>
          <w:tcPr>
            <w:vMerge w:val="continue"/>
            <w:vAlign w:val="center"/>
          </w:tcPr>
          <w:p w14:paraId="12CEB075"/>
        </w:tc>
        <w:tc>
          <w:tcPr>
            <w:vMerge w:val="continue"/>
            <w:vAlign w:val="center"/>
          </w:tcPr>
          <w:p w14:paraId="5BF861BB"/>
        </w:tc>
        <w:tc>
          <w:tcPr>
            <w:vAlign w:val="center"/>
          </w:tcPr>
          <w:p w14:paraId="6486D6BB">
            <w:r>
              <w:t>隔墙</w:t>
            </w:r>
          </w:p>
        </w:tc>
        <w:tc>
          <w:tcPr>
            <w:vAlign w:val="center"/>
          </w:tcPr>
          <w:p w14:paraId="537CF357">
            <w:r>
              <w:t>Dntw= 71</w:t>
            </w:r>
          </w:p>
        </w:tc>
        <w:tc>
          <w:tcPr>
            <w:vAlign w:val="center"/>
          </w:tcPr>
          <w:p w14:paraId="7FADAC74">
            <w:r>
              <w:t>C= -2</w:t>
            </w:r>
          </w:p>
        </w:tc>
        <w:tc>
          <w:tcPr>
            <w:shd w:val="clear" w:color="auto" w:fill="E6E6E6"/>
            <w:vAlign w:val="center"/>
          </w:tcPr>
          <w:p w14:paraId="0F99E843">
            <w:r>
              <w:t>69 (≥48)</w:t>
            </w:r>
          </w:p>
        </w:tc>
        <w:tc>
          <w:tcPr>
            <w:vAlign w:val="center"/>
          </w:tcPr>
          <w:p w14:paraId="441E4FD7">
            <w:pPr>
              <w:jc w:val="center"/>
            </w:pPr>
            <w:r>
              <w:rPr>
                <w:b/>
              </w:rPr>
              <w:t>2</w:t>
            </w:r>
          </w:p>
        </w:tc>
        <w:tc>
          <w:tcPr>
            <w:shd w:val="clear" w:color="auto" w:fill="E6E6E6"/>
            <w:vAlign w:val="center"/>
          </w:tcPr>
          <w:p w14:paraId="18F0D827">
            <w:r>
              <w:t>--</w:t>
            </w:r>
          </w:p>
        </w:tc>
        <w:tc>
          <w:tcPr>
            <w:vAlign w:val="center"/>
          </w:tcPr>
          <w:p w14:paraId="6B2707F7">
            <w:pPr>
              <w:jc w:val="center"/>
            </w:pPr>
            <w:r>
              <w:t>--</w:t>
            </w:r>
          </w:p>
        </w:tc>
      </w:tr>
      <w:tr w14:paraId="06930514">
        <w:tblPrEx>
          <w:tblCellMar>
            <w:top w:w="0" w:type="dxa"/>
            <w:left w:w="108" w:type="dxa"/>
            <w:bottom w:w="0" w:type="dxa"/>
            <w:right w:w="108" w:type="dxa"/>
          </w:tblCellMar>
        </w:tblPrEx>
        <w:tc>
          <w:tcPr>
            <w:vMerge w:val="continue"/>
            <w:vAlign w:val="center"/>
          </w:tcPr>
          <w:p w14:paraId="3F15CB24">
            <w:pPr>
              <w:jc w:val="center"/>
            </w:pPr>
          </w:p>
        </w:tc>
        <w:tc>
          <w:tcPr>
            <w:vMerge w:val="continue"/>
            <w:vAlign w:val="center"/>
          </w:tcPr>
          <w:p w14:paraId="3BA03DC7"/>
        </w:tc>
        <w:tc>
          <w:tcPr>
            <w:vMerge w:val="continue"/>
            <w:vAlign w:val="center"/>
          </w:tcPr>
          <w:p w14:paraId="67478EAA"/>
        </w:tc>
        <w:tc>
          <w:tcPr>
            <w:vAlign w:val="center"/>
          </w:tcPr>
          <w:p w14:paraId="19B47DBE">
            <w:r>
              <w:t>顶板</w:t>
            </w:r>
          </w:p>
        </w:tc>
        <w:tc>
          <w:tcPr>
            <w:vAlign w:val="center"/>
          </w:tcPr>
          <w:p w14:paraId="12BF1C34">
            <w:r>
              <w:t>Dntw= 73</w:t>
            </w:r>
          </w:p>
        </w:tc>
        <w:tc>
          <w:tcPr>
            <w:vAlign w:val="center"/>
          </w:tcPr>
          <w:p w14:paraId="25FD4E07">
            <w:r>
              <w:t>C= -2</w:t>
            </w:r>
          </w:p>
        </w:tc>
        <w:tc>
          <w:tcPr>
            <w:shd w:val="clear" w:color="auto" w:fill="E6E6E6"/>
            <w:vAlign w:val="center"/>
          </w:tcPr>
          <w:p w14:paraId="7CCD1236">
            <w:r>
              <w:t>71 (≥48)</w:t>
            </w:r>
          </w:p>
        </w:tc>
        <w:tc>
          <w:tcPr>
            <w:vAlign w:val="center"/>
          </w:tcPr>
          <w:p w14:paraId="69BAA712">
            <w:pPr>
              <w:jc w:val="center"/>
            </w:pPr>
            <w:r>
              <w:rPr>
                <w:b/>
              </w:rPr>
              <w:t>2</w:t>
            </w:r>
          </w:p>
        </w:tc>
        <w:tc>
          <w:tcPr>
            <w:shd w:val="clear" w:color="auto" w:fill="E6E6E6"/>
            <w:vAlign w:val="center"/>
          </w:tcPr>
          <w:p w14:paraId="3D514A3E">
            <w:r>
              <w:t xml:space="preserve">72 (&lt;70(65)) </w:t>
            </w:r>
          </w:p>
        </w:tc>
        <w:tc>
          <w:tcPr>
            <w:vAlign w:val="center"/>
          </w:tcPr>
          <w:p w14:paraId="5FA296BF">
            <w:pPr>
              <w:jc w:val="center"/>
            </w:pPr>
            <w:r>
              <w:rPr>
                <w:b/>
                <w:color w:val="FF0000"/>
              </w:rPr>
              <w:t>0</w:t>
            </w:r>
          </w:p>
        </w:tc>
      </w:tr>
      <w:tr w14:paraId="257A0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F1DBB0D">
            <w:pPr>
              <w:jc w:val="center"/>
            </w:pPr>
            <w:r>
              <w:t>1</w:t>
            </w:r>
          </w:p>
        </w:tc>
        <w:tc>
          <w:tcPr>
            <w:vMerge w:val="restart"/>
            <w:vAlign w:val="center"/>
          </w:tcPr>
          <w:p w14:paraId="28746993">
            <w:r>
              <w:t>普通教室[1039@1]</w:t>
            </w:r>
          </w:p>
        </w:tc>
        <w:tc>
          <w:tcPr>
            <w:vMerge w:val="restart"/>
            <w:vAlign w:val="center"/>
          </w:tcPr>
          <w:p w14:paraId="07D2C883">
            <w:r>
              <w:t>普通教室</w:t>
            </w:r>
          </w:p>
        </w:tc>
        <w:tc>
          <w:tcPr>
            <w:vAlign w:val="center"/>
          </w:tcPr>
          <w:p w14:paraId="6AA70349">
            <w:r>
              <w:t>外墙</w:t>
            </w:r>
          </w:p>
        </w:tc>
        <w:tc>
          <w:tcPr>
            <w:vAlign w:val="center"/>
          </w:tcPr>
          <w:p w14:paraId="350160DB">
            <w:r>
              <w:t>D2mntw= 49</w:t>
            </w:r>
          </w:p>
        </w:tc>
        <w:tc>
          <w:tcPr>
            <w:vAlign w:val="center"/>
          </w:tcPr>
          <w:p w14:paraId="1FB890B6">
            <w:r>
              <w:t>Ctr= -4</w:t>
            </w:r>
          </w:p>
        </w:tc>
        <w:tc>
          <w:tcPr>
            <w:shd w:val="clear" w:color="auto" w:fill="E6E6E6"/>
            <w:vAlign w:val="center"/>
          </w:tcPr>
          <w:p w14:paraId="708CEB58">
            <w:r>
              <w:t>45 (≥30)</w:t>
            </w:r>
          </w:p>
        </w:tc>
        <w:tc>
          <w:tcPr>
            <w:vAlign w:val="center"/>
          </w:tcPr>
          <w:p w14:paraId="79777997">
            <w:pPr>
              <w:jc w:val="center"/>
            </w:pPr>
            <w:r>
              <w:rPr>
                <w:b/>
              </w:rPr>
              <w:t>2</w:t>
            </w:r>
          </w:p>
        </w:tc>
        <w:tc>
          <w:tcPr>
            <w:shd w:val="clear" w:color="auto" w:fill="E6E6E6"/>
            <w:vAlign w:val="center"/>
          </w:tcPr>
          <w:p w14:paraId="7B89979B">
            <w:r>
              <w:t>--</w:t>
            </w:r>
          </w:p>
        </w:tc>
        <w:tc>
          <w:tcPr>
            <w:vAlign w:val="center"/>
          </w:tcPr>
          <w:p w14:paraId="14A25C9D">
            <w:pPr>
              <w:jc w:val="center"/>
            </w:pPr>
            <w:r>
              <w:t>--</w:t>
            </w:r>
          </w:p>
        </w:tc>
      </w:tr>
      <w:tr w14:paraId="3E89A4B7">
        <w:tblPrEx>
          <w:tblCellMar>
            <w:top w:w="0" w:type="dxa"/>
            <w:left w:w="108" w:type="dxa"/>
            <w:bottom w:w="0" w:type="dxa"/>
            <w:right w:w="108" w:type="dxa"/>
          </w:tblCellMar>
        </w:tblPrEx>
        <w:tc>
          <w:tcPr>
            <w:vMerge w:val="continue"/>
            <w:vAlign w:val="center"/>
          </w:tcPr>
          <w:p w14:paraId="3842A5C0">
            <w:pPr>
              <w:jc w:val="center"/>
            </w:pPr>
          </w:p>
        </w:tc>
        <w:tc>
          <w:tcPr>
            <w:vMerge w:val="continue"/>
            <w:vAlign w:val="center"/>
          </w:tcPr>
          <w:p w14:paraId="0A44CCBA"/>
        </w:tc>
        <w:tc>
          <w:tcPr>
            <w:vMerge w:val="continue"/>
            <w:vAlign w:val="center"/>
          </w:tcPr>
          <w:p w14:paraId="3489BD54"/>
        </w:tc>
        <w:tc>
          <w:tcPr>
            <w:vAlign w:val="center"/>
          </w:tcPr>
          <w:p w14:paraId="02E95AE4">
            <w:r>
              <w:t>隔墙</w:t>
            </w:r>
          </w:p>
        </w:tc>
        <w:tc>
          <w:tcPr>
            <w:vAlign w:val="center"/>
          </w:tcPr>
          <w:p w14:paraId="2F311140">
            <w:r>
              <w:t>Dntw= 71</w:t>
            </w:r>
          </w:p>
        </w:tc>
        <w:tc>
          <w:tcPr>
            <w:vAlign w:val="center"/>
          </w:tcPr>
          <w:p w14:paraId="38435CFD">
            <w:r>
              <w:t>C= -2</w:t>
            </w:r>
          </w:p>
        </w:tc>
        <w:tc>
          <w:tcPr>
            <w:shd w:val="clear" w:color="auto" w:fill="E6E6E6"/>
            <w:vAlign w:val="center"/>
          </w:tcPr>
          <w:p w14:paraId="3DC6EF99">
            <w:r>
              <w:t>69 (≥48)</w:t>
            </w:r>
          </w:p>
        </w:tc>
        <w:tc>
          <w:tcPr>
            <w:vAlign w:val="center"/>
          </w:tcPr>
          <w:p w14:paraId="10B148B0">
            <w:pPr>
              <w:jc w:val="center"/>
            </w:pPr>
            <w:r>
              <w:rPr>
                <w:b/>
              </w:rPr>
              <w:t>2</w:t>
            </w:r>
          </w:p>
        </w:tc>
        <w:tc>
          <w:tcPr>
            <w:shd w:val="clear" w:color="auto" w:fill="E6E6E6"/>
            <w:vAlign w:val="center"/>
          </w:tcPr>
          <w:p w14:paraId="43BC7814">
            <w:r>
              <w:t>--</w:t>
            </w:r>
          </w:p>
        </w:tc>
        <w:tc>
          <w:tcPr>
            <w:vAlign w:val="center"/>
          </w:tcPr>
          <w:p w14:paraId="57550D68">
            <w:pPr>
              <w:jc w:val="center"/>
            </w:pPr>
            <w:r>
              <w:t>--</w:t>
            </w:r>
          </w:p>
        </w:tc>
      </w:tr>
      <w:tr w14:paraId="0E746D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C7AFF7E">
            <w:pPr>
              <w:jc w:val="center"/>
            </w:pPr>
          </w:p>
        </w:tc>
        <w:tc>
          <w:tcPr>
            <w:vMerge w:val="continue"/>
            <w:vAlign w:val="center"/>
          </w:tcPr>
          <w:p w14:paraId="36D9E39E"/>
        </w:tc>
        <w:tc>
          <w:tcPr>
            <w:vMerge w:val="continue"/>
            <w:vAlign w:val="center"/>
          </w:tcPr>
          <w:p w14:paraId="275615C5"/>
        </w:tc>
        <w:tc>
          <w:tcPr>
            <w:vAlign w:val="center"/>
          </w:tcPr>
          <w:p w14:paraId="3787C2F3">
            <w:r>
              <w:t>顶板</w:t>
            </w:r>
          </w:p>
        </w:tc>
        <w:tc>
          <w:tcPr>
            <w:vAlign w:val="center"/>
          </w:tcPr>
          <w:p w14:paraId="69E33009">
            <w:r>
              <w:t>Dntw= 73</w:t>
            </w:r>
          </w:p>
        </w:tc>
        <w:tc>
          <w:tcPr>
            <w:vAlign w:val="center"/>
          </w:tcPr>
          <w:p w14:paraId="58290E4C">
            <w:r>
              <w:t>C= -2</w:t>
            </w:r>
          </w:p>
        </w:tc>
        <w:tc>
          <w:tcPr>
            <w:shd w:val="clear" w:color="auto" w:fill="E6E6E6"/>
            <w:vAlign w:val="center"/>
          </w:tcPr>
          <w:p w14:paraId="3AD6ECAC">
            <w:r>
              <w:t>71 (≥48)</w:t>
            </w:r>
          </w:p>
        </w:tc>
        <w:tc>
          <w:tcPr>
            <w:vAlign w:val="center"/>
          </w:tcPr>
          <w:p w14:paraId="1DCA41F7">
            <w:pPr>
              <w:jc w:val="center"/>
            </w:pPr>
            <w:r>
              <w:rPr>
                <w:b/>
              </w:rPr>
              <w:t>2</w:t>
            </w:r>
          </w:p>
        </w:tc>
        <w:tc>
          <w:tcPr>
            <w:shd w:val="clear" w:color="auto" w:fill="E6E6E6"/>
            <w:vAlign w:val="center"/>
          </w:tcPr>
          <w:p w14:paraId="40302BDD">
            <w:r>
              <w:t xml:space="preserve">72 (&lt;70(65)) </w:t>
            </w:r>
          </w:p>
        </w:tc>
        <w:tc>
          <w:tcPr>
            <w:vAlign w:val="center"/>
          </w:tcPr>
          <w:p w14:paraId="2EFE9C04">
            <w:pPr>
              <w:jc w:val="center"/>
            </w:pPr>
            <w:r>
              <w:rPr>
                <w:b/>
                <w:color w:val="FF0000"/>
              </w:rPr>
              <w:t>0</w:t>
            </w:r>
          </w:p>
        </w:tc>
      </w:tr>
      <w:tr w14:paraId="050A4B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F88CAA7">
            <w:pPr>
              <w:jc w:val="center"/>
            </w:pPr>
            <w:r>
              <w:t>1</w:t>
            </w:r>
          </w:p>
        </w:tc>
        <w:tc>
          <w:tcPr>
            <w:vMerge w:val="restart"/>
            <w:vAlign w:val="center"/>
          </w:tcPr>
          <w:p w14:paraId="4D74D65C">
            <w:r>
              <w:t>普通教室[1040@1]</w:t>
            </w:r>
          </w:p>
        </w:tc>
        <w:tc>
          <w:tcPr>
            <w:vMerge w:val="restart"/>
            <w:vAlign w:val="center"/>
          </w:tcPr>
          <w:p w14:paraId="7C36CB4A">
            <w:r>
              <w:t>普通教室</w:t>
            </w:r>
          </w:p>
        </w:tc>
        <w:tc>
          <w:tcPr>
            <w:vAlign w:val="center"/>
          </w:tcPr>
          <w:p w14:paraId="5E236963">
            <w:r>
              <w:t>外墙</w:t>
            </w:r>
          </w:p>
        </w:tc>
        <w:tc>
          <w:tcPr>
            <w:vAlign w:val="center"/>
          </w:tcPr>
          <w:p w14:paraId="243DC74E">
            <w:r>
              <w:t>D2mntw= 48</w:t>
            </w:r>
          </w:p>
        </w:tc>
        <w:tc>
          <w:tcPr>
            <w:vAlign w:val="center"/>
          </w:tcPr>
          <w:p w14:paraId="4CEE32D9">
            <w:r>
              <w:t>Ctr= -3</w:t>
            </w:r>
          </w:p>
        </w:tc>
        <w:tc>
          <w:tcPr>
            <w:shd w:val="clear" w:color="auto" w:fill="E6E6E6"/>
            <w:vAlign w:val="center"/>
          </w:tcPr>
          <w:p w14:paraId="79213672">
            <w:r>
              <w:t>45 (≥30)</w:t>
            </w:r>
          </w:p>
        </w:tc>
        <w:tc>
          <w:tcPr>
            <w:vAlign w:val="center"/>
          </w:tcPr>
          <w:p w14:paraId="2E0AA46C">
            <w:pPr>
              <w:jc w:val="center"/>
            </w:pPr>
            <w:r>
              <w:rPr>
                <w:b/>
              </w:rPr>
              <w:t>2</w:t>
            </w:r>
          </w:p>
        </w:tc>
        <w:tc>
          <w:tcPr>
            <w:shd w:val="clear" w:color="auto" w:fill="E6E6E6"/>
            <w:vAlign w:val="center"/>
          </w:tcPr>
          <w:p w14:paraId="35A53DA7">
            <w:r>
              <w:t>--</w:t>
            </w:r>
          </w:p>
        </w:tc>
        <w:tc>
          <w:tcPr>
            <w:vAlign w:val="center"/>
          </w:tcPr>
          <w:p w14:paraId="6C21DBF3">
            <w:pPr>
              <w:jc w:val="center"/>
            </w:pPr>
            <w:r>
              <w:t>--</w:t>
            </w:r>
          </w:p>
        </w:tc>
      </w:tr>
      <w:tr w14:paraId="2A983D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D2719D3">
            <w:pPr>
              <w:jc w:val="center"/>
            </w:pPr>
          </w:p>
        </w:tc>
        <w:tc>
          <w:tcPr>
            <w:vMerge w:val="continue"/>
            <w:vAlign w:val="center"/>
          </w:tcPr>
          <w:p w14:paraId="44DBB92F"/>
        </w:tc>
        <w:tc>
          <w:tcPr>
            <w:vMerge w:val="continue"/>
            <w:vAlign w:val="center"/>
          </w:tcPr>
          <w:p w14:paraId="559BAC5B"/>
        </w:tc>
        <w:tc>
          <w:tcPr>
            <w:vAlign w:val="center"/>
          </w:tcPr>
          <w:p w14:paraId="62CA545C">
            <w:r>
              <w:t>隔墙</w:t>
            </w:r>
          </w:p>
        </w:tc>
        <w:tc>
          <w:tcPr>
            <w:vAlign w:val="center"/>
          </w:tcPr>
          <w:p w14:paraId="0E2B7951">
            <w:r>
              <w:t>Dntw= 71</w:t>
            </w:r>
          </w:p>
        </w:tc>
        <w:tc>
          <w:tcPr>
            <w:vAlign w:val="center"/>
          </w:tcPr>
          <w:p w14:paraId="7BBDE102">
            <w:r>
              <w:t>C= -2</w:t>
            </w:r>
          </w:p>
        </w:tc>
        <w:tc>
          <w:tcPr>
            <w:shd w:val="clear" w:color="auto" w:fill="E6E6E6"/>
            <w:vAlign w:val="center"/>
          </w:tcPr>
          <w:p w14:paraId="569E3146">
            <w:r>
              <w:t>69 (≥48)</w:t>
            </w:r>
          </w:p>
        </w:tc>
        <w:tc>
          <w:tcPr>
            <w:vAlign w:val="center"/>
          </w:tcPr>
          <w:p w14:paraId="167D3F50">
            <w:pPr>
              <w:jc w:val="center"/>
            </w:pPr>
            <w:r>
              <w:rPr>
                <w:b/>
              </w:rPr>
              <w:t>2</w:t>
            </w:r>
          </w:p>
        </w:tc>
        <w:tc>
          <w:tcPr>
            <w:shd w:val="clear" w:color="auto" w:fill="E6E6E6"/>
            <w:vAlign w:val="center"/>
          </w:tcPr>
          <w:p w14:paraId="0856B3F7">
            <w:r>
              <w:t>--</w:t>
            </w:r>
          </w:p>
        </w:tc>
        <w:tc>
          <w:tcPr>
            <w:vAlign w:val="center"/>
          </w:tcPr>
          <w:p w14:paraId="549DC031">
            <w:pPr>
              <w:jc w:val="center"/>
            </w:pPr>
            <w:r>
              <w:t>--</w:t>
            </w:r>
          </w:p>
        </w:tc>
      </w:tr>
      <w:tr w14:paraId="754A2A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2E04F6C">
            <w:pPr>
              <w:jc w:val="center"/>
            </w:pPr>
          </w:p>
        </w:tc>
        <w:tc>
          <w:tcPr>
            <w:vMerge w:val="continue"/>
            <w:vAlign w:val="center"/>
          </w:tcPr>
          <w:p w14:paraId="7198CDA1"/>
        </w:tc>
        <w:tc>
          <w:tcPr>
            <w:vMerge w:val="continue"/>
            <w:vAlign w:val="center"/>
          </w:tcPr>
          <w:p w14:paraId="382E850D"/>
        </w:tc>
        <w:tc>
          <w:tcPr>
            <w:vAlign w:val="center"/>
          </w:tcPr>
          <w:p w14:paraId="146705F5">
            <w:r>
              <w:t>顶板</w:t>
            </w:r>
          </w:p>
        </w:tc>
        <w:tc>
          <w:tcPr>
            <w:vAlign w:val="center"/>
          </w:tcPr>
          <w:p w14:paraId="001D8569">
            <w:r>
              <w:t>Dntw= 73</w:t>
            </w:r>
          </w:p>
        </w:tc>
        <w:tc>
          <w:tcPr>
            <w:vAlign w:val="center"/>
          </w:tcPr>
          <w:p w14:paraId="457A3EC9">
            <w:r>
              <w:t>C= -2</w:t>
            </w:r>
          </w:p>
        </w:tc>
        <w:tc>
          <w:tcPr>
            <w:shd w:val="clear" w:color="auto" w:fill="E6E6E6"/>
            <w:vAlign w:val="center"/>
          </w:tcPr>
          <w:p w14:paraId="2ED16E81">
            <w:r>
              <w:t>71 (≥48)</w:t>
            </w:r>
          </w:p>
        </w:tc>
        <w:tc>
          <w:tcPr>
            <w:vAlign w:val="center"/>
          </w:tcPr>
          <w:p w14:paraId="5199E02B">
            <w:pPr>
              <w:jc w:val="center"/>
            </w:pPr>
            <w:r>
              <w:rPr>
                <w:b/>
              </w:rPr>
              <w:t>2</w:t>
            </w:r>
          </w:p>
        </w:tc>
        <w:tc>
          <w:tcPr>
            <w:shd w:val="clear" w:color="auto" w:fill="E6E6E6"/>
            <w:vAlign w:val="center"/>
          </w:tcPr>
          <w:p w14:paraId="1B77300B">
            <w:r>
              <w:t xml:space="preserve">72 (&lt;70(65)) </w:t>
            </w:r>
          </w:p>
        </w:tc>
        <w:tc>
          <w:tcPr>
            <w:vAlign w:val="center"/>
          </w:tcPr>
          <w:p w14:paraId="2F2BC32C">
            <w:pPr>
              <w:jc w:val="center"/>
            </w:pPr>
            <w:r>
              <w:rPr>
                <w:b/>
                <w:color w:val="FF0000"/>
              </w:rPr>
              <w:t>0</w:t>
            </w:r>
          </w:p>
        </w:tc>
      </w:tr>
      <w:tr w14:paraId="3599E2FB">
        <w:tblPrEx>
          <w:tblCellMar>
            <w:top w:w="0" w:type="dxa"/>
            <w:left w:w="108" w:type="dxa"/>
            <w:bottom w:w="0" w:type="dxa"/>
            <w:right w:w="108" w:type="dxa"/>
          </w:tblCellMar>
        </w:tblPrEx>
        <w:tc>
          <w:tcPr>
            <w:vMerge w:val="continue"/>
            <w:vAlign w:val="center"/>
          </w:tcPr>
          <w:p w14:paraId="39F95EEC">
            <w:pPr>
              <w:jc w:val="center"/>
            </w:pPr>
            <w:r>
              <w:t>1</w:t>
            </w:r>
          </w:p>
        </w:tc>
        <w:tc>
          <w:tcPr>
            <w:vMerge w:val="restart"/>
            <w:vAlign w:val="center"/>
          </w:tcPr>
          <w:p w14:paraId="2F3F1111">
            <w:r>
              <w:t>普通教室[1041@1]</w:t>
            </w:r>
          </w:p>
        </w:tc>
        <w:tc>
          <w:tcPr>
            <w:vMerge w:val="restart"/>
            <w:vAlign w:val="center"/>
          </w:tcPr>
          <w:p w14:paraId="064EB0CB">
            <w:r>
              <w:t>普通教室</w:t>
            </w:r>
          </w:p>
        </w:tc>
        <w:tc>
          <w:tcPr>
            <w:vAlign w:val="center"/>
          </w:tcPr>
          <w:p w14:paraId="4ABD184A">
            <w:r>
              <w:t>外墙</w:t>
            </w:r>
          </w:p>
        </w:tc>
        <w:tc>
          <w:tcPr>
            <w:vAlign w:val="center"/>
          </w:tcPr>
          <w:p w14:paraId="623C953F">
            <w:r>
              <w:t>D2mntw= 49</w:t>
            </w:r>
          </w:p>
        </w:tc>
        <w:tc>
          <w:tcPr>
            <w:vAlign w:val="center"/>
          </w:tcPr>
          <w:p w14:paraId="373468A1">
            <w:r>
              <w:t>Ctr= -5</w:t>
            </w:r>
          </w:p>
        </w:tc>
        <w:tc>
          <w:tcPr>
            <w:shd w:val="clear" w:color="auto" w:fill="E6E6E6"/>
            <w:vAlign w:val="center"/>
          </w:tcPr>
          <w:p w14:paraId="67E730D5">
            <w:r>
              <w:t>44 (≥30)</w:t>
            </w:r>
          </w:p>
        </w:tc>
        <w:tc>
          <w:tcPr>
            <w:vAlign w:val="center"/>
          </w:tcPr>
          <w:p w14:paraId="72C93897">
            <w:pPr>
              <w:jc w:val="center"/>
            </w:pPr>
            <w:r>
              <w:rPr>
                <w:b/>
              </w:rPr>
              <w:t>2</w:t>
            </w:r>
          </w:p>
        </w:tc>
        <w:tc>
          <w:tcPr>
            <w:shd w:val="clear" w:color="auto" w:fill="E6E6E6"/>
            <w:vAlign w:val="center"/>
          </w:tcPr>
          <w:p w14:paraId="1F96305C">
            <w:r>
              <w:t>--</w:t>
            </w:r>
          </w:p>
        </w:tc>
        <w:tc>
          <w:tcPr>
            <w:vAlign w:val="center"/>
          </w:tcPr>
          <w:p w14:paraId="60C97E9D">
            <w:pPr>
              <w:jc w:val="center"/>
            </w:pPr>
            <w:r>
              <w:t>--</w:t>
            </w:r>
          </w:p>
        </w:tc>
      </w:tr>
      <w:tr w14:paraId="4A7629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0EBA651">
            <w:pPr>
              <w:jc w:val="center"/>
            </w:pPr>
          </w:p>
        </w:tc>
        <w:tc>
          <w:tcPr>
            <w:vMerge w:val="continue"/>
            <w:vAlign w:val="center"/>
          </w:tcPr>
          <w:p w14:paraId="7BDF67DD"/>
        </w:tc>
        <w:tc>
          <w:tcPr>
            <w:vMerge w:val="continue"/>
            <w:vAlign w:val="center"/>
          </w:tcPr>
          <w:p w14:paraId="46F4BA62"/>
        </w:tc>
        <w:tc>
          <w:tcPr>
            <w:vAlign w:val="center"/>
          </w:tcPr>
          <w:p w14:paraId="2F506B38">
            <w:r>
              <w:t>隔墙</w:t>
            </w:r>
          </w:p>
        </w:tc>
        <w:tc>
          <w:tcPr>
            <w:vAlign w:val="center"/>
          </w:tcPr>
          <w:p w14:paraId="5485F0DE">
            <w:r>
              <w:t>Dntw= 71</w:t>
            </w:r>
          </w:p>
        </w:tc>
        <w:tc>
          <w:tcPr>
            <w:vAlign w:val="center"/>
          </w:tcPr>
          <w:p w14:paraId="19ED9BAE">
            <w:r>
              <w:t>C= -2</w:t>
            </w:r>
          </w:p>
        </w:tc>
        <w:tc>
          <w:tcPr>
            <w:shd w:val="clear" w:color="auto" w:fill="E6E6E6"/>
            <w:vAlign w:val="center"/>
          </w:tcPr>
          <w:p w14:paraId="4AD76C42">
            <w:r>
              <w:t>69 (≥48)</w:t>
            </w:r>
          </w:p>
        </w:tc>
        <w:tc>
          <w:tcPr>
            <w:vAlign w:val="center"/>
          </w:tcPr>
          <w:p w14:paraId="33D8F346">
            <w:pPr>
              <w:jc w:val="center"/>
            </w:pPr>
            <w:r>
              <w:rPr>
                <w:b/>
              </w:rPr>
              <w:t>2</w:t>
            </w:r>
          </w:p>
        </w:tc>
        <w:tc>
          <w:tcPr>
            <w:shd w:val="clear" w:color="auto" w:fill="E6E6E6"/>
            <w:vAlign w:val="center"/>
          </w:tcPr>
          <w:p w14:paraId="3006F232">
            <w:r>
              <w:t>--</w:t>
            </w:r>
          </w:p>
        </w:tc>
        <w:tc>
          <w:tcPr>
            <w:vAlign w:val="center"/>
          </w:tcPr>
          <w:p w14:paraId="0DA89140">
            <w:pPr>
              <w:jc w:val="center"/>
            </w:pPr>
            <w:r>
              <w:t>--</w:t>
            </w:r>
          </w:p>
        </w:tc>
      </w:tr>
      <w:tr w14:paraId="2B361A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50D3FD3">
            <w:pPr>
              <w:jc w:val="center"/>
            </w:pPr>
          </w:p>
        </w:tc>
        <w:tc>
          <w:tcPr>
            <w:vMerge w:val="continue"/>
            <w:vAlign w:val="center"/>
          </w:tcPr>
          <w:p w14:paraId="1D8B0066"/>
        </w:tc>
        <w:tc>
          <w:tcPr>
            <w:vMerge w:val="continue"/>
            <w:vAlign w:val="center"/>
          </w:tcPr>
          <w:p w14:paraId="073293B4"/>
        </w:tc>
        <w:tc>
          <w:tcPr>
            <w:vAlign w:val="center"/>
          </w:tcPr>
          <w:p w14:paraId="2A84F624">
            <w:r>
              <w:t>顶板</w:t>
            </w:r>
          </w:p>
        </w:tc>
        <w:tc>
          <w:tcPr>
            <w:vAlign w:val="center"/>
          </w:tcPr>
          <w:p w14:paraId="0CD9B080">
            <w:r>
              <w:t>Dntw= 73</w:t>
            </w:r>
          </w:p>
        </w:tc>
        <w:tc>
          <w:tcPr>
            <w:vAlign w:val="center"/>
          </w:tcPr>
          <w:p w14:paraId="47D1BF19">
            <w:r>
              <w:t>C= -2</w:t>
            </w:r>
          </w:p>
        </w:tc>
        <w:tc>
          <w:tcPr>
            <w:shd w:val="clear" w:color="auto" w:fill="E6E6E6"/>
            <w:vAlign w:val="center"/>
          </w:tcPr>
          <w:p w14:paraId="0D9094C8">
            <w:r>
              <w:t>71 (≥48)</w:t>
            </w:r>
          </w:p>
        </w:tc>
        <w:tc>
          <w:tcPr>
            <w:vAlign w:val="center"/>
          </w:tcPr>
          <w:p w14:paraId="61378AE0">
            <w:pPr>
              <w:jc w:val="center"/>
            </w:pPr>
            <w:r>
              <w:rPr>
                <w:b/>
              </w:rPr>
              <w:t>2</w:t>
            </w:r>
          </w:p>
        </w:tc>
        <w:tc>
          <w:tcPr>
            <w:shd w:val="clear" w:color="auto" w:fill="E6E6E6"/>
            <w:vAlign w:val="center"/>
          </w:tcPr>
          <w:p w14:paraId="5273D15A">
            <w:r>
              <w:t xml:space="preserve">72 (&lt;70(65)) </w:t>
            </w:r>
          </w:p>
        </w:tc>
        <w:tc>
          <w:tcPr>
            <w:vAlign w:val="center"/>
          </w:tcPr>
          <w:p w14:paraId="39FA574A">
            <w:pPr>
              <w:jc w:val="center"/>
            </w:pPr>
            <w:r>
              <w:rPr>
                <w:b/>
                <w:color w:val="FF0000"/>
              </w:rPr>
              <w:t>0</w:t>
            </w:r>
          </w:p>
        </w:tc>
      </w:tr>
      <w:tr w14:paraId="3EB10F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B4A4737">
            <w:pPr>
              <w:jc w:val="center"/>
            </w:pPr>
            <w:r>
              <w:t>1</w:t>
            </w:r>
          </w:p>
        </w:tc>
        <w:tc>
          <w:tcPr>
            <w:vMerge w:val="restart"/>
            <w:vAlign w:val="center"/>
          </w:tcPr>
          <w:p w14:paraId="20813969">
            <w:r>
              <w:t>普通教室[1042@1]</w:t>
            </w:r>
          </w:p>
        </w:tc>
        <w:tc>
          <w:tcPr>
            <w:vMerge w:val="restart"/>
            <w:vAlign w:val="center"/>
          </w:tcPr>
          <w:p w14:paraId="683C75D9">
            <w:r>
              <w:t>普通教室</w:t>
            </w:r>
          </w:p>
        </w:tc>
        <w:tc>
          <w:tcPr>
            <w:vAlign w:val="center"/>
          </w:tcPr>
          <w:p w14:paraId="7D7D917E">
            <w:r>
              <w:t>外墙</w:t>
            </w:r>
          </w:p>
        </w:tc>
        <w:tc>
          <w:tcPr>
            <w:vAlign w:val="center"/>
          </w:tcPr>
          <w:p w14:paraId="52330B2C">
            <w:r>
              <w:t>D2mntw= 48</w:t>
            </w:r>
          </w:p>
        </w:tc>
        <w:tc>
          <w:tcPr>
            <w:vAlign w:val="center"/>
          </w:tcPr>
          <w:p w14:paraId="572F6EC9">
            <w:r>
              <w:t>Ctr= -3</w:t>
            </w:r>
          </w:p>
        </w:tc>
        <w:tc>
          <w:tcPr>
            <w:shd w:val="clear" w:color="auto" w:fill="E6E6E6"/>
            <w:vAlign w:val="center"/>
          </w:tcPr>
          <w:p w14:paraId="5A11CE90">
            <w:r>
              <w:t>45 (≥30)</w:t>
            </w:r>
          </w:p>
        </w:tc>
        <w:tc>
          <w:tcPr>
            <w:vAlign w:val="center"/>
          </w:tcPr>
          <w:p w14:paraId="5CC3D4F6">
            <w:pPr>
              <w:jc w:val="center"/>
            </w:pPr>
            <w:r>
              <w:rPr>
                <w:b/>
              </w:rPr>
              <w:t>2</w:t>
            </w:r>
          </w:p>
        </w:tc>
        <w:tc>
          <w:tcPr>
            <w:shd w:val="clear" w:color="auto" w:fill="E6E6E6"/>
            <w:vAlign w:val="center"/>
          </w:tcPr>
          <w:p w14:paraId="1FBAAA74">
            <w:r>
              <w:t>--</w:t>
            </w:r>
          </w:p>
        </w:tc>
        <w:tc>
          <w:tcPr>
            <w:vAlign w:val="center"/>
          </w:tcPr>
          <w:p w14:paraId="7D378B3C">
            <w:pPr>
              <w:jc w:val="center"/>
            </w:pPr>
            <w:r>
              <w:t>--</w:t>
            </w:r>
          </w:p>
        </w:tc>
      </w:tr>
      <w:tr w14:paraId="632A18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AE7C5D6">
            <w:pPr>
              <w:jc w:val="center"/>
            </w:pPr>
          </w:p>
        </w:tc>
        <w:tc>
          <w:tcPr>
            <w:vMerge w:val="continue"/>
            <w:vAlign w:val="center"/>
          </w:tcPr>
          <w:p w14:paraId="2A41F45F"/>
        </w:tc>
        <w:tc>
          <w:tcPr>
            <w:vMerge w:val="continue"/>
            <w:vAlign w:val="center"/>
          </w:tcPr>
          <w:p w14:paraId="4DF378EF"/>
        </w:tc>
        <w:tc>
          <w:tcPr>
            <w:vAlign w:val="center"/>
          </w:tcPr>
          <w:p w14:paraId="13C26EFC">
            <w:r>
              <w:t>隔墙</w:t>
            </w:r>
          </w:p>
        </w:tc>
        <w:tc>
          <w:tcPr>
            <w:vAlign w:val="center"/>
          </w:tcPr>
          <w:p w14:paraId="58A1E5E5">
            <w:r>
              <w:t>Dntw= 71</w:t>
            </w:r>
          </w:p>
        </w:tc>
        <w:tc>
          <w:tcPr>
            <w:vAlign w:val="center"/>
          </w:tcPr>
          <w:p w14:paraId="1B40CD3B">
            <w:r>
              <w:t>C= -2</w:t>
            </w:r>
          </w:p>
        </w:tc>
        <w:tc>
          <w:tcPr>
            <w:shd w:val="clear" w:color="auto" w:fill="E6E6E6"/>
            <w:vAlign w:val="center"/>
          </w:tcPr>
          <w:p w14:paraId="25A6B04C">
            <w:r>
              <w:t>69 (≥48)</w:t>
            </w:r>
          </w:p>
        </w:tc>
        <w:tc>
          <w:tcPr>
            <w:vAlign w:val="center"/>
          </w:tcPr>
          <w:p w14:paraId="5E251AC0">
            <w:pPr>
              <w:jc w:val="center"/>
            </w:pPr>
            <w:r>
              <w:rPr>
                <w:b/>
              </w:rPr>
              <w:t>2</w:t>
            </w:r>
          </w:p>
        </w:tc>
        <w:tc>
          <w:tcPr>
            <w:shd w:val="clear" w:color="auto" w:fill="E6E6E6"/>
            <w:vAlign w:val="center"/>
          </w:tcPr>
          <w:p w14:paraId="36EE4015">
            <w:r>
              <w:t>--</w:t>
            </w:r>
          </w:p>
        </w:tc>
        <w:tc>
          <w:tcPr>
            <w:vAlign w:val="center"/>
          </w:tcPr>
          <w:p w14:paraId="006D40B2">
            <w:pPr>
              <w:jc w:val="center"/>
            </w:pPr>
            <w:r>
              <w:t>--</w:t>
            </w:r>
          </w:p>
        </w:tc>
      </w:tr>
      <w:tr w14:paraId="00F51A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5488C8E">
            <w:pPr>
              <w:jc w:val="center"/>
            </w:pPr>
          </w:p>
        </w:tc>
        <w:tc>
          <w:tcPr>
            <w:vMerge w:val="continue"/>
            <w:vAlign w:val="center"/>
          </w:tcPr>
          <w:p w14:paraId="7744D5FC"/>
        </w:tc>
        <w:tc>
          <w:tcPr>
            <w:vMerge w:val="continue"/>
            <w:vAlign w:val="center"/>
          </w:tcPr>
          <w:p w14:paraId="326ABF78"/>
        </w:tc>
        <w:tc>
          <w:tcPr>
            <w:vAlign w:val="center"/>
          </w:tcPr>
          <w:p w14:paraId="188A6EBC">
            <w:r>
              <w:t>顶板</w:t>
            </w:r>
          </w:p>
        </w:tc>
        <w:tc>
          <w:tcPr>
            <w:vAlign w:val="center"/>
          </w:tcPr>
          <w:p w14:paraId="762869E9">
            <w:r>
              <w:t>Dntw= 73</w:t>
            </w:r>
          </w:p>
        </w:tc>
        <w:tc>
          <w:tcPr>
            <w:vAlign w:val="center"/>
          </w:tcPr>
          <w:p w14:paraId="08FC52B7">
            <w:r>
              <w:t>C= -2</w:t>
            </w:r>
          </w:p>
        </w:tc>
        <w:tc>
          <w:tcPr>
            <w:shd w:val="clear" w:color="auto" w:fill="E6E6E6"/>
            <w:vAlign w:val="center"/>
          </w:tcPr>
          <w:p w14:paraId="5A2CED88">
            <w:r>
              <w:t>71 (≥48)</w:t>
            </w:r>
          </w:p>
        </w:tc>
        <w:tc>
          <w:tcPr>
            <w:vAlign w:val="center"/>
          </w:tcPr>
          <w:p w14:paraId="58E71A8C">
            <w:pPr>
              <w:jc w:val="center"/>
            </w:pPr>
            <w:r>
              <w:rPr>
                <w:b/>
              </w:rPr>
              <w:t>2</w:t>
            </w:r>
          </w:p>
        </w:tc>
        <w:tc>
          <w:tcPr>
            <w:shd w:val="clear" w:color="auto" w:fill="E6E6E6"/>
            <w:vAlign w:val="center"/>
          </w:tcPr>
          <w:p w14:paraId="642977E2">
            <w:r>
              <w:t xml:space="preserve">72 (&lt;70(65)) </w:t>
            </w:r>
          </w:p>
        </w:tc>
        <w:tc>
          <w:tcPr>
            <w:vAlign w:val="center"/>
          </w:tcPr>
          <w:p w14:paraId="07AC1B84">
            <w:pPr>
              <w:jc w:val="center"/>
            </w:pPr>
            <w:r>
              <w:rPr>
                <w:b/>
                <w:color w:val="FF0000"/>
              </w:rPr>
              <w:t>0</w:t>
            </w:r>
          </w:p>
        </w:tc>
      </w:tr>
      <w:tr w14:paraId="39AD1A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CFE0D08">
            <w:pPr>
              <w:jc w:val="center"/>
            </w:pPr>
            <w:r>
              <w:t>1</w:t>
            </w:r>
          </w:p>
        </w:tc>
        <w:tc>
          <w:tcPr>
            <w:vMerge w:val="restart"/>
            <w:vAlign w:val="center"/>
          </w:tcPr>
          <w:p w14:paraId="0A3DD39A">
            <w:r>
              <w:t>普通教室[1043@1]</w:t>
            </w:r>
          </w:p>
        </w:tc>
        <w:tc>
          <w:tcPr>
            <w:vMerge w:val="restart"/>
            <w:vAlign w:val="center"/>
          </w:tcPr>
          <w:p w14:paraId="0C5A9C58">
            <w:r>
              <w:t>普通教室</w:t>
            </w:r>
          </w:p>
        </w:tc>
        <w:tc>
          <w:tcPr>
            <w:vAlign w:val="center"/>
          </w:tcPr>
          <w:p w14:paraId="06B9E11C">
            <w:r>
              <w:t>外墙</w:t>
            </w:r>
          </w:p>
        </w:tc>
        <w:tc>
          <w:tcPr>
            <w:vAlign w:val="center"/>
          </w:tcPr>
          <w:p w14:paraId="5E2A824A">
            <w:r>
              <w:t>D2mntw= 48</w:t>
            </w:r>
          </w:p>
        </w:tc>
        <w:tc>
          <w:tcPr>
            <w:vAlign w:val="center"/>
          </w:tcPr>
          <w:p w14:paraId="0E5E99F1">
            <w:r>
              <w:t>Ctr= -3</w:t>
            </w:r>
          </w:p>
        </w:tc>
        <w:tc>
          <w:tcPr>
            <w:shd w:val="clear" w:color="auto" w:fill="E6E6E6"/>
            <w:vAlign w:val="center"/>
          </w:tcPr>
          <w:p w14:paraId="79AE1D01">
            <w:r>
              <w:t>45 (≥30)</w:t>
            </w:r>
          </w:p>
        </w:tc>
        <w:tc>
          <w:tcPr>
            <w:vAlign w:val="center"/>
          </w:tcPr>
          <w:p w14:paraId="549ECB15">
            <w:pPr>
              <w:jc w:val="center"/>
            </w:pPr>
            <w:r>
              <w:rPr>
                <w:b/>
              </w:rPr>
              <w:t>2</w:t>
            </w:r>
          </w:p>
        </w:tc>
        <w:tc>
          <w:tcPr>
            <w:shd w:val="clear" w:color="auto" w:fill="E6E6E6"/>
            <w:vAlign w:val="center"/>
          </w:tcPr>
          <w:p w14:paraId="1712312B">
            <w:r>
              <w:t>--</w:t>
            </w:r>
          </w:p>
        </w:tc>
        <w:tc>
          <w:tcPr>
            <w:vAlign w:val="center"/>
          </w:tcPr>
          <w:p w14:paraId="528DE025">
            <w:pPr>
              <w:jc w:val="center"/>
            </w:pPr>
            <w:r>
              <w:t>--</w:t>
            </w:r>
          </w:p>
        </w:tc>
      </w:tr>
      <w:tr w14:paraId="509268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B79BED4">
            <w:pPr>
              <w:jc w:val="center"/>
            </w:pPr>
          </w:p>
        </w:tc>
        <w:tc>
          <w:tcPr>
            <w:vMerge w:val="continue"/>
            <w:vAlign w:val="center"/>
          </w:tcPr>
          <w:p w14:paraId="79B6C9C5"/>
        </w:tc>
        <w:tc>
          <w:tcPr>
            <w:vMerge w:val="continue"/>
            <w:vAlign w:val="center"/>
          </w:tcPr>
          <w:p w14:paraId="62B3989C"/>
        </w:tc>
        <w:tc>
          <w:tcPr>
            <w:vAlign w:val="center"/>
          </w:tcPr>
          <w:p w14:paraId="642B77B2">
            <w:r>
              <w:t>隔墙</w:t>
            </w:r>
          </w:p>
        </w:tc>
        <w:tc>
          <w:tcPr>
            <w:vAlign w:val="center"/>
          </w:tcPr>
          <w:p w14:paraId="6158E50D">
            <w:r>
              <w:t>Dntw= 71</w:t>
            </w:r>
          </w:p>
        </w:tc>
        <w:tc>
          <w:tcPr>
            <w:vAlign w:val="center"/>
          </w:tcPr>
          <w:p w14:paraId="68996E04">
            <w:r>
              <w:t>C= -2</w:t>
            </w:r>
          </w:p>
        </w:tc>
        <w:tc>
          <w:tcPr>
            <w:shd w:val="clear" w:color="auto" w:fill="E6E6E6"/>
            <w:vAlign w:val="center"/>
          </w:tcPr>
          <w:p w14:paraId="2B39D9B5">
            <w:r>
              <w:t>69 (≥48)</w:t>
            </w:r>
          </w:p>
        </w:tc>
        <w:tc>
          <w:tcPr>
            <w:vAlign w:val="center"/>
          </w:tcPr>
          <w:p w14:paraId="61CFAD0E">
            <w:pPr>
              <w:jc w:val="center"/>
            </w:pPr>
            <w:r>
              <w:rPr>
                <w:b/>
              </w:rPr>
              <w:t>2</w:t>
            </w:r>
          </w:p>
        </w:tc>
        <w:tc>
          <w:tcPr>
            <w:shd w:val="clear" w:color="auto" w:fill="E6E6E6"/>
            <w:vAlign w:val="center"/>
          </w:tcPr>
          <w:p w14:paraId="271351F9">
            <w:r>
              <w:t>--</w:t>
            </w:r>
          </w:p>
        </w:tc>
        <w:tc>
          <w:tcPr>
            <w:vAlign w:val="center"/>
          </w:tcPr>
          <w:p w14:paraId="61432FCC">
            <w:pPr>
              <w:jc w:val="center"/>
            </w:pPr>
            <w:r>
              <w:t>--</w:t>
            </w:r>
          </w:p>
        </w:tc>
      </w:tr>
      <w:tr w14:paraId="59B75A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55F23EE">
            <w:pPr>
              <w:jc w:val="center"/>
            </w:pPr>
          </w:p>
        </w:tc>
        <w:tc>
          <w:tcPr>
            <w:vMerge w:val="continue"/>
            <w:vAlign w:val="center"/>
          </w:tcPr>
          <w:p w14:paraId="784C0080"/>
        </w:tc>
        <w:tc>
          <w:tcPr>
            <w:vMerge w:val="continue"/>
            <w:vAlign w:val="center"/>
          </w:tcPr>
          <w:p w14:paraId="6233334B"/>
        </w:tc>
        <w:tc>
          <w:tcPr>
            <w:vAlign w:val="center"/>
          </w:tcPr>
          <w:p w14:paraId="36AA19EE">
            <w:r>
              <w:t>顶板</w:t>
            </w:r>
          </w:p>
        </w:tc>
        <w:tc>
          <w:tcPr>
            <w:vAlign w:val="center"/>
          </w:tcPr>
          <w:p w14:paraId="6F7DFF78">
            <w:r>
              <w:t>Dntw= 73</w:t>
            </w:r>
          </w:p>
        </w:tc>
        <w:tc>
          <w:tcPr>
            <w:vAlign w:val="center"/>
          </w:tcPr>
          <w:p w14:paraId="5F1DA4DB">
            <w:r>
              <w:t>C= -2</w:t>
            </w:r>
          </w:p>
        </w:tc>
        <w:tc>
          <w:tcPr>
            <w:shd w:val="clear" w:color="auto" w:fill="E6E6E6"/>
            <w:vAlign w:val="center"/>
          </w:tcPr>
          <w:p w14:paraId="3D5C647E">
            <w:r>
              <w:t>71 (≥48)</w:t>
            </w:r>
          </w:p>
        </w:tc>
        <w:tc>
          <w:tcPr>
            <w:vAlign w:val="center"/>
          </w:tcPr>
          <w:p w14:paraId="4404C920">
            <w:pPr>
              <w:jc w:val="center"/>
            </w:pPr>
            <w:r>
              <w:rPr>
                <w:b/>
              </w:rPr>
              <w:t>2</w:t>
            </w:r>
          </w:p>
        </w:tc>
        <w:tc>
          <w:tcPr>
            <w:shd w:val="clear" w:color="auto" w:fill="E6E6E6"/>
            <w:vAlign w:val="center"/>
          </w:tcPr>
          <w:p w14:paraId="11E73ED9">
            <w:r>
              <w:t xml:space="preserve">72 (&lt;70(65)) </w:t>
            </w:r>
          </w:p>
        </w:tc>
        <w:tc>
          <w:tcPr>
            <w:vAlign w:val="center"/>
          </w:tcPr>
          <w:p w14:paraId="70FF6F3D">
            <w:pPr>
              <w:jc w:val="center"/>
            </w:pPr>
            <w:r>
              <w:rPr>
                <w:b/>
                <w:color w:val="FF0000"/>
              </w:rPr>
              <w:t>0</w:t>
            </w:r>
          </w:p>
        </w:tc>
      </w:tr>
      <w:tr w14:paraId="521616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02C760C">
            <w:pPr>
              <w:jc w:val="center"/>
            </w:pPr>
            <w:r>
              <w:t>1</w:t>
            </w:r>
          </w:p>
        </w:tc>
        <w:tc>
          <w:tcPr>
            <w:vMerge w:val="restart"/>
            <w:vAlign w:val="center"/>
          </w:tcPr>
          <w:p w14:paraId="3EDF7145">
            <w:r>
              <w:t>普通教室[1046@1]</w:t>
            </w:r>
          </w:p>
        </w:tc>
        <w:tc>
          <w:tcPr>
            <w:vMerge w:val="restart"/>
            <w:vAlign w:val="center"/>
          </w:tcPr>
          <w:p w14:paraId="40A00476">
            <w:r>
              <w:t>普通教室</w:t>
            </w:r>
          </w:p>
        </w:tc>
        <w:tc>
          <w:tcPr>
            <w:vAlign w:val="center"/>
          </w:tcPr>
          <w:p w14:paraId="189C67B2">
            <w:r>
              <w:t>外墙</w:t>
            </w:r>
          </w:p>
        </w:tc>
        <w:tc>
          <w:tcPr>
            <w:vAlign w:val="center"/>
          </w:tcPr>
          <w:p w14:paraId="6650BD89">
            <w:r>
              <w:t>D2mntw= 48</w:t>
            </w:r>
          </w:p>
        </w:tc>
        <w:tc>
          <w:tcPr>
            <w:vAlign w:val="center"/>
          </w:tcPr>
          <w:p w14:paraId="234C0BA7">
            <w:r>
              <w:t>Ctr= -3</w:t>
            </w:r>
          </w:p>
        </w:tc>
        <w:tc>
          <w:tcPr>
            <w:shd w:val="clear" w:color="auto" w:fill="E6E6E6"/>
            <w:vAlign w:val="center"/>
          </w:tcPr>
          <w:p w14:paraId="52318A76">
            <w:r>
              <w:t>45 (≥30)</w:t>
            </w:r>
          </w:p>
        </w:tc>
        <w:tc>
          <w:tcPr>
            <w:vAlign w:val="center"/>
          </w:tcPr>
          <w:p w14:paraId="380E9FE3">
            <w:pPr>
              <w:jc w:val="center"/>
            </w:pPr>
            <w:r>
              <w:rPr>
                <w:b/>
              </w:rPr>
              <w:t>2</w:t>
            </w:r>
          </w:p>
        </w:tc>
        <w:tc>
          <w:tcPr>
            <w:shd w:val="clear" w:color="auto" w:fill="E6E6E6"/>
            <w:vAlign w:val="center"/>
          </w:tcPr>
          <w:p w14:paraId="23FD112C">
            <w:r>
              <w:t>--</w:t>
            </w:r>
          </w:p>
        </w:tc>
        <w:tc>
          <w:tcPr>
            <w:vAlign w:val="center"/>
          </w:tcPr>
          <w:p w14:paraId="312BA8BA">
            <w:pPr>
              <w:jc w:val="center"/>
            </w:pPr>
            <w:r>
              <w:t>--</w:t>
            </w:r>
          </w:p>
        </w:tc>
      </w:tr>
      <w:tr w14:paraId="250E0097">
        <w:tblPrEx>
          <w:tblCellMar>
            <w:top w:w="0" w:type="dxa"/>
            <w:left w:w="108" w:type="dxa"/>
            <w:bottom w:w="0" w:type="dxa"/>
            <w:right w:w="108" w:type="dxa"/>
          </w:tblCellMar>
        </w:tblPrEx>
        <w:tc>
          <w:tcPr>
            <w:vMerge w:val="continue"/>
            <w:vAlign w:val="center"/>
          </w:tcPr>
          <w:p w14:paraId="53FD1C40">
            <w:pPr>
              <w:jc w:val="center"/>
            </w:pPr>
          </w:p>
        </w:tc>
        <w:tc>
          <w:tcPr>
            <w:vMerge w:val="continue"/>
            <w:vAlign w:val="center"/>
          </w:tcPr>
          <w:p w14:paraId="1D3EBB1A"/>
        </w:tc>
        <w:tc>
          <w:tcPr>
            <w:vMerge w:val="continue"/>
            <w:vAlign w:val="center"/>
          </w:tcPr>
          <w:p w14:paraId="3D553426"/>
        </w:tc>
        <w:tc>
          <w:tcPr>
            <w:vAlign w:val="center"/>
          </w:tcPr>
          <w:p w14:paraId="312322C7">
            <w:r>
              <w:t>顶板</w:t>
            </w:r>
          </w:p>
        </w:tc>
        <w:tc>
          <w:tcPr>
            <w:vAlign w:val="center"/>
          </w:tcPr>
          <w:p w14:paraId="0B88EA5D">
            <w:r>
              <w:t>Dntw= 73</w:t>
            </w:r>
          </w:p>
        </w:tc>
        <w:tc>
          <w:tcPr>
            <w:vAlign w:val="center"/>
          </w:tcPr>
          <w:p w14:paraId="345E3B09">
            <w:r>
              <w:t>C= -2</w:t>
            </w:r>
          </w:p>
        </w:tc>
        <w:tc>
          <w:tcPr>
            <w:shd w:val="clear" w:color="auto" w:fill="E6E6E6"/>
            <w:vAlign w:val="center"/>
          </w:tcPr>
          <w:p w14:paraId="4636E771">
            <w:r>
              <w:t>71 (≥48)</w:t>
            </w:r>
          </w:p>
        </w:tc>
        <w:tc>
          <w:tcPr>
            <w:vAlign w:val="center"/>
          </w:tcPr>
          <w:p w14:paraId="1D049BB3">
            <w:pPr>
              <w:jc w:val="center"/>
            </w:pPr>
            <w:r>
              <w:rPr>
                <w:b/>
              </w:rPr>
              <w:t>2</w:t>
            </w:r>
          </w:p>
        </w:tc>
        <w:tc>
          <w:tcPr>
            <w:shd w:val="clear" w:color="auto" w:fill="E6E6E6"/>
            <w:vAlign w:val="center"/>
          </w:tcPr>
          <w:p w14:paraId="6C618BCF">
            <w:r>
              <w:t xml:space="preserve">72 (&lt;70(65)) </w:t>
            </w:r>
          </w:p>
        </w:tc>
        <w:tc>
          <w:tcPr>
            <w:vAlign w:val="center"/>
          </w:tcPr>
          <w:p w14:paraId="37774AFD">
            <w:pPr>
              <w:jc w:val="center"/>
            </w:pPr>
            <w:r>
              <w:rPr>
                <w:b/>
                <w:color w:val="FF0000"/>
              </w:rPr>
              <w:t>0</w:t>
            </w:r>
          </w:p>
        </w:tc>
      </w:tr>
      <w:tr w14:paraId="0A89C8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80C3B4C">
            <w:pPr>
              <w:jc w:val="center"/>
            </w:pPr>
            <w:r>
              <w:t>1</w:t>
            </w:r>
          </w:p>
        </w:tc>
        <w:tc>
          <w:tcPr>
            <w:vMerge w:val="restart"/>
            <w:vAlign w:val="center"/>
          </w:tcPr>
          <w:p w14:paraId="67526F3D">
            <w:r>
              <w:t>普通教室[1047@1]</w:t>
            </w:r>
          </w:p>
        </w:tc>
        <w:tc>
          <w:tcPr>
            <w:vMerge w:val="restart"/>
            <w:vAlign w:val="center"/>
          </w:tcPr>
          <w:p w14:paraId="4FD7A1CB">
            <w:r>
              <w:t>普通教室</w:t>
            </w:r>
          </w:p>
        </w:tc>
        <w:tc>
          <w:tcPr>
            <w:vAlign w:val="center"/>
          </w:tcPr>
          <w:p w14:paraId="63FB4736">
            <w:r>
              <w:t>外墙</w:t>
            </w:r>
          </w:p>
        </w:tc>
        <w:tc>
          <w:tcPr>
            <w:vAlign w:val="center"/>
          </w:tcPr>
          <w:p w14:paraId="260EBC85">
            <w:r>
              <w:t>D2mntw= 49</w:t>
            </w:r>
          </w:p>
        </w:tc>
        <w:tc>
          <w:tcPr>
            <w:vAlign w:val="center"/>
          </w:tcPr>
          <w:p w14:paraId="27E2D3D6">
            <w:r>
              <w:t>Ctr= -5</w:t>
            </w:r>
          </w:p>
        </w:tc>
        <w:tc>
          <w:tcPr>
            <w:shd w:val="clear" w:color="auto" w:fill="E6E6E6"/>
            <w:vAlign w:val="center"/>
          </w:tcPr>
          <w:p w14:paraId="755A6ED8">
            <w:r>
              <w:t>44 (≥30)</w:t>
            </w:r>
          </w:p>
        </w:tc>
        <w:tc>
          <w:tcPr>
            <w:vAlign w:val="center"/>
          </w:tcPr>
          <w:p w14:paraId="7FFD447F">
            <w:pPr>
              <w:jc w:val="center"/>
            </w:pPr>
            <w:r>
              <w:rPr>
                <w:b/>
              </w:rPr>
              <w:t>2</w:t>
            </w:r>
          </w:p>
        </w:tc>
        <w:tc>
          <w:tcPr>
            <w:shd w:val="clear" w:color="auto" w:fill="E6E6E6"/>
            <w:vAlign w:val="center"/>
          </w:tcPr>
          <w:p w14:paraId="0FBED3AB">
            <w:r>
              <w:t>--</w:t>
            </w:r>
          </w:p>
        </w:tc>
        <w:tc>
          <w:tcPr>
            <w:vAlign w:val="center"/>
          </w:tcPr>
          <w:p w14:paraId="0B270A69">
            <w:pPr>
              <w:jc w:val="center"/>
            </w:pPr>
            <w:r>
              <w:t>--</w:t>
            </w:r>
          </w:p>
        </w:tc>
      </w:tr>
      <w:tr w14:paraId="689872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1363D92">
            <w:pPr>
              <w:jc w:val="center"/>
            </w:pPr>
          </w:p>
        </w:tc>
        <w:tc>
          <w:tcPr>
            <w:vMerge w:val="continue"/>
            <w:vAlign w:val="center"/>
          </w:tcPr>
          <w:p w14:paraId="3A469549"/>
        </w:tc>
        <w:tc>
          <w:tcPr>
            <w:vMerge w:val="continue"/>
            <w:vAlign w:val="center"/>
          </w:tcPr>
          <w:p w14:paraId="16E0CFDA"/>
        </w:tc>
        <w:tc>
          <w:tcPr>
            <w:vAlign w:val="center"/>
          </w:tcPr>
          <w:p w14:paraId="5EF4FDDC">
            <w:r>
              <w:t>顶板</w:t>
            </w:r>
          </w:p>
        </w:tc>
        <w:tc>
          <w:tcPr>
            <w:vAlign w:val="center"/>
          </w:tcPr>
          <w:p w14:paraId="48965C48">
            <w:r>
              <w:t>Dntw= 73</w:t>
            </w:r>
          </w:p>
        </w:tc>
        <w:tc>
          <w:tcPr>
            <w:vAlign w:val="center"/>
          </w:tcPr>
          <w:p w14:paraId="2460E081">
            <w:r>
              <w:t>C= -2</w:t>
            </w:r>
          </w:p>
        </w:tc>
        <w:tc>
          <w:tcPr>
            <w:shd w:val="clear" w:color="auto" w:fill="E6E6E6"/>
            <w:vAlign w:val="center"/>
          </w:tcPr>
          <w:p w14:paraId="0E65CC4E">
            <w:r>
              <w:t>71 (≥48)</w:t>
            </w:r>
          </w:p>
        </w:tc>
        <w:tc>
          <w:tcPr>
            <w:vAlign w:val="center"/>
          </w:tcPr>
          <w:p w14:paraId="63676B86">
            <w:pPr>
              <w:jc w:val="center"/>
            </w:pPr>
            <w:r>
              <w:rPr>
                <w:b/>
              </w:rPr>
              <w:t>2</w:t>
            </w:r>
          </w:p>
        </w:tc>
        <w:tc>
          <w:tcPr>
            <w:shd w:val="clear" w:color="auto" w:fill="E6E6E6"/>
            <w:vAlign w:val="center"/>
          </w:tcPr>
          <w:p w14:paraId="3ED5F296">
            <w:r>
              <w:t xml:space="preserve">72 (&lt;70(65)) </w:t>
            </w:r>
          </w:p>
        </w:tc>
        <w:tc>
          <w:tcPr>
            <w:vAlign w:val="center"/>
          </w:tcPr>
          <w:p w14:paraId="36FF52C9">
            <w:pPr>
              <w:jc w:val="center"/>
            </w:pPr>
            <w:r>
              <w:rPr>
                <w:b/>
                <w:color w:val="FF0000"/>
              </w:rPr>
              <w:t>0</w:t>
            </w:r>
          </w:p>
        </w:tc>
      </w:tr>
      <w:tr w14:paraId="422B46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CDB1928">
            <w:pPr>
              <w:jc w:val="center"/>
            </w:pPr>
            <w:r>
              <w:t>1</w:t>
            </w:r>
          </w:p>
        </w:tc>
        <w:tc>
          <w:tcPr>
            <w:vMerge w:val="restart"/>
            <w:vAlign w:val="center"/>
          </w:tcPr>
          <w:p w14:paraId="10439D7C">
            <w:r>
              <w:t>普通教室[1048@1]</w:t>
            </w:r>
          </w:p>
        </w:tc>
        <w:tc>
          <w:tcPr>
            <w:vMerge w:val="restart"/>
            <w:vAlign w:val="center"/>
          </w:tcPr>
          <w:p w14:paraId="7580C125">
            <w:r>
              <w:t>普通教室</w:t>
            </w:r>
          </w:p>
        </w:tc>
        <w:tc>
          <w:tcPr>
            <w:vAlign w:val="center"/>
          </w:tcPr>
          <w:p w14:paraId="412B9D41">
            <w:r>
              <w:t>外墙</w:t>
            </w:r>
          </w:p>
        </w:tc>
        <w:tc>
          <w:tcPr>
            <w:vAlign w:val="center"/>
          </w:tcPr>
          <w:p w14:paraId="08182BF4">
            <w:r>
              <w:t>D2mntw= 48</w:t>
            </w:r>
          </w:p>
        </w:tc>
        <w:tc>
          <w:tcPr>
            <w:vAlign w:val="center"/>
          </w:tcPr>
          <w:p w14:paraId="02DD942E">
            <w:r>
              <w:t>Ctr= -3</w:t>
            </w:r>
          </w:p>
        </w:tc>
        <w:tc>
          <w:tcPr>
            <w:shd w:val="clear" w:color="auto" w:fill="E6E6E6"/>
            <w:vAlign w:val="center"/>
          </w:tcPr>
          <w:p w14:paraId="4373AC19">
            <w:r>
              <w:t>45 (≥30)</w:t>
            </w:r>
          </w:p>
        </w:tc>
        <w:tc>
          <w:tcPr>
            <w:vAlign w:val="center"/>
          </w:tcPr>
          <w:p w14:paraId="7DAB76A8">
            <w:pPr>
              <w:jc w:val="center"/>
            </w:pPr>
            <w:r>
              <w:rPr>
                <w:b/>
              </w:rPr>
              <w:t>2</w:t>
            </w:r>
          </w:p>
        </w:tc>
        <w:tc>
          <w:tcPr>
            <w:shd w:val="clear" w:color="auto" w:fill="E6E6E6"/>
            <w:vAlign w:val="center"/>
          </w:tcPr>
          <w:p w14:paraId="6C182FD2">
            <w:r>
              <w:t>--</w:t>
            </w:r>
          </w:p>
        </w:tc>
        <w:tc>
          <w:tcPr>
            <w:vAlign w:val="center"/>
          </w:tcPr>
          <w:p w14:paraId="1B7C4B06">
            <w:pPr>
              <w:jc w:val="center"/>
            </w:pPr>
            <w:r>
              <w:t>--</w:t>
            </w:r>
          </w:p>
        </w:tc>
      </w:tr>
      <w:tr w14:paraId="62C97B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7AF80BE">
            <w:pPr>
              <w:jc w:val="center"/>
            </w:pPr>
          </w:p>
        </w:tc>
        <w:tc>
          <w:tcPr>
            <w:vMerge w:val="continue"/>
            <w:vAlign w:val="center"/>
          </w:tcPr>
          <w:p w14:paraId="30FF3E35"/>
        </w:tc>
        <w:tc>
          <w:tcPr>
            <w:vMerge w:val="continue"/>
            <w:vAlign w:val="center"/>
          </w:tcPr>
          <w:p w14:paraId="3063359C"/>
        </w:tc>
        <w:tc>
          <w:tcPr>
            <w:vAlign w:val="center"/>
          </w:tcPr>
          <w:p w14:paraId="6C565D7F">
            <w:r>
              <w:t>顶板</w:t>
            </w:r>
          </w:p>
        </w:tc>
        <w:tc>
          <w:tcPr>
            <w:vAlign w:val="center"/>
          </w:tcPr>
          <w:p w14:paraId="12F02B31">
            <w:r>
              <w:t>Dntw= 73</w:t>
            </w:r>
          </w:p>
        </w:tc>
        <w:tc>
          <w:tcPr>
            <w:vAlign w:val="center"/>
          </w:tcPr>
          <w:p w14:paraId="70FF3ABF">
            <w:r>
              <w:t>C= -2</w:t>
            </w:r>
          </w:p>
        </w:tc>
        <w:tc>
          <w:tcPr>
            <w:shd w:val="clear" w:color="auto" w:fill="E6E6E6"/>
            <w:vAlign w:val="center"/>
          </w:tcPr>
          <w:p w14:paraId="5FD64753">
            <w:r>
              <w:t>71 (≥48)</w:t>
            </w:r>
          </w:p>
        </w:tc>
        <w:tc>
          <w:tcPr>
            <w:vAlign w:val="center"/>
          </w:tcPr>
          <w:p w14:paraId="45472B17">
            <w:pPr>
              <w:jc w:val="center"/>
            </w:pPr>
            <w:r>
              <w:rPr>
                <w:b/>
              </w:rPr>
              <w:t>2</w:t>
            </w:r>
          </w:p>
        </w:tc>
        <w:tc>
          <w:tcPr>
            <w:shd w:val="clear" w:color="auto" w:fill="E6E6E6"/>
            <w:vAlign w:val="center"/>
          </w:tcPr>
          <w:p w14:paraId="0B86BEB4">
            <w:r>
              <w:t xml:space="preserve">72 (&lt;70(65)) </w:t>
            </w:r>
          </w:p>
        </w:tc>
        <w:tc>
          <w:tcPr>
            <w:vAlign w:val="center"/>
          </w:tcPr>
          <w:p w14:paraId="7EC87229">
            <w:pPr>
              <w:jc w:val="center"/>
            </w:pPr>
            <w:r>
              <w:rPr>
                <w:b/>
                <w:color w:val="FF0000"/>
              </w:rPr>
              <w:t>0</w:t>
            </w:r>
          </w:p>
        </w:tc>
      </w:tr>
      <w:tr w14:paraId="06CB97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099FB57">
            <w:pPr>
              <w:jc w:val="center"/>
            </w:pPr>
            <w:r>
              <w:t>1</w:t>
            </w:r>
          </w:p>
        </w:tc>
        <w:tc>
          <w:tcPr>
            <w:vMerge w:val="restart"/>
            <w:vAlign w:val="center"/>
          </w:tcPr>
          <w:p w14:paraId="6824A30E">
            <w:r>
              <w:t>普通教室[1049@1]</w:t>
            </w:r>
          </w:p>
        </w:tc>
        <w:tc>
          <w:tcPr>
            <w:vMerge w:val="restart"/>
            <w:vAlign w:val="center"/>
          </w:tcPr>
          <w:p w14:paraId="300A9993">
            <w:r>
              <w:t>普通教室</w:t>
            </w:r>
          </w:p>
        </w:tc>
        <w:tc>
          <w:tcPr>
            <w:vAlign w:val="center"/>
          </w:tcPr>
          <w:p w14:paraId="72DA826B">
            <w:r>
              <w:t>外墙</w:t>
            </w:r>
          </w:p>
        </w:tc>
        <w:tc>
          <w:tcPr>
            <w:vAlign w:val="center"/>
          </w:tcPr>
          <w:p w14:paraId="4ABC0C38">
            <w:r>
              <w:t>D2mntw= 49</w:t>
            </w:r>
          </w:p>
        </w:tc>
        <w:tc>
          <w:tcPr>
            <w:vAlign w:val="center"/>
          </w:tcPr>
          <w:p w14:paraId="6759BDC4">
            <w:r>
              <w:t>Ctr= -4</w:t>
            </w:r>
          </w:p>
        </w:tc>
        <w:tc>
          <w:tcPr>
            <w:shd w:val="clear" w:color="auto" w:fill="E6E6E6"/>
            <w:vAlign w:val="center"/>
          </w:tcPr>
          <w:p w14:paraId="68C59F2A">
            <w:r>
              <w:t>45 (≥30)</w:t>
            </w:r>
          </w:p>
        </w:tc>
        <w:tc>
          <w:tcPr>
            <w:vAlign w:val="center"/>
          </w:tcPr>
          <w:p w14:paraId="141D9496">
            <w:pPr>
              <w:jc w:val="center"/>
            </w:pPr>
            <w:r>
              <w:rPr>
                <w:b/>
              </w:rPr>
              <w:t>2</w:t>
            </w:r>
          </w:p>
        </w:tc>
        <w:tc>
          <w:tcPr>
            <w:shd w:val="clear" w:color="auto" w:fill="E6E6E6"/>
            <w:vAlign w:val="center"/>
          </w:tcPr>
          <w:p w14:paraId="16AD90AB">
            <w:r>
              <w:t>--</w:t>
            </w:r>
          </w:p>
        </w:tc>
        <w:tc>
          <w:tcPr>
            <w:vAlign w:val="center"/>
          </w:tcPr>
          <w:p w14:paraId="1F85F400">
            <w:pPr>
              <w:jc w:val="center"/>
            </w:pPr>
            <w:r>
              <w:t>--</w:t>
            </w:r>
          </w:p>
        </w:tc>
      </w:tr>
      <w:tr w14:paraId="2971D0B1">
        <w:tblPrEx>
          <w:tblCellMar>
            <w:top w:w="0" w:type="dxa"/>
            <w:left w:w="108" w:type="dxa"/>
            <w:bottom w:w="0" w:type="dxa"/>
            <w:right w:w="108" w:type="dxa"/>
          </w:tblCellMar>
        </w:tblPrEx>
        <w:tc>
          <w:tcPr>
            <w:vMerge w:val="continue"/>
            <w:vAlign w:val="center"/>
          </w:tcPr>
          <w:p w14:paraId="79FE20F4">
            <w:pPr>
              <w:jc w:val="center"/>
            </w:pPr>
          </w:p>
        </w:tc>
        <w:tc>
          <w:tcPr>
            <w:vMerge w:val="continue"/>
            <w:vAlign w:val="center"/>
          </w:tcPr>
          <w:p w14:paraId="3A40749F"/>
        </w:tc>
        <w:tc>
          <w:tcPr>
            <w:vMerge w:val="continue"/>
            <w:vAlign w:val="center"/>
          </w:tcPr>
          <w:p w14:paraId="1C9BE393"/>
        </w:tc>
        <w:tc>
          <w:tcPr>
            <w:vAlign w:val="center"/>
          </w:tcPr>
          <w:p w14:paraId="153DBC8B">
            <w:r>
              <w:t>隔墙</w:t>
            </w:r>
          </w:p>
        </w:tc>
        <w:tc>
          <w:tcPr>
            <w:vAlign w:val="center"/>
          </w:tcPr>
          <w:p w14:paraId="7ECF169A">
            <w:r>
              <w:t>Dntw= 71</w:t>
            </w:r>
          </w:p>
        </w:tc>
        <w:tc>
          <w:tcPr>
            <w:vAlign w:val="center"/>
          </w:tcPr>
          <w:p w14:paraId="790E6237">
            <w:r>
              <w:t>C= -2</w:t>
            </w:r>
          </w:p>
        </w:tc>
        <w:tc>
          <w:tcPr>
            <w:shd w:val="clear" w:color="auto" w:fill="E6E6E6"/>
            <w:vAlign w:val="center"/>
          </w:tcPr>
          <w:p w14:paraId="19A63E4E">
            <w:r>
              <w:t>69 (≥48)</w:t>
            </w:r>
          </w:p>
        </w:tc>
        <w:tc>
          <w:tcPr>
            <w:vAlign w:val="center"/>
          </w:tcPr>
          <w:p w14:paraId="355FD792">
            <w:pPr>
              <w:jc w:val="center"/>
            </w:pPr>
            <w:r>
              <w:rPr>
                <w:b/>
              </w:rPr>
              <w:t>2</w:t>
            </w:r>
          </w:p>
        </w:tc>
        <w:tc>
          <w:tcPr>
            <w:shd w:val="clear" w:color="auto" w:fill="E6E6E6"/>
            <w:vAlign w:val="center"/>
          </w:tcPr>
          <w:p w14:paraId="56B7F8BC">
            <w:r>
              <w:t>--</w:t>
            </w:r>
          </w:p>
        </w:tc>
        <w:tc>
          <w:tcPr>
            <w:vAlign w:val="center"/>
          </w:tcPr>
          <w:p w14:paraId="563A9737">
            <w:pPr>
              <w:jc w:val="center"/>
            </w:pPr>
            <w:r>
              <w:t>--</w:t>
            </w:r>
          </w:p>
        </w:tc>
      </w:tr>
      <w:tr w14:paraId="356256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6C56E60">
            <w:pPr>
              <w:jc w:val="center"/>
            </w:pPr>
          </w:p>
        </w:tc>
        <w:tc>
          <w:tcPr>
            <w:vMerge w:val="continue"/>
            <w:vAlign w:val="center"/>
          </w:tcPr>
          <w:p w14:paraId="64B489F2"/>
        </w:tc>
        <w:tc>
          <w:tcPr>
            <w:vMerge w:val="continue"/>
            <w:vAlign w:val="center"/>
          </w:tcPr>
          <w:p w14:paraId="417AFA58"/>
        </w:tc>
        <w:tc>
          <w:tcPr>
            <w:vAlign w:val="center"/>
          </w:tcPr>
          <w:p w14:paraId="2C73AA20">
            <w:r>
              <w:t>顶板</w:t>
            </w:r>
          </w:p>
        </w:tc>
        <w:tc>
          <w:tcPr>
            <w:vAlign w:val="center"/>
          </w:tcPr>
          <w:p w14:paraId="2AB75F12">
            <w:r>
              <w:t>Dntw= 73</w:t>
            </w:r>
          </w:p>
        </w:tc>
        <w:tc>
          <w:tcPr>
            <w:vAlign w:val="center"/>
          </w:tcPr>
          <w:p w14:paraId="2BD6E574">
            <w:r>
              <w:t>C= -2</w:t>
            </w:r>
          </w:p>
        </w:tc>
        <w:tc>
          <w:tcPr>
            <w:shd w:val="clear" w:color="auto" w:fill="E6E6E6"/>
            <w:vAlign w:val="center"/>
          </w:tcPr>
          <w:p w14:paraId="05D59CA1">
            <w:r>
              <w:t>71 (≥48)</w:t>
            </w:r>
          </w:p>
        </w:tc>
        <w:tc>
          <w:tcPr>
            <w:vAlign w:val="center"/>
          </w:tcPr>
          <w:p w14:paraId="5E9649C7">
            <w:pPr>
              <w:jc w:val="center"/>
            </w:pPr>
            <w:r>
              <w:rPr>
                <w:b/>
              </w:rPr>
              <w:t>2</w:t>
            </w:r>
          </w:p>
        </w:tc>
        <w:tc>
          <w:tcPr>
            <w:shd w:val="clear" w:color="auto" w:fill="E6E6E6"/>
            <w:vAlign w:val="center"/>
          </w:tcPr>
          <w:p w14:paraId="23E39C62">
            <w:r>
              <w:t xml:space="preserve">72 (&lt;70(65)) </w:t>
            </w:r>
          </w:p>
        </w:tc>
        <w:tc>
          <w:tcPr>
            <w:vAlign w:val="center"/>
          </w:tcPr>
          <w:p w14:paraId="61144928">
            <w:pPr>
              <w:jc w:val="center"/>
            </w:pPr>
            <w:r>
              <w:rPr>
                <w:b/>
                <w:color w:val="FF0000"/>
              </w:rPr>
              <w:t>0</w:t>
            </w:r>
          </w:p>
        </w:tc>
      </w:tr>
      <w:tr w14:paraId="4FBD86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B535A81">
            <w:pPr>
              <w:jc w:val="center"/>
            </w:pPr>
            <w:r>
              <w:t>1</w:t>
            </w:r>
          </w:p>
        </w:tc>
        <w:tc>
          <w:tcPr>
            <w:vMerge w:val="restart"/>
            <w:vAlign w:val="center"/>
          </w:tcPr>
          <w:p w14:paraId="397F143B">
            <w:r>
              <w:t>普通教室[1050@1]</w:t>
            </w:r>
          </w:p>
        </w:tc>
        <w:tc>
          <w:tcPr>
            <w:vMerge w:val="restart"/>
            <w:vAlign w:val="center"/>
          </w:tcPr>
          <w:p w14:paraId="1CDAB4C2">
            <w:r>
              <w:t>普通教室</w:t>
            </w:r>
          </w:p>
        </w:tc>
        <w:tc>
          <w:tcPr>
            <w:vAlign w:val="center"/>
          </w:tcPr>
          <w:p w14:paraId="532C6622">
            <w:r>
              <w:t>外墙</w:t>
            </w:r>
          </w:p>
        </w:tc>
        <w:tc>
          <w:tcPr>
            <w:vAlign w:val="center"/>
          </w:tcPr>
          <w:p w14:paraId="4C2888D8">
            <w:r>
              <w:t>D2mntw= 49</w:t>
            </w:r>
          </w:p>
        </w:tc>
        <w:tc>
          <w:tcPr>
            <w:vAlign w:val="center"/>
          </w:tcPr>
          <w:p w14:paraId="66CE03BB">
            <w:r>
              <w:t>Ctr= -4</w:t>
            </w:r>
          </w:p>
        </w:tc>
        <w:tc>
          <w:tcPr>
            <w:shd w:val="clear" w:color="auto" w:fill="E6E6E6"/>
            <w:vAlign w:val="center"/>
          </w:tcPr>
          <w:p w14:paraId="06A97DDF">
            <w:r>
              <w:t>45 (≥30)</w:t>
            </w:r>
          </w:p>
        </w:tc>
        <w:tc>
          <w:tcPr>
            <w:vAlign w:val="center"/>
          </w:tcPr>
          <w:p w14:paraId="4C875B3E">
            <w:pPr>
              <w:jc w:val="center"/>
            </w:pPr>
            <w:r>
              <w:rPr>
                <w:b/>
              </w:rPr>
              <w:t>2</w:t>
            </w:r>
          </w:p>
        </w:tc>
        <w:tc>
          <w:tcPr>
            <w:shd w:val="clear" w:color="auto" w:fill="E6E6E6"/>
            <w:vAlign w:val="center"/>
          </w:tcPr>
          <w:p w14:paraId="14017639">
            <w:r>
              <w:t>--</w:t>
            </w:r>
          </w:p>
        </w:tc>
        <w:tc>
          <w:tcPr>
            <w:vAlign w:val="center"/>
          </w:tcPr>
          <w:p w14:paraId="59201F29">
            <w:pPr>
              <w:jc w:val="center"/>
            </w:pPr>
            <w:r>
              <w:t>--</w:t>
            </w:r>
          </w:p>
        </w:tc>
      </w:tr>
      <w:tr w14:paraId="14B77E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8B93960">
            <w:pPr>
              <w:jc w:val="center"/>
            </w:pPr>
          </w:p>
        </w:tc>
        <w:tc>
          <w:tcPr>
            <w:vMerge w:val="continue"/>
            <w:vAlign w:val="center"/>
          </w:tcPr>
          <w:p w14:paraId="000A8F30"/>
        </w:tc>
        <w:tc>
          <w:tcPr>
            <w:vMerge w:val="continue"/>
            <w:vAlign w:val="center"/>
          </w:tcPr>
          <w:p w14:paraId="014A6F7C"/>
        </w:tc>
        <w:tc>
          <w:tcPr>
            <w:vAlign w:val="center"/>
          </w:tcPr>
          <w:p w14:paraId="377A2B14">
            <w:r>
              <w:t>隔墙</w:t>
            </w:r>
          </w:p>
        </w:tc>
        <w:tc>
          <w:tcPr>
            <w:vAlign w:val="center"/>
          </w:tcPr>
          <w:p w14:paraId="6AD25E9F">
            <w:r>
              <w:t>Dntw= 71</w:t>
            </w:r>
          </w:p>
        </w:tc>
        <w:tc>
          <w:tcPr>
            <w:vAlign w:val="center"/>
          </w:tcPr>
          <w:p w14:paraId="695A3E34">
            <w:r>
              <w:t>C= -2</w:t>
            </w:r>
          </w:p>
        </w:tc>
        <w:tc>
          <w:tcPr>
            <w:shd w:val="clear" w:color="auto" w:fill="E6E6E6"/>
            <w:vAlign w:val="center"/>
          </w:tcPr>
          <w:p w14:paraId="4F27D997">
            <w:r>
              <w:t>69 (≥48)</w:t>
            </w:r>
          </w:p>
        </w:tc>
        <w:tc>
          <w:tcPr>
            <w:vAlign w:val="center"/>
          </w:tcPr>
          <w:p w14:paraId="6326AC12">
            <w:pPr>
              <w:jc w:val="center"/>
            </w:pPr>
            <w:r>
              <w:rPr>
                <w:b/>
              </w:rPr>
              <w:t>2</w:t>
            </w:r>
          </w:p>
        </w:tc>
        <w:tc>
          <w:tcPr>
            <w:shd w:val="clear" w:color="auto" w:fill="E6E6E6"/>
            <w:vAlign w:val="center"/>
          </w:tcPr>
          <w:p w14:paraId="6203EA45">
            <w:r>
              <w:t>--</w:t>
            </w:r>
          </w:p>
        </w:tc>
        <w:tc>
          <w:tcPr>
            <w:vAlign w:val="center"/>
          </w:tcPr>
          <w:p w14:paraId="117BF4BF">
            <w:pPr>
              <w:jc w:val="center"/>
            </w:pPr>
            <w:r>
              <w:t>--</w:t>
            </w:r>
          </w:p>
        </w:tc>
      </w:tr>
      <w:tr w14:paraId="6277882D">
        <w:tblPrEx>
          <w:tblCellMar>
            <w:top w:w="0" w:type="dxa"/>
            <w:left w:w="108" w:type="dxa"/>
            <w:bottom w:w="0" w:type="dxa"/>
            <w:right w:w="108" w:type="dxa"/>
          </w:tblCellMar>
        </w:tblPrEx>
        <w:tc>
          <w:tcPr>
            <w:vMerge w:val="continue"/>
            <w:vAlign w:val="center"/>
          </w:tcPr>
          <w:p w14:paraId="79CD83C0">
            <w:pPr>
              <w:jc w:val="center"/>
            </w:pPr>
          </w:p>
        </w:tc>
        <w:tc>
          <w:tcPr>
            <w:vMerge w:val="continue"/>
            <w:vAlign w:val="center"/>
          </w:tcPr>
          <w:p w14:paraId="2519D22E"/>
        </w:tc>
        <w:tc>
          <w:tcPr>
            <w:vMerge w:val="continue"/>
            <w:vAlign w:val="center"/>
          </w:tcPr>
          <w:p w14:paraId="6BC80E01"/>
        </w:tc>
        <w:tc>
          <w:tcPr>
            <w:vAlign w:val="center"/>
          </w:tcPr>
          <w:p w14:paraId="3935F7A8">
            <w:r>
              <w:t>顶板</w:t>
            </w:r>
          </w:p>
        </w:tc>
        <w:tc>
          <w:tcPr>
            <w:vAlign w:val="center"/>
          </w:tcPr>
          <w:p w14:paraId="607B9203">
            <w:r>
              <w:t>Dntw= 73</w:t>
            </w:r>
          </w:p>
        </w:tc>
        <w:tc>
          <w:tcPr>
            <w:vAlign w:val="center"/>
          </w:tcPr>
          <w:p w14:paraId="036A6866">
            <w:r>
              <w:t>C= -2</w:t>
            </w:r>
          </w:p>
        </w:tc>
        <w:tc>
          <w:tcPr>
            <w:shd w:val="clear" w:color="auto" w:fill="E6E6E6"/>
            <w:vAlign w:val="center"/>
          </w:tcPr>
          <w:p w14:paraId="09410F94">
            <w:r>
              <w:t>71 (≥48)</w:t>
            </w:r>
          </w:p>
        </w:tc>
        <w:tc>
          <w:tcPr>
            <w:vAlign w:val="center"/>
          </w:tcPr>
          <w:p w14:paraId="516CEC32">
            <w:pPr>
              <w:jc w:val="center"/>
            </w:pPr>
            <w:r>
              <w:rPr>
                <w:b/>
              </w:rPr>
              <w:t>2</w:t>
            </w:r>
          </w:p>
        </w:tc>
        <w:tc>
          <w:tcPr>
            <w:shd w:val="clear" w:color="auto" w:fill="E6E6E6"/>
            <w:vAlign w:val="center"/>
          </w:tcPr>
          <w:p w14:paraId="1F5C891A">
            <w:r>
              <w:t xml:space="preserve">72 (&lt;70(65)) </w:t>
            </w:r>
          </w:p>
        </w:tc>
        <w:tc>
          <w:tcPr>
            <w:vAlign w:val="center"/>
          </w:tcPr>
          <w:p w14:paraId="523ED7FE">
            <w:pPr>
              <w:jc w:val="center"/>
            </w:pPr>
            <w:r>
              <w:rPr>
                <w:b/>
                <w:color w:val="FF0000"/>
              </w:rPr>
              <w:t>0</w:t>
            </w:r>
          </w:p>
        </w:tc>
      </w:tr>
      <w:tr w14:paraId="36E434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54D5E9E">
            <w:pPr>
              <w:jc w:val="center"/>
            </w:pPr>
            <w:r>
              <w:t>2</w:t>
            </w:r>
          </w:p>
        </w:tc>
        <w:tc>
          <w:tcPr>
            <w:vMerge w:val="restart"/>
            <w:vAlign w:val="center"/>
          </w:tcPr>
          <w:p w14:paraId="377DBF43">
            <w:r>
              <w:t>普通教室[1001@2]</w:t>
            </w:r>
          </w:p>
        </w:tc>
        <w:tc>
          <w:tcPr>
            <w:vMerge w:val="restart"/>
            <w:vAlign w:val="center"/>
          </w:tcPr>
          <w:p w14:paraId="4C0143C0">
            <w:r>
              <w:t>普通教室</w:t>
            </w:r>
          </w:p>
        </w:tc>
        <w:tc>
          <w:tcPr>
            <w:vAlign w:val="center"/>
          </w:tcPr>
          <w:p w14:paraId="41203779">
            <w:r>
              <w:t>外墙</w:t>
            </w:r>
          </w:p>
        </w:tc>
        <w:tc>
          <w:tcPr>
            <w:vAlign w:val="center"/>
          </w:tcPr>
          <w:p w14:paraId="48656C0B">
            <w:r>
              <w:t>D2mntw= 49</w:t>
            </w:r>
          </w:p>
        </w:tc>
        <w:tc>
          <w:tcPr>
            <w:vAlign w:val="center"/>
          </w:tcPr>
          <w:p w14:paraId="5F1CE9F6">
            <w:r>
              <w:t>Ctr= -5</w:t>
            </w:r>
          </w:p>
        </w:tc>
        <w:tc>
          <w:tcPr>
            <w:shd w:val="clear" w:color="auto" w:fill="E6E6E6"/>
            <w:vAlign w:val="center"/>
          </w:tcPr>
          <w:p w14:paraId="368085C9">
            <w:r>
              <w:t>44 (≥30)</w:t>
            </w:r>
          </w:p>
        </w:tc>
        <w:tc>
          <w:tcPr>
            <w:vAlign w:val="center"/>
          </w:tcPr>
          <w:p w14:paraId="47133B1E">
            <w:pPr>
              <w:jc w:val="center"/>
            </w:pPr>
            <w:r>
              <w:rPr>
                <w:b/>
              </w:rPr>
              <w:t>2</w:t>
            </w:r>
          </w:p>
        </w:tc>
        <w:tc>
          <w:tcPr>
            <w:shd w:val="clear" w:color="auto" w:fill="E6E6E6"/>
            <w:vAlign w:val="center"/>
          </w:tcPr>
          <w:p w14:paraId="15948464">
            <w:r>
              <w:t>--</w:t>
            </w:r>
          </w:p>
        </w:tc>
        <w:tc>
          <w:tcPr>
            <w:vAlign w:val="center"/>
          </w:tcPr>
          <w:p w14:paraId="06F16F70">
            <w:pPr>
              <w:jc w:val="center"/>
            </w:pPr>
            <w:r>
              <w:t>--</w:t>
            </w:r>
          </w:p>
        </w:tc>
      </w:tr>
      <w:tr w14:paraId="288C51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5BEE87E">
            <w:pPr>
              <w:jc w:val="center"/>
            </w:pPr>
          </w:p>
        </w:tc>
        <w:tc>
          <w:tcPr>
            <w:vMerge w:val="continue"/>
            <w:vAlign w:val="center"/>
          </w:tcPr>
          <w:p w14:paraId="16FF931A"/>
        </w:tc>
        <w:tc>
          <w:tcPr>
            <w:vMerge w:val="continue"/>
            <w:vAlign w:val="center"/>
          </w:tcPr>
          <w:p w14:paraId="494D99D8"/>
        </w:tc>
        <w:tc>
          <w:tcPr>
            <w:vAlign w:val="center"/>
          </w:tcPr>
          <w:p w14:paraId="4DA45A8E">
            <w:r>
              <w:t>隔墙</w:t>
            </w:r>
          </w:p>
        </w:tc>
        <w:tc>
          <w:tcPr>
            <w:vAlign w:val="center"/>
          </w:tcPr>
          <w:p w14:paraId="788BD203">
            <w:r>
              <w:t>Dntw= 71</w:t>
            </w:r>
          </w:p>
        </w:tc>
        <w:tc>
          <w:tcPr>
            <w:vAlign w:val="center"/>
          </w:tcPr>
          <w:p w14:paraId="3600E3AA">
            <w:r>
              <w:t>C= -2</w:t>
            </w:r>
          </w:p>
        </w:tc>
        <w:tc>
          <w:tcPr>
            <w:shd w:val="clear" w:color="auto" w:fill="E6E6E6"/>
            <w:vAlign w:val="center"/>
          </w:tcPr>
          <w:p w14:paraId="5AE508A3">
            <w:r>
              <w:t>69 (≥48)</w:t>
            </w:r>
          </w:p>
        </w:tc>
        <w:tc>
          <w:tcPr>
            <w:vAlign w:val="center"/>
          </w:tcPr>
          <w:p w14:paraId="0E66818F">
            <w:pPr>
              <w:jc w:val="center"/>
            </w:pPr>
            <w:r>
              <w:rPr>
                <w:b/>
              </w:rPr>
              <w:t>2</w:t>
            </w:r>
          </w:p>
        </w:tc>
        <w:tc>
          <w:tcPr>
            <w:shd w:val="clear" w:color="auto" w:fill="E6E6E6"/>
            <w:vAlign w:val="center"/>
          </w:tcPr>
          <w:p w14:paraId="46735D5D">
            <w:r>
              <w:t>--</w:t>
            </w:r>
          </w:p>
        </w:tc>
        <w:tc>
          <w:tcPr>
            <w:vAlign w:val="center"/>
          </w:tcPr>
          <w:p w14:paraId="1D4C9CFA">
            <w:pPr>
              <w:jc w:val="center"/>
            </w:pPr>
            <w:r>
              <w:t>--</w:t>
            </w:r>
          </w:p>
        </w:tc>
      </w:tr>
      <w:tr w14:paraId="40DEB3CD">
        <w:tblPrEx>
          <w:tblCellMar>
            <w:top w:w="0" w:type="dxa"/>
            <w:left w:w="108" w:type="dxa"/>
            <w:bottom w:w="0" w:type="dxa"/>
            <w:right w:w="108" w:type="dxa"/>
          </w:tblCellMar>
        </w:tblPrEx>
        <w:tc>
          <w:tcPr>
            <w:vMerge w:val="continue"/>
            <w:vAlign w:val="center"/>
          </w:tcPr>
          <w:p w14:paraId="0474B22D">
            <w:pPr>
              <w:jc w:val="center"/>
            </w:pPr>
            <w:r>
              <w:t>2</w:t>
            </w:r>
          </w:p>
        </w:tc>
        <w:tc>
          <w:tcPr>
            <w:vMerge w:val="restart"/>
            <w:vAlign w:val="center"/>
          </w:tcPr>
          <w:p w14:paraId="799BAA03">
            <w:r>
              <w:t>普通教室[1004@2]</w:t>
            </w:r>
          </w:p>
        </w:tc>
        <w:tc>
          <w:tcPr>
            <w:vMerge w:val="restart"/>
            <w:vAlign w:val="center"/>
          </w:tcPr>
          <w:p w14:paraId="70419CB6">
            <w:r>
              <w:t>普通教室</w:t>
            </w:r>
          </w:p>
        </w:tc>
        <w:tc>
          <w:tcPr>
            <w:vAlign w:val="center"/>
          </w:tcPr>
          <w:p w14:paraId="5FBEFD7A">
            <w:r>
              <w:t>外墙</w:t>
            </w:r>
          </w:p>
        </w:tc>
        <w:tc>
          <w:tcPr>
            <w:vAlign w:val="center"/>
          </w:tcPr>
          <w:p w14:paraId="197F133B">
            <w:r>
              <w:t>D2mntw= 48</w:t>
            </w:r>
          </w:p>
        </w:tc>
        <w:tc>
          <w:tcPr>
            <w:vAlign w:val="center"/>
          </w:tcPr>
          <w:p w14:paraId="013D3CDB">
            <w:r>
              <w:t>Ctr= -3</w:t>
            </w:r>
          </w:p>
        </w:tc>
        <w:tc>
          <w:tcPr>
            <w:shd w:val="clear" w:color="auto" w:fill="E6E6E6"/>
            <w:vAlign w:val="center"/>
          </w:tcPr>
          <w:p w14:paraId="27B4849E">
            <w:r>
              <w:t>45 (≥30)</w:t>
            </w:r>
          </w:p>
        </w:tc>
        <w:tc>
          <w:tcPr>
            <w:vAlign w:val="center"/>
          </w:tcPr>
          <w:p w14:paraId="0CBB995F">
            <w:pPr>
              <w:jc w:val="center"/>
            </w:pPr>
            <w:r>
              <w:rPr>
                <w:b/>
              </w:rPr>
              <w:t>2</w:t>
            </w:r>
          </w:p>
        </w:tc>
        <w:tc>
          <w:tcPr>
            <w:shd w:val="clear" w:color="auto" w:fill="E6E6E6"/>
            <w:vAlign w:val="center"/>
          </w:tcPr>
          <w:p w14:paraId="1C7D9034">
            <w:r>
              <w:t>--</w:t>
            </w:r>
          </w:p>
        </w:tc>
        <w:tc>
          <w:tcPr>
            <w:vAlign w:val="center"/>
          </w:tcPr>
          <w:p w14:paraId="1322C852">
            <w:pPr>
              <w:jc w:val="center"/>
            </w:pPr>
            <w:r>
              <w:t>--</w:t>
            </w:r>
          </w:p>
        </w:tc>
      </w:tr>
      <w:tr w14:paraId="238942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A056095">
            <w:pPr>
              <w:jc w:val="center"/>
            </w:pPr>
          </w:p>
        </w:tc>
        <w:tc>
          <w:tcPr>
            <w:vMerge w:val="continue"/>
            <w:vAlign w:val="center"/>
          </w:tcPr>
          <w:p w14:paraId="7A086D0F"/>
        </w:tc>
        <w:tc>
          <w:tcPr>
            <w:vMerge w:val="continue"/>
            <w:vAlign w:val="center"/>
          </w:tcPr>
          <w:p w14:paraId="1DA3A74B"/>
        </w:tc>
        <w:tc>
          <w:tcPr>
            <w:vAlign w:val="center"/>
          </w:tcPr>
          <w:p w14:paraId="10B13D66">
            <w:r>
              <w:t>顶板</w:t>
            </w:r>
          </w:p>
        </w:tc>
        <w:tc>
          <w:tcPr>
            <w:vAlign w:val="center"/>
          </w:tcPr>
          <w:p w14:paraId="02B97C1A">
            <w:r>
              <w:t>Dntw= 73</w:t>
            </w:r>
          </w:p>
        </w:tc>
        <w:tc>
          <w:tcPr>
            <w:vAlign w:val="center"/>
          </w:tcPr>
          <w:p w14:paraId="1E83B554">
            <w:r>
              <w:t>C= -2</w:t>
            </w:r>
          </w:p>
        </w:tc>
        <w:tc>
          <w:tcPr>
            <w:shd w:val="clear" w:color="auto" w:fill="E6E6E6"/>
            <w:vAlign w:val="center"/>
          </w:tcPr>
          <w:p w14:paraId="3E01EA50">
            <w:r>
              <w:t>71 (≥48)</w:t>
            </w:r>
          </w:p>
        </w:tc>
        <w:tc>
          <w:tcPr>
            <w:vAlign w:val="center"/>
          </w:tcPr>
          <w:p w14:paraId="1FE7F210">
            <w:pPr>
              <w:jc w:val="center"/>
            </w:pPr>
            <w:r>
              <w:rPr>
                <w:b/>
              </w:rPr>
              <w:t>2</w:t>
            </w:r>
          </w:p>
        </w:tc>
        <w:tc>
          <w:tcPr>
            <w:shd w:val="clear" w:color="auto" w:fill="E6E6E6"/>
            <w:vAlign w:val="center"/>
          </w:tcPr>
          <w:p w14:paraId="7F66C822">
            <w:r>
              <w:t xml:space="preserve">72 (&lt;70(65)) </w:t>
            </w:r>
          </w:p>
        </w:tc>
        <w:tc>
          <w:tcPr>
            <w:vAlign w:val="center"/>
          </w:tcPr>
          <w:p w14:paraId="1641FA8B">
            <w:pPr>
              <w:jc w:val="center"/>
            </w:pPr>
            <w:r>
              <w:rPr>
                <w:b/>
                <w:color w:val="FF0000"/>
              </w:rPr>
              <w:t>0</w:t>
            </w:r>
          </w:p>
        </w:tc>
      </w:tr>
      <w:tr w14:paraId="30C06D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B0F6323">
            <w:pPr>
              <w:jc w:val="center"/>
            </w:pPr>
            <w:r>
              <w:t>2</w:t>
            </w:r>
          </w:p>
        </w:tc>
        <w:tc>
          <w:tcPr>
            <w:vMerge w:val="restart"/>
            <w:vAlign w:val="center"/>
          </w:tcPr>
          <w:p w14:paraId="614FBB5F">
            <w:r>
              <w:t>普通教室[1005@2]</w:t>
            </w:r>
          </w:p>
        </w:tc>
        <w:tc>
          <w:tcPr>
            <w:vMerge w:val="restart"/>
            <w:vAlign w:val="center"/>
          </w:tcPr>
          <w:p w14:paraId="758D5E18">
            <w:r>
              <w:t>普通教室</w:t>
            </w:r>
          </w:p>
        </w:tc>
        <w:tc>
          <w:tcPr>
            <w:vAlign w:val="center"/>
          </w:tcPr>
          <w:p w14:paraId="30CCBB02">
            <w:r>
              <w:t>外墙</w:t>
            </w:r>
          </w:p>
        </w:tc>
        <w:tc>
          <w:tcPr>
            <w:vAlign w:val="center"/>
          </w:tcPr>
          <w:p w14:paraId="03821066">
            <w:r>
              <w:t>D2mntw= 49</w:t>
            </w:r>
          </w:p>
        </w:tc>
        <w:tc>
          <w:tcPr>
            <w:vAlign w:val="center"/>
          </w:tcPr>
          <w:p w14:paraId="4DD1BD52">
            <w:r>
              <w:t>Ctr= -5</w:t>
            </w:r>
          </w:p>
        </w:tc>
        <w:tc>
          <w:tcPr>
            <w:shd w:val="clear" w:color="auto" w:fill="E6E6E6"/>
            <w:vAlign w:val="center"/>
          </w:tcPr>
          <w:p w14:paraId="68FC54A1">
            <w:r>
              <w:t>44 (≥30)</w:t>
            </w:r>
          </w:p>
        </w:tc>
        <w:tc>
          <w:tcPr>
            <w:vAlign w:val="center"/>
          </w:tcPr>
          <w:p w14:paraId="5112DE3A">
            <w:pPr>
              <w:jc w:val="center"/>
            </w:pPr>
            <w:r>
              <w:rPr>
                <w:b/>
              </w:rPr>
              <w:t>2</w:t>
            </w:r>
          </w:p>
        </w:tc>
        <w:tc>
          <w:tcPr>
            <w:shd w:val="clear" w:color="auto" w:fill="E6E6E6"/>
            <w:vAlign w:val="center"/>
          </w:tcPr>
          <w:p w14:paraId="6F4B468F">
            <w:r>
              <w:t>--</w:t>
            </w:r>
          </w:p>
        </w:tc>
        <w:tc>
          <w:tcPr>
            <w:vAlign w:val="center"/>
          </w:tcPr>
          <w:p w14:paraId="61D653C2">
            <w:pPr>
              <w:jc w:val="center"/>
            </w:pPr>
            <w:r>
              <w:t>--</w:t>
            </w:r>
          </w:p>
        </w:tc>
      </w:tr>
      <w:tr w14:paraId="7AB176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0D03265">
            <w:pPr>
              <w:jc w:val="center"/>
            </w:pPr>
          </w:p>
        </w:tc>
        <w:tc>
          <w:tcPr>
            <w:vMerge w:val="continue"/>
            <w:vAlign w:val="center"/>
          </w:tcPr>
          <w:p w14:paraId="128D2850"/>
        </w:tc>
        <w:tc>
          <w:tcPr>
            <w:vMerge w:val="continue"/>
            <w:vAlign w:val="center"/>
          </w:tcPr>
          <w:p w14:paraId="6665B0CA"/>
        </w:tc>
        <w:tc>
          <w:tcPr>
            <w:vAlign w:val="center"/>
          </w:tcPr>
          <w:p w14:paraId="44F5D9B6">
            <w:r>
              <w:t>顶板</w:t>
            </w:r>
          </w:p>
        </w:tc>
        <w:tc>
          <w:tcPr>
            <w:vAlign w:val="center"/>
          </w:tcPr>
          <w:p w14:paraId="37E39F9E">
            <w:r>
              <w:t>Dntw= 73</w:t>
            </w:r>
          </w:p>
        </w:tc>
        <w:tc>
          <w:tcPr>
            <w:vAlign w:val="center"/>
          </w:tcPr>
          <w:p w14:paraId="49C32BCC">
            <w:r>
              <w:t>C= -2</w:t>
            </w:r>
          </w:p>
        </w:tc>
        <w:tc>
          <w:tcPr>
            <w:shd w:val="clear" w:color="auto" w:fill="E6E6E6"/>
            <w:vAlign w:val="center"/>
          </w:tcPr>
          <w:p w14:paraId="7E7B5C66">
            <w:r>
              <w:t>71 (≥48)</w:t>
            </w:r>
          </w:p>
        </w:tc>
        <w:tc>
          <w:tcPr>
            <w:vAlign w:val="center"/>
          </w:tcPr>
          <w:p w14:paraId="6F62EED6">
            <w:pPr>
              <w:jc w:val="center"/>
            </w:pPr>
            <w:r>
              <w:rPr>
                <w:b/>
              </w:rPr>
              <w:t>2</w:t>
            </w:r>
          </w:p>
        </w:tc>
        <w:tc>
          <w:tcPr>
            <w:shd w:val="clear" w:color="auto" w:fill="E6E6E6"/>
            <w:vAlign w:val="center"/>
          </w:tcPr>
          <w:p w14:paraId="5DD830D6">
            <w:r>
              <w:t xml:space="preserve">72 (&lt;70(65)) </w:t>
            </w:r>
          </w:p>
        </w:tc>
        <w:tc>
          <w:tcPr>
            <w:vAlign w:val="center"/>
          </w:tcPr>
          <w:p w14:paraId="5A1B863B">
            <w:pPr>
              <w:jc w:val="center"/>
            </w:pPr>
            <w:r>
              <w:rPr>
                <w:b/>
                <w:color w:val="FF0000"/>
              </w:rPr>
              <w:t>0</w:t>
            </w:r>
          </w:p>
        </w:tc>
      </w:tr>
      <w:tr w14:paraId="07D2B5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B6AD5C4">
            <w:pPr>
              <w:jc w:val="center"/>
            </w:pPr>
            <w:r>
              <w:t>2</w:t>
            </w:r>
          </w:p>
        </w:tc>
        <w:tc>
          <w:tcPr>
            <w:vMerge w:val="restart"/>
            <w:vAlign w:val="center"/>
          </w:tcPr>
          <w:p w14:paraId="4D46DC3D">
            <w:r>
              <w:t>普通教室[1006@2]</w:t>
            </w:r>
          </w:p>
        </w:tc>
        <w:tc>
          <w:tcPr>
            <w:vMerge w:val="restart"/>
            <w:vAlign w:val="center"/>
          </w:tcPr>
          <w:p w14:paraId="437B5FA8">
            <w:r>
              <w:t>普通教室</w:t>
            </w:r>
          </w:p>
        </w:tc>
        <w:tc>
          <w:tcPr>
            <w:vAlign w:val="center"/>
          </w:tcPr>
          <w:p w14:paraId="18769C92">
            <w:r>
              <w:t>外墙</w:t>
            </w:r>
          </w:p>
        </w:tc>
        <w:tc>
          <w:tcPr>
            <w:vAlign w:val="center"/>
          </w:tcPr>
          <w:p w14:paraId="6756B626">
            <w:r>
              <w:t>D2mntw= 49</w:t>
            </w:r>
          </w:p>
        </w:tc>
        <w:tc>
          <w:tcPr>
            <w:vAlign w:val="center"/>
          </w:tcPr>
          <w:p w14:paraId="3B11CBE6">
            <w:r>
              <w:t>Ctr= -5</w:t>
            </w:r>
          </w:p>
        </w:tc>
        <w:tc>
          <w:tcPr>
            <w:shd w:val="clear" w:color="auto" w:fill="E6E6E6"/>
            <w:vAlign w:val="center"/>
          </w:tcPr>
          <w:p w14:paraId="569F18F5">
            <w:r>
              <w:t>44 (≥30)</w:t>
            </w:r>
          </w:p>
        </w:tc>
        <w:tc>
          <w:tcPr>
            <w:vAlign w:val="center"/>
          </w:tcPr>
          <w:p w14:paraId="4C025D43">
            <w:pPr>
              <w:jc w:val="center"/>
            </w:pPr>
            <w:r>
              <w:rPr>
                <w:b/>
              </w:rPr>
              <w:t>2</w:t>
            </w:r>
          </w:p>
        </w:tc>
        <w:tc>
          <w:tcPr>
            <w:shd w:val="clear" w:color="auto" w:fill="E6E6E6"/>
            <w:vAlign w:val="center"/>
          </w:tcPr>
          <w:p w14:paraId="60CD6BBF">
            <w:r>
              <w:t>--</w:t>
            </w:r>
          </w:p>
        </w:tc>
        <w:tc>
          <w:tcPr>
            <w:vAlign w:val="center"/>
          </w:tcPr>
          <w:p w14:paraId="6C78D2B6">
            <w:pPr>
              <w:jc w:val="center"/>
            </w:pPr>
            <w:r>
              <w:t>--</w:t>
            </w:r>
          </w:p>
        </w:tc>
      </w:tr>
      <w:tr w14:paraId="627DDF67">
        <w:tblPrEx>
          <w:tblCellMar>
            <w:top w:w="0" w:type="dxa"/>
            <w:left w:w="108" w:type="dxa"/>
            <w:bottom w:w="0" w:type="dxa"/>
            <w:right w:w="108" w:type="dxa"/>
          </w:tblCellMar>
        </w:tblPrEx>
        <w:tc>
          <w:tcPr>
            <w:vMerge w:val="continue"/>
            <w:vAlign w:val="center"/>
          </w:tcPr>
          <w:p w14:paraId="4812242B">
            <w:pPr>
              <w:jc w:val="center"/>
            </w:pPr>
          </w:p>
        </w:tc>
        <w:tc>
          <w:tcPr>
            <w:vMerge w:val="continue"/>
            <w:vAlign w:val="center"/>
          </w:tcPr>
          <w:p w14:paraId="5232F2FD"/>
        </w:tc>
        <w:tc>
          <w:tcPr>
            <w:vMerge w:val="continue"/>
            <w:vAlign w:val="center"/>
          </w:tcPr>
          <w:p w14:paraId="15FD06A1"/>
        </w:tc>
        <w:tc>
          <w:tcPr>
            <w:vAlign w:val="center"/>
          </w:tcPr>
          <w:p w14:paraId="3406E26F">
            <w:r>
              <w:t>顶板</w:t>
            </w:r>
          </w:p>
        </w:tc>
        <w:tc>
          <w:tcPr>
            <w:vAlign w:val="center"/>
          </w:tcPr>
          <w:p w14:paraId="4C4E18F4">
            <w:r>
              <w:t>Dntw= 73</w:t>
            </w:r>
          </w:p>
        </w:tc>
        <w:tc>
          <w:tcPr>
            <w:vAlign w:val="center"/>
          </w:tcPr>
          <w:p w14:paraId="292530B9">
            <w:r>
              <w:t>C= -2</w:t>
            </w:r>
          </w:p>
        </w:tc>
        <w:tc>
          <w:tcPr>
            <w:shd w:val="clear" w:color="auto" w:fill="E6E6E6"/>
            <w:vAlign w:val="center"/>
          </w:tcPr>
          <w:p w14:paraId="61752B29">
            <w:r>
              <w:t>71 (≥48)</w:t>
            </w:r>
          </w:p>
        </w:tc>
        <w:tc>
          <w:tcPr>
            <w:vAlign w:val="center"/>
          </w:tcPr>
          <w:p w14:paraId="26FEC80A">
            <w:pPr>
              <w:jc w:val="center"/>
            </w:pPr>
            <w:r>
              <w:rPr>
                <w:b/>
              </w:rPr>
              <w:t>2</w:t>
            </w:r>
          </w:p>
        </w:tc>
        <w:tc>
          <w:tcPr>
            <w:shd w:val="clear" w:color="auto" w:fill="E6E6E6"/>
            <w:vAlign w:val="center"/>
          </w:tcPr>
          <w:p w14:paraId="51A3FDCC">
            <w:r>
              <w:t xml:space="preserve">72 (&lt;70(65)) </w:t>
            </w:r>
          </w:p>
        </w:tc>
        <w:tc>
          <w:tcPr>
            <w:vAlign w:val="center"/>
          </w:tcPr>
          <w:p w14:paraId="12AF220F">
            <w:pPr>
              <w:jc w:val="center"/>
            </w:pPr>
            <w:r>
              <w:rPr>
                <w:b/>
                <w:color w:val="FF0000"/>
              </w:rPr>
              <w:t>0</w:t>
            </w:r>
          </w:p>
        </w:tc>
      </w:tr>
      <w:tr w14:paraId="1ADDE8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531F105">
            <w:pPr>
              <w:jc w:val="center"/>
            </w:pPr>
            <w:r>
              <w:t>2</w:t>
            </w:r>
          </w:p>
        </w:tc>
        <w:tc>
          <w:tcPr>
            <w:vMerge w:val="restart"/>
            <w:vAlign w:val="center"/>
          </w:tcPr>
          <w:p w14:paraId="056BDC67">
            <w:r>
              <w:t>普通教室[1007@2]</w:t>
            </w:r>
          </w:p>
        </w:tc>
        <w:tc>
          <w:tcPr>
            <w:vMerge w:val="restart"/>
            <w:vAlign w:val="center"/>
          </w:tcPr>
          <w:p w14:paraId="688A1797">
            <w:r>
              <w:t>普通教室</w:t>
            </w:r>
          </w:p>
        </w:tc>
        <w:tc>
          <w:tcPr>
            <w:vAlign w:val="center"/>
          </w:tcPr>
          <w:p w14:paraId="089C0D0A">
            <w:r>
              <w:t>外墙</w:t>
            </w:r>
          </w:p>
        </w:tc>
        <w:tc>
          <w:tcPr>
            <w:vAlign w:val="center"/>
          </w:tcPr>
          <w:p w14:paraId="0851238D">
            <w:r>
              <w:t>D2mntw= 49</w:t>
            </w:r>
          </w:p>
        </w:tc>
        <w:tc>
          <w:tcPr>
            <w:vAlign w:val="center"/>
          </w:tcPr>
          <w:p w14:paraId="1AA39FEB">
            <w:r>
              <w:t>Ctr= -4</w:t>
            </w:r>
          </w:p>
        </w:tc>
        <w:tc>
          <w:tcPr>
            <w:shd w:val="clear" w:color="auto" w:fill="E6E6E6"/>
            <w:vAlign w:val="center"/>
          </w:tcPr>
          <w:p w14:paraId="757C4877">
            <w:r>
              <w:t>45 (≥30)</w:t>
            </w:r>
          </w:p>
        </w:tc>
        <w:tc>
          <w:tcPr>
            <w:vAlign w:val="center"/>
          </w:tcPr>
          <w:p w14:paraId="2D2D3AC5">
            <w:pPr>
              <w:jc w:val="center"/>
            </w:pPr>
            <w:r>
              <w:rPr>
                <w:b/>
              </w:rPr>
              <w:t>2</w:t>
            </w:r>
          </w:p>
        </w:tc>
        <w:tc>
          <w:tcPr>
            <w:shd w:val="clear" w:color="auto" w:fill="E6E6E6"/>
            <w:vAlign w:val="center"/>
          </w:tcPr>
          <w:p w14:paraId="301A8A4D">
            <w:r>
              <w:t>--</w:t>
            </w:r>
          </w:p>
        </w:tc>
        <w:tc>
          <w:tcPr>
            <w:vAlign w:val="center"/>
          </w:tcPr>
          <w:p w14:paraId="11096523">
            <w:pPr>
              <w:jc w:val="center"/>
            </w:pPr>
            <w:r>
              <w:t>--</w:t>
            </w:r>
          </w:p>
        </w:tc>
      </w:tr>
      <w:tr w14:paraId="27CFC7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9FEDF38">
            <w:pPr>
              <w:jc w:val="center"/>
            </w:pPr>
          </w:p>
        </w:tc>
        <w:tc>
          <w:tcPr>
            <w:vMerge w:val="continue"/>
            <w:vAlign w:val="center"/>
          </w:tcPr>
          <w:p w14:paraId="4CB906D2"/>
        </w:tc>
        <w:tc>
          <w:tcPr>
            <w:vMerge w:val="continue"/>
            <w:vAlign w:val="center"/>
          </w:tcPr>
          <w:p w14:paraId="5048C18A"/>
        </w:tc>
        <w:tc>
          <w:tcPr>
            <w:vAlign w:val="center"/>
          </w:tcPr>
          <w:p w14:paraId="1BF083F2">
            <w:r>
              <w:t>隔墙</w:t>
            </w:r>
          </w:p>
        </w:tc>
        <w:tc>
          <w:tcPr>
            <w:vAlign w:val="center"/>
          </w:tcPr>
          <w:p w14:paraId="75C3F840">
            <w:r>
              <w:t>Dntw= 71</w:t>
            </w:r>
          </w:p>
        </w:tc>
        <w:tc>
          <w:tcPr>
            <w:vAlign w:val="center"/>
          </w:tcPr>
          <w:p w14:paraId="40918ACF">
            <w:r>
              <w:t>C= -2</w:t>
            </w:r>
          </w:p>
        </w:tc>
        <w:tc>
          <w:tcPr>
            <w:shd w:val="clear" w:color="auto" w:fill="E6E6E6"/>
            <w:vAlign w:val="center"/>
          </w:tcPr>
          <w:p w14:paraId="1CC8E3C7">
            <w:r>
              <w:t>69 (≥48)</w:t>
            </w:r>
          </w:p>
        </w:tc>
        <w:tc>
          <w:tcPr>
            <w:vAlign w:val="center"/>
          </w:tcPr>
          <w:p w14:paraId="3CD6F8C8">
            <w:pPr>
              <w:jc w:val="center"/>
            </w:pPr>
            <w:r>
              <w:rPr>
                <w:b/>
              </w:rPr>
              <w:t>2</w:t>
            </w:r>
          </w:p>
        </w:tc>
        <w:tc>
          <w:tcPr>
            <w:shd w:val="clear" w:color="auto" w:fill="E6E6E6"/>
            <w:vAlign w:val="center"/>
          </w:tcPr>
          <w:p w14:paraId="313C9925">
            <w:r>
              <w:t>--</w:t>
            </w:r>
          </w:p>
        </w:tc>
        <w:tc>
          <w:tcPr>
            <w:vAlign w:val="center"/>
          </w:tcPr>
          <w:p w14:paraId="0329B52B">
            <w:pPr>
              <w:jc w:val="center"/>
            </w:pPr>
            <w:r>
              <w:t>--</w:t>
            </w:r>
          </w:p>
        </w:tc>
      </w:tr>
      <w:tr w14:paraId="3509D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D15172B">
            <w:pPr>
              <w:jc w:val="center"/>
            </w:pPr>
          </w:p>
        </w:tc>
        <w:tc>
          <w:tcPr>
            <w:vMerge w:val="continue"/>
            <w:vAlign w:val="center"/>
          </w:tcPr>
          <w:p w14:paraId="3AF01133"/>
        </w:tc>
        <w:tc>
          <w:tcPr>
            <w:vMerge w:val="continue"/>
            <w:vAlign w:val="center"/>
          </w:tcPr>
          <w:p w14:paraId="241CDA4A"/>
        </w:tc>
        <w:tc>
          <w:tcPr>
            <w:vAlign w:val="center"/>
          </w:tcPr>
          <w:p w14:paraId="5CB6CB21">
            <w:r>
              <w:t>顶板</w:t>
            </w:r>
          </w:p>
        </w:tc>
        <w:tc>
          <w:tcPr>
            <w:vAlign w:val="center"/>
          </w:tcPr>
          <w:p w14:paraId="015FBA8F">
            <w:r>
              <w:t>Dntw= 73</w:t>
            </w:r>
          </w:p>
        </w:tc>
        <w:tc>
          <w:tcPr>
            <w:vAlign w:val="center"/>
          </w:tcPr>
          <w:p w14:paraId="41A808B5">
            <w:r>
              <w:t>C= -2</w:t>
            </w:r>
          </w:p>
        </w:tc>
        <w:tc>
          <w:tcPr>
            <w:shd w:val="clear" w:color="auto" w:fill="E6E6E6"/>
            <w:vAlign w:val="center"/>
          </w:tcPr>
          <w:p w14:paraId="32C553F2">
            <w:r>
              <w:t>71 (≥48)</w:t>
            </w:r>
          </w:p>
        </w:tc>
        <w:tc>
          <w:tcPr>
            <w:vAlign w:val="center"/>
          </w:tcPr>
          <w:p w14:paraId="36C6B2D8">
            <w:pPr>
              <w:jc w:val="center"/>
            </w:pPr>
            <w:r>
              <w:rPr>
                <w:b/>
              </w:rPr>
              <w:t>2</w:t>
            </w:r>
          </w:p>
        </w:tc>
        <w:tc>
          <w:tcPr>
            <w:shd w:val="clear" w:color="auto" w:fill="E6E6E6"/>
            <w:vAlign w:val="center"/>
          </w:tcPr>
          <w:p w14:paraId="560380CB">
            <w:r>
              <w:t xml:space="preserve">72 (&lt;70(65)) </w:t>
            </w:r>
          </w:p>
        </w:tc>
        <w:tc>
          <w:tcPr>
            <w:vAlign w:val="center"/>
          </w:tcPr>
          <w:p w14:paraId="19CFAFDA">
            <w:pPr>
              <w:jc w:val="center"/>
            </w:pPr>
            <w:r>
              <w:rPr>
                <w:b/>
                <w:color w:val="FF0000"/>
              </w:rPr>
              <w:t>0</w:t>
            </w:r>
          </w:p>
        </w:tc>
      </w:tr>
      <w:tr w14:paraId="63022A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926A932">
            <w:pPr>
              <w:jc w:val="center"/>
            </w:pPr>
            <w:r>
              <w:t>2</w:t>
            </w:r>
          </w:p>
        </w:tc>
        <w:tc>
          <w:tcPr>
            <w:vMerge w:val="restart"/>
            <w:vAlign w:val="center"/>
          </w:tcPr>
          <w:p w14:paraId="59600EBE">
            <w:r>
              <w:t>普通教室[1008@2]</w:t>
            </w:r>
          </w:p>
        </w:tc>
        <w:tc>
          <w:tcPr>
            <w:vMerge w:val="restart"/>
            <w:vAlign w:val="center"/>
          </w:tcPr>
          <w:p w14:paraId="3679BD2D">
            <w:r>
              <w:t>普通教室</w:t>
            </w:r>
          </w:p>
        </w:tc>
        <w:tc>
          <w:tcPr>
            <w:vAlign w:val="center"/>
          </w:tcPr>
          <w:p w14:paraId="719DE573">
            <w:r>
              <w:t>外墙</w:t>
            </w:r>
          </w:p>
        </w:tc>
        <w:tc>
          <w:tcPr>
            <w:vAlign w:val="center"/>
          </w:tcPr>
          <w:p w14:paraId="4BD366C0">
            <w:r>
              <w:t>D2mntw= 48</w:t>
            </w:r>
          </w:p>
        </w:tc>
        <w:tc>
          <w:tcPr>
            <w:vAlign w:val="center"/>
          </w:tcPr>
          <w:p w14:paraId="4C47A720">
            <w:r>
              <w:t>Ctr= -3</w:t>
            </w:r>
          </w:p>
        </w:tc>
        <w:tc>
          <w:tcPr>
            <w:shd w:val="clear" w:color="auto" w:fill="E6E6E6"/>
            <w:vAlign w:val="center"/>
          </w:tcPr>
          <w:p w14:paraId="6B70A750">
            <w:r>
              <w:t>45 (≥30)</w:t>
            </w:r>
          </w:p>
        </w:tc>
        <w:tc>
          <w:tcPr>
            <w:vAlign w:val="center"/>
          </w:tcPr>
          <w:p w14:paraId="5CE678DA">
            <w:pPr>
              <w:jc w:val="center"/>
            </w:pPr>
            <w:r>
              <w:rPr>
                <w:b/>
              </w:rPr>
              <w:t>2</w:t>
            </w:r>
          </w:p>
        </w:tc>
        <w:tc>
          <w:tcPr>
            <w:shd w:val="clear" w:color="auto" w:fill="E6E6E6"/>
            <w:vAlign w:val="center"/>
          </w:tcPr>
          <w:p w14:paraId="02270B33">
            <w:r>
              <w:t>--</w:t>
            </w:r>
          </w:p>
        </w:tc>
        <w:tc>
          <w:tcPr>
            <w:vAlign w:val="center"/>
          </w:tcPr>
          <w:p w14:paraId="7D375F55">
            <w:pPr>
              <w:jc w:val="center"/>
            </w:pPr>
            <w:r>
              <w:t>--</w:t>
            </w:r>
          </w:p>
        </w:tc>
      </w:tr>
      <w:tr w14:paraId="011BED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FC98466">
            <w:pPr>
              <w:jc w:val="center"/>
            </w:pPr>
          </w:p>
        </w:tc>
        <w:tc>
          <w:tcPr>
            <w:vMerge w:val="continue"/>
            <w:vAlign w:val="center"/>
          </w:tcPr>
          <w:p w14:paraId="414945D4"/>
        </w:tc>
        <w:tc>
          <w:tcPr>
            <w:vMerge w:val="continue"/>
            <w:vAlign w:val="center"/>
          </w:tcPr>
          <w:p w14:paraId="106C1487"/>
        </w:tc>
        <w:tc>
          <w:tcPr>
            <w:vAlign w:val="center"/>
          </w:tcPr>
          <w:p w14:paraId="0A0CDA50">
            <w:r>
              <w:t>隔墙</w:t>
            </w:r>
          </w:p>
        </w:tc>
        <w:tc>
          <w:tcPr>
            <w:vAlign w:val="center"/>
          </w:tcPr>
          <w:p w14:paraId="70FB74B1">
            <w:r>
              <w:t>Dntw= 71</w:t>
            </w:r>
          </w:p>
        </w:tc>
        <w:tc>
          <w:tcPr>
            <w:vAlign w:val="center"/>
          </w:tcPr>
          <w:p w14:paraId="4E804D68">
            <w:r>
              <w:t>C= -2</w:t>
            </w:r>
          </w:p>
        </w:tc>
        <w:tc>
          <w:tcPr>
            <w:shd w:val="clear" w:color="auto" w:fill="E6E6E6"/>
            <w:vAlign w:val="center"/>
          </w:tcPr>
          <w:p w14:paraId="6E98FDC0">
            <w:r>
              <w:t>69 (≥48)</w:t>
            </w:r>
          </w:p>
        </w:tc>
        <w:tc>
          <w:tcPr>
            <w:vAlign w:val="center"/>
          </w:tcPr>
          <w:p w14:paraId="1F4F4000">
            <w:pPr>
              <w:jc w:val="center"/>
            </w:pPr>
            <w:r>
              <w:rPr>
                <w:b/>
              </w:rPr>
              <w:t>2</w:t>
            </w:r>
          </w:p>
        </w:tc>
        <w:tc>
          <w:tcPr>
            <w:shd w:val="clear" w:color="auto" w:fill="E6E6E6"/>
            <w:vAlign w:val="center"/>
          </w:tcPr>
          <w:p w14:paraId="0CB2E8F4">
            <w:r>
              <w:t>--</w:t>
            </w:r>
          </w:p>
        </w:tc>
        <w:tc>
          <w:tcPr>
            <w:vAlign w:val="center"/>
          </w:tcPr>
          <w:p w14:paraId="1C2A7770">
            <w:pPr>
              <w:jc w:val="center"/>
            </w:pPr>
            <w:r>
              <w:t>--</w:t>
            </w:r>
          </w:p>
        </w:tc>
      </w:tr>
      <w:tr w14:paraId="0D2267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27C79FB">
            <w:pPr>
              <w:jc w:val="center"/>
            </w:pPr>
          </w:p>
        </w:tc>
        <w:tc>
          <w:tcPr>
            <w:vMerge w:val="continue"/>
            <w:vAlign w:val="center"/>
          </w:tcPr>
          <w:p w14:paraId="67C5B798"/>
        </w:tc>
        <w:tc>
          <w:tcPr>
            <w:vMerge w:val="continue"/>
            <w:vAlign w:val="center"/>
          </w:tcPr>
          <w:p w14:paraId="1609D5AF"/>
        </w:tc>
        <w:tc>
          <w:tcPr>
            <w:vAlign w:val="center"/>
          </w:tcPr>
          <w:p w14:paraId="5A3DC498">
            <w:r>
              <w:t>顶板</w:t>
            </w:r>
          </w:p>
        </w:tc>
        <w:tc>
          <w:tcPr>
            <w:vAlign w:val="center"/>
          </w:tcPr>
          <w:p w14:paraId="75C2B976">
            <w:r>
              <w:t>Dntw= 73</w:t>
            </w:r>
          </w:p>
        </w:tc>
        <w:tc>
          <w:tcPr>
            <w:vAlign w:val="center"/>
          </w:tcPr>
          <w:p w14:paraId="591635E6">
            <w:r>
              <w:t>C= -2</w:t>
            </w:r>
          </w:p>
        </w:tc>
        <w:tc>
          <w:tcPr>
            <w:shd w:val="clear" w:color="auto" w:fill="E6E6E6"/>
            <w:vAlign w:val="center"/>
          </w:tcPr>
          <w:p w14:paraId="5E9EF771">
            <w:r>
              <w:t>71 (≥48)</w:t>
            </w:r>
          </w:p>
        </w:tc>
        <w:tc>
          <w:tcPr>
            <w:vAlign w:val="center"/>
          </w:tcPr>
          <w:p w14:paraId="6E263D16">
            <w:pPr>
              <w:jc w:val="center"/>
            </w:pPr>
            <w:r>
              <w:rPr>
                <w:b/>
              </w:rPr>
              <w:t>2</w:t>
            </w:r>
          </w:p>
        </w:tc>
        <w:tc>
          <w:tcPr>
            <w:shd w:val="clear" w:color="auto" w:fill="E6E6E6"/>
            <w:vAlign w:val="center"/>
          </w:tcPr>
          <w:p w14:paraId="56428CDE">
            <w:r>
              <w:t xml:space="preserve">72 (&lt;70(65)) </w:t>
            </w:r>
          </w:p>
        </w:tc>
        <w:tc>
          <w:tcPr>
            <w:vAlign w:val="center"/>
          </w:tcPr>
          <w:p w14:paraId="51CA7BD8">
            <w:pPr>
              <w:jc w:val="center"/>
            </w:pPr>
            <w:r>
              <w:rPr>
                <w:b/>
                <w:color w:val="FF0000"/>
              </w:rPr>
              <w:t>0</w:t>
            </w:r>
          </w:p>
        </w:tc>
      </w:tr>
      <w:tr w14:paraId="55E600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68E93A6">
            <w:pPr>
              <w:jc w:val="center"/>
            </w:pPr>
            <w:r>
              <w:t>2</w:t>
            </w:r>
          </w:p>
        </w:tc>
        <w:tc>
          <w:tcPr>
            <w:vMerge w:val="restart"/>
            <w:vAlign w:val="center"/>
          </w:tcPr>
          <w:p w14:paraId="01D7F55D">
            <w:r>
              <w:t>普通教室[1009@2]</w:t>
            </w:r>
          </w:p>
        </w:tc>
        <w:tc>
          <w:tcPr>
            <w:vMerge w:val="restart"/>
            <w:vAlign w:val="center"/>
          </w:tcPr>
          <w:p w14:paraId="10B92353">
            <w:r>
              <w:t>普通教室</w:t>
            </w:r>
          </w:p>
        </w:tc>
        <w:tc>
          <w:tcPr>
            <w:vAlign w:val="center"/>
          </w:tcPr>
          <w:p w14:paraId="22F19CD5">
            <w:r>
              <w:t>外墙</w:t>
            </w:r>
          </w:p>
        </w:tc>
        <w:tc>
          <w:tcPr>
            <w:vAlign w:val="center"/>
          </w:tcPr>
          <w:p w14:paraId="62D270CE">
            <w:r>
              <w:t>D2mntw= 49</w:t>
            </w:r>
          </w:p>
        </w:tc>
        <w:tc>
          <w:tcPr>
            <w:vAlign w:val="center"/>
          </w:tcPr>
          <w:p w14:paraId="24DB5B8B">
            <w:r>
              <w:t>Ctr= -5</w:t>
            </w:r>
          </w:p>
        </w:tc>
        <w:tc>
          <w:tcPr>
            <w:shd w:val="clear" w:color="auto" w:fill="E6E6E6"/>
            <w:vAlign w:val="center"/>
          </w:tcPr>
          <w:p w14:paraId="14F3F022">
            <w:r>
              <w:t>44 (≥30)</w:t>
            </w:r>
          </w:p>
        </w:tc>
        <w:tc>
          <w:tcPr>
            <w:vAlign w:val="center"/>
          </w:tcPr>
          <w:p w14:paraId="03554FE8">
            <w:pPr>
              <w:jc w:val="center"/>
            </w:pPr>
            <w:r>
              <w:rPr>
                <w:b/>
              </w:rPr>
              <w:t>2</w:t>
            </w:r>
          </w:p>
        </w:tc>
        <w:tc>
          <w:tcPr>
            <w:shd w:val="clear" w:color="auto" w:fill="E6E6E6"/>
            <w:vAlign w:val="center"/>
          </w:tcPr>
          <w:p w14:paraId="2FE1B20D">
            <w:r>
              <w:t>--</w:t>
            </w:r>
          </w:p>
        </w:tc>
        <w:tc>
          <w:tcPr>
            <w:vAlign w:val="center"/>
          </w:tcPr>
          <w:p w14:paraId="304B0793">
            <w:pPr>
              <w:jc w:val="center"/>
            </w:pPr>
            <w:r>
              <w:t>--</w:t>
            </w:r>
          </w:p>
        </w:tc>
      </w:tr>
      <w:tr w14:paraId="0FFF02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0E127C3">
            <w:pPr>
              <w:jc w:val="center"/>
            </w:pPr>
          </w:p>
        </w:tc>
        <w:tc>
          <w:tcPr>
            <w:vMerge w:val="continue"/>
            <w:vAlign w:val="center"/>
          </w:tcPr>
          <w:p w14:paraId="75884F8D"/>
        </w:tc>
        <w:tc>
          <w:tcPr>
            <w:vMerge w:val="continue"/>
            <w:vAlign w:val="center"/>
          </w:tcPr>
          <w:p w14:paraId="0E55A62B"/>
        </w:tc>
        <w:tc>
          <w:tcPr>
            <w:vAlign w:val="center"/>
          </w:tcPr>
          <w:p w14:paraId="36D467F9">
            <w:r>
              <w:t>隔墙</w:t>
            </w:r>
          </w:p>
        </w:tc>
        <w:tc>
          <w:tcPr>
            <w:vAlign w:val="center"/>
          </w:tcPr>
          <w:p w14:paraId="3C7EB7F7">
            <w:r>
              <w:t>Dntw= 71</w:t>
            </w:r>
          </w:p>
        </w:tc>
        <w:tc>
          <w:tcPr>
            <w:vAlign w:val="center"/>
          </w:tcPr>
          <w:p w14:paraId="33AEF449">
            <w:r>
              <w:t>C= -2</w:t>
            </w:r>
          </w:p>
        </w:tc>
        <w:tc>
          <w:tcPr>
            <w:shd w:val="clear" w:color="auto" w:fill="E6E6E6"/>
            <w:vAlign w:val="center"/>
          </w:tcPr>
          <w:p w14:paraId="564F211A">
            <w:r>
              <w:t>69 (≥48)</w:t>
            </w:r>
          </w:p>
        </w:tc>
        <w:tc>
          <w:tcPr>
            <w:vAlign w:val="center"/>
          </w:tcPr>
          <w:p w14:paraId="03F4057F">
            <w:pPr>
              <w:jc w:val="center"/>
            </w:pPr>
            <w:r>
              <w:rPr>
                <w:b/>
              </w:rPr>
              <w:t>2</w:t>
            </w:r>
          </w:p>
        </w:tc>
        <w:tc>
          <w:tcPr>
            <w:shd w:val="clear" w:color="auto" w:fill="E6E6E6"/>
            <w:vAlign w:val="center"/>
          </w:tcPr>
          <w:p w14:paraId="211EC42B">
            <w:r>
              <w:t>--</w:t>
            </w:r>
          </w:p>
        </w:tc>
        <w:tc>
          <w:tcPr>
            <w:vAlign w:val="center"/>
          </w:tcPr>
          <w:p w14:paraId="7F866672">
            <w:pPr>
              <w:jc w:val="center"/>
            </w:pPr>
            <w:r>
              <w:t>--</w:t>
            </w:r>
          </w:p>
        </w:tc>
      </w:tr>
      <w:tr w14:paraId="0E2AD2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4F6416F">
            <w:pPr>
              <w:jc w:val="center"/>
            </w:pPr>
            <w:r>
              <w:t>2</w:t>
            </w:r>
          </w:p>
        </w:tc>
        <w:tc>
          <w:tcPr>
            <w:vMerge w:val="restart"/>
            <w:vAlign w:val="center"/>
          </w:tcPr>
          <w:p w14:paraId="63881C40">
            <w:r>
              <w:t>普通教室[1011@2]</w:t>
            </w:r>
          </w:p>
        </w:tc>
        <w:tc>
          <w:tcPr>
            <w:vMerge w:val="restart"/>
            <w:vAlign w:val="center"/>
          </w:tcPr>
          <w:p w14:paraId="451EF12A">
            <w:r>
              <w:t>普通教室</w:t>
            </w:r>
          </w:p>
        </w:tc>
        <w:tc>
          <w:tcPr>
            <w:vAlign w:val="center"/>
          </w:tcPr>
          <w:p w14:paraId="683AE54A">
            <w:r>
              <w:t>外墙</w:t>
            </w:r>
          </w:p>
        </w:tc>
        <w:tc>
          <w:tcPr>
            <w:vAlign w:val="center"/>
          </w:tcPr>
          <w:p w14:paraId="7DB46A9B">
            <w:r>
              <w:t>D2mntw= 48</w:t>
            </w:r>
          </w:p>
        </w:tc>
        <w:tc>
          <w:tcPr>
            <w:vAlign w:val="center"/>
          </w:tcPr>
          <w:p w14:paraId="6CC4A5BC">
            <w:r>
              <w:t>Ctr= -3</w:t>
            </w:r>
          </w:p>
        </w:tc>
        <w:tc>
          <w:tcPr>
            <w:shd w:val="clear" w:color="auto" w:fill="E6E6E6"/>
            <w:vAlign w:val="center"/>
          </w:tcPr>
          <w:p w14:paraId="3B8B4D69">
            <w:r>
              <w:t>45 (≥30)</w:t>
            </w:r>
          </w:p>
        </w:tc>
        <w:tc>
          <w:tcPr>
            <w:vAlign w:val="center"/>
          </w:tcPr>
          <w:p w14:paraId="6424041B">
            <w:pPr>
              <w:jc w:val="center"/>
            </w:pPr>
            <w:r>
              <w:rPr>
                <w:b/>
              </w:rPr>
              <w:t>2</w:t>
            </w:r>
          </w:p>
        </w:tc>
        <w:tc>
          <w:tcPr>
            <w:shd w:val="clear" w:color="auto" w:fill="E6E6E6"/>
            <w:vAlign w:val="center"/>
          </w:tcPr>
          <w:p w14:paraId="462C1EAA">
            <w:r>
              <w:t>--</w:t>
            </w:r>
          </w:p>
        </w:tc>
        <w:tc>
          <w:tcPr>
            <w:vAlign w:val="center"/>
          </w:tcPr>
          <w:p w14:paraId="0D7816C7">
            <w:pPr>
              <w:jc w:val="center"/>
            </w:pPr>
            <w:r>
              <w:t>--</w:t>
            </w:r>
          </w:p>
        </w:tc>
      </w:tr>
      <w:tr w14:paraId="613C58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433BCFD">
            <w:pPr>
              <w:jc w:val="center"/>
            </w:pPr>
          </w:p>
        </w:tc>
        <w:tc>
          <w:tcPr>
            <w:vMerge w:val="continue"/>
            <w:vAlign w:val="center"/>
          </w:tcPr>
          <w:p w14:paraId="7784A211"/>
        </w:tc>
        <w:tc>
          <w:tcPr>
            <w:vMerge w:val="continue"/>
            <w:vAlign w:val="center"/>
          </w:tcPr>
          <w:p w14:paraId="7DEE10A4"/>
        </w:tc>
        <w:tc>
          <w:tcPr>
            <w:vAlign w:val="center"/>
          </w:tcPr>
          <w:p w14:paraId="2195DB36">
            <w:r>
              <w:t>隔墙</w:t>
            </w:r>
          </w:p>
        </w:tc>
        <w:tc>
          <w:tcPr>
            <w:vAlign w:val="center"/>
          </w:tcPr>
          <w:p w14:paraId="21CFDA9F">
            <w:r>
              <w:t>Dntw= 71</w:t>
            </w:r>
          </w:p>
        </w:tc>
        <w:tc>
          <w:tcPr>
            <w:vAlign w:val="center"/>
          </w:tcPr>
          <w:p w14:paraId="548F6559">
            <w:r>
              <w:t>C= -2</w:t>
            </w:r>
          </w:p>
        </w:tc>
        <w:tc>
          <w:tcPr>
            <w:shd w:val="clear" w:color="auto" w:fill="E6E6E6"/>
            <w:vAlign w:val="center"/>
          </w:tcPr>
          <w:p w14:paraId="7189B983">
            <w:r>
              <w:t>69 (≥48)</w:t>
            </w:r>
          </w:p>
        </w:tc>
        <w:tc>
          <w:tcPr>
            <w:vAlign w:val="center"/>
          </w:tcPr>
          <w:p w14:paraId="64D6BD56">
            <w:pPr>
              <w:jc w:val="center"/>
            </w:pPr>
            <w:r>
              <w:rPr>
                <w:b/>
              </w:rPr>
              <w:t>2</w:t>
            </w:r>
          </w:p>
        </w:tc>
        <w:tc>
          <w:tcPr>
            <w:shd w:val="clear" w:color="auto" w:fill="E6E6E6"/>
            <w:vAlign w:val="center"/>
          </w:tcPr>
          <w:p w14:paraId="07F0A2F6">
            <w:r>
              <w:t>--</w:t>
            </w:r>
          </w:p>
        </w:tc>
        <w:tc>
          <w:tcPr>
            <w:vAlign w:val="center"/>
          </w:tcPr>
          <w:p w14:paraId="03C368FA">
            <w:pPr>
              <w:jc w:val="center"/>
            </w:pPr>
            <w:r>
              <w:t>--</w:t>
            </w:r>
          </w:p>
        </w:tc>
      </w:tr>
      <w:tr w14:paraId="2311D6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D5C3F07">
            <w:pPr>
              <w:jc w:val="center"/>
            </w:pPr>
            <w:r>
              <w:t>2</w:t>
            </w:r>
          </w:p>
        </w:tc>
        <w:tc>
          <w:tcPr>
            <w:vMerge w:val="restart"/>
            <w:vAlign w:val="center"/>
          </w:tcPr>
          <w:p w14:paraId="03C303FB">
            <w:r>
              <w:t>普通教室[1012@2]</w:t>
            </w:r>
          </w:p>
        </w:tc>
        <w:tc>
          <w:tcPr>
            <w:vMerge w:val="restart"/>
            <w:vAlign w:val="center"/>
          </w:tcPr>
          <w:p w14:paraId="09E6AEF8">
            <w:r>
              <w:t>普通教室</w:t>
            </w:r>
          </w:p>
        </w:tc>
        <w:tc>
          <w:tcPr>
            <w:vAlign w:val="center"/>
          </w:tcPr>
          <w:p w14:paraId="68E6D974">
            <w:r>
              <w:t>外墙</w:t>
            </w:r>
          </w:p>
        </w:tc>
        <w:tc>
          <w:tcPr>
            <w:vAlign w:val="center"/>
          </w:tcPr>
          <w:p w14:paraId="3636975E">
            <w:r>
              <w:t>D2mntw= 49</w:t>
            </w:r>
          </w:p>
        </w:tc>
        <w:tc>
          <w:tcPr>
            <w:vAlign w:val="center"/>
          </w:tcPr>
          <w:p w14:paraId="31976C0E">
            <w:r>
              <w:t>Ctr= -4</w:t>
            </w:r>
          </w:p>
        </w:tc>
        <w:tc>
          <w:tcPr>
            <w:shd w:val="clear" w:color="auto" w:fill="E6E6E6"/>
            <w:vAlign w:val="center"/>
          </w:tcPr>
          <w:p w14:paraId="08EAA2F3">
            <w:r>
              <w:t>45 (≥30)</w:t>
            </w:r>
          </w:p>
        </w:tc>
        <w:tc>
          <w:tcPr>
            <w:vAlign w:val="center"/>
          </w:tcPr>
          <w:p w14:paraId="1DF4D78E">
            <w:pPr>
              <w:jc w:val="center"/>
            </w:pPr>
            <w:r>
              <w:rPr>
                <w:b/>
              </w:rPr>
              <w:t>2</w:t>
            </w:r>
          </w:p>
        </w:tc>
        <w:tc>
          <w:tcPr>
            <w:shd w:val="clear" w:color="auto" w:fill="E6E6E6"/>
            <w:vAlign w:val="center"/>
          </w:tcPr>
          <w:p w14:paraId="0D55961D">
            <w:r>
              <w:t>--</w:t>
            </w:r>
          </w:p>
        </w:tc>
        <w:tc>
          <w:tcPr>
            <w:vAlign w:val="center"/>
          </w:tcPr>
          <w:p w14:paraId="7571E8B4">
            <w:pPr>
              <w:jc w:val="center"/>
            </w:pPr>
            <w:r>
              <w:t>--</w:t>
            </w:r>
          </w:p>
        </w:tc>
      </w:tr>
      <w:tr w14:paraId="01623E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7D5A4BE">
            <w:pPr>
              <w:jc w:val="center"/>
            </w:pPr>
          </w:p>
        </w:tc>
        <w:tc>
          <w:tcPr>
            <w:vMerge w:val="continue"/>
            <w:vAlign w:val="center"/>
          </w:tcPr>
          <w:p w14:paraId="266A5E7B"/>
        </w:tc>
        <w:tc>
          <w:tcPr>
            <w:vMerge w:val="continue"/>
            <w:vAlign w:val="center"/>
          </w:tcPr>
          <w:p w14:paraId="1B83B946"/>
        </w:tc>
        <w:tc>
          <w:tcPr>
            <w:vAlign w:val="center"/>
          </w:tcPr>
          <w:p w14:paraId="39C251C1">
            <w:r>
              <w:t>隔墙</w:t>
            </w:r>
          </w:p>
        </w:tc>
        <w:tc>
          <w:tcPr>
            <w:vAlign w:val="center"/>
          </w:tcPr>
          <w:p w14:paraId="00E1705C">
            <w:r>
              <w:t>Dntw= 71</w:t>
            </w:r>
          </w:p>
        </w:tc>
        <w:tc>
          <w:tcPr>
            <w:vAlign w:val="center"/>
          </w:tcPr>
          <w:p w14:paraId="0FC85241">
            <w:r>
              <w:t>C= -2</w:t>
            </w:r>
          </w:p>
        </w:tc>
        <w:tc>
          <w:tcPr>
            <w:shd w:val="clear" w:color="auto" w:fill="E6E6E6"/>
            <w:vAlign w:val="center"/>
          </w:tcPr>
          <w:p w14:paraId="40C53134">
            <w:r>
              <w:t>69 (≥48)</w:t>
            </w:r>
          </w:p>
        </w:tc>
        <w:tc>
          <w:tcPr>
            <w:vAlign w:val="center"/>
          </w:tcPr>
          <w:p w14:paraId="7211E60E">
            <w:pPr>
              <w:jc w:val="center"/>
            </w:pPr>
            <w:r>
              <w:rPr>
                <w:b/>
              </w:rPr>
              <w:t>2</w:t>
            </w:r>
          </w:p>
        </w:tc>
        <w:tc>
          <w:tcPr>
            <w:shd w:val="clear" w:color="auto" w:fill="E6E6E6"/>
            <w:vAlign w:val="center"/>
          </w:tcPr>
          <w:p w14:paraId="477A248B">
            <w:r>
              <w:t>--</w:t>
            </w:r>
          </w:p>
        </w:tc>
        <w:tc>
          <w:tcPr>
            <w:vAlign w:val="center"/>
          </w:tcPr>
          <w:p w14:paraId="08F7E91D">
            <w:pPr>
              <w:jc w:val="center"/>
            </w:pPr>
            <w:r>
              <w:t>--</w:t>
            </w:r>
          </w:p>
        </w:tc>
      </w:tr>
      <w:tr w14:paraId="507D36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FA4AFFD">
            <w:pPr>
              <w:jc w:val="center"/>
            </w:pPr>
            <w:r>
              <w:t>2</w:t>
            </w:r>
          </w:p>
        </w:tc>
        <w:tc>
          <w:tcPr>
            <w:vMerge w:val="restart"/>
            <w:vAlign w:val="center"/>
          </w:tcPr>
          <w:p w14:paraId="530FA6A5">
            <w:r>
              <w:t>普通教室[1013@2]</w:t>
            </w:r>
          </w:p>
        </w:tc>
        <w:tc>
          <w:tcPr>
            <w:vMerge w:val="restart"/>
            <w:vAlign w:val="center"/>
          </w:tcPr>
          <w:p w14:paraId="4A520998">
            <w:r>
              <w:t>普通教室</w:t>
            </w:r>
          </w:p>
        </w:tc>
        <w:tc>
          <w:tcPr>
            <w:vAlign w:val="center"/>
          </w:tcPr>
          <w:p w14:paraId="7BB7636F">
            <w:r>
              <w:t>外墙</w:t>
            </w:r>
          </w:p>
        </w:tc>
        <w:tc>
          <w:tcPr>
            <w:vAlign w:val="center"/>
          </w:tcPr>
          <w:p w14:paraId="5291047B">
            <w:r>
              <w:t>D2mntw= 48</w:t>
            </w:r>
          </w:p>
        </w:tc>
        <w:tc>
          <w:tcPr>
            <w:vAlign w:val="center"/>
          </w:tcPr>
          <w:p w14:paraId="7CC0D9F0">
            <w:r>
              <w:t>Ctr= -3</w:t>
            </w:r>
          </w:p>
        </w:tc>
        <w:tc>
          <w:tcPr>
            <w:shd w:val="clear" w:color="auto" w:fill="E6E6E6"/>
            <w:vAlign w:val="center"/>
          </w:tcPr>
          <w:p w14:paraId="2FC1F352">
            <w:r>
              <w:t>45 (≥30)</w:t>
            </w:r>
          </w:p>
        </w:tc>
        <w:tc>
          <w:tcPr>
            <w:vAlign w:val="center"/>
          </w:tcPr>
          <w:p w14:paraId="58C8E846">
            <w:pPr>
              <w:jc w:val="center"/>
            </w:pPr>
            <w:r>
              <w:rPr>
                <w:b/>
              </w:rPr>
              <w:t>2</w:t>
            </w:r>
          </w:p>
        </w:tc>
        <w:tc>
          <w:tcPr>
            <w:shd w:val="clear" w:color="auto" w:fill="E6E6E6"/>
            <w:vAlign w:val="center"/>
          </w:tcPr>
          <w:p w14:paraId="646BC388">
            <w:r>
              <w:t>--</w:t>
            </w:r>
          </w:p>
        </w:tc>
        <w:tc>
          <w:tcPr>
            <w:vAlign w:val="center"/>
          </w:tcPr>
          <w:p w14:paraId="627E21DA">
            <w:pPr>
              <w:jc w:val="center"/>
            </w:pPr>
            <w:r>
              <w:t>--</w:t>
            </w:r>
          </w:p>
        </w:tc>
      </w:tr>
      <w:tr w14:paraId="431D80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6AEF4D8">
            <w:pPr>
              <w:jc w:val="center"/>
            </w:pPr>
          </w:p>
        </w:tc>
        <w:tc>
          <w:tcPr>
            <w:vMerge w:val="continue"/>
            <w:vAlign w:val="center"/>
          </w:tcPr>
          <w:p w14:paraId="6C637BE7"/>
        </w:tc>
        <w:tc>
          <w:tcPr>
            <w:vMerge w:val="continue"/>
            <w:vAlign w:val="center"/>
          </w:tcPr>
          <w:p w14:paraId="0737DFD6"/>
        </w:tc>
        <w:tc>
          <w:tcPr>
            <w:vAlign w:val="center"/>
          </w:tcPr>
          <w:p w14:paraId="3FB69211">
            <w:r>
              <w:t>隔墙</w:t>
            </w:r>
          </w:p>
        </w:tc>
        <w:tc>
          <w:tcPr>
            <w:vAlign w:val="center"/>
          </w:tcPr>
          <w:p w14:paraId="3B479D2F">
            <w:r>
              <w:t>Dntw= 71</w:t>
            </w:r>
          </w:p>
        </w:tc>
        <w:tc>
          <w:tcPr>
            <w:vAlign w:val="center"/>
          </w:tcPr>
          <w:p w14:paraId="0459F4E6">
            <w:r>
              <w:t>C= -2</w:t>
            </w:r>
          </w:p>
        </w:tc>
        <w:tc>
          <w:tcPr>
            <w:shd w:val="clear" w:color="auto" w:fill="E6E6E6"/>
            <w:vAlign w:val="center"/>
          </w:tcPr>
          <w:p w14:paraId="130E31BF">
            <w:r>
              <w:t>69 (≥48)</w:t>
            </w:r>
          </w:p>
        </w:tc>
        <w:tc>
          <w:tcPr>
            <w:vAlign w:val="center"/>
          </w:tcPr>
          <w:p w14:paraId="62892D40">
            <w:pPr>
              <w:jc w:val="center"/>
            </w:pPr>
            <w:r>
              <w:rPr>
                <w:b/>
              </w:rPr>
              <w:t>2</w:t>
            </w:r>
          </w:p>
        </w:tc>
        <w:tc>
          <w:tcPr>
            <w:shd w:val="clear" w:color="auto" w:fill="E6E6E6"/>
            <w:vAlign w:val="center"/>
          </w:tcPr>
          <w:p w14:paraId="1EE3C34D">
            <w:r>
              <w:t>--</w:t>
            </w:r>
          </w:p>
        </w:tc>
        <w:tc>
          <w:tcPr>
            <w:vAlign w:val="center"/>
          </w:tcPr>
          <w:p w14:paraId="030C0EA8">
            <w:pPr>
              <w:jc w:val="center"/>
            </w:pPr>
            <w:r>
              <w:t>--</w:t>
            </w:r>
          </w:p>
        </w:tc>
      </w:tr>
      <w:tr w14:paraId="016759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39175B6">
            <w:pPr>
              <w:jc w:val="center"/>
            </w:pPr>
            <w:r>
              <w:t>2</w:t>
            </w:r>
          </w:p>
        </w:tc>
        <w:tc>
          <w:tcPr>
            <w:vMerge w:val="restart"/>
            <w:vAlign w:val="center"/>
          </w:tcPr>
          <w:p w14:paraId="73C6D859">
            <w:r>
              <w:t>普通教室[1014@2]</w:t>
            </w:r>
          </w:p>
        </w:tc>
        <w:tc>
          <w:tcPr>
            <w:vMerge w:val="restart"/>
            <w:vAlign w:val="center"/>
          </w:tcPr>
          <w:p w14:paraId="49AC529B">
            <w:r>
              <w:t>普通教室</w:t>
            </w:r>
          </w:p>
        </w:tc>
        <w:tc>
          <w:tcPr>
            <w:vAlign w:val="center"/>
          </w:tcPr>
          <w:p w14:paraId="576120BA">
            <w:r>
              <w:t>外墙</w:t>
            </w:r>
          </w:p>
        </w:tc>
        <w:tc>
          <w:tcPr>
            <w:vAlign w:val="center"/>
          </w:tcPr>
          <w:p w14:paraId="3ACDCCC7">
            <w:r>
              <w:t>D2mntw= 48</w:t>
            </w:r>
          </w:p>
        </w:tc>
        <w:tc>
          <w:tcPr>
            <w:vAlign w:val="center"/>
          </w:tcPr>
          <w:p w14:paraId="5E454B14">
            <w:r>
              <w:t>Ctr= -3</w:t>
            </w:r>
          </w:p>
        </w:tc>
        <w:tc>
          <w:tcPr>
            <w:shd w:val="clear" w:color="auto" w:fill="E6E6E6"/>
            <w:vAlign w:val="center"/>
          </w:tcPr>
          <w:p w14:paraId="0418BDBD">
            <w:r>
              <w:t>45 (≥30)</w:t>
            </w:r>
          </w:p>
        </w:tc>
        <w:tc>
          <w:tcPr>
            <w:vAlign w:val="center"/>
          </w:tcPr>
          <w:p w14:paraId="69098F1A">
            <w:pPr>
              <w:jc w:val="center"/>
            </w:pPr>
            <w:r>
              <w:rPr>
                <w:b/>
              </w:rPr>
              <w:t>2</w:t>
            </w:r>
          </w:p>
        </w:tc>
        <w:tc>
          <w:tcPr>
            <w:shd w:val="clear" w:color="auto" w:fill="E6E6E6"/>
            <w:vAlign w:val="center"/>
          </w:tcPr>
          <w:p w14:paraId="28FA8CC9">
            <w:r>
              <w:t>--</w:t>
            </w:r>
          </w:p>
        </w:tc>
        <w:tc>
          <w:tcPr>
            <w:vAlign w:val="center"/>
          </w:tcPr>
          <w:p w14:paraId="41EB1C40">
            <w:pPr>
              <w:jc w:val="center"/>
            </w:pPr>
            <w:r>
              <w:t>--</w:t>
            </w:r>
          </w:p>
        </w:tc>
      </w:tr>
      <w:tr w14:paraId="595A2E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0C9CF24">
            <w:pPr>
              <w:jc w:val="center"/>
            </w:pPr>
          </w:p>
        </w:tc>
        <w:tc>
          <w:tcPr>
            <w:vMerge w:val="continue"/>
            <w:vAlign w:val="center"/>
          </w:tcPr>
          <w:p w14:paraId="4C254E3D"/>
        </w:tc>
        <w:tc>
          <w:tcPr>
            <w:vMerge w:val="continue"/>
            <w:vAlign w:val="center"/>
          </w:tcPr>
          <w:p w14:paraId="764E7D07"/>
        </w:tc>
        <w:tc>
          <w:tcPr>
            <w:vAlign w:val="center"/>
          </w:tcPr>
          <w:p w14:paraId="46E8A11C">
            <w:r>
              <w:t>隔墙</w:t>
            </w:r>
          </w:p>
        </w:tc>
        <w:tc>
          <w:tcPr>
            <w:vAlign w:val="center"/>
          </w:tcPr>
          <w:p w14:paraId="2357A080">
            <w:r>
              <w:t>Dntw= 71</w:t>
            </w:r>
          </w:p>
        </w:tc>
        <w:tc>
          <w:tcPr>
            <w:vAlign w:val="center"/>
          </w:tcPr>
          <w:p w14:paraId="78F4845C">
            <w:r>
              <w:t>C= -2</w:t>
            </w:r>
          </w:p>
        </w:tc>
        <w:tc>
          <w:tcPr>
            <w:shd w:val="clear" w:color="auto" w:fill="E6E6E6"/>
            <w:vAlign w:val="center"/>
          </w:tcPr>
          <w:p w14:paraId="38D580E2">
            <w:r>
              <w:t>69 (≥48)</w:t>
            </w:r>
          </w:p>
        </w:tc>
        <w:tc>
          <w:tcPr>
            <w:vAlign w:val="center"/>
          </w:tcPr>
          <w:p w14:paraId="671FE5AE">
            <w:pPr>
              <w:jc w:val="center"/>
            </w:pPr>
            <w:r>
              <w:rPr>
                <w:b/>
              </w:rPr>
              <w:t>2</w:t>
            </w:r>
          </w:p>
        </w:tc>
        <w:tc>
          <w:tcPr>
            <w:shd w:val="clear" w:color="auto" w:fill="E6E6E6"/>
            <w:vAlign w:val="center"/>
          </w:tcPr>
          <w:p w14:paraId="70EE63D5">
            <w:r>
              <w:t>--</w:t>
            </w:r>
          </w:p>
        </w:tc>
        <w:tc>
          <w:tcPr>
            <w:vAlign w:val="center"/>
          </w:tcPr>
          <w:p w14:paraId="1EDB2220">
            <w:pPr>
              <w:jc w:val="center"/>
            </w:pPr>
            <w:r>
              <w:t>--</w:t>
            </w:r>
          </w:p>
        </w:tc>
      </w:tr>
      <w:tr w14:paraId="2BD9BA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422624D">
            <w:pPr>
              <w:jc w:val="center"/>
            </w:pPr>
            <w:r>
              <w:t>2</w:t>
            </w:r>
          </w:p>
        </w:tc>
        <w:tc>
          <w:tcPr>
            <w:vMerge w:val="restart"/>
            <w:vAlign w:val="center"/>
          </w:tcPr>
          <w:p w14:paraId="3181C60B">
            <w:r>
              <w:t>普通教室[1015@2]</w:t>
            </w:r>
          </w:p>
        </w:tc>
        <w:tc>
          <w:tcPr>
            <w:vMerge w:val="restart"/>
            <w:vAlign w:val="center"/>
          </w:tcPr>
          <w:p w14:paraId="1C959D0A">
            <w:r>
              <w:t>普通教室</w:t>
            </w:r>
          </w:p>
        </w:tc>
        <w:tc>
          <w:tcPr>
            <w:vAlign w:val="center"/>
          </w:tcPr>
          <w:p w14:paraId="21619EB7">
            <w:r>
              <w:t>外墙</w:t>
            </w:r>
          </w:p>
        </w:tc>
        <w:tc>
          <w:tcPr>
            <w:vAlign w:val="center"/>
          </w:tcPr>
          <w:p w14:paraId="7EEAF27A">
            <w:r>
              <w:t>D2mntw= 48</w:t>
            </w:r>
          </w:p>
        </w:tc>
        <w:tc>
          <w:tcPr>
            <w:vAlign w:val="center"/>
          </w:tcPr>
          <w:p w14:paraId="1C374B9D">
            <w:r>
              <w:t>Ctr= -3</w:t>
            </w:r>
          </w:p>
        </w:tc>
        <w:tc>
          <w:tcPr>
            <w:shd w:val="clear" w:color="auto" w:fill="E6E6E6"/>
            <w:vAlign w:val="center"/>
          </w:tcPr>
          <w:p w14:paraId="6378D13B">
            <w:r>
              <w:t>45 (≥30)</w:t>
            </w:r>
          </w:p>
        </w:tc>
        <w:tc>
          <w:tcPr>
            <w:vAlign w:val="center"/>
          </w:tcPr>
          <w:p w14:paraId="05599FD6">
            <w:pPr>
              <w:jc w:val="center"/>
            </w:pPr>
            <w:r>
              <w:rPr>
                <w:b/>
              </w:rPr>
              <w:t>2</w:t>
            </w:r>
          </w:p>
        </w:tc>
        <w:tc>
          <w:tcPr>
            <w:shd w:val="clear" w:color="auto" w:fill="E6E6E6"/>
            <w:vAlign w:val="center"/>
          </w:tcPr>
          <w:p w14:paraId="289850A1">
            <w:r>
              <w:t>--</w:t>
            </w:r>
          </w:p>
        </w:tc>
        <w:tc>
          <w:tcPr>
            <w:vAlign w:val="center"/>
          </w:tcPr>
          <w:p w14:paraId="1F524221">
            <w:pPr>
              <w:jc w:val="center"/>
            </w:pPr>
            <w:r>
              <w:t>--</w:t>
            </w:r>
          </w:p>
        </w:tc>
      </w:tr>
      <w:tr w14:paraId="1956DB34">
        <w:tblPrEx>
          <w:tblCellMar>
            <w:top w:w="0" w:type="dxa"/>
            <w:left w:w="108" w:type="dxa"/>
            <w:bottom w:w="0" w:type="dxa"/>
            <w:right w:w="108" w:type="dxa"/>
          </w:tblCellMar>
        </w:tblPrEx>
        <w:tc>
          <w:tcPr>
            <w:vMerge w:val="continue"/>
            <w:vAlign w:val="center"/>
          </w:tcPr>
          <w:p w14:paraId="1D9D6202">
            <w:pPr>
              <w:jc w:val="center"/>
            </w:pPr>
          </w:p>
        </w:tc>
        <w:tc>
          <w:tcPr>
            <w:vMerge w:val="continue"/>
            <w:vAlign w:val="center"/>
          </w:tcPr>
          <w:p w14:paraId="40832277"/>
        </w:tc>
        <w:tc>
          <w:tcPr>
            <w:vMerge w:val="continue"/>
            <w:vAlign w:val="center"/>
          </w:tcPr>
          <w:p w14:paraId="06C8A8C0"/>
        </w:tc>
        <w:tc>
          <w:tcPr>
            <w:vAlign w:val="center"/>
          </w:tcPr>
          <w:p w14:paraId="43313F6F">
            <w:r>
              <w:t>隔墙</w:t>
            </w:r>
          </w:p>
        </w:tc>
        <w:tc>
          <w:tcPr>
            <w:vAlign w:val="center"/>
          </w:tcPr>
          <w:p w14:paraId="36CCF0D0">
            <w:r>
              <w:t>Dntw= 71</w:t>
            </w:r>
          </w:p>
        </w:tc>
        <w:tc>
          <w:tcPr>
            <w:vAlign w:val="center"/>
          </w:tcPr>
          <w:p w14:paraId="18A25B26">
            <w:r>
              <w:t>C= -2</w:t>
            </w:r>
          </w:p>
        </w:tc>
        <w:tc>
          <w:tcPr>
            <w:shd w:val="clear" w:color="auto" w:fill="E6E6E6"/>
            <w:vAlign w:val="center"/>
          </w:tcPr>
          <w:p w14:paraId="4ED0640B">
            <w:r>
              <w:t>69 (≥48)</w:t>
            </w:r>
          </w:p>
        </w:tc>
        <w:tc>
          <w:tcPr>
            <w:vAlign w:val="center"/>
          </w:tcPr>
          <w:p w14:paraId="6C60BB2E">
            <w:pPr>
              <w:jc w:val="center"/>
            </w:pPr>
            <w:r>
              <w:rPr>
                <w:b/>
              </w:rPr>
              <w:t>2</w:t>
            </w:r>
          </w:p>
        </w:tc>
        <w:tc>
          <w:tcPr>
            <w:shd w:val="clear" w:color="auto" w:fill="E6E6E6"/>
            <w:vAlign w:val="center"/>
          </w:tcPr>
          <w:p w14:paraId="6F81260A">
            <w:r>
              <w:t>--</w:t>
            </w:r>
          </w:p>
        </w:tc>
        <w:tc>
          <w:tcPr>
            <w:vAlign w:val="center"/>
          </w:tcPr>
          <w:p w14:paraId="372DFDA1">
            <w:pPr>
              <w:jc w:val="center"/>
            </w:pPr>
            <w:r>
              <w:t>--</w:t>
            </w:r>
          </w:p>
        </w:tc>
      </w:tr>
      <w:tr w14:paraId="4D4C0CF0">
        <w:tblPrEx>
          <w:tblCellMar>
            <w:top w:w="0" w:type="dxa"/>
            <w:left w:w="108" w:type="dxa"/>
            <w:bottom w:w="0" w:type="dxa"/>
            <w:right w:w="108" w:type="dxa"/>
          </w:tblCellMar>
        </w:tblPrEx>
        <w:tc>
          <w:tcPr>
            <w:vMerge w:val="continue"/>
            <w:vAlign w:val="center"/>
          </w:tcPr>
          <w:p w14:paraId="57CAD779">
            <w:pPr>
              <w:jc w:val="center"/>
            </w:pPr>
            <w:r>
              <w:t>2</w:t>
            </w:r>
          </w:p>
        </w:tc>
        <w:tc>
          <w:tcPr>
            <w:vMerge w:val="restart"/>
            <w:vAlign w:val="center"/>
          </w:tcPr>
          <w:p w14:paraId="3EFBF942">
            <w:r>
              <w:t>普通教室[1016@2]</w:t>
            </w:r>
          </w:p>
        </w:tc>
        <w:tc>
          <w:tcPr>
            <w:vMerge w:val="restart"/>
            <w:vAlign w:val="center"/>
          </w:tcPr>
          <w:p w14:paraId="7FF4F14A">
            <w:r>
              <w:t>普通教室</w:t>
            </w:r>
          </w:p>
        </w:tc>
        <w:tc>
          <w:tcPr>
            <w:vAlign w:val="center"/>
          </w:tcPr>
          <w:p w14:paraId="62711F23">
            <w:r>
              <w:t>外墙</w:t>
            </w:r>
          </w:p>
        </w:tc>
        <w:tc>
          <w:tcPr>
            <w:vAlign w:val="center"/>
          </w:tcPr>
          <w:p w14:paraId="473AFCA5">
            <w:r>
              <w:t>D2mntw= 48</w:t>
            </w:r>
          </w:p>
        </w:tc>
        <w:tc>
          <w:tcPr>
            <w:vAlign w:val="center"/>
          </w:tcPr>
          <w:p w14:paraId="3B4B9EDF">
            <w:r>
              <w:t>Ctr= -3</w:t>
            </w:r>
          </w:p>
        </w:tc>
        <w:tc>
          <w:tcPr>
            <w:shd w:val="clear" w:color="auto" w:fill="E6E6E6"/>
            <w:vAlign w:val="center"/>
          </w:tcPr>
          <w:p w14:paraId="44D1F8F5">
            <w:r>
              <w:t>45 (≥30)</w:t>
            </w:r>
          </w:p>
        </w:tc>
        <w:tc>
          <w:tcPr>
            <w:vAlign w:val="center"/>
          </w:tcPr>
          <w:p w14:paraId="18F33A5D">
            <w:pPr>
              <w:jc w:val="center"/>
            </w:pPr>
            <w:r>
              <w:rPr>
                <w:b/>
              </w:rPr>
              <w:t>2</w:t>
            </w:r>
          </w:p>
        </w:tc>
        <w:tc>
          <w:tcPr>
            <w:shd w:val="clear" w:color="auto" w:fill="E6E6E6"/>
            <w:vAlign w:val="center"/>
          </w:tcPr>
          <w:p w14:paraId="34C7AF39">
            <w:r>
              <w:t>--</w:t>
            </w:r>
          </w:p>
        </w:tc>
        <w:tc>
          <w:tcPr>
            <w:vAlign w:val="center"/>
          </w:tcPr>
          <w:p w14:paraId="0F1585C6">
            <w:pPr>
              <w:jc w:val="center"/>
            </w:pPr>
            <w:r>
              <w:t>--</w:t>
            </w:r>
          </w:p>
        </w:tc>
      </w:tr>
      <w:tr w14:paraId="7970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5A294C6">
            <w:pPr>
              <w:jc w:val="center"/>
            </w:pPr>
          </w:p>
        </w:tc>
        <w:tc>
          <w:tcPr>
            <w:vMerge w:val="continue"/>
            <w:vAlign w:val="center"/>
          </w:tcPr>
          <w:p w14:paraId="1499CB44"/>
        </w:tc>
        <w:tc>
          <w:tcPr>
            <w:vMerge w:val="continue"/>
            <w:vAlign w:val="center"/>
          </w:tcPr>
          <w:p w14:paraId="07370F5B"/>
        </w:tc>
        <w:tc>
          <w:tcPr>
            <w:vAlign w:val="center"/>
          </w:tcPr>
          <w:p w14:paraId="6F8E706F">
            <w:r>
              <w:t>隔墙</w:t>
            </w:r>
          </w:p>
        </w:tc>
        <w:tc>
          <w:tcPr>
            <w:vAlign w:val="center"/>
          </w:tcPr>
          <w:p w14:paraId="3285A41C">
            <w:r>
              <w:t>Dntw= 71</w:t>
            </w:r>
          </w:p>
        </w:tc>
        <w:tc>
          <w:tcPr>
            <w:vAlign w:val="center"/>
          </w:tcPr>
          <w:p w14:paraId="31D60FFB">
            <w:r>
              <w:t>C= -2</w:t>
            </w:r>
          </w:p>
        </w:tc>
        <w:tc>
          <w:tcPr>
            <w:shd w:val="clear" w:color="auto" w:fill="E6E6E6"/>
            <w:vAlign w:val="center"/>
          </w:tcPr>
          <w:p w14:paraId="1A19BC1D">
            <w:r>
              <w:t>69 (≥48)</w:t>
            </w:r>
          </w:p>
        </w:tc>
        <w:tc>
          <w:tcPr>
            <w:vAlign w:val="center"/>
          </w:tcPr>
          <w:p w14:paraId="3A577972">
            <w:pPr>
              <w:jc w:val="center"/>
            </w:pPr>
            <w:r>
              <w:rPr>
                <w:b/>
              </w:rPr>
              <w:t>2</w:t>
            </w:r>
          </w:p>
        </w:tc>
        <w:tc>
          <w:tcPr>
            <w:shd w:val="clear" w:color="auto" w:fill="E6E6E6"/>
            <w:vAlign w:val="center"/>
          </w:tcPr>
          <w:p w14:paraId="4935299E">
            <w:r>
              <w:t>--</w:t>
            </w:r>
          </w:p>
        </w:tc>
        <w:tc>
          <w:tcPr>
            <w:vAlign w:val="center"/>
          </w:tcPr>
          <w:p w14:paraId="3738D8B7">
            <w:pPr>
              <w:jc w:val="center"/>
            </w:pPr>
            <w:r>
              <w:t>--</w:t>
            </w:r>
          </w:p>
        </w:tc>
      </w:tr>
      <w:tr w14:paraId="79EA94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8675E9D">
            <w:pPr>
              <w:jc w:val="center"/>
            </w:pPr>
            <w:r>
              <w:t>2</w:t>
            </w:r>
          </w:p>
        </w:tc>
        <w:tc>
          <w:tcPr>
            <w:vMerge w:val="restart"/>
            <w:vAlign w:val="center"/>
          </w:tcPr>
          <w:p w14:paraId="668B97FF">
            <w:r>
              <w:t>普通教室[1017@2]</w:t>
            </w:r>
          </w:p>
        </w:tc>
        <w:tc>
          <w:tcPr>
            <w:vMerge w:val="restart"/>
            <w:vAlign w:val="center"/>
          </w:tcPr>
          <w:p w14:paraId="6D7EF552">
            <w:r>
              <w:t>普通教室</w:t>
            </w:r>
          </w:p>
        </w:tc>
        <w:tc>
          <w:tcPr>
            <w:vAlign w:val="center"/>
          </w:tcPr>
          <w:p w14:paraId="31ADAB48">
            <w:r>
              <w:t>外墙</w:t>
            </w:r>
          </w:p>
        </w:tc>
        <w:tc>
          <w:tcPr>
            <w:vAlign w:val="center"/>
          </w:tcPr>
          <w:p w14:paraId="2F16B85B">
            <w:r>
              <w:t>D2mntw= 48</w:t>
            </w:r>
          </w:p>
        </w:tc>
        <w:tc>
          <w:tcPr>
            <w:vAlign w:val="center"/>
          </w:tcPr>
          <w:p w14:paraId="661D3F2D">
            <w:r>
              <w:t>Ctr= -3</w:t>
            </w:r>
          </w:p>
        </w:tc>
        <w:tc>
          <w:tcPr>
            <w:shd w:val="clear" w:color="auto" w:fill="E6E6E6"/>
            <w:vAlign w:val="center"/>
          </w:tcPr>
          <w:p w14:paraId="5327E984">
            <w:r>
              <w:t>45 (≥30)</w:t>
            </w:r>
          </w:p>
        </w:tc>
        <w:tc>
          <w:tcPr>
            <w:vAlign w:val="center"/>
          </w:tcPr>
          <w:p w14:paraId="52D3DA1C">
            <w:pPr>
              <w:jc w:val="center"/>
            </w:pPr>
            <w:r>
              <w:rPr>
                <w:b/>
              </w:rPr>
              <w:t>2</w:t>
            </w:r>
          </w:p>
        </w:tc>
        <w:tc>
          <w:tcPr>
            <w:shd w:val="clear" w:color="auto" w:fill="E6E6E6"/>
            <w:vAlign w:val="center"/>
          </w:tcPr>
          <w:p w14:paraId="241C6A9A">
            <w:r>
              <w:t>--</w:t>
            </w:r>
          </w:p>
        </w:tc>
        <w:tc>
          <w:tcPr>
            <w:vAlign w:val="center"/>
          </w:tcPr>
          <w:p w14:paraId="02BBBA7D">
            <w:pPr>
              <w:jc w:val="center"/>
            </w:pPr>
            <w:r>
              <w:t>--</w:t>
            </w:r>
          </w:p>
        </w:tc>
      </w:tr>
      <w:tr w14:paraId="39A4B8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722F7EB">
            <w:pPr>
              <w:jc w:val="center"/>
            </w:pPr>
          </w:p>
        </w:tc>
        <w:tc>
          <w:tcPr>
            <w:vMerge w:val="continue"/>
            <w:vAlign w:val="center"/>
          </w:tcPr>
          <w:p w14:paraId="1049FE33"/>
        </w:tc>
        <w:tc>
          <w:tcPr>
            <w:vMerge w:val="continue"/>
            <w:vAlign w:val="center"/>
          </w:tcPr>
          <w:p w14:paraId="44783FE1"/>
        </w:tc>
        <w:tc>
          <w:tcPr>
            <w:vAlign w:val="center"/>
          </w:tcPr>
          <w:p w14:paraId="0D07B864">
            <w:r>
              <w:t>隔墙</w:t>
            </w:r>
          </w:p>
        </w:tc>
        <w:tc>
          <w:tcPr>
            <w:vAlign w:val="center"/>
          </w:tcPr>
          <w:p w14:paraId="79C1D1E8">
            <w:r>
              <w:t>Dntw= 71</w:t>
            </w:r>
          </w:p>
        </w:tc>
        <w:tc>
          <w:tcPr>
            <w:vAlign w:val="center"/>
          </w:tcPr>
          <w:p w14:paraId="070C52BD">
            <w:r>
              <w:t>C= -2</w:t>
            </w:r>
          </w:p>
        </w:tc>
        <w:tc>
          <w:tcPr>
            <w:shd w:val="clear" w:color="auto" w:fill="E6E6E6"/>
            <w:vAlign w:val="center"/>
          </w:tcPr>
          <w:p w14:paraId="091BCB65">
            <w:r>
              <w:t>69 (≥48)</w:t>
            </w:r>
          </w:p>
        </w:tc>
        <w:tc>
          <w:tcPr>
            <w:vAlign w:val="center"/>
          </w:tcPr>
          <w:p w14:paraId="15E1451B">
            <w:pPr>
              <w:jc w:val="center"/>
            </w:pPr>
            <w:r>
              <w:rPr>
                <w:b/>
              </w:rPr>
              <w:t>2</w:t>
            </w:r>
          </w:p>
        </w:tc>
        <w:tc>
          <w:tcPr>
            <w:shd w:val="clear" w:color="auto" w:fill="E6E6E6"/>
            <w:vAlign w:val="center"/>
          </w:tcPr>
          <w:p w14:paraId="7358FE66">
            <w:r>
              <w:t>--</w:t>
            </w:r>
          </w:p>
        </w:tc>
        <w:tc>
          <w:tcPr>
            <w:vAlign w:val="center"/>
          </w:tcPr>
          <w:p w14:paraId="217AB752">
            <w:pPr>
              <w:jc w:val="center"/>
            </w:pPr>
            <w:r>
              <w:t>--</w:t>
            </w:r>
          </w:p>
        </w:tc>
      </w:tr>
      <w:tr w14:paraId="3223B2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A16B753">
            <w:pPr>
              <w:jc w:val="center"/>
            </w:pPr>
            <w:r>
              <w:t>2</w:t>
            </w:r>
          </w:p>
        </w:tc>
        <w:tc>
          <w:tcPr>
            <w:vMerge w:val="restart"/>
            <w:vAlign w:val="center"/>
          </w:tcPr>
          <w:p w14:paraId="1CEA7D2F">
            <w:r>
              <w:t>普通教室[1018@2]</w:t>
            </w:r>
          </w:p>
        </w:tc>
        <w:tc>
          <w:tcPr>
            <w:vMerge w:val="restart"/>
            <w:vAlign w:val="center"/>
          </w:tcPr>
          <w:p w14:paraId="2E1521E3">
            <w:r>
              <w:t>普通教室</w:t>
            </w:r>
          </w:p>
        </w:tc>
        <w:tc>
          <w:tcPr>
            <w:vAlign w:val="center"/>
          </w:tcPr>
          <w:p w14:paraId="6387E3BF">
            <w:r>
              <w:t>外墙</w:t>
            </w:r>
          </w:p>
        </w:tc>
        <w:tc>
          <w:tcPr>
            <w:vAlign w:val="center"/>
          </w:tcPr>
          <w:p w14:paraId="4BD75134">
            <w:r>
              <w:t>D2mntw= 49</w:t>
            </w:r>
          </w:p>
        </w:tc>
        <w:tc>
          <w:tcPr>
            <w:vAlign w:val="center"/>
          </w:tcPr>
          <w:p w14:paraId="2131DA27">
            <w:r>
              <w:t>Ctr= -4</w:t>
            </w:r>
          </w:p>
        </w:tc>
        <w:tc>
          <w:tcPr>
            <w:shd w:val="clear" w:color="auto" w:fill="E6E6E6"/>
            <w:vAlign w:val="center"/>
          </w:tcPr>
          <w:p w14:paraId="59048C94">
            <w:r>
              <w:t>45 (≥30)</w:t>
            </w:r>
          </w:p>
        </w:tc>
        <w:tc>
          <w:tcPr>
            <w:vAlign w:val="center"/>
          </w:tcPr>
          <w:p w14:paraId="07C1779B">
            <w:pPr>
              <w:jc w:val="center"/>
            </w:pPr>
            <w:r>
              <w:rPr>
                <w:b/>
              </w:rPr>
              <w:t>2</w:t>
            </w:r>
          </w:p>
        </w:tc>
        <w:tc>
          <w:tcPr>
            <w:shd w:val="clear" w:color="auto" w:fill="E6E6E6"/>
            <w:vAlign w:val="center"/>
          </w:tcPr>
          <w:p w14:paraId="3B42A01D">
            <w:r>
              <w:t>--</w:t>
            </w:r>
          </w:p>
        </w:tc>
        <w:tc>
          <w:tcPr>
            <w:vAlign w:val="center"/>
          </w:tcPr>
          <w:p w14:paraId="401A775D">
            <w:pPr>
              <w:jc w:val="center"/>
            </w:pPr>
            <w:r>
              <w:t>--</w:t>
            </w:r>
          </w:p>
        </w:tc>
      </w:tr>
      <w:tr w14:paraId="4B9C5B71">
        <w:tblPrEx>
          <w:tblCellMar>
            <w:top w:w="0" w:type="dxa"/>
            <w:left w:w="108" w:type="dxa"/>
            <w:bottom w:w="0" w:type="dxa"/>
            <w:right w:w="108" w:type="dxa"/>
          </w:tblCellMar>
        </w:tblPrEx>
        <w:tc>
          <w:tcPr>
            <w:vMerge w:val="continue"/>
            <w:vAlign w:val="center"/>
          </w:tcPr>
          <w:p w14:paraId="7309BE33">
            <w:pPr>
              <w:jc w:val="center"/>
            </w:pPr>
          </w:p>
        </w:tc>
        <w:tc>
          <w:tcPr>
            <w:vMerge w:val="continue"/>
            <w:vAlign w:val="center"/>
          </w:tcPr>
          <w:p w14:paraId="78B140BC"/>
        </w:tc>
        <w:tc>
          <w:tcPr>
            <w:vMerge w:val="continue"/>
            <w:vAlign w:val="center"/>
          </w:tcPr>
          <w:p w14:paraId="21DC26D6"/>
        </w:tc>
        <w:tc>
          <w:tcPr>
            <w:vAlign w:val="center"/>
          </w:tcPr>
          <w:p w14:paraId="1E3F569F">
            <w:r>
              <w:t>隔墙</w:t>
            </w:r>
          </w:p>
        </w:tc>
        <w:tc>
          <w:tcPr>
            <w:vAlign w:val="center"/>
          </w:tcPr>
          <w:p w14:paraId="0125EFD4">
            <w:r>
              <w:t>Dntw= 71</w:t>
            </w:r>
          </w:p>
        </w:tc>
        <w:tc>
          <w:tcPr>
            <w:vAlign w:val="center"/>
          </w:tcPr>
          <w:p w14:paraId="66025FBB">
            <w:r>
              <w:t>C= -2</w:t>
            </w:r>
          </w:p>
        </w:tc>
        <w:tc>
          <w:tcPr>
            <w:shd w:val="clear" w:color="auto" w:fill="E6E6E6"/>
            <w:vAlign w:val="center"/>
          </w:tcPr>
          <w:p w14:paraId="7924E042">
            <w:r>
              <w:t>69 (≥48)</w:t>
            </w:r>
          </w:p>
        </w:tc>
        <w:tc>
          <w:tcPr>
            <w:vAlign w:val="center"/>
          </w:tcPr>
          <w:p w14:paraId="4D5128BE">
            <w:pPr>
              <w:jc w:val="center"/>
            </w:pPr>
            <w:r>
              <w:rPr>
                <w:b/>
              </w:rPr>
              <w:t>2</w:t>
            </w:r>
          </w:p>
        </w:tc>
        <w:tc>
          <w:tcPr>
            <w:shd w:val="clear" w:color="auto" w:fill="E6E6E6"/>
            <w:vAlign w:val="center"/>
          </w:tcPr>
          <w:p w14:paraId="21087EBB">
            <w:r>
              <w:t>--</w:t>
            </w:r>
          </w:p>
        </w:tc>
        <w:tc>
          <w:tcPr>
            <w:vAlign w:val="center"/>
          </w:tcPr>
          <w:p w14:paraId="19F2A2D8">
            <w:pPr>
              <w:jc w:val="center"/>
            </w:pPr>
            <w:r>
              <w:t>--</w:t>
            </w:r>
          </w:p>
        </w:tc>
      </w:tr>
      <w:tr w14:paraId="2FDF6B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28BAC09">
            <w:pPr>
              <w:jc w:val="center"/>
            </w:pPr>
            <w:r>
              <w:t>2</w:t>
            </w:r>
          </w:p>
        </w:tc>
        <w:tc>
          <w:tcPr>
            <w:vMerge w:val="restart"/>
            <w:vAlign w:val="center"/>
          </w:tcPr>
          <w:p w14:paraId="1B7C67DF">
            <w:r>
              <w:t>普通教室[1019@2]</w:t>
            </w:r>
          </w:p>
        </w:tc>
        <w:tc>
          <w:tcPr>
            <w:vMerge w:val="restart"/>
            <w:vAlign w:val="center"/>
          </w:tcPr>
          <w:p w14:paraId="12EDC5D4">
            <w:r>
              <w:t>普通教室</w:t>
            </w:r>
          </w:p>
        </w:tc>
        <w:tc>
          <w:tcPr>
            <w:vAlign w:val="center"/>
          </w:tcPr>
          <w:p w14:paraId="5A0A1187">
            <w:r>
              <w:t>外墙</w:t>
            </w:r>
          </w:p>
        </w:tc>
        <w:tc>
          <w:tcPr>
            <w:vAlign w:val="center"/>
          </w:tcPr>
          <w:p w14:paraId="7449E607">
            <w:r>
              <w:t>D2mntw= 48</w:t>
            </w:r>
          </w:p>
        </w:tc>
        <w:tc>
          <w:tcPr>
            <w:vAlign w:val="center"/>
          </w:tcPr>
          <w:p w14:paraId="39333B5C">
            <w:r>
              <w:t>Ctr= -3</w:t>
            </w:r>
          </w:p>
        </w:tc>
        <w:tc>
          <w:tcPr>
            <w:shd w:val="clear" w:color="auto" w:fill="E6E6E6"/>
            <w:vAlign w:val="center"/>
          </w:tcPr>
          <w:p w14:paraId="131F2570">
            <w:r>
              <w:t>45 (≥30)</w:t>
            </w:r>
          </w:p>
        </w:tc>
        <w:tc>
          <w:tcPr>
            <w:vAlign w:val="center"/>
          </w:tcPr>
          <w:p w14:paraId="0364DAA2">
            <w:pPr>
              <w:jc w:val="center"/>
            </w:pPr>
            <w:r>
              <w:rPr>
                <w:b/>
              </w:rPr>
              <w:t>2</w:t>
            </w:r>
          </w:p>
        </w:tc>
        <w:tc>
          <w:tcPr>
            <w:shd w:val="clear" w:color="auto" w:fill="E6E6E6"/>
            <w:vAlign w:val="center"/>
          </w:tcPr>
          <w:p w14:paraId="7AE91512">
            <w:r>
              <w:t>--</w:t>
            </w:r>
          </w:p>
        </w:tc>
        <w:tc>
          <w:tcPr>
            <w:vAlign w:val="center"/>
          </w:tcPr>
          <w:p w14:paraId="7D3BA89B">
            <w:pPr>
              <w:jc w:val="center"/>
            </w:pPr>
            <w:r>
              <w:t>--</w:t>
            </w:r>
          </w:p>
        </w:tc>
      </w:tr>
      <w:tr w14:paraId="66FAA4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6092F66">
            <w:pPr>
              <w:jc w:val="center"/>
            </w:pPr>
          </w:p>
        </w:tc>
        <w:tc>
          <w:tcPr>
            <w:vMerge w:val="continue"/>
            <w:vAlign w:val="center"/>
          </w:tcPr>
          <w:p w14:paraId="11E4E90B"/>
        </w:tc>
        <w:tc>
          <w:tcPr>
            <w:vMerge w:val="continue"/>
            <w:vAlign w:val="center"/>
          </w:tcPr>
          <w:p w14:paraId="111A0F07"/>
        </w:tc>
        <w:tc>
          <w:tcPr>
            <w:vAlign w:val="center"/>
          </w:tcPr>
          <w:p w14:paraId="76E7B1EA">
            <w:r>
              <w:t>隔墙</w:t>
            </w:r>
          </w:p>
        </w:tc>
        <w:tc>
          <w:tcPr>
            <w:vAlign w:val="center"/>
          </w:tcPr>
          <w:p w14:paraId="04B72286">
            <w:r>
              <w:t>Dntw= 71</w:t>
            </w:r>
          </w:p>
        </w:tc>
        <w:tc>
          <w:tcPr>
            <w:vAlign w:val="center"/>
          </w:tcPr>
          <w:p w14:paraId="2661CB30">
            <w:r>
              <w:t>C= -2</w:t>
            </w:r>
          </w:p>
        </w:tc>
        <w:tc>
          <w:tcPr>
            <w:shd w:val="clear" w:color="auto" w:fill="E6E6E6"/>
            <w:vAlign w:val="center"/>
          </w:tcPr>
          <w:p w14:paraId="163F4667">
            <w:r>
              <w:t>69 (≥48)</w:t>
            </w:r>
          </w:p>
        </w:tc>
        <w:tc>
          <w:tcPr>
            <w:vAlign w:val="center"/>
          </w:tcPr>
          <w:p w14:paraId="0AF736CD">
            <w:pPr>
              <w:jc w:val="center"/>
            </w:pPr>
            <w:r>
              <w:rPr>
                <w:b/>
              </w:rPr>
              <w:t>2</w:t>
            </w:r>
          </w:p>
        </w:tc>
        <w:tc>
          <w:tcPr>
            <w:shd w:val="clear" w:color="auto" w:fill="E6E6E6"/>
            <w:vAlign w:val="center"/>
          </w:tcPr>
          <w:p w14:paraId="45BA9860">
            <w:r>
              <w:t>--</w:t>
            </w:r>
          </w:p>
        </w:tc>
        <w:tc>
          <w:tcPr>
            <w:vAlign w:val="center"/>
          </w:tcPr>
          <w:p w14:paraId="1BB20BC5">
            <w:pPr>
              <w:jc w:val="center"/>
            </w:pPr>
            <w:r>
              <w:t>--</w:t>
            </w:r>
          </w:p>
        </w:tc>
      </w:tr>
      <w:tr w14:paraId="69914D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D2AC2C5">
            <w:pPr>
              <w:jc w:val="center"/>
            </w:pPr>
            <w:r>
              <w:t>2</w:t>
            </w:r>
          </w:p>
        </w:tc>
        <w:tc>
          <w:tcPr>
            <w:vMerge w:val="restart"/>
            <w:vAlign w:val="center"/>
          </w:tcPr>
          <w:p w14:paraId="5E5E3015">
            <w:r>
              <w:t>普通教室[1020@2]</w:t>
            </w:r>
          </w:p>
        </w:tc>
        <w:tc>
          <w:tcPr>
            <w:vMerge w:val="restart"/>
            <w:vAlign w:val="center"/>
          </w:tcPr>
          <w:p w14:paraId="0C6DAD8B">
            <w:r>
              <w:t>普通教室</w:t>
            </w:r>
          </w:p>
        </w:tc>
        <w:tc>
          <w:tcPr>
            <w:vAlign w:val="center"/>
          </w:tcPr>
          <w:p w14:paraId="6FA0FAF5">
            <w:r>
              <w:t>外墙</w:t>
            </w:r>
          </w:p>
        </w:tc>
        <w:tc>
          <w:tcPr>
            <w:vAlign w:val="center"/>
          </w:tcPr>
          <w:p w14:paraId="5B398E08">
            <w:r>
              <w:t>D2mntw= 48</w:t>
            </w:r>
          </w:p>
        </w:tc>
        <w:tc>
          <w:tcPr>
            <w:vAlign w:val="center"/>
          </w:tcPr>
          <w:p w14:paraId="7DF2B95F">
            <w:r>
              <w:t>Ctr= -3</w:t>
            </w:r>
          </w:p>
        </w:tc>
        <w:tc>
          <w:tcPr>
            <w:shd w:val="clear" w:color="auto" w:fill="E6E6E6"/>
            <w:vAlign w:val="center"/>
          </w:tcPr>
          <w:p w14:paraId="3AC172B7">
            <w:r>
              <w:t>45 (≥30)</w:t>
            </w:r>
          </w:p>
        </w:tc>
        <w:tc>
          <w:tcPr>
            <w:vAlign w:val="center"/>
          </w:tcPr>
          <w:p w14:paraId="5C7610FD">
            <w:pPr>
              <w:jc w:val="center"/>
            </w:pPr>
            <w:r>
              <w:rPr>
                <w:b/>
              </w:rPr>
              <w:t>2</w:t>
            </w:r>
          </w:p>
        </w:tc>
        <w:tc>
          <w:tcPr>
            <w:shd w:val="clear" w:color="auto" w:fill="E6E6E6"/>
            <w:vAlign w:val="center"/>
          </w:tcPr>
          <w:p w14:paraId="0C92B424">
            <w:r>
              <w:t>--</w:t>
            </w:r>
          </w:p>
        </w:tc>
        <w:tc>
          <w:tcPr>
            <w:vAlign w:val="center"/>
          </w:tcPr>
          <w:p w14:paraId="112FC6D5">
            <w:pPr>
              <w:jc w:val="center"/>
            </w:pPr>
            <w:r>
              <w:t>--</w:t>
            </w:r>
          </w:p>
        </w:tc>
      </w:tr>
      <w:tr w14:paraId="5830BF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1FEABE2">
            <w:pPr>
              <w:jc w:val="center"/>
            </w:pPr>
          </w:p>
        </w:tc>
        <w:tc>
          <w:tcPr>
            <w:vMerge w:val="continue"/>
            <w:vAlign w:val="center"/>
          </w:tcPr>
          <w:p w14:paraId="3448F19C"/>
        </w:tc>
        <w:tc>
          <w:tcPr>
            <w:vMerge w:val="continue"/>
            <w:vAlign w:val="center"/>
          </w:tcPr>
          <w:p w14:paraId="61C57D09"/>
        </w:tc>
        <w:tc>
          <w:tcPr>
            <w:vAlign w:val="center"/>
          </w:tcPr>
          <w:p w14:paraId="34D8F1DF">
            <w:r>
              <w:t>隔墙</w:t>
            </w:r>
          </w:p>
        </w:tc>
        <w:tc>
          <w:tcPr>
            <w:vAlign w:val="center"/>
          </w:tcPr>
          <w:p w14:paraId="23482D52">
            <w:r>
              <w:t>Dntw= 71</w:t>
            </w:r>
          </w:p>
        </w:tc>
        <w:tc>
          <w:tcPr>
            <w:vAlign w:val="center"/>
          </w:tcPr>
          <w:p w14:paraId="2AD1835C">
            <w:r>
              <w:t>C= -2</w:t>
            </w:r>
          </w:p>
        </w:tc>
        <w:tc>
          <w:tcPr>
            <w:shd w:val="clear" w:color="auto" w:fill="E6E6E6"/>
            <w:vAlign w:val="center"/>
          </w:tcPr>
          <w:p w14:paraId="1153862D">
            <w:r>
              <w:t>69 (≥48)</w:t>
            </w:r>
          </w:p>
        </w:tc>
        <w:tc>
          <w:tcPr>
            <w:vAlign w:val="center"/>
          </w:tcPr>
          <w:p w14:paraId="554D33F0">
            <w:pPr>
              <w:jc w:val="center"/>
            </w:pPr>
            <w:r>
              <w:rPr>
                <w:b/>
              </w:rPr>
              <w:t>2</w:t>
            </w:r>
          </w:p>
        </w:tc>
        <w:tc>
          <w:tcPr>
            <w:shd w:val="clear" w:color="auto" w:fill="E6E6E6"/>
            <w:vAlign w:val="center"/>
          </w:tcPr>
          <w:p w14:paraId="3666E174">
            <w:r>
              <w:t>--</w:t>
            </w:r>
          </w:p>
        </w:tc>
        <w:tc>
          <w:tcPr>
            <w:vAlign w:val="center"/>
          </w:tcPr>
          <w:p w14:paraId="260A34E7">
            <w:pPr>
              <w:jc w:val="center"/>
            </w:pPr>
            <w:r>
              <w:t>--</w:t>
            </w:r>
          </w:p>
        </w:tc>
      </w:tr>
      <w:tr w14:paraId="494B99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6D96DE4">
            <w:pPr>
              <w:jc w:val="center"/>
            </w:pPr>
            <w:r>
              <w:t>2</w:t>
            </w:r>
          </w:p>
        </w:tc>
        <w:tc>
          <w:tcPr>
            <w:vMerge w:val="restart"/>
            <w:vAlign w:val="center"/>
          </w:tcPr>
          <w:p w14:paraId="1F0F2E88">
            <w:r>
              <w:t>普通教室[1021@2]</w:t>
            </w:r>
          </w:p>
        </w:tc>
        <w:tc>
          <w:tcPr>
            <w:vMerge w:val="restart"/>
            <w:vAlign w:val="center"/>
          </w:tcPr>
          <w:p w14:paraId="51BC32F2">
            <w:r>
              <w:t>普通教室</w:t>
            </w:r>
          </w:p>
        </w:tc>
        <w:tc>
          <w:tcPr>
            <w:vAlign w:val="center"/>
          </w:tcPr>
          <w:p w14:paraId="639EA3CB">
            <w:r>
              <w:t>外墙</w:t>
            </w:r>
          </w:p>
        </w:tc>
        <w:tc>
          <w:tcPr>
            <w:vAlign w:val="center"/>
          </w:tcPr>
          <w:p w14:paraId="60BED4CD">
            <w:r>
              <w:t>D2mntw= 48</w:t>
            </w:r>
          </w:p>
        </w:tc>
        <w:tc>
          <w:tcPr>
            <w:vAlign w:val="center"/>
          </w:tcPr>
          <w:p w14:paraId="643D3B75">
            <w:r>
              <w:t>Ctr= -3</w:t>
            </w:r>
          </w:p>
        </w:tc>
        <w:tc>
          <w:tcPr>
            <w:shd w:val="clear" w:color="auto" w:fill="E6E6E6"/>
            <w:vAlign w:val="center"/>
          </w:tcPr>
          <w:p w14:paraId="2FA6D5E4">
            <w:r>
              <w:t>45 (≥30)</w:t>
            </w:r>
          </w:p>
        </w:tc>
        <w:tc>
          <w:tcPr>
            <w:vAlign w:val="center"/>
          </w:tcPr>
          <w:p w14:paraId="0838B5CD">
            <w:pPr>
              <w:jc w:val="center"/>
            </w:pPr>
            <w:r>
              <w:rPr>
                <w:b/>
              </w:rPr>
              <w:t>2</w:t>
            </w:r>
          </w:p>
        </w:tc>
        <w:tc>
          <w:tcPr>
            <w:shd w:val="clear" w:color="auto" w:fill="E6E6E6"/>
            <w:vAlign w:val="center"/>
          </w:tcPr>
          <w:p w14:paraId="06782527">
            <w:r>
              <w:t>--</w:t>
            </w:r>
          </w:p>
        </w:tc>
        <w:tc>
          <w:tcPr>
            <w:vAlign w:val="center"/>
          </w:tcPr>
          <w:p w14:paraId="7CBF9C80">
            <w:pPr>
              <w:jc w:val="center"/>
            </w:pPr>
            <w:r>
              <w:t>--</w:t>
            </w:r>
          </w:p>
        </w:tc>
      </w:tr>
      <w:tr w14:paraId="591738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8B58234">
            <w:pPr>
              <w:jc w:val="center"/>
            </w:pPr>
          </w:p>
        </w:tc>
        <w:tc>
          <w:tcPr>
            <w:vMerge w:val="continue"/>
            <w:vAlign w:val="center"/>
          </w:tcPr>
          <w:p w14:paraId="698AC9EA"/>
        </w:tc>
        <w:tc>
          <w:tcPr>
            <w:vMerge w:val="continue"/>
            <w:vAlign w:val="center"/>
          </w:tcPr>
          <w:p w14:paraId="356C5E31"/>
        </w:tc>
        <w:tc>
          <w:tcPr>
            <w:vAlign w:val="center"/>
          </w:tcPr>
          <w:p w14:paraId="08B69113">
            <w:r>
              <w:t>隔墙</w:t>
            </w:r>
          </w:p>
        </w:tc>
        <w:tc>
          <w:tcPr>
            <w:vAlign w:val="center"/>
          </w:tcPr>
          <w:p w14:paraId="181BAACE">
            <w:r>
              <w:t>Dntw= 71</w:t>
            </w:r>
          </w:p>
        </w:tc>
        <w:tc>
          <w:tcPr>
            <w:vAlign w:val="center"/>
          </w:tcPr>
          <w:p w14:paraId="7FCE53D2">
            <w:r>
              <w:t>C= -2</w:t>
            </w:r>
          </w:p>
        </w:tc>
        <w:tc>
          <w:tcPr>
            <w:shd w:val="clear" w:color="auto" w:fill="E6E6E6"/>
            <w:vAlign w:val="center"/>
          </w:tcPr>
          <w:p w14:paraId="7547ECE8">
            <w:r>
              <w:t>69 (≥48)</w:t>
            </w:r>
          </w:p>
        </w:tc>
        <w:tc>
          <w:tcPr>
            <w:vAlign w:val="center"/>
          </w:tcPr>
          <w:p w14:paraId="3746D133">
            <w:pPr>
              <w:jc w:val="center"/>
            </w:pPr>
            <w:r>
              <w:rPr>
                <w:b/>
              </w:rPr>
              <w:t>2</w:t>
            </w:r>
          </w:p>
        </w:tc>
        <w:tc>
          <w:tcPr>
            <w:shd w:val="clear" w:color="auto" w:fill="E6E6E6"/>
            <w:vAlign w:val="center"/>
          </w:tcPr>
          <w:p w14:paraId="5121E825">
            <w:r>
              <w:t>--</w:t>
            </w:r>
          </w:p>
        </w:tc>
        <w:tc>
          <w:tcPr>
            <w:vAlign w:val="center"/>
          </w:tcPr>
          <w:p w14:paraId="5F0C4505">
            <w:pPr>
              <w:jc w:val="center"/>
            </w:pPr>
            <w:r>
              <w:t>--</w:t>
            </w:r>
          </w:p>
        </w:tc>
      </w:tr>
      <w:tr w14:paraId="38F5EE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F7EDA2">
            <w:pPr>
              <w:jc w:val="center"/>
            </w:pPr>
            <w:r>
              <w:t>2</w:t>
            </w:r>
          </w:p>
        </w:tc>
        <w:tc>
          <w:tcPr>
            <w:vMerge w:val="restart"/>
            <w:vAlign w:val="center"/>
          </w:tcPr>
          <w:p w14:paraId="23BCFD4C">
            <w:r>
              <w:t>普通教室[1025@2]</w:t>
            </w:r>
          </w:p>
        </w:tc>
        <w:tc>
          <w:tcPr>
            <w:vMerge w:val="restart"/>
            <w:vAlign w:val="center"/>
          </w:tcPr>
          <w:p w14:paraId="007A01FB">
            <w:r>
              <w:t>普通教室</w:t>
            </w:r>
          </w:p>
        </w:tc>
        <w:tc>
          <w:tcPr>
            <w:vAlign w:val="center"/>
          </w:tcPr>
          <w:p w14:paraId="54CD18D8">
            <w:r>
              <w:t>外墙</w:t>
            </w:r>
          </w:p>
        </w:tc>
        <w:tc>
          <w:tcPr>
            <w:vAlign w:val="center"/>
          </w:tcPr>
          <w:p w14:paraId="5E379204">
            <w:r>
              <w:t>D2mntw= 48</w:t>
            </w:r>
          </w:p>
        </w:tc>
        <w:tc>
          <w:tcPr>
            <w:vAlign w:val="center"/>
          </w:tcPr>
          <w:p w14:paraId="192A962A">
            <w:r>
              <w:t>Ctr= -3</w:t>
            </w:r>
          </w:p>
        </w:tc>
        <w:tc>
          <w:tcPr>
            <w:shd w:val="clear" w:color="auto" w:fill="E6E6E6"/>
            <w:vAlign w:val="center"/>
          </w:tcPr>
          <w:p w14:paraId="53603DB3">
            <w:r>
              <w:t>45 (≥30)</w:t>
            </w:r>
          </w:p>
        </w:tc>
        <w:tc>
          <w:tcPr>
            <w:vAlign w:val="center"/>
          </w:tcPr>
          <w:p w14:paraId="5CFE4AA9">
            <w:pPr>
              <w:jc w:val="center"/>
            </w:pPr>
            <w:r>
              <w:rPr>
                <w:b/>
              </w:rPr>
              <w:t>2</w:t>
            </w:r>
          </w:p>
        </w:tc>
        <w:tc>
          <w:tcPr>
            <w:shd w:val="clear" w:color="auto" w:fill="E6E6E6"/>
            <w:vAlign w:val="center"/>
          </w:tcPr>
          <w:p w14:paraId="7F6C8CE8">
            <w:r>
              <w:t>--</w:t>
            </w:r>
          </w:p>
        </w:tc>
        <w:tc>
          <w:tcPr>
            <w:vAlign w:val="center"/>
          </w:tcPr>
          <w:p w14:paraId="0287D969">
            <w:pPr>
              <w:jc w:val="center"/>
            </w:pPr>
            <w:r>
              <w:t>--</w:t>
            </w:r>
          </w:p>
        </w:tc>
      </w:tr>
      <w:tr w14:paraId="60E09B16">
        <w:tblPrEx>
          <w:tblCellMar>
            <w:top w:w="0" w:type="dxa"/>
            <w:left w:w="108" w:type="dxa"/>
            <w:bottom w:w="0" w:type="dxa"/>
            <w:right w:w="108" w:type="dxa"/>
          </w:tblCellMar>
        </w:tblPrEx>
        <w:tc>
          <w:tcPr>
            <w:vMerge w:val="continue"/>
            <w:vAlign w:val="center"/>
          </w:tcPr>
          <w:p w14:paraId="491B2F09">
            <w:pPr>
              <w:jc w:val="center"/>
            </w:pPr>
          </w:p>
        </w:tc>
        <w:tc>
          <w:tcPr>
            <w:vMerge w:val="continue"/>
            <w:vAlign w:val="center"/>
          </w:tcPr>
          <w:p w14:paraId="62666ADE"/>
        </w:tc>
        <w:tc>
          <w:tcPr>
            <w:vMerge w:val="continue"/>
            <w:vAlign w:val="center"/>
          </w:tcPr>
          <w:p w14:paraId="2A76A48A"/>
        </w:tc>
        <w:tc>
          <w:tcPr>
            <w:vAlign w:val="center"/>
          </w:tcPr>
          <w:p w14:paraId="69BD39C5">
            <w:r>
              <w:t>顶板</w:t>
            </w:r>
          </w:p>
        </w:tc>
        <w:tc>
          <w:tcPr>
            <w:vAlign w:val="center"/>
          </w:tcPr>
          <w:p w14:paraId="5DBF6967">
            <w:r>
              <w:t>Dntw= 73</w:t>
            </w:r>
          </w:p>
        </w:tc>
        <w:tc>
          <w:tcPr>
            <w:vAlign w:val="center"/>
          </w:tcPr>
          <w:p w14:paraId="2E2A343C">
            <w:r>
              <w:t>C= -2</w:t>
            </w:r>
          </w:p>
        </w:tc>
        <w:tc>
          <w:tcPr>
            <w:shd w:val="clear" w:color="auto" w:fill="E6E6E6"/>
            <w:vAlign w:val="center"/>
          </w:tcPr>
          <w:p w14:paraId="6E4469ED">
            <w:r>
              <w:t>71 (≥48)</w:t>
            </w:r>
          </w:p>
        </w:tc>
        <w:tc>
          <w:tcPr>
            <w:vAlign w:val="center"/>
          </w:tcPr>
          <w:p w14:paraId="48B7EC07">
            <w:pPr>
              <w:jc w:val="center"/>
            </w:pPr>
            <w:r>
              <w:rPr>
                <w:b/>
              </w:rPr>
              <w:t>2</w:t>
            </w:r>
          </w:p>
        </w:tc>
        <w:tc>
          <w:tcPr>
            <w:shd w:val="clear" w:color="auto" w:fill="E6E6E6"/>
            <w:vAlign w:val="center"/>
          </w:tcPr>
          <w:p w14:paraId="262D01CC">
            <w:r>
              <w:t xml:space="preserve">72 (&lt;70(65)) </w:t>
            </w:r>
          </w:p>
        </w:tc>
        <w:tc>
          <w:tcPr>
            <w:vAlign w:val="center"/>
          </w:tcPr>
          <w:p w14:paraId="70B8B66C">
            <w:pPr>
              <w:jc w:val="center"/>
            </w:pPr>
            <w:r>
              <w:rPr>
                <w:b/>
                <w:color w:val="FF0000"/>
              </w:rPr>
              <w:t>0</w:t>
            </w:r>
          </w:p>
        </w:tc>
      </w:tr>
      <w:tr w14:paraId="5E272D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68AD8D0">
            <w:pPr>
              <w:jc w:val="center"/>
            </w:pPr>
            <w:r>
              <w:t>2</w:t>
            </w:r>
          </w:p>
        </w:tc>
        <w:tc>
          <w:tcPr>
            <w:vMerge w:val="restart"/>
            <w:vAlign w:val="center"/>
          </w:tcPr>
          <w:p w14:paraId="6FF2FAB6">
            <w:r>
              <w:t>普通教室[1026@2]</w:t>
            </w:r>
          </w:p>
        </w:tc>
        <w:tc>
          <w:tcPr>
            <w:vMerge w:val="restart"/>
            <w:vAlign w:val="center"/>
          </w:tcPr>
          <w:p w14:paraId="5AEF54BB">
            <w:r>
              <w:t>普通教室</w:t>
            </w:r>
          </w:p>
        </w:tc>
        <w:tc>
          <w:tcPr>
            <w:vAlign w:val="center"/>
          </w:tcPr>
          <w:p w14:paraId="632BE09C">
            <w:r>
              <w:t>外墙</w:t>
            </w:r>
          </w:p>
        </w:tc>
        <w:tc>
          <w:tcPr>
            <w:vAlign w:val="center"/>
          </w:tcPr>
          <w:p w14:paraId="45F8E814">
            <w:r>
              <w:t>D2mntw= 49</w:t>
            </w:r>
          </w:p>
        </w:tc>
        <w:tc>
          <w:tcPr>
            <w:vAlign w:val="center"/>
          </w:tcPr>
          <w:p w14:paraId="1E651231">
            <w:r>
              <w:t>Ctr= -5</w:t>
            </w:r>
          </w:p>
        </w:tc>
        <w:tc>
          <w:tcPr>
            <w:shd w:val="clear" w:color="auto" w:fill="E6E6E6"/>
            <w:vAlign w:val="center"/>
          </w:tcPr>
          <w:p w14:paraId="1334C242">
            <w:r>
              <w:t>44 (≥30)</w:t>
            </w:r>
          </w:p>
        </w:tc>
        <w:tc>
          <w:tcPr>
            <w:vAlign w:val="center"/>
          </w:tcPr>
          <w:p w14:paraId="2B0B2287">
            <w:pPr>
              <w:jc w:val="center"/>
            </w:pPr>
            <w:r>
              <w:rPr>
                <w:b/>
              </w:rPr>
              <w:t>2</w:t>
            </w:r>
          </w:p>
        </w:tc>
        <w:tc>
          <w:tcPr>
            <w:shd w:val="clear" w:color="auto" w:fill="E6E6E6"/>
            <w:vAlign w:val="center"/>
          </w:tcPr>
          <w:p w14:paraId="2D7D0A5D">
            <w:r>
              <w:t>--</w:t>
            </w:r>
          </w:p>
        </w:tc>
        <w:tc>
          <w:tcPr>
            <w:vAlign w:val="center"/>
          </w:tcPr>
          <w:p w14:paraId="1D5479A8">
            <w:pPr>
              <w:jc w:val="center"/>
            </w:pPr>
            <w:r>
              <w:t>--</w:t>
            </w:r>
          </w:p>
        </w:tc>
      </w:tr>
      <w:tr w14:paraId="2C1988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DBE3AD7">
            <w:pPr>
              <w:jc w:val="center"/>
            </w:pPr>
          </w:p>
        </w:tc>
        <w:tc>
          <w:tcPr>
            <w:vMerge w:val="continue"/>
            <w:vAlign w:val="center"/>
          </w:tcPr>
          <w:p w14:paraId="0F0AAC90"/>
        </w:tc>
        <w:tc>
          <w:tcPr>
            <w:vMerge w:val="continue"/>
            <w:vAlign w:val="center"/>
          </w:tcPr>
          <w:p w14:paraId="1FB142CA"/>
        </w:tc>
        <w:tc>
          <w:tcPr>
            <w:vAlign w:val="center"/>
          </w:tcPr>
          <w:p w14:paraId="5404BD94">
            <w:r>
              <w:t>顶板</w:t>
            </w:r>
          </w:p>
        </w:tc>
        <w:tc>
          <w:tcPr>
            <w:vAlign w:val="center"/>
          </w:tcPr>
          <w:p w14:paraId="78FC64F9">
            <w:r>
              <w:t>Dntw= 73</w:t>
            </w:r>
          </w:p>
        </w:tc>
        <w:tc>
          <w:tcPr>
            <w:vAlign w:val="center"/>
          </w:tcPr>
          <w:p w14:paraId="638D09E4">
            <w:r>
              <w:t>C= -2</w:t>
            </w:r>
          </w:p>
        </w:tc>
        <w:tc>
          <w:tcPr>
            <w:shd w:val="clear" w:color="auto" w:fill="E6E6E6"/>
            <w:vAlign w:val="center"/>
          </w:tcPr>
          <w:p w14:paraId="499FA1EA">
            <w:r>
              <w:t>71 (≥48)</w:t>
            </w:r>
          </w:p>
        </w:tc>
        <w:tc>
          <w:tcPr>
            <w:vAlign w:val="center"/>
          </w:tcPr>
          <w:p w14:paraId="05DED43E">
            <w:pPr>
              <w:jc w:val="center"/>
            </w:pPr>
            <w:r>
              <w:rPr>
                <w:b/>
              </w:rPr>
              <w:t>2</w:t>
            </w:r>
          </w:p>
        </w:tc>
        <w:tc>
          <w:tcPr>
            <w:shd w:val="clear" w:color="auto" w:fill="E6E6E6"/>
            <w:vAlign w:val="center"/>
          </w:tcPr>
          <w:p w14:paraId="43681F4E">
            <w:r>
              <w:t xml:space="preserve">72 (&lt;70(65)) </w:t>
            </w:r>
          </w:p>
        </w:tc>
        <w:tc>
          <w:tcPr>
            <w:vAlign w:val="center"/>
          </w:tcPr>
          <w:p w14:paraId="2514D83F">
            <w:pPr>
              <w:jc w:val="center"/>
            </w:pPr>
            <w:r>
              <w:rPr>
                <w:b/>
                <w:color w:val="FF0000"/>
              </w:rPr>
              <w:t>0</w:t>
            </w:r>
          </w:p>
        </w:tc>
      </w:tr>
      <w:tr w14:paraId="5618DC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23FCDCC">
            <w:pPr>
              <w:jc w:val="center"/>
            </w:pPr>
            <w:r>
              <w:t>2</w:t>
            </w:r>
          </w:p>
        </w:tc>
        <w:tc>
          <w:tcPr>
            <w:vMerge w:val="restart"/>
            <w:vAlign w:val="center"/>
          </w:tcPr>
          <w:p w14:paraId="15187E77">
            <w:r>
              <w:t>普通教室[1027@2]</w:t>
            </w:r>
          </w:p>
        </w:tc>
        <w:tc>
          <w:tcPr>
            <w:vMerge w:val="restart"/>
            <w:vAlign w:val="center"/>
          </w:tcPr>
          <w:p w14:paraId="607FF880">
            <w:r>
              <w:t>普通教室</w:t>
            </w:r>
          </w:p>
        </w:tc>
        <w:tc>
          <w:tcPr>
            <w:vAlign w:val="center"/>
          </w:tcPr>
          <w:p w14:paraId="49170481">
            <w:r>
              <w:t>外墙</w:t>
            </w:r>
          </w:p>
        </w:tc>
        <w:tc>
          <w:tcPr>
            <w:vAlign w:val="center"/>
          </w:tcPr>
          <w:p w14:paraId="7F715E01">
            <w:r>
              <w:t>D2mntw= 48</w:t>
            </w:r>
          </w:p>
        </w:tc>
        <w:tc>
          <w:tcPr>
            <w:vAlign w:val="center"/>
          </w:tcPr>
          <w:p w14:paraId="60BBD1A5">
            <w:r>
              <w:t>Ctr= -3</w:t>
            </w:r>
          </w:p>
        </w:tc>
        <w:tc>
          <w:tcPr>
            <w:shd w:val="clear" w:color="auto" w:fill="E6E6E6"/>
            <w:vAlign w:val="center"/>
          </w:tcPr>
          <w:p w14:paraId="33307F79">
            <w:r>
              <w:t>45 (≥30)</w:t>
            </w:r>
          </w:p>
        </w:tc>
        <w:tc>
          <w:tcPr>
            <w:vAlign w:val="center"/>
          </w:tcPr>
          <w:p w14:paraId="73B8AF73">
            <w:pPr>
              <w:jc w:val="center"/>
            </w:pPr>
            <w:r>
              <w:rPr>
                <w:b/>
              </w:rPr>
              <w:t>2</w:t>
            </w:r>
          </w:p>
        </w:tc>
        <w:tc>
          <w:tcPr>
            <w:shd w:val="clear" w:color="auto" w:fill="E6E6E6"/>
            <w:vAlign w:val="center"/>
          </w:tcPr>
          <w:p w14:paraId="03DDFFEB">
            <w:r>
              <w:t>--</w:t>
            </w:r>
          </w:p>
        </w:tc>
        <w:tc>
          <w:tcPr>
            <w:vAlign w:val="center"/>
          </w:tcPr>
          <w:p w14:paraId="5EFA8ACA">
            <w:pPr>
              <w:jc w:val="center"/>
            </w:pPr>
            <w:r>
              <w:t>--</w:t>
            </w:r>
          </w:p>
        </w:tc>
      </w:tr>
      <w:tr w14:paraId="4B84D1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58A4954">
            <w:pPr>
              <w:jc w:val="center"/>
            </w:pPr>
          </w:p>
        </w:tc>
        <w:tc>
          <w:tcPr>
            <w:vMerge w:val="continue"/>
            <w:vAlign w:val="center"/>
          </w:tcPr>
          <w:p w14:paraId="34B984D5"/>
        </w:tc>
        <w:tc>
          <w:tcPr>
            <w:vMerge w:val="continue"/>
            <w:vAlign w:val="center"/>
          </w:tcPr>
          <w:p w14:paraId="631F79C4"/>
        </w:tc>
        <w:tc>
          <w:tcPr>
            <w:vAlign w:val="center"/>
          </w:tcPr>
          <w:p w14:paraId="34E65960">
            <w:r>
              <w:t>顶板</w:t>
            </w:r>
          </w:p>
        </w:tc>
        <w:tc>
          <w:tcPr>
            <w:vAlign w:val="center"/>
          </w:tcPr>
          <w:p w14:paraId="3D9D8F4E">
            <w:r>
              <w:t>Dntw= 73</w:t>
            </w:r>
          </w:p>
        </w:tc>
        <w:tc>
          <w:tcPr>
            <w:vAlign w:val="center"/>
          </w:tcPr>
          <w:p w14:paraId="0A9193DB">
            <w:r>
              <w:t>C= -2</w:t>
            </w:r>
          </w:p>
        </w:tc>
        <w:tc>
          <w:tcPr>
            <w:shd w:val="clear" w:color="auto" w:fill="E6E6E6"/>
            <w:vAlign w:val="center"/>
          </w:tcPr>
          <w:p w14:paraId="18AB67F3">
            <w:r>
              <w:t>71 (≥48)</w:t>
            </w:r>
          </w:p>
        </w:tc>
        <w:tc>
          <w:tcPr>
            <w:vAlign w:val="center"/>
          </w:tcPr>
          <w:p w14:paraId="39E06103">
            <w:pPr>
              <w:jc w:val="center"/>
            </w:pPr>
            <w:r>
              <w:rPr>
                <w:b/>
              </w:rPr>
              <w:t>2</w:t>
            </w:r>
          </w:p>
        </w:tc>
        <w:tc>
          <w:tcPr>
            <w:shd w:val="clear" w:color="auto" w:fill="E6E6E6"/>
            <w:vAlign w:val="center"/>
          </w:tcPr>
          <w:p w14:paraId="20A6D62A">
            <w:r>
              <w:t xml:space="preserve">72 (&lt;70(65)) </w:t>
            </w:r>
          </w:p>
        </w:tc>
        <w:tc>
          <w:tcPr>
            <w:vAlign w:val="center"/>
          </w:tcPr>
          <w:p w14:paraId="0998E092">
            <w:pPr>
              <w:jc w:val="center"/>
            </w:pPr>
            <w:r>
              <w:rPr>
                <w:b/>
                <w:color w:val="FF0000"/>
              </w:rPr>
              <w:t>0</w:t>
            </w:r>
          </w:p>
        </w:tc>
      </w:tr>
      <w:tr w14:paraId="2DD726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F69790B">
            <w:pPr>
              <w:jc w:val="center"/>
            </w:pPr>
            <w:r>
              <w:t>2</w:t>
            </w:r>
          </w:p>
        </w:tc>
        <w:tc>
          <w:tcPr>
            <w:vMerge w:val="restart"/>
            <w:vAlign w:val="center"/>
          </w:tcPr>
          <w:p w14:paraId="5B34F800">
            <w:r>
              <w:t>普通教室[1028@2]</w:t>
            </w:r>
          </w:p>
        </w:tc>
        <w:tc>
          <w:tcPr>
            <w:vMerge w:val="restart"/>
            <w:vAlign w:val="center"/>
          </w:tcPr>
          <w:p w14:paraId="53A3C5BD">
            <w:r>
              <w:t>普通教室</w:t>
            </w:r>
          </w:p>
        </w:tc>
        <w:tc>
          <w:tcPr>
            <w:vAlign w:val="center"/>
          </w:tcPr>
          <w:p w14:paraId="77BE1BA6">
            <w:r>
              <w:t>外墙</w:t>
            </w:r>
          </w:p>
        </w:tc>
        <w:tc>
          <w:tcPr>
            <w:vAlign w:val="center"/>
          </w:tcPr>
          <w:p w14:paraId="09C363ED">
            <w:r>
              <w:t>D2mntw= 48</w:t>
            </w:r>
          </w:p>
        </w:tc>
        <w:tc>
          <w:tcPr>
            <w:vAlign w:val="center"/>
          </w:tcPr>
          <w:p w14:paraId="42600881">
            <w:r>
              <w:t>Ctr= -3</w:t>
            </w:r>
          </w:p>
        </w:tc>
        <w:tc>
          <w:tcPr>
            <w:shd w:val="clear" w:color="auto" w:fill="E6E6E6"/>
            <w:vAlign w:val="center"/>
          </w:tcPr>
          <w:p w14:paraId="157CFFF3">
            <w:r>
              <w:t>45 (≥30)</w:t>
            </w:r>
          </w:p>
        </w:tc>
        <w:tc>
          <w:tcPr>
            <w:vAlign w:val="center"/>
          </w:tcPr>
          <w:p w14:paraId="1D8537E9">
            <w:pPr>
              <w:jc w:val="center"/>
            </w:pPr>
            <w:r>
              <w:rPr>
                <w:b/>
              </w:rPr>
              <w:t>2</w:t>
            </w:r>
          </w:p>
        </w:tc>
        <w:tc>
          <w:tcPr>
            <w:shd w:val="clear" w:color="auto" w:fill="E6E6E6"/>
            <w:vAlign w:val="center"/>
          </w:tcPr>
          <w:p w14:paraId="64E1C5C0">
            <w:r>
              <w:t>--</w:t>
            </w:r>
          </w:p>
        </w:tc>
        <w:tc>
          <w:tcPr>
            <w:vAlign w:val="center"/>
          </w:tcPr>
          <w:p w14:paraId="7761EE19">
            <w:pPr>
              <w:jc w:val="center"/>
            </w:pPr>
            <w:r>
              <w:t>--</w:t>
            </w:r>
          </w:p>
        </w:tc>
      </w:tr>
      <w:tr w14:paraId="5D9401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8627C05">
            <w:pPr>
              <w:jc w:val="center"/>
            </w:pPr>
          </w:p>
        </w:tc>
        <w:tc>
          <w:tcPr>
            <w:vMerge w:val="continue"/>
            <w:vAlign w:val="center"/>
          </w:tcPr>
          <w:p w14:paraId="30D30147"/>
        </w:tc>
        <w:tc>
          <w:tcPr>
            <w:vMerge w:val="continue"/>
            <w:vAlign w:val="center"/>
          </w:tcPr>
          <w:p w14:paraId="5AB70627"/>
        </w:tc>
        <w:tc>
          <w:tcPr>
            <w:vAlign w:val="center"/>
          </w:tcPr>
          <w:p w14:paraId="60A62479">
            <w:r>
              <w:t>隔墙</w:t>
            </w:r>
          </w:p>
        </w:tc>
        <w:tc>
          <w:tcPr>
            <w:vAlign w:val="center"/>
          </w:tcPr>
          <w:p w14:paraId="5EC5FD66">
            <w:r>
              <w:t>Dntw= 71</w:t>
            </w:r>
          </w:p>
        </w:tc>
        <w:tc>
          <w:tcPr>
            <w:vAlign w:val="center"/>
          </w:tcPr>
          <w:p w14:paraId="3DF42993">
            <w:r>
              <w:t>C= -2</w:t>
            </w:r>
          </w:p>
        </w:tc>
        <w:tc>
          <w:tcPr>
            <w:shd w:val="clear" w:color="auto" w:fill="E6E6E6"/>
            <w:vAlign w:val="center"/>
          </w:tcPr>
          <w:p w14:paraId="481439A1">
            <w:r>
              <w:t>69 (≥48)</w:t>
            </w:r>
          </w:p>
        </w:tc>
        <w:tc>
          <w:tcPr>
            <w:vAlign w:val="center"/>
          </w:tcPr>
          <w:p w14:paraId="1D278D6B">
            <w:pPr>
              <w:jc w:val="center"/>
            </w:pPr>
            <w:r>
              <w:rPr>
                <w:b/>
              </w:rPr>
              <w:t>2</w:t>
            </w:r>
          </w:p>
        </w:tc>
        <w:tc>
          <w:tcPr>
            <w:shd w:val="clear" w:color="auto" w:fill="E6E6E6"/>
            <w:vAlign w:val="center"/>
          </w:tcPr>
          <w:p w14:paraId="57B8184F">
            <w:r>
              <w:t>--</w:t>
            </w:r>
          </w:p>
        </w:tc>
        <w:tc>
          <w:tcPr>
            <w:vAlign w:val="center"/>
          </w:tcPr>
          <w:p w14:paraId="1A9FF121">
            <w:pPr>
              <w:jc w:val="center"/>
            </w:pPr>
            <w:r>
              <w:t>--</w:t>
            </w:r>
          </w:p>
        </w:tc>
      </w:tr>
      <w:tr w14:paraId="3C571C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388B6CD">
            <w:pPr>
              <w:jc w:val="center"/>
            </w:pPr>
          </w:p>
        </w:tc>
        <w:tc>
          <w:tcPr>
            <w:vMerge w:val="continue"/>
            <w:vAlign w:val="center"/>
          </w:tcPr>
          <w:p w14:paraId="2036D557"/>
        </w:tc>
        <w:tc>
          <w:tcPr>
            <w:vMerge w:val="continue"/>
            <w:vAlign w:val="center"/>
          </w:tcPr>
          <w:p w14:paraId="3177A200"/>
        </w:tc>
        <w:tc>
          <w:tcPr>
            <w:vAlign w:val="center"/>
          </w:tcPr>
          <w:p w14:paraId="0F098516">
            <w:r>
              <w:t>顶板</w:t>
            </w:r>
          </w:p>
        </w:tc>
        <w:tc>
          <w:tcPr>
            <w:vAlign w:val="center"/>
          </w:tcPr>
          <w:p w14:paraId="4FD41873">
            <w:r>
              <w:t>Dntw= 73</w:t>
            </w:r>
          </w:p>
        </w:tc>
        <w:tc>
          <w:tcPr>
            <w:vAlign w:val="center"/>
          </w:tcPr>
          <w:p w14:paraId="36A8E689">
            <w:r>
              <w:t>C= -2</w:t>
            </w:r>
          </w:p>
        </w:tc>
        <w:tc>
          <w:tcPr>
            <w:shd w:val="clear" w:color="auto" w:fill="E6E6E6"/>
            <w:vAlign w:val="center"/>
          </w:tcPr>
          <w:p w14:paraId="21421D1E">
            <w:r>
              <w:t>71 (≥48)</w:t>
            </w:r>
          </w:p>
        </w:tc>
        <w:tc>
          <w:tcPr>
            <w:vAlign w:val="center"/>
          </w:tcPr>
          <w:p w14:paraId="679A6C99">
            <w:pPr>
              <w:jc w:val="center"/>
            </w:pPr>
            <w:r>
              <w:rPr>
                <w:b/>
              </w:rPr>
              <w:t>2</w:t>
            </w:r>
          </w:p>
        </w:tc>
        <w:tc>
          <w:tcPr>
            <w:shd w:val="clear" w:color="auto" w:fill="E6E6E6"/>
            <w:vAlign w:val="center"/>
          </w:tcPr>
          <w:p w14:paraId="7BA6988E">
            <w:r>
              <w:t xml:space="preserve">72 (&lt;70(65)) </w:t>
            </w:r>
          </w:p>
        </w:tc>
        <w:tc>
          <w:tcPr>
            <w:vAlign w:val="center"/>
          </w:tcPr>
          <w:p w14:paraId="49116DCA">
            <w:pPr>
              <w:jc w:val="center"/>
            </w:pPr>
            <w:r>
              <w:rPr>
                <w:b/>
                <w:color w:val="FF0000"/>
              </w:rPr>
              <w:t>0</w:t>
            </w:r>
          </w:p>
        </w:tc>
      </w:tr>
      <w:tr w14:paraId="049E4A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1EA0869">
            <w:pPr>
              <w:jc w:val="center"/>
            </w:pPr>
            <w:r>
              <w:t>2</w:t>
            </w:r>
          </w:p>
        </w:tc>
        <w:tc>
          <w:tcPr>
            <w:vMerge w:val="restart"/>
            <w:vAlign w:val="center"/>
          </w:tcPr>
          <w:p w14:paraId="7F387597">
            <w:r>
              <w:t>普通教室[1029@2]</w:t>
            </w:r>
          </w:p>
        </w:tc>
        <w:tc>
          <w:tcPr>
            <w:vMerge w:val="restart"/>
            <w:vAlign w:val="center"/>
          </w:tcPr>
          <w:p w14:paraId="37F6CB6A">
            <w:r>
              <w:t>普通教室</w:t>
            </w:r>
          </w:p>
        </w:tc>
        <w:tc>
          <w:tcPr>
            <w:vAlign w:val="center"/>
          </w:tcPr>
          <w:p w14:paraId="7EE78987">
            <w:r>
              <w:t>外墙</w:t>
            </w:r>
          </w:p>
        </w:tc>
        <w:tc>
          <w:tcPr>
            <w:vAlign w:val="center"/>
          </w:tcPr>
          <w:p w14:paraId="64D9C2D2">
            <w:r>
              <w:t>D2mntw= 48</w:t>
            </w:r>
          </w:p>
        </w:tc>
        <w:tc>
          <w:tcPr>
            <w:vAlign w:val="center"/>
          </w:tcPr>
          <w:p w14:paraId="634FB4BA">
            <w:r>
              <w:t>Ctr= -3</w:t>
            </w:r>
          </w:p>
        </w:tc>
        <w:tc>
          <w:tcPr>
            <w:shd w:val="clear" w:color="auto" w:fill="E6E6E6"/>
            <w:vAlign w:val="center"/>
          </w:tcPr>
          <w:p w14:paraId="016EACD0">
            <w:r>
              <w:t>45 (≥30)</w:t>
            </w:r>
          </w:p>
        </w:tc>
        <w:tc>
          <w:tcPr>
            <w:vAlign w:val="center"/>
          </w:tcPr>
          <w:p w14:paraId="5C2723B9">
            <w:pPr>
              <w:jc w:val="center"/>
            </w:pPr>
            <w:r>
              <w:rPr>
                <w:b/>
              </w:rPr>
              <w:t>2</w:t>
            </w:r>
          </w:p>
        </w:tc>
        <w:tc>
          <w:tcPr>
            <w:shd w:val="clear" w:color="auto" w:fill="E6E6E6"/>
            <w:vAlign w:val="center"/>
          </w:tcPr>
          <w:p w14:paraId="490B815D">
            <w:r>
              <w:t>--</w:t>
            </w:r>
          </w:p>
        </w:tc>
        <w:tc>
          <w:tcPr>
            <w:vAlign w:val="center"/>
          </w:tcPr>
          <w:p w14:paraId="59192F09">
            <w:pPr>
              <w:jc w:val="center"/>
            </w:pPr>
            <w:r>
              <w:t>--</w:t>
            </w:r>
          </w:p>
        </w:tc>
      </w:tr>
      <w:tr w14:paraId="5C5BA3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4FC7F9E">
            <w:pPr>
              <w:jc w:val="center"/>
            </w:pPr>
          </w:p>
        </w:tc>
        <w:tc>
          <w:tcPr>
            <w:vMerge w:val="continue"/>
            <w:vAlign w:val="center"/>
          </w:tcPr>
          <w:p w14:paraId="54012ACE"/>
        </w:tc>
        <w:tc>
          <w:tcPr>
            <w:vMerge w:val="continue"/>
            <w:vAlign w:val="center"/>
          </w:tcPr>
          <w:p w14:paraId="7A9BC480"/>
        </w:tc>
        <w:tc>
          <w:tcPr>
            <w:vAlign w:val="center"/>
          </w:tcPr>
          <w:p w14:paraId="6B7CF9C3">
            <w:r>
              <w:t>隔墙</w:t>
            </w:r>
          </w:p>
        </w:tc>
        <w:tc>
          <w:tcPr>
            <w:vAlign w:val="center"/>
          </w:tcPr>
          <w:p w14:paraId="456BE516">
            <w:r>
              <w:t>Dntw= 71</w:t>
            </w:r>
          </w:p>
        </w:tc>
        <w:tc>
          <w:tcPr>
            <w:vAlign w:val="center"/>
          </w:tcPr>
          <w:p w14:paraId="6F972CFE">
            <w:r>
              <w:t>C= -2</w:t>
            </w:r>
          </w:p>
        </w:tc>
        <w:tc>
          <w:tcPr>
            <w:shd w:val="clear" w:color="auto" w:fill="E6E6E6"/>
            <w:vAlign w:val="center"/>
          </w:tcPr>
          <w:p w14:paraId="7C48386D">
            <w:r>
              <w:t>69 (≥48)</w:t>
            </w:r>
          </w:p>
        </w:tc>
        <w:tc>
          <w:tcPr>
            <w:vAlign w:val="center"/>
          </w:tcPr>
          <w:p w14:paraId="1A143980">
            <w:pPr>
              <w:jc w:val="center"/>
            </w:pPr>
            <w:r>
              <w:rPr>
                <w:b/>
              </w:rPr>
              <w:t>2</w:t>
            </w:r>
          </w:p>
        </w:tc>
        <w:tc>
          <w:tcPr>
            <w:shd w:val="clear" w:color="auto" w:fill="E6E6E6"/>
            <w:vAlign w:val="center"/>
          </w:tcPr>
          <w:p w14:paraId="4E9B49A3">
            <w:r>
              <w:t>--</w:t>
            </w:r>
          </w:p>
        </w:tc>
        <w:tc>
          <w:tcPr>
            <w:vAlign w:val="center"/>
          </w:tcPr>
          <w:p w14:paraId="296533CE">
            <w:pPr>
              <w:jc w:val="center"/>
            </w:pPr>
            <w:r>
              <w:t>--</w:t>
            </w:r>
          </w:p>
        </w:tc>
      </w:tr>
      <w:tr w14:paraId="542B75BB">
        <w:tblPrEx>
          <w:tblCellMar>
            <w:top w:w="0" w:type="dxa"/>
            <w:left w:w="108" w:type="dxa"/>
            <w:bottom w:w="0" w:type="dxa"/>
            <w:right w:w="108" w:type="dxa"/>
          </w:tblCellMar>
        </w:tblPrEx>
        <w:tc>
          <w:tcPr>
            <w:vMerge w:val="continue"/>
            <w:vAlign w:val="center"/>
          </w:tcPr>
          <w:p w14:paraId="6ECDE5EC">
            <w:pPr>
              <w:jc w:val="center"/>
            </w:pPr>
          </w:p>
        </w:tc>
        <w:tc>
          <w:tcPr>
            <w:vMerge w:val="continue"/>
            <w:vAlign w:val="center"/>
          </w:tcPr>
          <w:p w14:paraId="6CE3376B"/>
        </w:tc>
        <w:tc>
          <w:tcPr>
            <w:vMerge w:val="continue"/>
            <w:vAlign w:val="center"/>
          </w:tcPr>
          <w:p w14:paraId="3FD46254"/>
        </w:tc>
        <w:tc>
          <w:tcPr>
            <w:vAlign w:val="center"/>
          </w:tcPr>
          <w:p w14:paraId="1560515F">
            <w:r>
              <w:t>顶板</w:t>
            </w:r>
          </w:p>
        </w:tc>
        <w:tc>
          <w:tcPr>
            <w:vAlign w:val="center"/>
          </w:tcPr>
          <w:p w14:paraId="0495A70F">
            <w:r>
              <w:t>Dntw= 73</w:t>
            </w:r>
          </w:p>
        </w:tc>
        <w:tc>
          <w:tcPr>
            <w:vAlign w:val="center"/>
          </w:tcPr>
          <w:p w14:paraId="7FAB7F26">
            <w:r>
              <w:t>C= -2</w:t>
            </w:r>
          </w:p>
        </w:tc>
        <w:tc>
          <w:tcPr>
            <w:shd w:val="clear" w:color="auto" w:fill="E6E6E6"/>
            <w:vAlign w:val="center"/>
          </w:tcPr>
          <w:p w14:paraId="21F02A54">
            <w:r>
              <w:t>71 (≥48)</w:t>
            </w:r>
          </w:p>
        </w:tc>
        <w:tc>
          <w:tcPr>
            <w:vAlign w:val="center"/>
          </w:tcPr>
          <w:p w14:paraId="02530EFA">
            <w:pPr>
              <w:jc w:val="center"/>
            </w:pPr>
            <w:r>
              <w:rPr>
                <w:b/>
              </w:rPr>
              <w:t>2</w:t>
            </w:r>
          </w:p>
        </w:tc>
        <w:tc>
          <w:tcPr>
            <w:shd w:val="clear" w:color="auto" w:fill="E6E6E6"/>
            <w:vAlign w:val="center"/>
          </w:tcPr>
          <w:p w14:paraId="1B316B83">
            <w:r>
              <w:t xml:space="preserve">72 (&lt;70(65)) </w:t>
            </w:r>
          </w:p>
        </w:tc>
        <w:tc>
          <w:tcPr>
            <w:vAlign w:val="center"/>
          </w:tcPr>
          <w:p w14:paraId="201EE4A6">
            <w:pPr>
              <w:jc w:val="center"/>
            </w:pPr>
            <w:r>
              <w:rPr>
                <w:b/>
                <w:color w:val="FF0000"/>
              </w:rPr>
              <w:t>0</w:t>
            </w:r>
          </w:p>
        </w:tc>
      </w:tr>
      <w:tr w14:paraId="1EA4DF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79B2CC3">
            <w:pPr>
              <w:jc w:val="center"/>
            </w:pPr>
            <w:r>
              <w:t>2</w:t>
            </w:r>
          </w:p>
        </w:tc>
        <w:tc>
          <w:tcPr>
            <w:vMerge w:val="restart"/>
            <w:vAlign w:val="center"/>
          </w:tcPr>
          <w:p w14:paraId="235AB7E8">
            <w:r>
              <w:t>普通教室[1030@2]</w:t>
            </w:r>
          </w:p>
        </w:tc>
        <w:tc>
          <w:tcPr>
            <w:vMerge w:val="restart"/>
            <w:vAlign w:val="center"/>
          </w:tcPr>
          <w:p w14:paraId="324E489B">
            <w:r>
              <w:t>普通教室</w:t>
            </w:r>
          </w:p>
        </w:tc>
        <w:tc>
          <w:tcPr>
            <w:vAlign w:val="center"/>
          </w:tcPr>
          <w:p w14:paraId="294C9975">
            <w:r>
              <w:t>外墙</w:t>
            </w:r>
          </w:p>
        </w:tc>
        <w:tc>
          <w:tcPr>
            <w:vAlign w:val="center"/>
          </w:tcPr>
          <w:p w14:paraId="25BB0489">
            <w:r>
              <w:t>D2mntw= 49</w:t>
            </w:r>
          </w:p>
        </w:tc>
        <w:tc>
          <w:tcPr>
            <w:vAlign w:val="center"/>
          </w:tcPr>
          <w:p w14:paraId="51356826">
            <w:r>
              <w:t>Ctr= -5</w:t>
            </w:r>
          </w:p>
        </w:tc>
        <w:tc>
          <w:tcPr>
            <w:shd w:val="clear" w:color="auto" w:fill="E6E6E6"/>
            <w:vAlign w:val="center"/>
          </w:tcPr>
          <w:p w14:paraId="3D825091">
            <w:r>
              <w:t>44 (≥30)</w:t>
            </w:r>
          </w:p>
        </w:tc>
        <w:tc>
          <w:tcPr>
            <w:vAlign w:val="center"/>
          </w:tcPr>
          <w:p w14:paraId="0B287DE4">
            <w:pPr>
              <w:jc w:val="center"/>
            </w:pPr>
            <w:r>
              <w:rPr>
                <w:b/>
              </w:rPr>
              <w:t>2</w:t>
            </w:r>
          </w:p>
        </w:tc>
        <w:tc>
          <w:tcPr>
            <w:shd w:val="clear" w:color="auto" w:fill="E6E6E6"/>
            <w:vAlign w:val="center"/>
          </w:tcPr>
          <w:p w14:paraId="743C7C49">
            <w:r>
              <w:t>--</w:t>
            </w:r>
          </w:p>
        </w:tc>
        <w:tc>
          <w:tcPr>
            <w:vAlign w:val="center"/>
          </w:tcPr>
          <w:p w14:paraId="021D118D">
            <w:pPr>
              <w:jc w:val="center"/>
            </w:pPr>
            <w:r>
              <w:t>--</w:t>
            </w:r>
          </w:p>
        </w:tc>
      </w:tr>
      <w:tr w14:paraId="378D7B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F7DC232">
            <w:pPr>
              <w:jc w:val="center"/>
            </w:pPr>
          </w:p>
        </w:tc>
        <w:tc>
          <w:tcPr>
            <w:vMerge w:val="continue"/>
            <w:vAlign w:val="center"/>
          </w:tcPr>
          <w:p w14:paraId="5592B9D4"/>
        </w:tc>
        <w:tc>
          <w:tcPr>
            <w:vMerge w:val="continue"/>
            <w:vAlign w:val="center"/>
          </w:tcPr>
          <w:p w14:paraId="2954E615"/>
        </w:tc>
        <w:tc>
          <w:tcPr>
            <w:vAlign w:val="center"/>
          </w:tcPr>
          <w:p w14:paraId="3C0329D0">
            <w:r>
              <w:t>隔墙</w:t>
            </w:r>
          </w:p>
        </w:tc>
        <w:tc>
          <w:tcPr>
            <w:vAlign w:val="center"/>
          </w:tcPr>
          <w:p w14:paraId="10F46B73">
            <w:r>
              <w:t>Dntw= 71</w:t>
            </w:r>
          </w:p>
        </w:tc>
        <w:tc>
          <w:tcPr>
            <w:vAlign w:val="center"/>
          </w:tcPr>
          <w:p w14:paraId="4F0E64DC">
            <w:r>
              <w:t>C= -2</w:t>
            </w:r>
          </w:p>
        </w:tc>
        <w:tc>
          <w:tcPr>
            <w:shd w:val="clear" w:color="auto" w:fill="E6E6E6"/>
            <w:vAlign w:val="center"/>
          </w:tcPr>
          <w:p w14:paraId="4BC3F2BD">
            <w:r>
              <w:t>69 (≥48)</w:t>
            </w:r>
          </w:p>
        </w:tc>
        <w:tc>
          <w:tcPr>
            <w:vAlign w:val="center"/>
          </w:tcPr>
          <w:p w14:paraId="0EF8BF6E">
            <w:pPr>
              <w:jc w:val="center"/>
            </w:pPr>
            <w:r>
              <w:rPr>
                <w:b/>
              </w:rPr>
              <w:t>2</w:t>
            </w:r>
          </w:p>
        </w:tc>
        <w:tc>
          <w:tcPr>
            <w:shd w:val="clear" w:color="auto" w:fill="E6E6E6"/>
            <w:vAlign w:val="center"/>
          </w:tcPr>
          <w:p w14:paraId="7782B4A6">
            <w:r>
              <w:t>--</w:t>
            </w:r>
          </w:p>
        </w:tc>
        <w:tc>
          <w:tcPr>
            <w:vAlign w:val="center"/>
          </w:tcPr>
          <w:p w14:paraId="7D20BF5E">
            <w:pPr>
              <w:jc w:val="center"/>
            </w:pPr>
            <w:r>
              <w:t>--</w:t>
            </w:r>
          </w:p>
        </w:tc>
      </w:tr>
      <w:tr w14:paraId="75008A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705D08">
            <w:pPr>
              <w:jc w:val="center"/>
            </w:pPr>
            <w:r>
              <w:t>2</w:t>
            </w:r>
          </w:p>
        </w:tc>
        <w:tc>
          <w:tcPr>
            <w:vMerge w:val="restart"/>
            <w:vAlign w:val="center"/>
          </w:tcPr>
          <w:p w14:paraId="64EA211C">
            <w:r>
              <w:t>普通教室[1032@2]</w:t>
            </w:r>
          </w:p>
        </w:tc>
        <w:tc>
          <w:tcPr>
            <w:vMerge w:val="restart"/>
            <w:vAlign w:val="center"/>
          </w:tcPr>
          <w:p w14:paraId="17F829D0">
            <w:r>
              <w:t>普通教室</w:t>
            </w:r>
          </w:p>
        </w:tc>
        <w:tc>
          <w:tcPr>
            <w:vAlign w:val="center"/>
          </w:tcPr>
          <w:p w14:paraId="68C64D1B">
            <w:r>
              <w:t>外墙</w:t>
            </w:r>
          </w:p>
        </w:tc>
        <w:tc>
          <w:tcPr>
            <w:vAlign w:val="center"/>
          </w:tcPr>
          <w:p w14:paraId="68809601">
            <w:r>
              <w:t>D2mntw= 48</w:t>
            </w:r>
          </w:p>
        </w:tc>
        <w:tc>
          <w:tcPr>
            <w:vAlign w:val="center"/>
          </w:tcPr>
          <w:p w14:paraId="5C595290">
            <w:r>
              <w:t>Ctr= -3</w:t>
            </w:r>
          </w:p>
        </w:tc>
        <w:tc>
          <w:tcPr>
            <w:shd w:val="clear" w:color="auto" w:fill="E6E6E6"/>
            <w:vAlign w:val="center"/>
          </w:tcPr>
          <w:p w14:paraId="2BB0625D">
            <w:r>
              <w:t>45 (≥30)</w:t>
            </w:r>
          </w:p>
        </w:tc>
        <w:tc>
          <w:tcPr>
            <w:vAlign w:val="center"/>
          </w:tcPr>
          <w:p w14:paraId="70ADD318">
            <w:pPr>
              <w:jc w:val="center"/>
            </w:pPr>
            <w:r>
              <w:rPr>
                <w:b/>
              </w:rPr>
              <w:t>2</w:t>
            </w:r>
          </w:p>
        </w:tc>
        <w:tc>
          <w:tcPr>
            <w:shd w:val="clear" w:color="auto" w:fill="E6E6E6"/>
            <w:vAlign w:val="center"/>
          </w:tcPr>
          <w:p w14:paraId="6C5ADC23">
            <w:r>
              <w:t>--</w:t>
            </w:r>
          </w:p>
        </w:tc>
        <w:tc>
          <w:tcPr>
            <w:vAlign w:val="center"/>
          </w:tcPr>
          <w:p w14:paraId="6E09254E">
            <w:pPr>
              <w:jc w:val="center"/>
            </w:pPr>
            <w:r>
              <w:t>--</w:t>
            </w:r>
          </w:p>
        </w:tc>
      </w:tr>
      <w:tr w14:paraId="04EF88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F592DBA">
            <w:pPr>
              <w:jc w:val="center"/>
            </w:pPr>
          </w:p>
        </w:tc>
        <w:tc>
          <w:tcPr>
            <w:vMerge w:val="continue"/>
            <w:vAlign w:val="center"/>
          </w:tcPr>
          <w:p w14:paraId="50EB04A2"/>
        </w:tc>
        <w:tc>
          <w:tcPr>
            <w:vMerge w:val="continue"/>
            <w:vAlign w:val="center"/>
          </w:tcPr>
          <w:p w14:paraId="25068853"/>
        </w:tc>
        <w:tc>
          <w:tcPr>
            <w:vAlign w:val="center"/>
          </w:tcPr>
          <w:p w14:paraId="1AB63166">
            <w:r>
              <w:t>隔墙</w:t>
            </w:r>
          </w:p>
        </w:tc>
        <w:tc>
          <w:tcPr>
            <w:vAlign w:val="center"/>
          </w:tcPr>
          <w:p w14:paraId="2AB5DE4A">
            <w:r>
              <w:t>Dntw= 71</w:t>
            </w:r>
          </w:p>
        </w:tc>
        <w:tc>
          <w:tcPr>
            <w:vAlign w:val="center"/>
          </w:tcPr>
          <w:p w14:paraId="2732737C">
            <w:r>
              <w:t>C= -2</w:t>
            </w:r>
          </w:p>
        </w:tc>
        <w:tc>
          <w:tcPr>
            <w:shd w:val="clear" w:color="auto" w:fill="E6E6E6"/>
            <w:vAlign w:val="center"/>
          </w:tcPr>
          <w:p w14:paraId="05C6DAB6">
            <w:r>
              <w:t>69 (≥48)</w:t>
            </w:r>
          </w:p>
        </w:tc>
        <w:tc>
          <w:tcPr>
            <w:vAlign w:val="center"/>
          </w:tcPr>
          <w:p w14:paraId="703E4845">
            <w:pPr>
              <w:jc w:val="center"/>
            </w:pPr>
            <w:r>
              <w:rPr>
                <w:b/>
              </w:rPr>
              <w:t>2</w:t>
            </w:r>
          </w:p>
        </w:tc>
        <w:tc>
          <w:tcPr>
            <w:shd w:val="clear" w:color="auto" w:fill="E6E6E6"/>
            <w:vAlign w:val="center"/>
          </w:tcPr>
          <w:p w14:paraId="3C1067A9">
            <w:r>
              <w:t>--</w:t>
            </w:r>
          </w:p>
        </w:tc>
        <w:tc>
          <w:tcPr>
            <w:vAlign w:val="center"/>
          </w:tcPr>
          <w:p w14:paraId="5B4802EE">
            <w:pPr>
              <w:jc w:val="center"/>
            </w:pPr>
            <w:r>
              <w:t>--</w:t>
            </w:r>
          </w:p>
        </w:tc>
      </w:tr>
      <w:tr w14:paraId="7EA55D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E32B323">
            <w:pPr>
              <w:jc w:val="center"/>
            </w:pPr>
            <w:r>
              <w:t>2</w:t>
            </w:r>
          </w:p>
        </w:tc>
        <w:tc>
          <w:tcPr>
            <w:vMerge w:val="restart"/>
            <w:vAlign w:val="center"/>
          </w:tcPr>
          <w:p w14:paraId="64357F35">
            <w:r>
              <w:t>普通教室[1033@2]</w:t>
            </w:r>
          </w:p>
        </w:tc>
        <w:tc>
          <w:tcPr>
            <w:vMerge w:val="restart"/>
            <w:vAlign w:val="center"/>
          </w:tcPr>
          <w:p w14:paraId="0EC8AD68">
            <w:r>
              <w:t>普通教室</w:t>
            </w:r>
          </w:p>
        </w:tc>
        <w:tc>
          <w:tcPr>
            <w:vAlign w:val="center"/>
          </w:tcPr>
          <w:p w14:paraId="53CB61AA">
            <w:r>
              <w:t>外墙</w:t>
            </w:r>
          </w:p>
        </w:tc>
        <w:tc>
          <w:tcPr>
            <w:vAlign w:val="center"/>
          </w:tcPr>
          <w:p w14:paraId="3A2F3059">
            <w:r>
              <w:t>D2mntw= 49</w:t>
            </w:r>
          </w:p>
        </w:tc>
        <w:tc>
          <w:tcPr>
            <w:vAlign w:val="center"/>
          </w:tcPr>
          <w:p w14:paraId="78577C5B">
            <w:r>
              <w:t>Ctr= -4</w:t>
            </w:r>
          </w:p>
        </w:tc>
        <w:tc>
          <w:tcPr>
            <w:shd w:val="clear" w:color="auto" w:fill="E6E6E6"/>
            <w:vAlign w:val="center"/>
          </w:tcPr>
          <w:p w14:paraId="491736BB">
            <w:r>
              <w:t>45 (≥30)</w:t>
            </w:r>
          </w:p>
        </w:tc>
        <w:tc>
          <w:tcPr>
            <w:vAlign w:val="center"/>
          </w:tcPr>
          <w:p w14:paraId="5C858752">
            <w:pPr>
              <w:jc w:val="center"/>
            </w:pPr>
            <w:r>
              <w:rPr>
                <w:b/>
              </w:rPr>
              <w:t>2</w:t>
            </w:r>
          </w:p>
        </w:tc>
        <w:tc>
          <w:tcPr>
            <w:shd w:val="clear" w:color="auto" w:fill="E6E6E6"/>
            <w:vAlign w:val="center"/>
          </w:tcPr>
          <w:p w14:paraId="0CD4FD55">
            <w:r>
              <w:t>--</w:t>
            </w:r>
          </w:p>
        </w:tc>
        <w:tc>
          <w:tcPr>
            <w:vAlign w:val="center"/>
          </w:tcPr>
          <w:p w14:paraId="111DD8A1">
            <w:pPr>
              <w:jc w:val="center"/>
            </w:pPr>
            <w:r>
              <w:t>--</w:t>
            </w:r>
          </w:p>
        </w:tc>
      </w:tr>
      <w:tr w14:paraId="179E7D54">
        <w:tblPrEx>
          <w:tblCellMar>
            <w:top w:w="0" w:type="dxa"/>
            <w:left w:w="108" w:type="dxa"/>
            <w:bottom w:w="0" w:type="dxa"/>
            <w:right w:w="108" w:type="dxa"/>
          </w:tblCellMar>
        </w:tblPrEx>
        <w:tc>
          <w:tcPr>
            <w:vMerge w:val="continue"/>
            <w:vAlign w:val="center"/>
          </w:tcPr>
          <w:p w14:paraId="0C852053">
            <w:pPr>
              <w:jc w:val="center"/>
            </w:pPr>
          </w:p>
        </w:tc>
        <w:tc>
          <w:tcPr>
            <w:vMerge w:val="continue"/>
            <w:vAlign w:val="center"/>
          </w:tcPr>
          <w:p w14:paraId="13015DF4"/>
        </w:tc>
        <w:tc>
          <w:tcPr>
            <w:vMerge w:val="continue"/>
            <w:vAlign w:val="center"/>
          </w:tcPr>
          <w:p w14:paraId="6DD71842"/>
        </w:tc>
        <w:tc>
          <w:tcPr>
            <w:vAlign w:val="center"/>
          </w:tcPr>
          <w:p w14:paraId="5C66D36A">
            <w:r>
              <w:t>隔墙</w:t>
            </w:r>
          </w:p>
        </w:tc>
        <w:tc>
          <w:tcPr>
            <w:vAlign w:val="center"/>
          </w:tcPr>
          <w:p w14:paraId="5A1EA53F">
            <w:r>
              <w:t>Dntw= 71</w:t>
            </w:r>
          </w:p>
        </w:tc>
        <w:tc>
          <w:tcPr>
            <w:vAlign w:val="center"/>
          </w:tcPr>
          <w:p w14:paraId="6C4550CE">
            <w:r>
              <w:t>C= -2</w:t>
            </w:r>
          </w:p>
        </w:tc>
        <w:tc>
          <w:tcPr>
            <w:shd w:val="clear" w:color="auto" w:fill="E6E6E6"/>
            <w:vAlign w:val="center"/>
          </w:tcPr>
          <w:p w14:paraId="10ED2A90">
            <w:r>
              <w:t>69 (≥48)</w:t>
            </w:r>
          </w:p>
        </w:tc>
        <w:tc>
          <w:tcPr>
            <w:vAlign w:val="center"/>
          </w:tcPr>
          <w:p w14:paraId="03B2E1B0">
            <w:pPr>
              <w:jc w:val="center"/>
            </w:pPr>
            <w:r>
              <w:rPr>
                <w:b/>
              </w:rPr>
              <w:t>2</w:t>
            </w:r>
          </w:p>
        </w:tc>
        <w:tc>
          <w:tcPr>
            <w:shd w:val="clear" w:color="auto" w:fill="E6E6E6"/>
            <w:vAlign w:val="center"/>
          </w:tcPr>
          <w:p w14:paraId="605AE7B3">
            <w:r>
              <w:t>--</w:t>
            </w:r>
          </w:p>
        </w:tc>
        <w:tc>
          <w:tcPr>
            <w:vAlign w:val="center"/>
          </w:tcPr>
          <w:p w14:paraId="53156444">
            <w:pPr>
              <w:jc w:val="center"/>
            </w:pPr>
            <w:r>
              <w:t>--</w:t>
            </w:r>
          </w:p>
        </w:tc>
      </w:tr>
      <w:tr w14:paraId="6EF11C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F267B58">
            <w:pPr>
              <w:jc w:val="center"/>
            </w:pPr>
            <w:r>
              <w:t>2</w:t>
            </w:r>
          </w:p>
        </w:tc>
        <w:tc>
          <w:tcPr>
            <w:vMerge w:val="restart"/>
            <w:vAlign w:val="center"/>
          </w:tcPr>
          <w:p w14:paraId="3B3397BC">
            <w:r>
              <w:t>普通教室[1034@2]</w:t>
            </w:r>
          </w:p>
        </w:tc>
        <w:tc>
          <w:tcPr>
            <w:vMerge w:val="restart"/>
            <w:vAlign w:val="center"/>
          </w:tcPr>
          <w:p w14:paraId="1ABC0DEF">
            <w:r>
              <w:t>普通教室</w:t>
            </w:r>
          </w:p>
        </w:tc>
        <w:tc>
          <w:tcPr>
            <w:vAlign w:val="center"/>
          </w:tcPr>
          <w:p w14:paraId="3E3463D3">
            <w:r>
              <w:t>外墙</w:t>
            </w:r>
          </w:p>
        </w:tc>
        <w:tc>
          <w:tcPr>
            <w:vAlign w:val="center"/>
          </w:tcPr>
          <w:p w14:paraId="7D158354">
            <w:r>
              <w:t>D2mntw= 48</w:t>
            </w:r>
          </w:p>
        </w:tc>
        <w:tc>
          <w:tcPr>
            <w:vAlign w:val="center"/>
          </w:tcPr>
          <w:p w14:paraId="28E12F0B">
            <w:r>
              <w:t>Ctr= -3</w:t>
            </w:r>
          </w:p>
        </w:tc>
        <w:tc>
          <w:tcPr>
            <w:shd w:val="clear" w:color="auto" w:fill="E6E6E6"/>
            <w:vAlign w:val="center"/>
          </w:tcPr>
          <w:p w14:paraId="21A95398">
            <w:r>
              <w:t>45 (≥30)</w:t>
            </w:r>
          </w:p>
        </w:tc>
        <w:tc>
          <w:tcPr>
            <w:vAlign w:val="center"/>
          </w:tcPr>
          <w:p w14:paraId="6EC8642B">
            <w:pPr>
              <w:jc w:val="center"/>
            </w:pPr>
            <w:r>
              <w:rPr>
                <w:b/>
              </w:rPr>
              <w:t>2</w:t>
            </w:r>
          </w:p>
        </w:tc>
        <w:tc>
          <w:tcPr>
            <w:shd w:val="clear" w:color="auto" w:fill="E6E6E6"/>
            <w:vAlign w:val="center"/>
          </w:tcPr>
          <w:p w14:paraId="796F2844">
            <w:r>
              <w:t>--</w:t>
            </w:r>
          </w:p>
        </w:tc>
        <w:tc>
          <w:tcPr>
            <w:vAlign w:val="center"/>
          </w:tcPr>
          <w:p w14:paraId="3AB9AD6B">
            <w:pPr>
              <w:jc w:val="center"/>
            </w:pPr>
            <w:r>
              <w:t>--</w:t>
            </w:r>
          </w:p>
        </w:tc>
      </w:tr>
      <w:tr w14:paraId="25F5B3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2E75CF5">
            <w:pPr>
              <w:jc w:val="center"/>
            </w:pPr>
          </w:p>
        </w:tc>
        <w:tc>
          <w:tcPr>
            <w:vMerge w:val="continue"/>
            <w:vAlign w:val="center"/>
          </w:tcPr>
          <w:p w14:paraId="6ACE2C3F"/>
        </w:tc>
        <w:tc>
          <w:tcPr>
            <w:vMerge w:val="continue"/>
            <w:vAlign w:val="center"/>
          </w:tcPr>
          <w:p w14:paraId="0A0292F9"/>
        </w:tc>
        <w:tc>
          <w:tcPr>
            <w:vAlign w:val="center"/>
          </w:tcPr>
          <w:p w14:paraId="145510C5">
            <w:r>
              <w:t>隔墙</w:t>
            </w:r>
          </w:p>
        </w:tc>
        <w:tc>
          <w:tcPr>
            <w:vAlign w:val="center"/>
          </w:tcPr>
          <w:p w14:paraId="20A3EBF4">
            <w:r>
              <w:t>Dntw= 71</w:t>
            </w:r>
          </w:p>
        </w:tc>
        <w:tc>
          <w:tcPr>
            <w:vAlign w:val="center"/>
          </w:tcPr>
          <w:p w14:paraId="45C5E76D">
            <w:r>
              <w:t>C= -2</w:t>
            </w:r>
          </w:p>
        </w:tc>
        <w:tc>
          <w:tcPr>
            <w:shd w:val="clear" w:color="auto" w:fill="E6E6E6"/>
            <w:vAlign w:val="center"/>
          </w:tcPr>
          <w:p w14:paraId="5573C6E4">
            <w:r>
              <w:t>69 (≥48)</w:t>
            </w:r>
          </w:p>
        </w:tc>
        <w:tc>
          <w:tcPr>
            <w:vAlign w:val="center"/>
          </w:tcPr>
          <w:p w14:paraId="2CCC0FEB">
            <w:pPr>
              <w:jc w:val="center"/>
            </w:pPr>
            <w:r>
              <w:rPr>
                <w:b/>
              </w:rPr>
              <w:t>2</w:t>
            </w:r>
          </w:p>
        </w:tc>
        <w:tc>
          <w:tcPr>
            <w:shd w:val="clear" w:color="auto" w:fill="E6E6E6"/>
            <w:vAlign w:val="center"/>
          </w:tcPr>
          <w:p w14:paraId="22FB4AE5">
            <w:r>
              <w:t>--</w:t>
            </w:r>
          </w:p>
        </w:tc>
        <w:tc>
          <w:tcPr>
            <w:vAlign w:val="center"/>
          </w:tcPr>
          <w:p w14:paraId="491501B1">
            <w:pPr>
              <w:jc w:val="center"/>
            </w:pPr>
            <w:r>
              <w:t>--</w:t>
            </w:r>
          </w:p>
        </w:tc>
      </w:tr>
      <w:tr w14:paraId="12001C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F3F0FC7">
            <w:pPr>
              <w:jc w:val="center"/>
            </w:pPr>
            <w:r>
              <w:t>2</w:t>
            </w:r>
          </w:p>
        </w:tc>
        <w:tc>
          <w:tcPr>
            <w:vMerge w:val="restart"/>
            <w:vAlign w:val="center"/>
          </w:tcPr>
          <w:p w14:paraId="58E1DD55">
            <w:r>
              <w:t>普通教室[1035@2]</w:t>
            </w:r>
          </w:p>
        </w:tc>
        <w:tc>
          <w:tcPr>
            <w:vMerge w:val="restart"/>
            <w:vAlign w:val="center"/>
          </w:tcPr>
          <w:p w14:paraId="43A26437">
            <w:r>
              <w:t>普通教室</w:t>
            </w:r>
          </w:p>
        </w:tc>
        <w:tc>
          <w:tcPr>
            <w:vAlign w:val="center"/>
          </w:tcPr>
          <w:p w14:paraId="2EEA72FD">
            <w:r>
              <w:t>外墙</w:t>
            </w:r>
          </w:p>
        </w:tc>
        <w:tc>
          <w:tcPr>
            <w:vAlign w:val="center"/>
          </w:tcPr>
          <w:p w14:paraId="7922D398">
            <w:r>
              <w:t>D2mntw= 49</w:t>
            </w:r>
          </w:p>
        </w:tc>
        <w:tc>
          <w:tcPr>
            <w:vAlign w:val="center"/>
          </w:tcPr>
          <w:p w14:paraId="401DD962">
            <w:r>
              <w:t>Ctr= -4</w:t>
            </w:r>
          </w:p>
        </w:tc>
        <w:tc>
          <w:tcPr>
            <w:shd w:val="clear" w:color="auto" w:fill="E6E6E6"/>
            <w:vAlign w:val="center"/>
          </w:tcPr>
          <w:p w14:paraId="59AA55DA">
            <w:r>
              <w:t>45 (≥30)</w:t>
            </w:r>
          </w:p>
        </w:tc>
        <w:tc>
          <w:tcPr>
            <w:vAlign w:val="center"/>
          </w:tcPr>
          <w:p w14:paraId="27BFFB72">
            <w:pPr>
              <w:jc w:val="center"/>
            </w:pPr>
            <w:r>
              <w:rPr>
                <w:b/>
              </w:rPr>
              <w:t>2</w:t>
            </w:r>
          </w:p>
        </w:tc>
        <w:tc>
          <w:tcPr>
            <w:shd w:val="clear" w:color="auto" w:fill="E6E6E6"/>
            <w:vAlign w:val="center"/>
          </w:tcPr>
          <w:p w14:paraId="07B0D911">
            <w:r>
              <w:t>--</w:t>
            </w:r>
          </w:p>
        </w:tc>
        <w:tc>
          <w:tcPr>
            <w:vAlign w:val="center"/>
          </w:tcPr>
          <w:p w14:paraId="462243B2">
            <w:pPr>
              <w:jc w:val="center"/>
            </w:pPr>
            <w:r>
              <w:t>--</w:t>
            </w:r>
          </w:p>
        </w:tc>
      </w:tr>
      <w:tr w14:paraId="59A8C1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9889609">
            <w:pPr>
              <w:jc w:val="center"/>
            </w:pPr>
          </w:p>
        </w:tc>
        <w:tc>
          <w:tcPr>
            <w:vMerge w:val="continue"/>
            <w:vAlign w:val="center"/>
          </w:tcPr>
          <w:p w14:paraId="7D174083"/>
        </w:tc>
        <w:tc>
          <w:tcPr>
            <w:vMerge w:val="continue"/>
            <w:vAlign w:val="center"/>
          </w:tcPr>
          <w:p w14:paraId="7080CF02"/>
        </w:tc>
        <w:tc>
          <w:tcPr>
            <w:vAlign w:val="center"/>
          </w:tcPr>
          <w:p w14:paraId="73A86258">
            <w:r>
              <w:t>隔墙</w:t>
            </w:r>
          </w:p>
        </w:tc>
        <w:tc>
          <w:tcPr>
            <w:vAlign w:val="center"/>
          </w:tcPr>
          <w:p w14:paraId="73827310">
            <w:r>
              <w:t>Dntw= 71</w:t>
            </w:r>
          </w:p>
        </w:tc>
        <w:tc>
          <w:tcPr>
            <w:vAlign w:val="center"/>
          </w:tcPr>
          <w:p w14:paraId="1D076EB3">
            <w:r>
              <w:t>C= -2</w:t>
            </w:r>
          </w:p>
        </w:tc>
        <w:tc>
          <w:tcPr>
            <w:shd w:val="clear" w:color="auto" w:fill="E6E6E6"/>
            <w:vAlign w:val="center"/>
          </w:tcPr>
          <w:p w14:paraId="456E5C60">
            <w:r>
              <w:t>69 (≥48)</w:t>
            </w:r>
          </w:p>
        </w:tc>
        <w:tc>
          <w:tcPr>
            <w:vAlign w:val="center"/>
          </w:tcPr>
          <w:p w14:paraId="5162BDDC">
            <w:pPr>
              <w:jc w:val="center"/>
            </w:pPr>
            <w:r>
              <w:rPr>
                <w:b/>
              </w:rPr>
              <w:t>2</w:t>
            </w:r>
          </w:p>
        </w:tc>
        <w:tc>
          <w:tcPr>
            <w:shd w:val="clear" w:color="auto" w:fill="E6E6E6"/>
            <w:vAlign w:val="center"/>
          </w:tcPr>
          <w:p w14:paraId="249C0214">
            <w:r>
              <w:t>--</w:t>
            </w:r>
          </w:p>
        </w:tc>
        <w:tc>
          <w:tcPr>
            <w:vAlign w:val="center"/>
          </w:tcPr>
          <w:p w14:paraId="384F0C31">
            <w:pPr>
              <w:jc w:val="center"/>
            </w:pPr>
            <w:r>
              <w:t>--</w:t>
            </w:r>
          </w:p>
        </w:tc>
      </w:tr>
      <w:tr w14:paraId="0972EC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D2F969E">
            <w:pPr>
              <w:jc w:val="center"/>
            </w:pPr>
            <w:r>
              <w:t>2</w:t>
            </w:r>
          </w:p>
        </w:tc>
        <w:tc>
          <w:tcPr>
            <w:vMerge w:val="restart"/>
            <w:vAlign w:val="center"/>
          </w:tcPr>
          <w:p w14:paraId="142B3549">
            <w:r>
              <w:t>普通教室[1036@2]</w:t>
            </w:r>
          </w:p>
        </w:tc>
        <w:tc>
          <w:tcPr>
            <w:vMerge w:val="restart"/>
            <w:vAlign w:val="center"/>
          </w:tcPr>
          <w:p w14:paraId="5F3A96D1">
            <w:r>
              <w:t>普通教室</w:t>
            </w:r>
          </w:p>
        </w:tc>
        <w:tc>
          <w:tcPr>
            <w:vAlign w:val="center"/>
          </w:tcPr>
          <w:p w14:paraId="45633417">
            <w:r>
              <w:t>外墙</w:t>
            </w:r>
          </w:p>
        </w:tc>
        <w:tc>
          <w:tcPr>
            <w:vAlign w:val="center"/>
          </w:tcPr>
          <w:p w14:paraId="13508B52">
            <w:r>
              <w:t>D2mntw= 48</w:t>
            </w:r>
          </w:p>
        </w:tc>
        <w:tc>
          <w:tcPr>
            <w:vAlign w:val="center"/>
          </w:tcPr>
          <w:p w14:paraId="1D717C13">
            <w:r>
              <w:t>Ctr= -3</w:t>
            </w:r>
          </w:p>
        </w:tc>
        <w:tc>
          <w:tcPr>
            <w:shd w:val="clear" w:color="auto" w:fill="E6E6E6"/>
            <w:vAlign w:val="center"/>
          </w:tcPr>
          <w:p w14:paraId="34F2612E">
            <w:r>
              <w:t>45 (≥30)</w:t>
            </w:r>
          </w:p>
        </w:tc>
        <w:tc>
          <w:tcPr>
            <w:vAlign w:val="center"/>
          </w:tcPr>
          <w:p w14:paraId="36B19EC1">
            <w:pPr>
              <w:jc w:val="center"/>
            </w:pPr>
            <w:r>
              <w:rPr>
                <w:b/>
              </w:rPr>
              <w:t>2</w:t>
            </w:r>
          </w:p>
        </w:tc>
        <w:tc>
          <w:tcPr>
            <w:shd w:val="clear" w:color="auto" w:fill="E6E6E6"/>
            <w:vAlign w:val="center"/>
          </w:tcPr>
          <w:p w14:paraId="41B1F1C0">
            <w:r>
              <w:t>--</w:t>
            </w:r>
          </w:p>
        </w:tc>
        <w:tc>
          <w:tcPr>
            <w:vAlign w:val="center"/>
          </w:tcPr>
          <w:p w14:paraId="10933B6E">
            <w:pPr>
              <w:jc w:val="center"/>
            </w:pPr>
            <w:r>
              <w:t>--</w:t>
            </w:r>
          </w:p>
        </w:tc>
      </w:tr>
      <w:tr w14:paraId="4CB5C3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EC305B7">
            <w:pPr>
              <w:jc w:val="center"/>
            </w:pPr>
          </w:p>
        </w:tc>
        <w:tc>
          <w:tcPr>
            <w:vMerge w:val="continue"/>
            <w:vAlign w:val="center"/>
          </w:tcPr>
          <w:p w14:paraId="15BBDFD1"/>
        </w:tc>
        <w:tc>
          <w:tcPr>
            <w:vMerge w:val="continue"/>
            <w:vAlign w:val="center"/>
          </w:tcPr>
          <w:p w14:paraId="124AEDE2"/>
        </w:tc>
        <w:tc>
          <w:tcPr>
            <w:vAlign w:val="center"/>
          </w:tcPr>
          <w:p w14:paraId="05287B93">
            <w:r>
              <w:t>隔墙</w:t>
            </w:r>
          </w:p>
        </w:tc>
        <w:tc>
          <w:tcPr>
            <w:vAlign w:val="center"/>
          </w:tcPr>
          <w:p w14:paraId="53B33176">
            <w:r>
              <w:t>Dntw= 71</w:t>
            </w:r>
          </w:p>
        </w:tc>
        <w:tc>
          <w:tcPr>
            <w:vAlign w:val="center"/>
          </w:tcPr>
          <w:p w14:paraId="673B7684">
            <w:r>
              <w:t>C= -2</w:t>
            </w:r>
          </w:p>
        </w:tc>
        <w:tc>
          <w:tcPr>
            <w:shd w:val="clear" w:color="auto" w:fill="E6E6E6"/>
            <w:vAlign w:val="center"/>
          </w:tcPr>
          <w:p w14:paraId="1FD812D6">
            <w:r>
              <w:t>69 (≥48)</w:t>
            </w:r>
          </w:p>
        </w:tc>
        <w:tc>
          <w:tcPr>
            <w:vAlign w:val="center"/>
          </w:tcPr>
          <w:p w14:paraId="502246B2">
            <w:pPr>
              <w:jc w:val="center"/>
            </w:pPr>
            <w:r>
              <w:rPr>
                <w:b/>
              </w:rPr>
              <w:t>2</w:t>
            </w:r>
          </w:p>
        </w:tc>
        <w:tc>
          <w:tcPr>
            <w:shd w:val="clear" w:color="auto" w:fill="E6E6E6"/>
            <w:vAlign w:val="center"/>
          </w:tcPr>
          <w:p w14:paraId="594DF60C">
            <w:r>
              <w:t>--</w:t>
            </w:r>
          </w:p>
        </w:tc>
        <w:tc>
          <w:tcPr>
            <w:vAlign w:val="center"/>
          </w:tcPr>
          <w:p w14:paraId="266F901A">
            <w:pPr>
              <w:jc w:val="center"/>
            </w:pPr>
            <w:r>
              <w:t>--</w:t>
            </w:r>
          </w:p>
        </w:tc>
      </w:tr>
      <w:tr w14:paraId="034B85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26A3FC5">
            <w:pPr>
              <w:jc w:val="center"/>
            </w:pPr>
            <w:r>
              <w:t>2</w:t>
            </w:r>
          </w:p>
        </w:tc>
        <w:tc>
          <w:tcPr>
            <w:vMerge w:val="restart"/>
            <w:vAlign w:val="center"/>
          </w:tcPr>
          <w:p w14:paraId="2FCD6BE5">
            <w:r>
              <w:t>普通教室[1037@2]</w:t>
            </w:r>
          </w:p>
        </w:tc>
        <w:tc>
          <w:tcPr>
            <w:vMerge w:val="restart"/>
            <w:vAlign w:val="center"/>
          </w:tcPr>
          <w:p w14:paraId="7D537F5D">
            <w:r>
              <w:t>普通教室</w:t>
            </w:r>
          </w:p>
        </w:tc>
        <w:tc>
          <w:tcPr>
            <w:vAlign w:val="center"/>
          </w:tcPr>
          <w:p w14:paraId="398BBB04">
            <w:r>
              <w:t>外墙</w:t>
            </w:r>
          </w:p>
        </w:tc>
        <w:tc>
          <w:tcPr>
            <w:vAlign w:val="center"/>
          </w:tcPr>
          <w:p w14:paraId="0C76D621">
            <w:r>
              <w:t>D2mntw= 48</w:t>
            </w:r>
          </w:p>
        </w:tc>
        <w:tc>
          <w:tcPr>
            <w:vAlign w:val="center"/>
          </w:tcPr>
          <w:p w14:paraId="3EE3A9FA">
            <w:r>
              <w:t>Ctr= -3</w:t>
            </w:r>
          </w:p>
        </w:tc>
        <w:tc>
          <w:tcPr>
            <w:shd w:val="clear" w:color="auto" w:fill="E6E6E6"/>
            <w:vAlign w:val="center"/>
          </w:tcPr>
          <w:p w14:paraId="2C98FE5D">
            <w:r>
              <w:t>45 (≥30)</w:t>
            </w:r>
          </w:p>
        </w:tc>
        <w:tc>
          <w:tcPr>
            <w:vAlign w:val="center"/>
          </w:tcPr>
          <w:p w14:paraId="59E7B97C">
            <w:pPr>
              <w:jc w:val="center"/>
            </w:pPr>
            <w:r>
              <w:rPr>
                <w:b/>
              </w:rPr>
              <w:t>2</w:t>
            </w:r>
          </w:p>
        </w:tc>
        <w:tc>
          <w:tcPr>
            <w:shd w:val="clear" w:color="auto" w:fill="E6E6E6"/>
            <w:vAlign w:val="center"/>
          </w:tcPr>
          <w:p w14:paraId="1F7F3780">
            <w:r>
              <w:t>--</w:t>
            </w:r>
          </w:p>
        </w:tc>
        <w:tc>
          <w:tcPr>
            <w:vAlign w:val="center"/>
          </w:tcPr>
          <w:p w14:paraId="6DC2DACA">
            <w:pPr>
              <w:jc w:val="center"/>
            </w:pPr>
            <w:r>
              <w:t>--</w:t>
            </w:r>
          </w:p>
        </w:tc>
      </w:tr>
      <w:tr w14:paraId="509F8C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FE71AC8">
            <w:pPr>
              <w:jc w:val="center"/>
            </w:pPr>
          </w:p>
        </w:tc>
        <w:tc>
          <w:tcPr>
            <w:vMerge w:val="continue"/>
            <w:vAlign w:val="center"/>
          </w:tcPr>
          <w:p w14:paraId="398AF816"/>
        </w:tc>
        <w:tc>
          <w:tcPr>
            <w:vMerge w:val="continue"/>
            <w:vAlign w:val="center"/>
          </w:tcPr>
          <w:p w14:paraId="45A3D0B4"/>
        </w:tc>
        <w:tc>
          <w:tcPr>
            <w:vAlign w:val="center"/>
          </w:tcPr>
          <w:p w14:paraId="2977C6DB">
            <w:r>
              <w:t>隔墙</w:t>
            </w:r>
          </w:p>
        </w:tc>
        <w:tc>
          <w:tcPr>
            <w:vAlign w:val="center"/>
          </w:tcPr>
          <w:p w14:paraId="59E9E79B">
            <w:r>
              <w:t>Dntw= 71</w:t>
            </w:r>
          </w:p>
        </w:tc>
        <w:tc>
          <w:tcPr>
            <w:vAlign w:val="center"/>
          </w:tcPr>
          <w:p w14:paraId="7EF515CB">
            <w:r>
              <w:t>C= -2</w:t>
            </w:r>
          </w:p>
        </w:tc>
        <w:tc>
          <w:tcPr>
            <w:shd w:val="clear" w:color="auto" w:fill="E6E6E6"/>
            <w:vAlign w:val="center"/>
          </w:tcPr>
          <w:p w14:paraId="21130BE2">
            <w:r>
              <w:t>69 (≥48)</w:t>
            </w:r>
          </w:p>
        </w:tc>
        <w:tc>
          <w:tcPr>
            <w:vAlign w:val="center"/>
          </w:tcPr>
          <w:p w14:paraId="3BAEF62D">
            <w:pPr>
              <w:jc w:val="center"/>
            </w:pPr>
            <w:r>
              <w:rPr>
                <w:b/>
              </w:rPr>
              <w:t>2</w:t>
            </w:r>
          </w:p>
        </w:tc>
        <w:tc>
          <w:tcPr>
            <w:shd w:val="clear" w:color="auto" w:fill="E6E6E6"/>
            <w:vAlign w:val="center"/>
          </w:tcPr>
          <w:p w14:paraId="5216E1FA">
            <w:r>
              <w:t>--</w:t>
            </w:r>
          </w:p>
        </w:tc>
        <w:tc>
          <w:tcPr>
            <w:vAlign w:val="center"/>
          </w:tcPr>
          <w:p w14:paraId="3B5CBD7B">
            <w:pPr>
              <w:jc w:val="center"/>
            </w:pPr>
            <w:r>
              <w:t>--</w:t>
            </w:r>
          </w:p>
        </w:tc>
      </w:tr>
      <w:tr w14:paraId="2C77C6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A1B8ECC">
            <w:pPr>
              <w:jc w:val="center"/>
            </w:pPr>
            <w:r>
              <w:t>2</w:t>
            </w:r>
          </w:p>
        </w:tc>
        <w:tc>
          <w:tcPr>
            <w:vMerge w:val="restart"/>
            <w:vAlign w:val="center"/>
          </w:tcPr>
          <w:p w14:paraId="25E4E2A9">
            <w:r>
              <w:t>普通教室[1038@2]</w:t>
            </w:r>
          </w:p>
        </w:tc>
        <w:tc>
          <w:tcPr>
            <w:vMerge w:val="restart"/>
            <w:vAlign w:val="center"/>
          </w:tcPr>
          <w:p w14:paraId="732D7FD8">
            <w:r>
              <w:t>普通教室</w:t>
            </w:r>
          </w:p>
        </w:tc>
        <w:tc>
          <w:tcPr>
            <w:vAlign w:val="center"/>
          </w:tcPr>
          <w:p w14:paraId="17704621">
            <w:r>
              <w:t>外墙</w:t>
            </w:r>
          </w:p>
        </w:tc>
        <w:tc>
          <w:tcPr>
            <w:vAlign w:val="center"/>
          </w:tcPr>
          <w:p w14:paraId="43089891">
            <w:r>
              <w:t>D2mntw= 48</w:t>
            </w:r>
          </w:p>
        </w:tc>
        <w:tc>
          <w:tcPr>
            <w:vAlign w:val="center"/>
          </w:tcPr>
          <w:p w14:paraId="39C0D32B">
            <w:r>
              <w:t>Ctr= -3</w:t>
            </w:r>
          </w:p>
        </w:tc>
        <w:tc>
          <w:tcPr>
            <w:shd w:val="clear" w:color="auto" w:fill="E6E6E6"/>
            <w:vAlign w:val="center"/>
          </w:tcPr>
          <w:p w14:paraId="2B912818">
            <w:r>
              <w:t>45 (≥30)</w:t>
            </w:r>
          </w:p>
        </w:tc>
        <w:tc>
          <w:tcPr>
            <w:vAlign w:val="center"/>
          </w:tcPr>
          <w:p w14:paraId="7221C18D">
            <w:pPr>
              <w:jc w:val="center"/>
            </w:pPr>
            <w:r>
              <w:rPr>
                <w:b/>
              </w:rPr>
              <w:t>2</w:t>
            </w:r>
          </w:p>
        </w:tc>
        <w:tc>
          <w:tcPr>
            <w:shd w:val="clear" w:color="auto" w:fill="E6E6E6"/>
            <w:vAlign w:val="center"/>
          </w:tcPr>
          <w:p w14:paraId="73EF7AF8">
            <w:r>
              <w:t>--</w:t>
            </w:r>
          </w:p>
        </w:tc>
        <w:tc>
          <w:tcPr>
            <w:vAlign w:val="center"/>
          </w:tcPr>
          <w:p w14:paraId="77ABF8DD">
            <w:pPr>
              <w:jc w:val="center"/>
            </w:pPr>
            <w:r>
              <w:t>--</w:t>
            </w:r>
          </w:p>
        </w:tc>
      </w:tr>
      <w:tr w14:paraId="59A025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889537F">
            <w:pPr>
              <w:jc w:val="center"/>
            </w:pPr>
          </w:p>
        </w:tc>
        <w:tc>
          <w:tcPr>
            <w:vMerge w:val="continue"/>
            <w:vAlign w:val="center"/>
          </w:tcPr>
          <w:p w14:paraId="6C48F0EF"/>
        </w:tc>
        <w:tc>
          <w:tcPr>
            <w:vMerge w:val="continue"/>
            <w:vAlign w:val="center"/>
          </w:tcPr>
          <w:p w14:paraId="2B1077B5"/>
        </w:tc>
        <w:tc>
          <w:tcPr>
            <w:vAlign w:val="center"/>
          </w:tcPr>
          <w:p w14:paraId="40DE0D4F">
            <w:r>
              <w:t>隔墙</w:t>
            </w:r>
          </w:p>
        </w:tc>
        <w:tc>
          <w:tcPr>
            <w:vAlign w:val="center"/>
          </w:tcPr>
          <w:p w14:paraId="55282900">
            <w:r>
              <w:t>Dntw= 71</w:t>
            </w:r>
          </w:p>
        </w:tc>
        <w:tc>
          <w:tcPr>
            <w:vAlign w:val="center"/>
          </w:tcPr>
          <w:p w14:paraId="54013365">
            <w:r>
              <w:t>C= -2</w:t>
            </w:r>
          </w:p>
        </w:tc>
        <w:tc>
          <w:tcPr>
            <w:shd w:val="clear" w:color="auto" w:fill="E6E6E6"/>
            <w:vAlign w:val="center"/>
          </w:tcPr>
          <w:p w14:paraId="52A15287">
            <w:r>
              <w:t>69 (≥48)</w:t>
            </w:r>
          </w:p>
        </w:tc>
        <w:tc>
          <w:tcPr>
            <w:vAlign w:val="center"/>
          </w:tcPr>
          <w:p w14:paraId="61F7FF64">
            <w:pPr>
              <w:jc w:val="center"/>
            </w:pPr>
            <w:r>
              <w:rPr>
                <w:b/>
              </w:rPr>
              <w:t>2</w:t>
            </w:r>
          </w:p>
        </w:tc>
        <w:tc>
          <w:tcPr>
            <w:shd w:val="clear" w:color="auto" w:fill="E6E6E6"/>
            <w:vAlign w:val="center"/>
          </w:tcPr>
          <w:p w14:paraId="6E8F796C">
            <w:r>
              <w:t>--</w:t>
            </w:r>
          </w:p>
        </w:tc>
        <w:tc>
          <w:tcPr>
            <w:vAlign w:val="center"/>
          </w:tcPr>
          <w:p w14:paraId="05797BA5">
            <w:pPr>
              <w:jc w:val="center"/>
            </w:pPr>
            <w:r>
              <w:t>--</w:t>
            </w:r>
          </w:p>
        </w:tc>
      </w:tr>
      <w:tr w14:paraId="262719CD">
        <w:tblPrEx>
          <w:tblCellMar>
            <w:top w:w="0" w:type="dxa"/>
            <w:left w:w="108" w:type="dxa"/>
            <w:bottom w:w="0" w:type="dxa"/>
            <w:right w:w="108" w:type="dxa"/>
          </w:tblCellMar>
        </w:tblPrEx>
        <w:tc>
          <w:tcPr>
            <w:vMerge w:val="continue"/>
            <w:vAlign w:val="center"/>
          </w:tcPr>
          <w:p w14:paraId="6ECCE656">
            <w:pPr>
              <w:jc w:val="center"/>
            </w:pPr>
            <w:r>
              <w:t>2</w:t>
            </w:r>
          </w:p>
        </w:tc>
        <w:tc>
          <w:tcPr>
            <w:vMerge w:val="restart"/>
            <w:vAlign w:val="center"/>
          </w:tcPr>
          <w:p w14:paraId="66E53CE2">
            <w:r>
              <w:t>普通教室[1039@2]</w:t>
            </w:r>
          </w:p>
        </w:tc>
        <w:tc>
          <w:tcPr>
            <w:vMerge w:val="restart"/>
            <w:vAlign w:val="center"/>
          </w:tcPr>
          <w:p w14:paraId="4E4EF2E6">
            <w:r>
              <w:t>普通教室</w:t>
            </w:r>
          </w:p>
        </w:tc>
        <w:tc>
          <w:tcPr>
            <w:vAlign w:val="center"/>
          </w:tcPr>
          <w:p w14:paraId="0D2665B9">
            <w:r>
              <w:t>外墙</w:t>
            </w:r>
          </w:p>
        </w:tc>
        <w:tc>
          <w:tcPr>
            <w:vAlign w:val="center"/>
          </w:tcPr>
          <w:p w14:paraId="76C8B8E7">
            <w:r>
              <w:t>D2mntw= 49</w:t>
            </w:r>
          </w:p>
        </w:tc>
        <w:tc>
          <w:tcPr>
            <w:vAlign w:val="center"/>
          </w:tcPr>
          <w:p w14:paraId="7305061D">
            <w:r>
              <w:t>Ctr= -4</w:t>
            </w:r>
          </w:p>
        </w:tc>
        <w:tc>
          <w:tcPr>
            <w:shd w:val="clear" w:color="auto" w:fill="E6E6E6"/>
            <w:vAlign w:val="center"/>
          </w:tcPr>
          <w:p w14:paraId="2B95C2F5">
            <w:r>
              <w:t>45 (≥30)</w:t>
            </w:r>
          </w:p>
        </w:tc>
        <w:tc>
          <w:tcPr>
            <w:vAlign w:val="center"/>
          </w:tcPr>
          <w:p w14:paraId="01D45926">
            <w:pPr>
              <w:jc w:val="center"/>
            </w:pPr>
            <w:r>
              <w:rPr>
                <w:b/>
              </w:rPr>
              <w:t>2</w:t>
            </w:r>
          </w:p>
        </w:tc>
        <w:tc>
          <w:tcPr>
            <w:shd w:val="clear" w:color="auto" w:fill="E6E6E6"/>
            <w:vAlign w:val="center"/>
          </w:tcPr>
          <w:p w14:paraId="4AD4C460">
            <w:r>
              <w:t>--</w:t>
            </w:r>
          </w:p>
        </w:tc>
        <w:tc>
          <w:tcPr>
            <w:vAlign w:val="center"/>
          </w:tcPr>
          <w:p w14:paraId="4A111A4D">
            <w:pPr>
              <w:jc w:val="center"/>
            </w:pPr>
            <w:r>
              <w:t>--</w:t>
            </w:r>
          </w:p>
        </w:tc>
      </w:tr>
      <w:tr w14:paraId="394A69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83707FE">
            <w:pPr>
              <w:jc w:val="center"/>
            </w:pPr>
          </w:p>
        </w:tc>
        <w:tc>
          <w:tcPr>
            <w:vMerge w:val="continue"/>
            <w:vAlign w:val="center"/>
          </w:tcPr>
          <w:p w14:paraId="258D8225"/>
        </w:tc>
        <w:tc>
          <w:tcPr>
            <w:vMerge w:val="continue"/>
            <w:vAlign w:val="center"/>
          </w:tcPr>
          <w:p w14:paraId="05FC30A7"/>
        </w:tc>
        <w:tc>
          <w:tcPr>
            <w:vAlign w:val="center"/>
          </w:tcPr>
          <w:p w14:paraId="415470BD">
            <w:r>
              <w:t>隔墙</w:t>
            </w:r>
          </w:p>
        </w:tc>
        <w:tc>
          <w:tcPr>
            <w:vAlign w:val="center"/>
          </w:tcPr>
          <w:p w14:paraId="7B29C8F9">
            <w:r>
              <w:t>Dntw= 71</w:t>
            </w:r>
          </w:p>
        </w:tc>
        <w:tc>
          <w:tcPr>
            <w:vAlign w:val="center"/>
          </w:tcPr>
          <w:p w14:paraId="1C967773">
            <w:r>
              <w:t>C= -2</w:t>
            </w:r>
          </w:p>
        </w:tc>
        <w:tc>
          <w:tcPr>
            <w:shd w:val="clear" w:color="auto" w:fill="E6E6E6"/>
            <w:vAlign w:val="center"/>
          </w:tcPr>
          <w:p w14:paraId="2A568657">
            <w:r>
              <w:t>69 (≥48)</w:t>
            </w:r>
          </w:p>
        </w:tc>
        <w:tc>
          <w:tcPr>
            <w:vAlign w:val="center"/>
          </w:tcPr>
          <w:p w14:paraId="4264508F">
            <w:pPr>
              <w:jc w:val="center"/>
            </w:pPr>
            <w:r>
              <w:rPr>
                <w:b/>
              </w:rPr>
              <w:t>2</w:t>
            </w:r>
          </w:p>
        </w:tc>
        <w:tc>
          <w:tcPr>
            <w:shd w:val="clear" w:color="auto" w:fill="E6E6E6"/>
            <w:vAlign w:val="center"/>
          </w:tcPr>
          <w:p w14:paraId="1C4837C5">
            <w:r>
              <w:t>--</w:t>
            </w:r>
          </w:p>
        </w:tc>
        <w:tc>
          <w:tcPr>
            <w:vAlign w:val="center"/>
          </w:tcPr>
          <w:p w14:paraId="73B538DD">
            <w:pPr>
              <w:jc w:val="center"/>
            </w:pPr>
            <w:r>
              <w:t>--</w:t>
            </w:r>
          </w:p>
        </w:tc>
      </w:tr>
      <w:tr w14:paraId="6423EC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A9BC15B">
            <w:pPr>
              <w:jc w:val="center"/>
            </w:pPr>
            <w:r>
              <w:t>2</w:t>
            </w:r>
          </w:p>
        </w:tc>
        <w:tc>
          <w:tcPr>
            <w:vMerge w:val="restart"/>
            <w:vAlign w:val="center"/>
          </w:tcPr>
          <w:p w14:paraId="6C20DE08">
            <w:r>
              <w:t>普通教室[1040@2]</w:t>
            </w:r>
          </w:p>
        </w:tc>
        <w:tc>
          <w:tcPr>
            <w:vMerge w:val="restart"/>
            <w:vAlign w:val="center"/>
          </w:tcPr>
          <w:p w14:paraId="0AD9AE79">
            <w:r>
              <w:t>普通教室</w:t>
            </w:r>
          </w:p>
        </w:tc>
        <w:tc>
          <w:tcPr>
            <w:vAlign w:val="center"/>
          </w:tcPr>
          <w:p w14:paraId="44676552">
            <w:r>
              <w:t>外墙</w:t>
            </w:r>
          </w:p>
        </w:tc>
        <w:tc>
          <w:tcPr>
            <w:vAlign w:val="center"/>
          </w:tcPr>
          <w:p w14:paraId="7A8DDC8D">
            <w:r>
              <w:t>D2mntw= 48</w:t>
            </w:r>
          </w:p>
        </w:tc>
        <w:tc>
          <w:tcPr>
            <w:vAlign w:val="center"/>
          </w:tcPr>
          <w:p w14:paraId="1D2AA52F">
            <w:r>
              <w:t>Ctr= -3</w:t>
            </w:r>
          </w:p>
        </w:tc>
        <w:tc>
          <w:tcPr>
            <w:shd w:val="clear" w:color="auto" w:fill="E6E6E6"/>
            <w:vAlign w:val="center"/>
          </w:tcPr>
          <w:p w14:paraId="105371BC">
            <w:r>
              <w:t>45 (≥30)</w:t>
            </w:r>
          </w:p>
        </w:tc>
        <w:tc>
          <w:tcPr>
            <w:vAlign w:val="center"/>
          </w:tcPr>
          <w:p w14:paraId="720951CC">
            <w:pPr>
              <w:jc w:val="center"/>
            </w:pPr>
            <w:r>
              <w:rPr>
                <w:b/>
              </w:rPr>
              <w:t>2</w:t>
            </w:r>
          </w:p>
        </w:tc>
        <w:tc>
          <w:tcPr>
            <w:shd w:val="clear" w:color="auto" w:fill="E6E6E6"/>
            <w:vAlign w:val="center"/>
          </w:tcPr>
          <w:p w14:paraId="1EBB05C2">
            <w:r>
              <w:t>--</w:t>
            </w:r>
          </w:p>
        </w:tc>
        <w:tc>
          <w:tcPr>
            <w:vAlign w:val="center"/>
          </w:tcPr>
          <w:p w14:paraId="708319F0">
            <w:pPr>
              <w:jc w:val="center"/>
            </w:pPr>
            <w:r>
              <w:t>--</w:t>
            </w:r>
          </w:p>
        </w:tc>
      </w:tr>
      <w:tr w14:paraId="5B04B7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490D44D">
            <w:pPr>
              <w:jc w:val="center"/>
            </w:pPr>
          </w:p>
        </w:tc>
        <w:tc>
          <w:tcPr>
            <w:vMerge w:val="continue"/>
            <w:vAlign w:val="center"/>
          </w:tcPr>
          <w:p w14:paraId="7E94BF43"/>
        </w:tc>
        <w:tc>
          <w:tcPr>
            <w:vMerge w:val="continue"/>
            <w:vAlign w:val="center"/>
          </w:tcPr>
          <w:p w14:paraId="47D355B2"/>
        </w:tc>
        <w:tc>
          <w:tcPr>
            <w:vAlign w:val="center"/>
          </w:tcPr>
          <w:p w14:paraId="011E46FD">
            <w:r>
              <w:t>隔墙</w:t>
            </w:r>
          </w:p>
        </w:tc>
        <w:tc>
          <w:tcPr>
            <w:vAlign w:val="center"/>
          </w:tcPr>
          <w:p w14:paraId="2E08584D">
            <w:r>
              <w:t>Dntw= 71</w:t>
            </w:r>
          </w:p>
        </w:tc>
        <w:tc>
          <w:tcPr>
            <w:vAlign w:val="center"/>
          </w:tcPr>
          <w:p w14:paraId="35E5FC68">
            <w:r>
              <w:t>C= -2</w:t>
            </w:r>
          </w:p>
        </w:tc>
        <w:tc>
          <w:tcPr>
            <w:shd w:val="clear" w:color="auto" w:fill="E6E6E6"/>
            <w:vAlign w:val="center"/>
          </w:tcPr>
          <w:p w14:paraId="63379764">
            <w:r>
              <w:t>69 (≥48)</w:t>
            </w:r>
          </w:p>
        </w:tc>
        <w:tc>
          <w:tcPr>
            <w:vAlign w:val="center"/>
          </w:tcPr>
          <w:p w14:paraId="613EB6F3">
            <w:pPr>
              <w:jc w:val="center"/>
            </w:pPr>
            <w:r>
              <w:rPr>
                <w:b/>
              </w:rPr>
              <w:t>2</w:t>
            </w:r>
          </w:p>
        </w:tc>
        <w:tc>
          <w:tcPr>
            <w:shd w:val="clear" w:color="auto" w:fill="E6E6E6"/>
            <w:vAlign w:val="center"/>
          </w:tcPr>
          <w:p w14:paraId="19ECA87B">
            <w:r>
              <w:t>--</w:t>
            </w:r>
          </w:p>
        </w:tc>
        <w:tc>
          <w:tcPr>
            <w:vAlign w:val="center"/>
          </w:tcPr>
          <w:p w14:paraId="6D27AA89">
            <w:pPr>
              <w:jc w:val="center"/>
            </w:pPr>
            <w:r>
              <w:t>--</w:t>
            </w:r>
          </w:p>
        </w:tc>
      </w:tr>
      <w:tr w14:paraId="53BB9B93">
        <w:tblPrEx>
          <w:tblCellMar>
            <w:top w:w="0" w:type="dxa"/>
            <w:left w:w="108" w:type="dxa"/>
            <w:bottom w:w="0" w:type="dxa"/>
            <w:right w:w="108" w:type="dxa"/>
          </w:tblCellMar>
        </w:tblPrEx>
        <w:tc>
          <w:tcPr>
            <w:vMerge w:val="continue"/>
            <w:vAlign w:val="center"/>
          </w:tcPr>
          <w:p w14:paraId="3B33349D">
            <w:pPr>
              <w:jc w:val="center"/>
            </w:pPr>
            <w:r>
              <w:t>2</w:t>
            </w:r>
          </w:p>
        </w:tc>
        <w:tc>
          <w:tcPr>
            <w:vMerge w:val="restart"/>
            <w:vAlign w:val="center"/>
          </w:tcPr>
          <w:p w14:paraId="5305382A">
            <w:r>
              <w:t>普通教室[1041@2]</w:t>
            </w:r>
          </w:p>
        </w:tc>
        <w:tc>
          <w:tcPr>
            <w:vMerge w:val="restart"/>
            <w:vAlign w:val="center"/>
          </w:tcPr>
          <w:p w14:paraId="7ECAE27D">
            <w:r>
              <w:t>普通教室</w:t>
            </w:r>
          </w:p>
        </w:tc>
        <w:tc>
          <w:tcPr>
            <w:vAlign w:val="center"/>
          </w:tcPr>
          <w:p w14:paraId="121B1D78">
            <w:r>
              <w:t>外墙</w:t>
            </w:r>
          </w:p>
        </w:tc>
        <w:tc>
          <w:tcPr>
            <w:vAlign w:val="center"/>
          </w:tcPr>
          <w:p w14:paraId="3E459293">
            <w:r>
              <w:t>D2mntw= 49</w:t>
            </w:r>
          </w:p>
        </w:tc>
        <w:tc>
          <w:tcPr>
            <w:vAlign w:val="center"/>
          </w:tcPr>
          <w:p w14:paraId="4A85013B">
            <w:r>
              <w:t>Ctr= -5</w:t>
            </w:r>
          </w:p>
        </w:tc>
        <w:tc>
          <w:tcPr>
            <w:shd w:val="clear" w:color="auto" w:fill="E6E6E6"/>
            <w:vAlign w:val="center"/>
          </w:tcPr>
          <w:p w14:paraId="413AC3FD">
            <w:r>
              <w:t>44 (≥30)</w:t>
            </w:r>
          </w:p>
        </w:tc>
        <w:tc>
          <w:tcPr>
            <w:vAlign w:val="center"/>
          </w:tcPr>
          <w:p w14:paraId="0B1022F8">
            <w:pPr>
              <w:jc w:val="center"/>
            </w:pPr>
            <w:r>
              <w:rPr>
                <w:b/>
              </w:rPr>
              <w:t>2</w:t>
            </w:r>
          </w:p>
        </w:tc>
        <w:tc>
          <w:tcPr>
            <w:shd w:val="clear" w:color="auto" w:fill="E6E6E6"/>
            <w:vAlign w:val="center"/>
          </w:tcPr>
          <w:p w14:paraId="2272FA1B">
            <w:r>
              <w:t>--</w:t>
            </w:r>
          </w:p>
        </w:tc>
        <w:tc>
          <w:tcPr>
            <w:vAlign w:val="center"/>
          </w:tcPr>
          <w:p w14:paraId="6506FC75">
            <w:pPr>
              <w:jc w:val="center"/>
            </w:pPr>
            <w:r>
              <w:t>--</w:t>
            </w:r>
          </w:p>
        </w:tc>
      </w:tr>
      <w:tr w14:paraId="2046B0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E5E8ACF">
            <w:pPr>
              <w:jc w:val="center"/>
            </w:pPr>
          </w:p>
        </w:tc>
        <w:tc>
          <w:tcPr>
            <w:vMerge w:val="continue"/>
            <w:vAlign w:val="center"/>
          </w:tcPr>
          <w:p w14:paraId="04B2234F"/>
        </w:tc>
        <w:tc>
          <w:tcPr>
            <w:vMerge w:val="continue"/>
            <w:vAlign w:val="center"/>
          </w:tcPr>
          <w:p w14:paraId="78BEB350"/>
        </w:tc>
        <w:tc>
          <w:tcPr>
            <w:vAlign w:val="center"/>
          </w:tcPr>
          <w:p w14:paraId="74EDA3D2">
            <w:r>
              <w:t>隔墙</w:t>
            </w:r>
          </w:p>
        </w:tc>
        <w:tc>
          <w:tcPr>
            <w:vAlign w:val="center"/>
          </w:tcPr>
          <w:p w14:paraId="6E801C36">
            <w:r>
              <w:t>Dntw= 71</w:t>
            </w:r>
          </w:p>
        </w:tc>
        <w:tc>
          <w:tcPr>
            <w:vAlign w:val="center"/>
          </w:tcPr>
          <w:p w14:paraId="079061A2">
            <w:r>
              <w:t>C= -2</w:t>
            </w:r>
          </w:p>
        </w:tc>
        <w:tc>
          <w:tcPr>
            <w:shd w:val="clear" w:color="auto" w:fill="E6E6E6"/>
            <w:vAlign w:val="center"/>
          </w:tcPr>
          <w:p w14:paraId="67B5CAF5">
            <w:r>
              <w:t>69 (≥48)</w:t>
            </w:r>
          </w:p>
        </w:tc>
        <w:tc>
          <w:tcPr>
            <w:vAlign w:val="center"/>
          </w:tcPr>
          <w:p w14:paraId="6D110C2C">
            <w:pPr>
              <w:jc w:val="center"/>
            </w:pPr>
            <w:r>
              <w:rPr>
                <w:b/>
              </w:rPr>
              <w:t>2</w:t>
            </w:r>
          </w:p>
        </w:tc>
        <w:tc>
          <w:tcPr>
            <w:shd w:val="clear" w:color="auto" w:fill="E6E6E6"/>
            <w:vAlign w:val="center"/>
          </w:tcPr>
          <w:p w14:paraId="79BB1BCA">
            <w:r>
              <w:t>--</w:t>
            </w:r>
          </w:p>
        </w:tc>
        <w:tc>
          <w:tcPr>
            <w:vAlign w:val="center"/>
          </w:tcPr>
          <w:p w14:paraId="4737D6E8">
            <w:pPr>
              <w:jc w:val="center"/>
            </w:pPr>
            <w:r>
              <w:t>--</w:t>
            </w:r>
          </w:p>
        </w:tc>
      </w:tr>
      <w:tr w14:paraId="700C5B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DEBB5F5">
            <w:pPr>
              <w:jc w:val="center"/>
            </w:pPr>
            <w:r>
              <w:t>2</w:t>
            </w:r>
          </w:p>
        </w:tc>
        <w:tc>
          <w:tcPr>
            <w:vMerge w:val="restart"/>
            <w:vAlign w:val="center"/>
          </w:tcPr>
          <w:p w14:paraId="1B4AE663">
            <w:r>
              <w:t>普通教室[1042@2]</w:t>
            </w:r>
          </w:p>
        </w:tc>
        <w:tc>
          <w:tcPr>
            <w:vMerge w:val="restart"/>
            <w:vAlign w:val="center"/>
          </w:tcPr>
          <w:p w14:paraId="117921FA">
            <w:r>
              <w:t>普通教室</w:t>
            </w:r>
          </w:p>
        </w:tc>
        <w:tc>
          <w:tcPr>
            <w:vAlign w:val="center"/>
          </w:tcPr>
          <w:p w14:paraId="301E192A">
            <w:r>
              <w:t>外墙</w:t>
            </w:r>
          </w:p>
        </w:tc>
        <w:tc>
          <w:tcPr>
            <w:vAlign w:val="center"/>
          </w:tcPr>
          <w:p w14:paraId="6094F79F">
            <w:r>
              <w:t>D2mntw= 48</w:t>
            </w:r>
          </w:p>
        </w:tc>
        <w:tc>
          <w:tcPr>
            <w:vAlign w:val="center"/>
          </w:tcPr>
          <w:p w14:paraId="41E3D484">
            <w:r>
              <w:t>Ctr= -3</w:t>
            </w:r>
          </w:p>
        </w:tc>
        <w:tc>
          <w:tcPr>
            <w:shd w:val="clear" w:color="auto" w:fill="E6E6E6"/>
            <w:vAlign w:val="center"/>
          </w:tcPr>
          <w:p w14:paraId="2534949F">
            <w:r>
              <w:t>45 (≥30)</w:t>
            </w:r>
          </w:p>
        </w:tc>
        <w:tc>
          <w:tcPr>
            <w:vAlign w:val="center"/>
          </w:tcPr>
          <w:p w14:paraId="4E28A7D8">
            <w:pPr>
              <w:jc w:val="center"/>
            </w:pPr>
            <w:r>
              <w:rPr>
                <w:b/>
              </w:rPr>
              <w:t>2</w:t>
            </w:r>
          </w:p>
        </w:tc>
        <w:tc>
          <w:tcPr>
            <w:shd w:val="clear" w:color="auto" w:fill="E6E6E6"/>
            <w:vAlign w:val="center"/>
          </w:tcPr>
          <w:p w14:paraId="5C627F1C">
            <w:r>
              <w:t>--</w:t>
            </w:r>
          </w:p>
        </w:tc>
        <w:tc>
          <w:tcPr>
            <w:vAlign w:val="center"/>
          </w:tcPr>
          <w:p w14:paraId="704D61F0">
            <w:pPr>
              <w:jc w:val="center"/>
            </w:pPr>
            <w:r>
              <w:t>--</w:t>
            </w:r>
          </w:p>
        </w:tc>
      </w:tr>
      <w:tr w14:paraId="32CAA2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06A6F86">
            <w:pPr>
              <w:jc w:val="center"/>
            </w:pPr>
          </w:p>
        </w:tc>
        <w:tc>
          <w:tcPr>
            <w:vMerge w:val="continue"/>
            <w:vAlign w:val="center"/>
          </w:tcPr>
          <w:p w14:paraId="670C8DB2"/>
        </w:tc>
        <w:tc>
          <w:tcPr>
            <w:vMerge w:val="continue"/>
            <w:vAlign w:val="center"/>
          </w:tcPr>
          <w:p w14:paraId="09D48F2D"/>
        </w:tc>
        <w:tc>
          <w:tcPr>
            <w:vAlign w:val="center"/>
          </w:tcPr>
          <w:p w14:paraId="467AF0E3">
            <w:r>
              <w:t>隔墙</w:t>
            </w:r>
          </w:p>
        </w:tc>
        <w:tc>
          <w:tcPr>
            <w:vAlign w:val="center"/>
          </w:tcPr>
          <w:p w14:paraId="20D9D4A8">
            <w:r>
              <w:t>Dntw= 71</w:t>
            </w:r>
          </w:p>
        </w:tc>
        <w:tc>
          <w:tcPr>
            <w:vAlign w:val="center"/>
          </w:tcPr>
          <w:p w14:paraId="04383B09">
            <w:r>
              <w:t>C= -2</w:t>
            </w:r>
          </w:p>
        </w:tc>
        <w:tc>
          <w:tcPr>
            <w:shd w:val="clear" w:color="auto" w:fill="E6E6E6"/>
            <w:vAlign w:val="center"/>
          </w:tcPr>
          <w:p w14:paraId="702AC873">
            <w:r>
              <w:t>69 (≥48)</w:t>
            </w:r>
          </w:p>
        </w:tc>
        <w:tc>
          <w:tcPr>
            <w:vAlign w:val="center"/>
          </w:tcPr>
          <w:p w14:paraId="562E4E30">
            <w:pPr>
              <w:jc w:val="center"/>
            </w:pPr>
            <w:r>
              <w:rPr>
                <w:b/>
              </w:rPr>
              <w:t>2</w:t>
            </w:r>
          </w:p>
        </w:tc>
        <w:tc>
          <w:tcPr>
            <w:shd w:val="clear" w:color="auto" w:fill="E6E6E6"/>
            <w:vAlign w:val="center"/>
          </w:tcPr>
          <w:p w14:paraId="1AD71383">
            <w:r>
              <w:t>--</w:t>
            </w:r>
          </w:p>
        </w:tc>
        <w:tc>
          <w:tcPr>
            <w:vAlign w:val="center"/>
          </w:tcPr>
          <w:p w14:paraId="0789CD5F">
            <w:pPr>
              <w:jc w:val="center"/>
            </w:pPr>
            <w:r>
              <w:t>--</w:t>
            </w:r>
          </w:p>
        </w:tc>
      </w:tr>
      <w:tr w14:paraId="102DC5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9C1D121">
            <w:pPr>
              <w:jc w:val="center"/>
            </w:pPr>
            <w:r>
              <w:t>2</w:t>
            </w:r>
          </w:p>
        </w:tc>
        <w:tc>
          <w:tcPr>
            <w:vMerge w:val="restart"/>
            <w:vAlign w:val="center"/>
          </w:tcPr>
          <w:p w14:paraId="7229B768">
            <w:r>
              <w:t>普通教室[1043@2]</w:t>
            </w:r>
          </w:p>
        </w:tc>
        <w:tc>
          <w:tcPr>
            <w:vMerge w:val="restart"/>
            <w:vAlign w:val="center"/>
          </w:tcPr>
          <w:p w14:paraId="59515F89">
            <w:r>
              <w:t>普通教室</w:t>
            </w:r>
          </w:p>
        </w:tc>
        <w:tc>
          <w:tcPr>
            <w:vAlign w:val="center"/>
          </w:tcPr>
          <w:p w14:paraId="2AF2CBFB">
            <w:r>
              <w:t>外墙</w:t>
            </w:r>
          </w:p>
        </w:tc>
        <w:tc>
          <w:tcPr>
            <w:vAlign w:val="center"/>
          </w:tcPr>
          <w:p w14:paraId="2C073FBB">
            <w:r>
              <w:t>D2mntw= 48</w:t>
            </w:r>
          </w:p>
        </w:tc>
        <w:tc>
          <w:tcPr>
            <w:vAlign w:val="center"/>
          </w:tcPr>
          <w:p w14:paraId="60F8FAD6">
            <w:r>
              <w:t>Ctr= -3</w:t>
            </w:r>
          </w:p>
        </w:tc>
        <w:tc>
          <w:tcPr>
            <w:shd w:val="clear" w:color="auto" w:fill="E6E6E6"/>
            <w:vAlign w:val="center"/>
          </w:tcPr>
          <w:p w14:paraId="78AB9AE8">
            <w:r>
              <w:t>45 (≥30)</w:t>
            </w:r>
          </w:p>
        </w:tc>
        <w:tc>
          <w:tcPr>
            <w:vAlign w:val="center"/>
          </w:tcPr>
          <w:p w14:paraId="586F6242">
            <w:pPr>
              <w:jc w:val="center"/>
            </w:pPr>
            <w:r>
              <w:rPr>
                <w:b/>
              </w:rPr>
              <w:t>2</w:t>
            </w:r>
          </w:p>
        </w:tc>
        <w:tc>
          <w:tcPr>
            <w:shd w:val="clear" w:color="auto" w:fill="E6E6E6"/>
            <w:vAlign w:val="center"/>
          </w:tcPr>
          <w:p w14:paraId="18D9B422">
            <w:r>
              <w:t>--</w:t>
            </w:r>
          </w:p>
        </w:tc>
        <w:tc>
          <w:tcPr>
            <w:vAlign w:val="center"/>
          </w:tcPr>
          <w:p w14:paraId="5DB81813">
            <w:pPr>
              <w:jc w:val="center"/>
            </w:pPr>
            <w:r>
              <w:t>--</w:t>
            </w:r>
          </w:p>
        </w:tc>
      </w:tr>
      <w:tr w14:paraId="10675E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F7B1E3B">
            <w:pPr>
              <w:jc w:val="center"/>
            </w:pPr>
          </w:p>
        </w:tc>
        <w:tc>
          <w:tcPr>
            <w:vMerge w:val="continue"/>
            <w:vAlign w:val="center"/>
          </w:tcPr>
          <w:p w14:paraId="742003D8"/>
        </w:tc>
        <w:tc>
          <w:tcPr>
            <w:vMerge w:val="continue"/>
            <w:vAlign w:val="center"/>
          </w:tcPr>
          <w:p w14:paraId="05C9D687"/>
        </w:tc>
        <w:tc>
          <w:tcPr>
            <w:vAlign w:val="center"/>
          </w:tcPr>
          <w:p w14:paraId="35916DAA">
            <w:r>
              <w:t>隔墙</w:t>
            </w:r>
          </w:p>
        </w:tc>
        <w:tc>
          <w:tcPr>
            <w:vAlign w:val="center"/>
          </w:tcPr>
          <w:p w14:paraId="4BD30805">
            <w:r>
              <w:t>Dntw= 71</w:t>
            </w:r>
          </w:p>
        </w:tc>
        <w:tc>
          <w:tcPr>
            <w:vAlign w:val="center"/>
          </w:tcPr>
          <w:p w14:paraId="5DE4371B">
            <w:r>
              <w:t>C= -2</w:t>
            </w:r>
          </w:p>
        </w:tc>
        <w:tc>
          <w:tcPr>
            <w:shd w:val="clear" w:color="auto" w:fill="E6E6E6"/>
            <w:vAlign w:val="center"/>
          </w:tcPr>
          <w:p w14:paraId="4A511DBA">
            <w:r>
              <w:t>69 (≥48)</w:t>
            </w:r>
          </w:p>
        </w:tc>
        <w:tc>
          <w:tcPr>
            <w:vAlign w:val="center"/>
          </w:tcPr>
          <w:p w14:paraId="01B083FB">
            <w:pPr>
              <w:jc w:val="center"/>
            </w:pPr>
            <w:r>
              <w:rPr>
                <w:b/>
              </w:rPr>
              <w:t>2</w:t>
            </w:r>
          </w:p>
        </w:tc>
        <w:tc>
          <w:tcPr>
            <w:shd w:val="clear" w:color="auto" w:fill="E6E6E6"/>
            <w:vAlign w:val="center"/>
          </w:tcPr>
          <w:p w14:paraId="3143B636">
            <w:r>
              <w:t>--</w:t>
            </w:r>
          </w:p>
        </w:tc>
        <w:tc>
          <w:tcPr>
            <w:vAlign w:val="center"/>
          </w:tcPr>
          <w:p w14:paraId="1D5A73F1">
            <w:pPr>
              <w:jc w:val="center"/>
            </w:pPr>
            <w:r>
              <w:t>--</w:t>
            </w:r>
          </w:p>
        </w:tc>
      </w:tr>
      <w:tr w14:paraId="120D1C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908F42C">
            <w:pPr>
              <w:jc w:val="center"/>
            </w:pPr>
          </w:p>
        </w:tc>
        <w:tc>
          <w:tcPr>
            <w:vMerge w:val="continue"/>
            <w:vAlign w:val="center"/>
          </w:tcPr>
          <w:p w14:paraId="020AB681"/>
        </w:tc>
        <w:tc>
          <w:tcPr>
            <w:vMerge w:val="continue"/>
            <w:vAlign w:val="center"/>
          </w:tcPr>
          <w:p w14:paraId="4F5BC503"/>
        </w:tc>
        <w:tc>
          <w:tcPr>
            <w:vAlign w:val="center"/>
          </w:tcPr>
          <w:p w14:paraId="1F8A424B">
            <w:r>
              <w:t>顶板</w:t>
            </w:r>
          </w:p>
        </w:tc>
        <w:tc>
          <w:tcPr>
            <w:vAlign w:val="center"/>
          </w:tcPr>
          <w:p w14:paraId="24C65A47">
            <w:r>
              <w:t>Dntw= 73</w:t>
            </w:r>
          </w:p>
        </w:tc>
        <w:tc>
          <w:tcPr>
            <w:vAlign w:val="center"/>
          </w:tcPr>
          <w:p w14:paraId="6711F076">
            <w:r>
              <w:t>C= -2</w:t>
            </w:r>
          </w:p>
        </w:tc>
        <w:tc>
          <w:tcPr>
            <w:shd w:val="clear" w:color="auto" w:fill="E6E6E6"/>
            <w:vAlign w:val="center"/>
          </w:tcPr>
          <w:p w14:paraId="715EAC31">
            <w:r>
              <w:t>71 (≥48)</w:t>
            </w:r>
          </w:p>
        </w:tc>
        <w:tc>
          <w:tcPr>
            <w:vAlign w:val="center"/>
          </w:tcPr>
          <w:p w14:paraId="555BF791">
            <w:pPr>
              <w:jc w:val="center"/>
            </w:pPr>
            <w:r>
              <w:rPr>
                <w:b/>
              </w:rPr>
              <w:t>2</w:t>
            </w:r>
          </w:p>
        </w:tc>
        <w:tc>
          <w:tcPr>
            <w:shd w:val="clear" w:color="auto" w:fill="E6E6E6"/>
            <w:vAlign w:val="center"/>
          </w:tcPr>
          <w:p w14:paraId="0205FA10">
            <w:r>
              <w:t xml:space="preserve">72 (&lt;70(65)) </w:t>
            </w:r>
          </w:p>
        </w:tc>
        <w:tc>
          <w:tcPr>
            <w:vAlign w:val="center"/>
          </w:tcPr>
          <w:p w14:paraId="4AE1C04E">
            <w:pPr>
              <w:jc w:val="center"/>
            </w:pPr>
            <w:r>
              <w:rPr>
                <w:b/>
                <w:color w:val="FF0000"/>
              </w:rPr>
              <w:t>0</w:t>
            </w:r>
          </w:p>
        </w:tc>
      </w:tr>
      <w:tr w14:paraId="0FD384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82A3731">
            <w:pPr>
              <w:jc w:val="center"/>
            </w:pPr>
            <w:r>
              <w:t>2</w:t>
            </w:r>
          </w:p>
        </w:tc>
        <w:tc>
          <w:tcPr>
            <w:vMerge w:val="restart"/>
            <w:vAlign w:val="center"/>
          </w:tcPr>
          <w:p w14:paraId="44F4D632">
            <w:r>
              <w:t>普通教室[1046@2]</w:t>
            </w:r>
          </w:p>
        </w:tc>
        <w:tc>
          <w:tcPr>
            <w:vMerge w:val="restart"/>
            <w:vAlign w:val="center"/>
          </w:tcPr>
          <w:p w14:paraId="316ECB15">
            <w:r>
              <w:t>普通教室</w:t>
            </w:r>
          </w:p>
        </w:tc>
        <w:tc>
          <w:tcPr>
            <w:vAlign w:val="center"/>
          </w:tcPr>
          <w:p w14:paraId="376810B5">
            <w:r>
              <w:t>外墙</w:t>
            </w:r>
          </w:p>
        </w:tc>
        <w:tc>
          <w:tcPr>
            <w:vAlign w:val="center"/>
          </w:tcPr>
          <w:p w14:paraId="14408F11">
            <w:r>
              <w:t>D2mntw= 48</w:t>
            </w:r>
          </w:p>
        </w:tc>
        <w:tc>
          <w:tcPr>
            <w:vAlign w:val="center"/>
          </w:tcPr>
          <w:p w14:paraId="59A22C61">
            <w:r>
              <w:t>Ctr= -3</w:t>
            </w:r>
          </w:p>
        </w:tc>
        <w:tc>
          <w:tcPr>
            <w:shd w:val="clear" w:color="auto" w:fill="E6E6E6"/>
            <w:vAlign w:val="center"/>
          </w:tcPr>
          <w:p w14:paraId="581D3814">
            <w:r>
              <w:t>45 (≥30)</w:t>
            </w:r>
          </w:p>
        </w:tc>
        <w:tc>
          <w:tcPr>
            <w:vAlign w:val="center"/>
          </w:tcPr>
          <w:p w14:paraId="7EB05552">
            <w:pPr>
              <w:jc w:val="center"/>
            </w:pPr>
            <w:r>
              <w:rPr>
                <w:b/>
              </w:rPr>
              <w:t>2</w:t>
            </w:r>
          </w:p>
        </w:tc>
        <w:tc>
          <w:tcPr>
            <w:shd w:val="clear" w:color="auto" w:fill="E6E6E6"/>
            <w:vAlign w:val="center"/>
          </w:tcPr>
          <w:p w14:paraId="0E306A67">
            <w:r>
              <w:t>--</w:t>
            </w:r>
          </w:p>
        </w:tc>
        <w:tc>
          <w:tcPr>
            <w:vAlign w:val="center"/>
          </w:tcPr>
          <w:p w14:paraId="3212F5EC">
            <w:pPr>
              <w:jc w:val="center"/>
            </w:pPr>
            <w:r>
              <w:t>--</w:t>
            </w:r>
          </w:p>
        </w:tc>
      </w:tr>
      <w:tr w14:paraId="669B14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35C23E1">
            <w:pPr>
              <w:jc w:val="center"/>
            </w:pPr>
          </w:p>
        </w:tc>
        <w:tc>
          <w:tcPr>
            <w:vMerge w:val="continue"/>
            <w:vAlign w:val="center"/>
          </w:tcPr>
          <w:p w14:paraId="09B03C56"/>
        </w:tc>
        <w:tc>
          <w:tcPr>
            <w:vMerge w:val="continue"/>
            <w:vAlign w:val="center"/>
          </w:tcPr>
          <w:p w14:paraId="5E32D623"/>
        </w:tc>
        <w:tc>
          <w:tcPr>
            <w:vAlign w:val="center"/>
          </w:tcPr>
          <w:p w14:paraId="740C4800">
            <w:r>
              <w:t>顶板</w:t>
            </w:r>
          </w:p>
        </w:tc>
        <w:tc>
          <w:tcPr>
            <w:vAlign w:val="center"/>
          </w:tcPr>
          <w:p w14:paraId="090EEAD7">
            <w:r>
              <w:t>Dntw= 73</w:t>
            </w:r>
          </w:p>
        </w:tc>
        <w:tc>
          <w:tcPr>
            <w:vAlign w:val="center"/>
          </w:tcPr>
          <w:p w14:paraId="36966DCA">
            <w:r>
              <w:t>C= -2</w:t>
            </w:r>
          </w:p>
        </w:tc>
        <w:tc>
          <w:tcPr>
            <w:shd w:val="clear" w:color="auto" w:fill="E6E6E6"/>
            <w:vAlign w:val="center"/>
          </w:tcPr>
          <w:p w14:paraId="5A9BB304">
            <w:r>
              <w:t>71 (≥48)</w:t>
            </w:r>
          </w:p>
        </w:tc>
        <w:tc>
          <w:tcPr>
            <w:vAlign w:val="center"/>
          </w:tcPr>
          <w:p w14:paraId="4FC3BEC3">
            <w:pPr>
              <w:jc w:val="center"/>
            </w:pPr>
            <w:r>
              <w:rPr>
                <w:b/>
              </w:rPr>
              <w:t>2</w:t>
            </w:r>
          </w:p>
        </w:tc>
        <w:tc>
          <w:tcPr>
            <w:shd w:val="clear" w:color="auto" w:fill="E6E6E6"/>
            <w:vAlign w:val="center"/>
          </w:tcPr>
          <w:p w14:paraId="41941ED5">
            <w:r>
              <w:t xml:space="preserve">72 (&lt;70(65)) </w:t>
            </w:r>
          </w:p>
        </w:tc>
        <w:tc>
          <w:tcPr>
            <w:vAlign w:val="center"/>
          </w:tcPr>
          <w:p w14:paraId="21D87845">
            <w:pPr>
              <w:jc w:val="center"/>
            </w:pPr>
            <w:r>
              <w:rPr>
                <w:b/>
                <w:color w:val="FF0000"/>
              </w:rPr>
              <w:t>0</w:t>
            </w:r>
          </w:p>
        </w:tc>
      </w:tr>
      <w:tr w14:paraId="5842BC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2DE30E5">
            <w:pPr>
              <w:jc w:val="center"/>
            </w:pPr>
            <w:r>
              <w:t>2</w:t>
            </w:r>
          </w:p>
        </w:tc>
        <w:tc>
          <w:tcPr>
            <w:vMerge w:val="restart"/>
            <w:vAlign w:val="center"/>
          </w:tcPr>
          <w:p w14:paraId="0E6F01EF">
            <w:r>
              <w:t>普通教室[1047@2]</w:t>
            </w:r>
          </w:p>
        </w:tc>
        <w:tc>
          <w:tcPr>
            <w:vMerge w:val="restart"/>
            <w:vAlign w:val="center"/>
          </w:tcPr>
          <w:p w14:paraId="5DA85A64">
            <w:r>
              <w:t>普通教室</w:t>
            </w:r>
          </w:p>
        </w:tc>
        <w:tc>
          <w:tcPr>
            <w:vAlign w:val="center"/>
          </w:tcPr>
          <w:p w14:paraId="6EBF344D">
            <w:r>
              <w:t>外墙</w:t>
            </w:r>
          </w:p>
        </w:tc>
        <w:tc>
          <w:tcPr>
            <w:vAlign w:val="center"/>
          </w:tcPr>
          <w:p w14:paraId="116418D5">
            <w:r>
              <w:t>D2mntw= 49</w:t>
            </w:r>
          </w:p>
        </w:tc>
        <w:tc>
          <w:tcPr>
            <w:vAlign w:val="center"/>
          </w:tcPr>
          <w:p w14:paraId="7BBCBDB9">
            <w:r>
              <w:t>Ctr= -5</w:t>
            </w:r>
          </w:p>
        </w:tc>
        <w:tc>
          <w:tcPr>
            <w:shd w:val="clear" w:color="auto" w:fill="E6E6E6"/>
            <w:vAlign w:val="center"/>
          </w:tcPr>
          <w:p w14:paraId="4B6B08F7">
            <w:r>
              <w:t>44 (≥30)</w:t>
            </w:r>
          </w:p>
        </w:tc>
        <w:tc>
          <w:tcPr>
            <w:vAlign w:val="center"/>
          </w:tcPr>
          <w:p w14:paraId="7B2B3F44">
            <w:pPr>
              <w:jc w:val="center"/>
            </w:pPr>
            <w:r>
              <w:rPr>
                <w:b/>
              </w:rPr>
              <w:t>2</w:t>
            </w:r>
          </w:p>
        </w:tc>
        <w:tc>
          <w:tcPr>
            <w:shd w:val="clear" w:color="auto" w:fill="E6E6E6"/>
            <w:vAlign w:val="center"/>
          </w:tcPr>
          <w:p w14:paraId="5CED1ECA">
            <w:r>
              <w:t>--</w:t>
            </w:r>
          </w:p>
        </w:tc>
        <w:tc>
          <w:tcPr>
            <w:vAlign w:val="center"/>
          </w:tcPr>
          <w:p w14:paraId="65BF803C">
            <w:pPr>
              <w:jc w:val="center"/>
            </w:pPr>
            <w:r>
              <w:t>--</w:t>
            </w:r>
          </w:p>
        </w:tc>
      </w:tr>
      <w:tr w14:paraId="2BC42F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70373FA">
            <w:pPr>
              <w:jc w:val="center"/>
            </w:pPr>
          </w:p>
        </w:tc>
        <w:tc>
          <w:tcPr>
            <w:vMerge w:val="continue"/>
            <w:vAlign w:val="center"/>
          </w:tcPr>
          <w:p w14:paraId="054E87DA"/>
        </w:tc>
        <w:tc>
          <w:tcPr>
            <w:vMerge w:val="continue"/>
            <w:vAlign w:val="center"/>
          </w:tcPr>
          <w:p w14:paraId="04A241EF"/>
        </w:tc>
        <w:tc>
          <w:tcPr>
            <w:vAlign w:val="center"/>
          </w:tcPr>
          <w:p w14:paraId="648AB0E8">
            <w:r>
              <w:t>顶板</w:t>
            </w:r>
          </w:p>
        </w:tc>
        <w:tc>
          <w:tcPr>
            <w:vAlign w:val="center"/>
          </w:tcPr>
          <w:p w14:paraId="0C5B7FE2">
            <w:r>
              <w:t>Dntw= 73</w:t>
            </w:r>
          </w:p>
        </w:tc>
        <w:tc>
          <w:tcPr>
            <w:vAlign w:val="center"/>
          </w:tcPr>
          <w:p w14:paraId="35483E80">
            <w:r>
              <w:t>C= -2</w:t>
            </w:r>
          </w:p>
        </w:tc>
        <w:tc>
          <w:tcPr>
            <w:shd w:val="clear" w:color="auto" w:fill="E6E6E6"/>
            <w:vAlign w:val="center"/>
          </w:tcPr>
          <w:p w14:paraId="20AA47FE">
            <w:r>
              <w:t>71 (≥48)</w:t>
            </w:r>
          </w:p>
        </w:tc>
        <w:tc>
          <w:tcPr>
            <w:vAlign w:val="center"/>
          </w:tcPr>
          <w:p w14:paraId="6942F874">
            <w:pPr>
              <w:jc w:val="center"/>
            </w:pPr>
            <w:r>
              <w:rPr>
                <w:b/>
              </w:rPr>
              <w:t>2</w:t>
            </w:r>
          </w:p>
        </w:tc>
        <w:tc>
          <w:tcPr>
            <w:shd w:val="clear" w:color="auto" w:fill="E6E6E6"/>
            <w:vAlign w:val="center"/>
          </w:tcPr>
          <w:p w14:paraId="5811D70C">
            <w:r>
              <w:t xml:space="preserve">72 (&lt;70(65)) </w:t>
            </w:r>
          </w:p>
        </w:tc>
        <w:tc>
          <w:tcPr>
            <w:vAlign w:val="center"/>
          </w:tcPr>
          <w:p w14:paraId="6E417CBA">
            <w:pPr>
              <w:jc w:val="center"/>
            </w:pPr>
            <w:r>
              <w:rPr>
                <w:b/>
                <w:color w:val="FF0000"/>
              </w:rPr>
              <w:t>0</w:t>
            </w:r>
          </w:p>
        </w:tc>
      </w:tr>
      <w:tr w14:paraId="424D29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B129041">
            <w:pPr>
              <w:jc w:val="center"/>
            </w:pPr>
            <w:r>
              <w:t>2</w:t>
            </w:r>
          </w:p>
        </w:tc>
        <w:tc>
          <w:tcPr>
            <w:vMerge w:val="restart"/>
            <w:vAlign w:val="center"/>
          </w:tcPr>
          <w:p w14:paraId="3E14D06D">
            <w:r>
              <w:t>普通教室[1048@2]</w:t>
            </w:r>
          </w:p>
        </w:tc>
        <w:tc>
          <w:tcPr>
            <w:vMerge w:val="restart"/>
            <w:vAlign w:val="center"/>
          </w:tcPr>
          <w:p w14:paraId="681A58E1">
            <w:r>
              <w:t>普通教室</w:t>
            </w:r>
          </w:p>
        </w:tc>
        <w:tc>
          <w:tcPr>
            <w:vAlign w:val="center"/>
          </w:tcPr>
          <w:p w14:paraId="4E180969">
            <w:r>
              <w:t>外墙</w:t>
            </w:r>
          </w:p>
        </w:tc>
        <w:tc>
          <w:tcPr>
            <w:vAlign w:val="center"/>
          </w:tcPr>
          <w:p w14:paraId="432CDAB9">
            <w:r>
              <w:t>D2mntw= 48</w:t>
            </w:r>
          </w:p>
        </w:tc>
        <w:tc>
          <w:tcPr>
            <w:vAlign w:val="center"/>
          </w:tcPr>
          <w:p w14:paraId="42C6F5D2">
            <w:r>
              <w:t>Ctr= -3</w:t>
            </w:r>
          </w:p>
        </w:tc>
        <w:tc>
          <w:tcPr>
            <w:shd w:val="clear" w:color="auto" w:fill="E6E6E6"/>
            <w:vAlign w:val="center"/>
          </w:tcPr>
          <w:p w14:paraId="5D870E7D">
            <w:r>
              <w:t>45 (≥30)</w:t>
            </w:r>
          </w:p>
        </w:tc>
        <w:tc>
          <w:tcPr>
            <w:vAlign w:val="center"/>
          </w:tcPr>
          <w:p w14:paraId="3A7B5D80">
            <w:pPr>
              <w:jc w:val="center"/>
            </w:pPr>
            <w:r>
              <w:rPr>
                <w:b/>
              </w:rPr>
              <w:t>2</w:t>
            </w:r>
          </w:p>
        </w:tc>
        <w:tc>
          <w:tcPr>
            <w:shd w:val="clear" w:color="auto" w:fill="E6E6E6"/>
            <w:vAlign w:val="center"/>
          </w:tcPr>
          <w:p w14:paraId="59523C1C">
            <w:r>
              <w:t>--</w:t>
            </w:r>
          </w:p>
        </w:tc>
        <w:tc>
          <w:tcPr>
            <w:vAlign w:val="center"/>
          </w:tcPr>
          <w:p w14:paraId="5D7F1C10">
            <w:pPr>
              <w:jc w:val="center"/>
            </w:pPr>
            <w:r>
              <w:t>--</w:t>
            </w:r>
          </w:p>
        </w:tc>
      </w:tr>
      <w:tr w14:paraId="038379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8670B55">
            <w:pPr>
              <w:jc w:val="center"/>
            </w:pPr>
          </w:p>
        </w:tc>
        <w:tc>
          <w:tcPr>
            <w:vMerge w:val="continue"/>
            <w:vAlign w:val="center"/>
          </w:tcPr>
          <w:p w14:paraId="5C9D5DF6"/>
        </w:tc>
        <w:tc>
          <w:tcPr>
            <w:vMerge w:val="continue"/>
            <w:vAlign w:val="center"/>
          </w:tcPr>
          <w:p w14:paraId="59BA1994"/>
        </w:tc>
        <w:tc>
          <w:tcPr>
            <w:vAlign w:val="center"/>
          </w:tcPr>
          <w:p w14:paraId="1CE6D155">
            <w:r>
              <w:t>顶板</w:t>
            </w:r>
          </w:p>
        </w:tc>
        <w:tc>
          <w:tcPr>
            <w:vAlign w:val="center"/>
          </w:tcPr>
          <w:p w14:paraId="12C979EA">
            <w:r>
              <w:t>Dntw= 73</w:t>
            </w:r>
          </w:p>
        </w:tc>
        <w:tc>
          <w:tcPr>
            <w:vAlign w:val="center"/>
          </w:tcPr>
          <w:p w14:paraId="3D88DC62">
            <w:r>
              <w:t>C= -2</w:t>
            </w:r>
          </w:p>
        </w:tc>
        <w:tc>
          <w:tcPr>
            <w:shd w:val="clear" w:color="auto" w:fill="E6E6E6"/>
            <w:vAlign w:val="center"/>
          </w:tcPr>
          <w:p w14:paraId="631522C0">
            <w:r>
              <w:t>71 (≥48)</w:t>
            </w:r>
          </w:p>
        </w:tc>
        <w:tc>
          <w:tcPr>
            <w:vAlign w:val="center"/>
          </w:tcPr>
          <w:p w14:paraId="7250AA6A">
            <w:pPr>
              <w:jc w:val="center"/>
            </w:pPr>
            <w:r>
              <w:rPr>
                <w:b/>
              </w:rPr>
              <w:t>2</w:t>
            </w:r>
          </w:p>
        </w:tc>
        <w:tc>
          <w:tcPr>
            <w:shd w:val="clear" w:color="auto" w:fill="E6E6E6"/>
            <w:vAlign w:val="center"/>
          </w:tcPr>
          <w:p w14:paraId="6E9C2DC7">
            <w:r>
              <w:t xml:space="preserve">72 (&lt;70(65)) </w:t>
            </w:r>
          </w:p>
        </w:tc>
        <w:tc>
          <w:tcPr>
            <w:vAlign w:val="center"/>
          </w:tcPr>
          <w:p w14:paraId="6F93DA93">
            <w:pPr>
              <w:jc w:val="center"/>
            </w:pPr>
            <w:r>
              <w:rPr>
                <w:b/>
                <w:color w:val="FF0000"/>
              </w:rPr>
              <w:t>0</w:t>
            </w:r>
          </w:p>
        </w:tc>
      </w:tr>
      <w:tr w14:paraId="2296D2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26FD0A9">
            <w:pPr>
              <w:jc w:val="center"/>
            </w:pPr>
            <w:r>
              <w:t>2</w:t>
            </w:r>
          </w:p>
        </w:tc>
        <w:tc>
          <w:tcPr>
            <w:vMerge w:val="restart"/>
            <w:vAlign w:val="center"/>
          </w:tcPr>
          <w:p w14:paraId="7640AE5B">
            <w:r>
              <w:t>普通教室[1049@2]</w:t>
            </w:r>
          </w:p>
        </w:tc>
        <w:tc>
          <w:tcPr>
            <w:vMerge w:val="restart"/>
            <w:vAlign w:val="center"/>
          </w:tcPr>
          <w:p w14:paraId="6B16E8C0">
            <w:r>
              <w:t>普通教室</w:t>
            </w:r>
          </w:p>
        </w:tc>
        <w:tc>
          <w:tcPr>
            <w:vAlign w:val="center"/>
          </w:tcPr>
          <w:p w14:paraId="5B21113A">
            <w:r>
              <w:t>外墙</w:t>
            </w:r>
          </w:p>
        </w:tc>
        <w:tc>
          <w:tcPr>
            <w:vAlign w:val="center"/>
          </w:tcPr>
          <w:p w14:paraId="65734E3E">
            <w:r>
              <w:t>D2mntw= 49</w:t>
            </w:r>
          </w:p>
        </w:tc>
        <w:tc>
          <w:tcPr>
            <w:vAlign w:val="center"/>
          </w:tcPr>
          <w:p w14:paraId="7EC43730">
            <w:r>
              <w:t>Ctr= -4</w:t>
            </w:r>
          </w:p>
        </w:tc>
        <w:tc>
          <w:tcPr>
            <w:shd w:val="clear" w:color="auto" w:fill="E6E6E6"/>
            <w:vAlign w:val="center"/>
          </w:tcPr>
          <w:p w14:paraId="6E611448">
            <w:r>
              <w:t>45 (≥30)</w:t>
            </w:r>
          </w:p>
        </w:tc>
        <w:tc>
          <w:tcPr>
            <w:vAlign w:val="center"/>
          </w:tcPr>
          <w:p w14:paraId="1F2BDB04">
            <w:pPr>
              <w:jc w:val="center"/>
            </w:pPr>
            <w:r>
              <w:rPr>
                <w:b/>
              </w:rPr>
              <w:t>2</w:t>
            </w:r>
          </w:p>
        </w:tc>
        <w:tc>
          <w:tcPr>
            <w:shd w:val="clear" w:color="auto" w:fill="E6E6E6"/>
            <w:vAlign w:val="center"/>
          </w:tcPr>
          <w:p w14:paraId="5681B995">
            <w:r>
              <w:t>--</w:t>
            </w:r>
          </w:p>
        </w:tc>
        <w:tc>
          <w:tcPr>
            <w:vAlign w:val="center"/>
          </w:tcPr>
          <w:p w14:paraId="4AFA2577">
            <w:pPr>
              <w:jc w:val="center"/>
            </w:pPr>
            <w:r>
              <w:t>--</w:t>
            </w:r>
          </w:p>
        </w:tc>
      </w:tr>
      <w:tr w14:paraId="5BE9B8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1AF2FC5">
            <w:pPr>
              <w:jc w:val="center"/>
            </w:pPr>
          </w:p>
        </w:tc>
        <w:tc>
          <w:tcPr>
            <w:vMerge w:val="continue"/>
            <w:vAlign w:val="center"/>
          </w:tcPr>
          <w:p w14:paraId="78F4CFC0"/>
        </w:tc>
        <w:tc>
          <w:tcPr>
            <w:vMerge w:val="continue"/>
            <w:vAlign w:val="center"/>
          </w:tcPr>
          <w:p w14:paraId="6292B91C"/>
        </w:tc>
        <w:tc>
          <w:tcPr>
            <w:vAlign w:val="center"/>
          </w:tcPr>
          <w:p w14:paraId="4558CD13">
            <w:r>
              <w:t>隔墙</w:t>
            </w:r>
          </w:p>
        </w:tc>
        <w:tc>
          <w:tcPr>
            <w:vAlign w:val="center"/>
          </w:tcPr>
          <w:p w14:paraId="50BD3C33">
            <w:r>
              <w:t>Dntw= 71</w:t>
            </w:r>
          </w:p>
        </w:tc>
        <w:tc>
          <w:tcPr>
            <w:vAlign w:val="center"/>
          </w:tcPr>
          <w:p w14:paraId="2FF45CA0">
            <w:r>
              <w:t>C= -2</w:t>
            </w:r>
          </w:p>
        </w:tc>
        <w:tc>
          <w:tcPr>
            <w:shd w:val="clear" w:color="auto" w:fill="E6E6E6"/>
            <w:vAlign w:val="center"/>
          </w:tcPr>
          <w:p w14:paraId="15C82D1B">
            <w:r>
              <w:t>69 (≥48)</w:t>
            </w:r>
          </w:p>
        </w:tc>
        <w:tc>
          <w:tcPr>
            <w:vAlign w:val="center"/>
          </w:tcPr>
          <w:p w14:paraId="5EEFEDA6">
            <w:pPr>
              <w:jc w:val="center"/>
            </w:pPr>
            <w:r>
              <w:rPr>
                <w:b/>
              </w:rPr>
              <w:t>2</w:t>
            </w:r>
          </w:p>
        </w:tc>
        <w:tc>
          <w:tcPr>
            <w:shd w:val="clear" w:color="auto" w:fill="E6E6E6"/>
            <w:vAlign w:val="center"/>
          </w:tcPr>
          <w:p w14:paraId="439836E3">
            <w:r>
              <w:t>--</w:t>
            </w:r>
          </w:p>
        </w:tc>
        <w:tc>
          <w:tcPr>
            <w:vAlign w:val="center"/>
          </w:tcPr>
          <w:p w14:paraId="12816FA8">
            <w:pPr>
              <w:jc w:val="center"/>
            </w:pPr>
            <w:r>
              <w:t>--</w:t>
            </w:r>
          </w:p>
        </w:tc>
      </w:tr>
      <w:tr w14:paraId="13AF2E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C2CE702">
            <w:pPr>
              <w:jc w:val="center"/>
            </w:pPr>
          </w:p>
        </w:tc>
        <w:tc>
          <w:tcPr>
            <w:vMerge w:val="continue"/>
            <w:vAlign w:val="center"/>
          </w:tcPr>
          <w:p w14:paraId="42F6CCFD"/>
        </w:tc>
        <w:tc>
          <w:tcPr>
            <w:vMerge w:val="continue"/>
            <w:vAlign w:val="center"/>
          </w:tcPr>
          <w:p w14:paraId="59C87F03"/>
        </w:tc>
        <w:tc>
          <w:tcPr>
            <w:vAlign w:val="center"/>
          </w:tcPr>
          <w:p w14:paraId="74E3AC58">
            <w:r>
              <w:t>顶板</w:t>
            </w:r>
          </w:p>
        </w:tc>
        <w:tc>
          <w:tcPr>
            <w:vAlign w:val="center"/>
          </w:tcPr>
          <w:p w14:paraId="034E53B3">
            <w:r>
              <w:t>Dntw= 73</w:t>
            </w:r>
          </w:p>
        </w:tc>
        <w:tc>
          <w:tcPr>
            <w:vAlign w:val="center"/>
          </w:tcPr>
          <w:p w14:paraId="2494D143">
            <w:r>
              <w:t>C= -2</w:t>
            </w:r>
          </w:p>
        </w:tc>
        <w:tc>
          <w:tcPr>
            <w:shd w:val="clear" w:color="auto" w:fill="E6E6E6"/>
            <w:vAlign w:val="center"/>
          </w:tcPr>
          <w:p w14:paraId="5FBDD617">
            <w:r>
              <w:t>71 (≥48)</w:t>
            </w:r>
          </w:p>
        </w:tc>
        <w:tc>
          <w:tcPr>
            <w:vAlign w:val="center"/>
          </w:tcPr>
          <w:p w14:paraId="10FC0F3F">
            <w:pPr>
              <w:jc w:val="center"/>
            </w:pPr>
            <w:r>
              <w:rPr>
                <w:b/>
              </w:rPr>
              <w:t>2</w:t>
            </w:r>
          </w:p>
        </w:tc>
        <w:tc>
          <w:tcPr>
            <w:shd w:val="clear" w:color="auto" w:fill="E6E6E6"/>
            <w:vAlign w:val="center"/>
          </w:tcPr>
          <w:p w14:paraId="28F523FF">
            <w:r>
              <w:t xml:space="preserve">72 (&lt;70(65)) </w:t>
            </w:r>
          </w:p>
        </w:tc>
        <w:tc>
          <w:tcPr>
            <w:vAlign w:val="center"/>
          </w:tcPr>
          <w:p w14:paraId="5DCD46A6">
            <w:pPr>
              <w:jc w:val="center"/>
            </w:pPr>
            <w:r>
              <w:rPr>
                <w:b/>
                <w:color w:val="FF0000"/>
              </w:rPr>
              <w:t>0</w:t>
            </w:r>
          </w:p>
        </w:tc>
      </w:tr>
      <w:tr w14:paraId="6089B6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A2094FA">
            <w:pPr>
              <w:jc w:val="center"/>
            </w:pPr>
            <w:r>
              <w:t>2</w:t>
            </w:r>
          </w:p>
        </w:tc>
        <w:tc>
          <w:tcPr>
            <w:vMerge w:val="restart"/>
            <w:vAlign w:val="center"/>
          </w:tcPr>
          <w:p w14:paraId="7CC293A4">
            <w:r>
              <w:t>普通教室[1050@2]</w:t>
            </w:r>
          </w:p>
        </w:tc>
        <w:tc>
          <w:tcPr>
            <w:vMerge w:val="restart"/>
            <w:vAlign w:val="center"/>
          </w:tcPr>
          <w:p w14:paraId="43E217C9">
            <w:r>
              <w:t>普通教室</w:t>
            </w:r>
          </w:p>
        </w:tc>
        <w:tc>
          <w:tcPr>
            <w:vAlign w:val="center"/>
          </w:tcPr>
          <w:p w14:paraId="46A0C556">
            <w:r>
              <w:t>外墙</w:t>
            </w:r>
          </w:p>
        </w:tc>
        <w:tc>
          <w:tcPr>
            <w:vAlign w:val="center"/>
          </w:tcPr>
          <w:p w14:paraId="5B7E8F21">
            <w:r>
              <w:t>D2mntw= 49</w:t>
            </w:r>
          </w:p>
        </w:tc>
        <w:tc>
          <w:tcPr>
            <w:vAlign w:val="center"/>
          </w:tcPr>
          <w:p w14:paraId="2A6229EB">
            <w:r>
              <w:t>Ctr= -4</w:t>
            </w:r>
          </w:p>
        </w:tc>
        <w:tc>
          <w:tcPr>
            <w:shd w:val="clear" w:color="auto" w:fill="E6E6E6"/>
            <w:vAlign w:val="center"/>
          </w:tcPr>
          <w:p w14:paraId="0B0A54F0">
            <w:r>
              <w:t>45 (≥30)</w:t>
            </w:r>
          </w:p>
        </w:tc>
        <w:tc>
          <w:tcPr>
            <w:vAlign w:val="center"/>
          </w:tcPr>
          <w:p w14:paraId="2AB8596D">
            <w:pPr>
              <w:jc w:val="center"/>
            </w:pPr>
            <w:r>
              <w:rPr>
                <w:b/>
              </w:rPr>
              <w:t>2</w:t>
            </w:r>
          </w:p>
        </w:tc>
        <w:tc>
          <w:tcPr>
            <w:shd w:val="clear" w:color="auto" w:fill="E6E6E6"/>
            <w:vAlign w:val="center"/>
          </w:tcPr>
          <w:p w14:paraId="5BE5CEA9">
            <w:r>
              <w:t>--</w:t>
            </w:r>
          </w:p>
        </w:tc>
        <w:tc>
          <w:tcPr>
            <w:vAlign w:val="center"/>
          </w:tcPr>
          <w:p w14:paraId="3F62646B">
            <w:pPr>
              <w:jc w:val="center"/>
            </w:pPr>
            <w:r>
              <w:t>--</w:t>
            </w:r>
          </w:p>
        </w:tc>
      </w:tr>
      <w:tr w14:paraId="289E07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29B5E2A">
            <w:pPr>
              <w:jc w:val="center"/>
            </w:pPr>
          </w:p>
        </w:tc>
        <w:tc>
          <w:tcPr>
            <w:vMerge w:val="continue"/>
            <w:vAlign w:val="center"/>
          </w:tcPr>
          <w:p w14:paraId="21F355BD"/>
        </w:tc>
        <w:tc>
          <w:tcPr>
            <w:vMerge w:val="continue"/>
            <w:vAlign w:val="center"/>
          </w:tcPr>
          <w:p w14:paraId="5C6A381A"/>
        </w:tc>
        <w:tc>
          <w:tcPr>
            <w:vAlign w:val="center"/>
          </w:tcPr>
          <w:p w14:paraId="6A14BBB1">
            <w:r>
              <w:t>隔墙</w:t>
            </w:r>
          </w:p>
        </w:tc>
        <w:tc>
          <w:tcPr>
            <w:vAlign w:val="center"/>
          </w:tcPr>
          <w:p w14:paraId="50689464">
            <w:r>
              <w:t>Dntw= 71</w:t>
            </w:r>
          </w:p>
        </w:tc>
        <w:tc>
          <w:tcPr>
            <w:vAlign w:val="center"/>
          </w:tcPr>
          <w:p w14:paraId="136C51E5">
            <w:r>
              <w:t>C= -2</w:t>
            </w:r>
          </w:p>
        </w:tc>
        <w:tc>
          <w:tcPr>
            <w:shd w:val="clear" w:color="auto" w:fill="E6E6E6"/>
            <w:vAlign w:val="center"/>
          </w:tcPr>
          <w:p w14:paraId="612E3105">
            <w:r>
              <w:t>69 (≥48)</w:t>
            </w:r>
          </w:p>
        </w:tc>
        <w:tc>
          <w:tcPr>
            <w:vAlign w:val="center"/>
          </w:tcPr>
          <w:p w14:paraId="63F1C0BC">
            <w:pPr>
              <w:jc w:val="center"/>
            </w:pPr>
            <w:r>
              <w:rPr>
                <w:b/>
              </w:rPr>
              <w:t>2</w:t>
            </w:r>
          </w:p>
        </w:tc>
        <w:tc>
          <w:tcPr>
            <w:shd w:val="clear" w:color="auto" w:fill="E6E6E6"/>
            <w:vAlign w:val="center"/>
          </w:tcPr>
          <w:p w14:paraId="6F08CF0A">
            <w:r>
              <w:t>--</w:t>
            </w:r>
          </w:p>
        </w:tc>
        <w:tc>
          <w:tcPr>
            <w:vAlign w:val="center"/>
          </w:tcPr>
          <w:p w14:paraId="436F97A9">
            <w:pPr>
              <w:jc w:val="center"/>
            </w:pPr>
            <w:r>
              <w:t>--</w:t>
            </w:r>
          </w:p>
        </w:tc>
      </w:tr>
      <w:tr w14:paraId="6A5ACB1F">
        <w:tblPrEx>
          <w:tblCellMar>
            <w:top w:w="0" w:type="dxa"/>
            <w:left w:w="108" w:type="dxa"/>
            <w:bottom w:w="0" w:type="dxa"/>
            <w:right w:w="108" w:type="dxa"/>
          </w:tblCellMar>
        </w:tblPrEx>
        <w:tc>
          <w:tcPr>
            <w:vMerge w:val="continue"/>
            <w:vAlign w:val="center"/>
          </w:tcPr>
          <w:p w14:paraId="1D6AEE86">
            <w:pPr>
              <w:jc w:val="center"/>
            </w:pPr>
          </w:p>
        </w:tc>
        <w:tc>
          <w:tcPr>
            <w:vMerge w:val="continue"/>
            <w:vAlign w:val="center"/>
          </w:tcPr>
          <w:p w14:paraId="4AB3FBFB"/>
        </w:tc>
        <w:tc>
          <w:tcPr>
            <w:vMerge w:val="continue"/>
            <w:vAlign w:val="center"/>
          </w:tcPr>
          <w:p w14:paraId="365B73AA"/>
        </w:tc>
        <w:tc>
          <w:tcPr>
            <w:vAlign w:val="center"/>
          </w:tcPr>
          <w:p w14:paraId="645B3BD6">
            <w:r>
              <w:t>顶板</w:t>
            </w:r>
          </w:p>
        </w:tc>
        <w:tc>
          <w:tcPr>
            <w:vAlign w:val="center"/>
          </w:tcPr>
          <w:p w14:paraId="62C1B07C">
            <w:r>
              <w:t>Dntw= 73</w:t>
            </w:r>
          </w:p>
        </w:tc>
        <w:tc>
          <w:tcPr>
            <w:vAlign w:val="center"/>
          </w:tcPr>
          <w:p w14:paraId="27E7B047">
            <w:r>
              <w:t>C= -2</w:t>
            </w:r>
          </w:p>
        </w:tc>
        <w:tc>
          <w:tcPr>
            <w:shd w:val="clear" w:color="auto" w:fill="E6E6E6"/>
            <w:vAlign w:val="center"/>
          </w:tcPr>
          <w:p w14:paraId="72D531A0">
            <w:r>
              <w:t>71 (≥48)</w:t>
            </w:r>
          </w:p>
        </w:tc>
        <w:tc>
          <w:tcPr>
            <w:vAlign w:val="center"/>
          </w:tcPr>
          <w:p w14:paraId="5EA4B80E">
            <w:pPr>
              <w:jc w:val="center"/>
            </w:pPr>
            <w:r>
              <w:rPr>
                <w:b/>
              </w:rPr>
              <w:t>2</w:t>
            </w:r>
          </w:p>
        </w:tc>
        <w:tc>
          <w:tcPr>
            <w:shd w:val="clear" w:color="auto" w:fill="E6E6E6"/>
            <w:vAlign w:val="center"/>
          </w:tcPr>
          <w:p w14:paraId="3A6C3FA1">
            <w:r>
              <w:t xml:space="preserve">72 (&lt;70(65)) </w:t>
            </w:r>
          </w:p>
        </w:tc>
        <w:tc>
          <w:tcPr>
            <w:vAlign w:val="center"/>
          </w:tcPr>
          <w:p w14:paraId="48D07CDF">
            <w:pPr>
              <w:jc w:val="center"/>
            </w:pPr>
            <w:r>
              <w:rPr>
                <w:b/>
                <w:color w:val="FF0000"/>
              </w:rPr>
              <w:t>0</w:t>
            </w:r>
          </w:p>
        </w:tc>
      </w:tr>
      <w:tr w14:paraId="280EE1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12970AEB">
            <w:pPr>
              <w:jc w:val="center"/>
            </w:pPr>
            <w:r>
              <w:t>3</w:t>
            </w:r>
          </w:p>
        </w:tc>
        <w:tc>
          <w:tcPr>
            <w:vMerge w:val="restart"/>
            <w:vAlign w:val="center"/>
          </w:tcPr>
          <w:p w14:paraId="202EA619">
            <w:r>
              <w:t>普通教室[3002@3]</w:t>
            </w:r>
          </w:p>
        </w:tc>
        <w:tc>
          <w:tcPr>
            <w:vMerge w:val="restart"/>
            <w:vAlign w:val="center"/>
          </w:tcPr>
          <w:p w14:paraId="77704240">
            <w:r>
              <w:t>普通教室</w:t>
            </w:r>
          </w:p>
        </w:tc>
        <w:tc>
          <w:tcPr>
            <w:vAlign w:val="center"/>
          </w:tcPr>
          <w:p w14:paraId="2DDFDFA1">
            <w:r>
              <w:t>外墙</w:t>
            </w:r>
          </w:p>
        </w:tc>
        <w:tc>
          <w:tcPr>
            <w:vAlign w:val="center"/>
          </w:tcPr>
          <w:p w14:paraId="5B46E434">
            <w:r>
              <w:t>D2mntw= 49</w:t>
            </w:r>
          </w:p>
        </w:tc>
        <w:tc>
          <w:tcPr>
            <w:vAlign w:val="center"/>
          </w:tcPr>
          <w:p w14:paraId="13BA561F">
            <w:r>
              <w:t>Ctr= -5</w:t>
            </w:r>
          </w:p>
        </w:tc>
        <w:tc>
          <w:tcPr>
            <w:shd w:val="clear" w:color="auto" w:fill="E6E6E6"/>
            <w:vAlign w:val="center"/>
          </w:tcPr>
          <w:p w14:paraId="6C0C04CE">
            <w:r>
              <w:t>44 (≥30)</w:t>
            </w:r>
          </w:p>
        </w:tc>
        <w:tc>
          <w:tcPr>
            <w:vAlign w:val="center"/>
          </w:tcPr>
          <w:p w14:paraId="2A79270E">
            <w:pPr>
              <w:jc w:val="center"/>
            </w:pPr>
            <w:r>
              <w:rPr>
                <w:b/>
              </w:rPr>
              <w:t>2</w:t>
            </w:r>
          </w:p>
        </w:tc>
        <w:tc>
          <w:tcPr>
            <w:shd w:val="clear" w:color="auto" w:fill="E6E6E6"/>
            <w:vAlign w:val="center"/>
          </w:tcPr>
          <w:p w14:paraId="2C860F11">
            <w:r>
              <w:t>--</w:t>
            </w:r>
          </w:p>
        </w:tc>
        <w:tc>
          <w:tcPr>
            <w:vAlign w:val="center"/>
          </w:tcPr>
          <w:p w14:paraId="4E388AE6">
            <w:pPr>
              <w:jc w:val="center"/>
            </w:pPr>
            <w:r>
              <w:t>--</w:t>
            </w:r>
          </w:p>
        </w:tc>
      </w:tr>
      <w:tr w14:paraId="7A6724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003A723">
            <w:pPr>
              <w:jc w:val="center"/>
            </w:pPr>
          </w:p>
        </w:tc>
        <w:tc>
          <w:tcPr>
            <w:vMerge w:val="continue"/>
            <w:vAlign w:val="center"/>
          </w:tcPr>
          <w:p w14:paraId="70EAAC0A"/>
        </w:tc>
        <w:tc>
          <w:tcPr>
            <w:vMerge w:val="continue"/>
            <w:vAlign w:val="center"/>
          </w:tcPr>
          <w:p w14:paraId="1DA9D86D"/>
        </w:tc>
        <w:tc>
          <w:tcPr>
            <w:vAlign w:val="center"/>
          </w:tcPr>
          <w:p w14:paraId="4F1133F2">
            <w:r>
              <w:t>隔墙</w:t>
            </w:r>
          </w:p>
        </w:tc>
        <w:tc>
          <w:tcPr>
            <w:vAlign w:val="center"/>
          </w:tcPr>
          <w:p w14:paraId="0A3576F8">
            <w:r>
              <w:t>Dntw= 71</w:t>
            </w:r>
          </w:p>
        </w:tc>
        <w:tc>
          <w:tcPr>
            <w:vAlign w:val="center"/>
          </w:tcPr>
          <w:p w14:paraId="20227148">
            <w:r>
              <w:t>C= -2</w:t>
            </w:r>
          </w:p>
        </w:tc>
        <w:tc>
          <w:tcPr>
            <w:shd w:val="clear" w:color="auto" w:fill="E6E6E6"/>
            <w:vAlign w:val="center"/>
          </w:tcPr>
          <w:p w14:paraId="2BCF0E9B">
            <w:r>
              <w:t>69 (≥48)</w:t>
            </w:r>
          </w:p>
        </w:tc>
        <w:tc>
          <w:tcPr>
            <w:vAlign w:val="center"/>
          </w:tcPr>
          <w:p w14:paraId="5C567ABF">
            <w:pPr>
              <w:jc w:val="center"/>
            </w:pPr>
            <w:r>
              <w:rPr>
                <w:b/>
              </w:rPr>
              <w:t>2</w:t>
            </w:r>
          </w:p>
        </w:tc>
        <w:tc>
          <w:tcPr>
            <w:shd w:val="clear" w:color="auto" w:fill="E6E6E6"/>
            <w:vAlign w:val="center"/>
          </w:tcPr>
          <w:p w14:paraId="0AB5E0DC">
            <w:r>
              <w:t>--</w:t>
            </w:r>
          </w:p>
        </w:tc>
        <w:tc>
          <w:tcPr>
            <w:vAlign w:val="center"/>
          </w:tcPr>
          <w:p w14:paraId="719D4390">
            <w:pPr>
              <w:jc w:val="center"/>
            </w:pPr>
            <w:r>
              <w:t>--</w:t>
            </w:r>
          </w:p>
        </w:tc>
      </w:tr>
      <w:tr w14:paraId="3FA262F3">
        <w:tblPrEx>
          <w:tblCellMar>
            <w:top w:w="0" w:type="dxa"/>
            <w:left w:w="108" w:type="dxa"/>
            <w:bottom w:w="0" w:type="dxa"/>
            <w:right w:w="108" w:type="dxa"/>
          </w:tblCellMar>
        </w:tblPrEx>
        <w:tc>
          <w:tcPr>
            <w:vMerge w:val="continue"/>
            <w:vAlign w:val="center"/>
          </w:tcPr>
          <w:p w14:paraId="2E6A247E">
            <w:pPr>
              <w:jc w:val="center"/>
            </w:pPr>
          </w:p>
        </w:tc>
        <w:tc>
          <w:tcPr>
            <w:vMerge w:val="continue"/>
            <w:vAlign w:val="center"/>
          </w:tcPr>
          <w:p w14:paraId="7F2C1C01"/>
        </w:tc>
        <w:tc>
          <w:tcPr>
            <w:vMerge w:val="continue"/>
            <w:vAlign w:val="center"/>
          </w:tcPr>
          <w:p w14:paraId="1B7AD3ED"/>
        </w:tc>
        <w:tc>
          <w:tcPr>
            <w:vAlign w:val="center"/>
          </w:tcPr>
          <w:p w14:paraId="1DECBFFD">
            <w:r>
              <w:t>顶板</w:t>
            </w:r>
          </w:p>
        </w:tc>
        <w:tc>
          <w:tcPr>
            <w:vAlign w:val="center"/>
          </w:tcPr>
          <w:p w14:paraId="58B0DD6F">
            <w:r>
              <w:t>Dntw= 73</w:t>
            </w:r>
          </w:p>
        </w:tc>
        <w:tc>
          <w:tcPr>
            <w:vAlign w:val="center"/>
          </w:tcPr>
          <w:p w14:paraId="364FFF5A">
            <w:r>
              <w:t>C= -2</w:t>
            </w:r>
          </w:p>
        </w:tc>
        <w:tc>
          <w:tcPr>
            <w:shd w:val="clear" w:color="auto" w:fill="E6E6E6"/>
            <w:vAlign w:val="center"/>
          </w:tcPr>
          <w:p w14:paraId="42DD0EEA">
            <w:r>
              <w:t>71 (≥48)</w:t>
            </w:r>
          </w:p>
        </w:tc>
        <w:tc>
          <w:tcPr>
            <w:vAlign w:val="center"/>
          </w:tcPr>
          <w:p w14:paraId="38BC3D38">
            <w:pPr>
              <w:jc w:val="center"/>
            </w:pPr>
            <w:r>
              <w:rPr>
                <w:b/>
              </w:rPr>
              <w:t>2</w:t>
            </w:r>
          </w:p>
        </w:tc>
        <w:tc>
          <w:tcPr>
            <w:shd w:val="clear" w:color="auto" w:fill="E6E6E6"/>
            <w:vAlign w:val="center"/>
          </w:tcPr>
          <w:p w14:paraId="6670FBF9">
            <w:r>
              <w:t xml:space="preserve">72 (&lt;70(65)) </w:t>
            </w:r>
          </w:p>
        </w:tc>
        <w:tc>
          <w:tcPr>
            <w:vAlign w:val="center"/>
          </w:tcPr>
          <w:p w14:paraId="1153EF4C">
            <w:pPr>
              <w:jc w:val="center"/>
            </w:pPr>
            <w:r>
              <w:rPr>
                <w:b/>
                <w:color w:val="FF0000"/>
              </w:rPr>
              <w:t>0</w:t>
            </w:r>
          </w:p>
        </w:tc>
      </w:tr>
      <w:tr w14:paraId="318E39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E038628">
            <w:pPr>
              <w:jc w:val="center"/>
            </w:pPr>
            <w:r>
              <w:t>3</w:t>
            </w:r>
          </w:p>
        </w:tc>
        <w:tc>
          <w:tcPr>
            <w:vMerge w:val="restart"/>
            <w:vAlign w:val="center"/>
          </w:tcPr>
          <w:p w14:paraId="0A6003B9">
            <w:r>
              <w:t>普通教室[3003@3]</w:t>
            </w:r>
          </w:p>
        </w:tc>
        <w:tc>
          <w:tcPr>
            <w:vMerge w:val="restart"/>
            <w:vAlign w:val="center"/>
          </w:tcPr>
          <w:p w14:paraId="3032C644">
            <w:r>
              <w:t>普通教室</w:t>
            </w:r>
          </w:p>
        </w:tc>
        <w:tc>
          <w:tcPr>
            <w:vAlign w:val="center"/>
          </w:tcPr>
          <w:p w14:paraId="29C7ACD7">
            <w:r>
              <w:t>外墙</w:t>
            </w:r>
          </w:p>
        </w:tc>
        <w:tc>
          <w:tcPr>
            <w:vAlign w:val="center"/>
          </w:tcPr>
          <w:p w14:paraId="1D217543">
            <w:r>
              <w:t>D2mntw= 49</w:t>
            </w:r>
          </w:p>
        </w:tc>
        <w:tc>
          <w:tcPr>
            <w:vAlign w:val="center"/>
          </w:tcPr>
          <w:p w14:paraId="061C7700">
            <w:r>
              <w:t>Ctr= -5</w:t>
            </w:r>
          </w:p>
        </w:tc>
        <w:tc>
          <w:tcPr>
            <w:shd w:val="clear" w:color="auto" w:fill="E6E6E6"/>
            <w:vAlign w:val="center"/>
          </w:tcPr>
          <w:p w14:paraId="24B2960C">
            <w:r>
              <w:t>44 (≥30)</w:t>
            </w:r>
          </w:p>
        </w:tc>
        <w:tc>
          <w:tcPr>
            <w:vAlign w:val="center"/>
          </w:tcPr>
          <w:p w14:paraId="23B69996">
            <w:pPr>
              <w:jc w:val="center"/>
            </w:pPr>
            <w:r>
              <w:rPr>
                <w:b/>
              </w:rPr>
              <w:t>2</w:t>
            </w:r>
          </w:p>
        </w:tc>
        <w:tc>
          <w:tcPr>
            <w:shd w:val="clear" w:color="auto" w:fill="E6E6E6"/>
            <w:vAlign w:val="center"/>
          </w:tcPr>
          <w:p w14:paraId="7B21577B">
            <w:r>
              <w:t>--</w:t>
            </w:r>
          </w:p>
        </w:tc>
        <w:tc>
          <w:tcPr>
            <w:vAlign w:val="center"/>
          </w:tcPr>
          <w:p w14:paraId="0E7FD091">
            <w:pPr>
              <w:jc w:val="center"/>
            </w:pPr>
            <w:r>
              <w:t>--</w:t>
            </w:r>
          </w:p>
        </w:tc>
      </w:tr>
      <w:tr w14:paraId="1EE5A0B0">
        <w:tblPrEx>
          <w:tblCellMar>
            <w:top w:w="0" w:type="dxa"/>
            <w:left w:w="108" w:type="dxa"/>
            <w:bottom w:w="0" w:type="dxa"/>
            <w:right w:w="108" w:type="dxa"/>
          </w:tblCellMar>
        </w:tblPrEx>
        <w:tc>
          <w:tcPr>
            <w:vMerge w:val="continue"/>
            <w:vAlign w:val="center"/>
          </w:tcPr>
          <w:p w14:paraId="548D9386">
            <w:pPr>
              <w:jc w:val="center"/>
            </w:pPr>
          </w:p>
        </w:tc>
        <w:tc>
          <w:tcPr>
            <w:vMerge w:val="continue"/>
            <w:vAlign w:val="center"/>
          </w:tcPr>
          <w:p w14:paraId="49A34287"/>
        </w:tc>
        <w:tc>
          <w:tcPr>
            <w:vMerge w:val="continue"/>
            <w:vAlign w:val="center"/>
          </w:tcPr>
          <w:p w14:paraId="7711C479"/>
        </w:tc>
        <w:tc>
          <w:tcPr>
            <w:vAlign w:val="center"/>
          </w:tcPr>
          <w:p w14:paraId="3D6F6FA2">
            <w:r>
              <w:t>隔墙</w:t>
            </w:r>
          </w:p>
        </w:tc>
        <w:tc>
          <w:tcPr>
            <w:vAlign w:val="center"/>
          </w:tcPr>
          <w:p w14:paraId="50C2867F">
            <w:r>
              <w:t>Dntw= 71</w:t>
            </w:r>
          </w:p>
        </w:tc>
        <w:tc>
          <w:tcPr>
            <w:vAlign w:val="center"/>
          </w:tcPr>
          <w:p w14:paraId="285B561A">
            <w:r>
              <w:t>C= -2</w:t>
            </w:r>
          </w:p>
        </w:tc>
        <w:tc>
          <w:tcPr>
            <w:shd w:val="clear" w:color="auto" w:fill="E6E6E6"/>
            <w:vAlign w:val="center"/>
          </w:tcPr>
          <w:p w14:paraId="67D18C2A">
            <w:r>
              <w:t>69 (≥48)</w:t>
            </w:r>
          </w:p>
        </w:tc>
        <w:tc>
          <w:tcPr>
            <w:vAlign w:val="center"/>
          </w:tcPr>
          <w:p w14:paraId="722A8A91">
            <w:pPr>
              <w:jc w:val="center"/>
            </w:pPr>
            <w:r>
              <w:rPr>
                <w:b/>
              </w:rPr>
              <w:t>2</w:t>
            </w:r>
          </w:p>
        </w:tc>
        <w:tc>
          <w:tcPr>
            <w:shd w:val="clear" w:color="auto" w:fill="E6E6E6"/>
            <w:vAlign w:val="center"/>
          </w:tcPr>
          <w:p w14:paraId="199810B9">
            <w:r>
              <w:t>--</w:t>
            </w:r>
          </w:p>
        </w:tc>
        <w:tc>
          <w:tcPr>
            <w:vAlign w:val="center"/>
          </w:tcPr>
          <w:p w14:paraId="62A121F5">
            <w:pPr>
              <w:jc w:val="center"/>
            </w:pPr>
            <w:r>
              <w:t>--</w:t>
            </w:r>
          </w:p>
        </w:tc>
      </w:tr>
      <w:tr w14:paraId="15F647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CC86379">
            <w:pPr>
              <w:jc w:val="center"/>
            </w:pPr>
          </w:p>
        </w:tc>
        <w:tc>
          <w:tcPr>
            <w:vMerge w:val="continue"/>
            <w:vAlign w:val="center"/>
          </w:tcPr>
          <w:p w14:paraId="02B7B5E1"/>
        </w:tc>
        <w:tc>
          <w:tcPr>
            <w:vMerge w:val="continue"/>
            <w:vAlign w:val="center"/>
          </w:tcPr>
          <w:p w14:paraId="56508A40"/>
        </w:tc>
        <w:tc>
          <w:tcPr>
            <w:vAlign w:val="center"/>
          </w:tcPr>
          <w:p w14:paraId="4899A298">
            <w:r>
              <w:t>顶板</w:t>
            </w:r>
          </w:p>
        </w:tc>
        <w:tc>
          <w:tcPr>
            <w:vAlign w:val="center"/>
          </w:tcPr>
          <w:p w14:paraId="6F8C83D3">
            <w:r>
              <w:t>Dntw= 73</w:t>
            </w:r>
          </w:p>
        </w:tc>
        <w:tc>
          <w:tcPr>
            <w:vAlign w:val="center"/>
          </w:tcPr>
          <w:p w14:paraId="682AF3A4">
            <w:r>
              <w:t>C= -2</w:t>
            </w:r>
          </w:p>
        </w:tc>
        <w:tc>
          <w:tcPr>
            <w:shd w:val="clear" w:color="auto" w:fill="E6E6E6"/>
            <w:vAlign w:val="center"/>
          </w:tcPr>
          <w:p w14:paraId="1C9A470A">
            <w:r>
              <w:t>71 (≥48)</w:t>
            </w:r>
          </w:p>
        </w:tc>
        <w:tc>
          <w:tcPr>
            <w:vAlign w:val="center"/>
          </w:tcPr>
          <w:p w14:paraId="2CF086C4">
            <w:pPr>
              <w:jc w:val="center"/>
            </w:pPr>
            <w:r>
              <w:rPr>
                <w:b/>
              </w:rPr>
              <w:t>2</w:t>
            </w:r>
          </w:p>
        </w:tc>
        <w:tc>
          <w:tcPr>
            <w:shd w:val="clear" w:color="auto" w:fill="E6E6E6"/>
            <w:vAlign w:val="center"/>
          </w:tcPr>
          <w:p w14:paraId="6B16BA27">
            <w:r>
              <w:t xml:space="preserve">72 (&lt;70(65)) </w:t>
            </w:r>
          </w:p>
        </w:tc>
        <w:tc>
          <w:tcPr>
            <w:vAlign w:val="center"/>
          </w:tcPr>
          <w:p w14:paraId="374899FA">
            <w:pPr>
              <w:jc w:val="center"/>
            </w:pPr>
            <w:r>
              <w:rPr>
                <w:b/>
                <w:color w:val="FF0000"/>
              </w:rPr>
              <w:t>0</w:t>
            </w:r>
          </w:p>
        </w:tc>
      </w:tr>
      <w:tr w14:paraId="569CA7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AE874DD">
            <w:pPr>
              <w:jc w:val="center"/>
            </w:pPr>
            <w:r>
              <w:t>3</w:t>
            </w:r>
          </w:p>
        </w:tc>
        <w:tc>
          <w:tcPr>
            <w:vMerge w:val="restart"/>
            <w:vAlign w:val="center"/>
          </w:tcPr>
          <w:p w14:paraId="01227AAF">
            <w:r>
              <w:t>普通教室[3004@3]</w:t>
            </w:r>
          </w:p>
        </w:tc>
        <w:tc>
          <w:tcPr>
            <w:vMerge w:val="restart"/>
            <w:vAlign w:val="center"/>
          </w:tcPr>
          <w:p w14:paraId="44F8E1E6">
            <w:r>
              <w:t>普通教室</w:t>
            </w:r>
          </w:p>
        </w:tc>
        <w:tc>
          <w:tcPr>
            <w:vAlign w:val="center"/>
          </w:tcPr>
          <w:p w14:paraId="25CEC724">
            <w:r>
              <w:t>外墙</w:t>
            </w:r>
          </w:p>
        </w:tc>
        <w:tc>
          <w:tcPr>
            <w:vAlign w:val="center"/>
          </w:tcPr>
          <w:p w14:paraId="6F92C63F">
            <w:r>
              <w:t>D2mntw= 49</w:t>
            </w:r>
          </w:p>
        </w:tc>
        <w:tc>
          <w:tcPr>
            <w:vAlign w:val="center"/>
          </w:tcPr>
          <w:p w14:paraId="30DA8147">
            <w:r>
              <w:t>Ctr= -5</w:t>
            </w:r>
          </w:p>
        </w:tc>
        <w:tc>
          <w:tcPr>
            <w:shd w:val="clear" w:color="auto" w:fill="E6E6E6"/>
            <w:vAlign w:val="center"/>
          </w:tcPr>
          <w:p w14:paraId="30338305">
            <w:r>
              <w:t>44 (≥30)</w:t>
            </w:r>
          </w:p>
        </w:tc>
        <w:tc>
          <w:tcPr>
            <w:vAlign w:val="center"/>
          </w:tcPr>
          <w:p w14:paraId="3E7BA622">
            <w:pPr>
              <w:jc w:val="center"/>
            </w:pPr>
            <w:r>
              <w:rPr>
                <w:b/>
              </w:rPr>
              <w:t>2</w:t>
            </w:r>
          </w:p>
        </w:tc>
        <w:tc>
          <w:tcPr>
            <w:shd w:val="clear" w:color="auto" w:fill="E6E6E6"/>
            <w:vAlign w:val="center"/>
          </w:tcPr>
          <w:p w14:paraId="14AB1881">
            <w:r>
              <w:t>--</w:t>
            </w:r>
          </w:p>
        </w:tc>
        <w:tc>
          <w:tcPr>
            <w:vAlign w:val="center"/>
          </w:tcPr>
          <w:p w14:paraId="734F9C57">
            <w:pPr>
              <w:jc w:val="center"/>
            </w:pPr>
            <w:r>
              <w:t>--</w:t>
            </w:r>
          </w:p>
        </w:tc>
      </w:tr>
      <w:tr w14:paraId="61E5AC8A">
        <w:tblPrEx>
          <w:tblCellMar>
            <w:top w:w="0" w:type="dxa"/>
            <w:left w:w="108" w:type="dxa"/>
            <w:bottom w:w="0" w:type="dxa"/>
            <w:right w:w="108" w:type="dxa"/>
          </w:tblCellMar>
        </w:tblPrEx>
        <w:tc>
          <w:tcPr>
            <w:vMerge w:val="continue"/>
            <w:vAlign w:val="center"/>
          </w:tcPr>
          <w:p w14:paraId="2F3A4717">
            <w:pPr>
              <w:jc w:val="center"/>
            </w:pPr>
          </w:p>
        </w:tc>
        <w:tc>
          <w:tcPr>
            <w:vMerge w:val="continue"/>
            <w:vAlign w:val="center"/>
          </w:tcPr>
          <w:p w14:paraId="7D050F15"/>
        </w:tc>
        <w:tc>
          <w:tcPr>
            <w:vMerge w:val="continue"/>
            <w:vAlign w:val="center"/>
          </w:tcPr>
          <w:p w14:paraId="27024DF3"/>
        </w:tc>
        <w:tc>
          <w:tcPr>
            <w:vAlign w:val="center"/>
          </w:tcPr>
          <w:p w14:paraId="385E0B64">
            <w:r>
              <w:t>隔墙</w:t>
            </w:r>
          </w:p>
        </w:tc>
        <w:tc>
          <w:tcPr>
            <w:vAlign w:val="center"/>
          </w:tcPr>
          <w:p w14:paraId="16976CE3">
            <w:r>
              <w:t>Dntw= 71</w:t>
            </w:r>
          </w:p>
        </w:tc>
        <w:tc>
          <w:tcPr>
            <w:vAlign w:val="center"/>
          </w:tcPr>
          <w:p w14:paraId="716A84FB">
            <w:r>
              <w:t>C= -2</w:t>
            </w:r>
          </w:p>
        </w:tc>
        <w:tc>
          <w:tcPr>
            <w:shd w:val="clear" w:color="auto" w:fill="E6E6E6"/>
            <w:vAlign w:val="center"/>
          </w:tcPr>
          <w:p w14:paraId="61B79E34">
            <w:r>
              <w:t>69 (≥48)</w:t>
            </w:r>
          </w:p>
        </w:tc>
        <w:tc>
          <w:tcPr>
            <w:vAlign w:val="center"/>
          </w:tcPr>
          <w:p w14:paraId="7966BAF4">
            <w:pPr>
              <w:jc w:val="center"/>
            </w:pPr>
            <w:r>
              <w:rPr>
                <w:b/>
              </w:rPr>
              <w:t>2</w:t>
            </w:r>
          </w:p>
        </w:tc>
        <w:tc>
          <w:tcPr>
            <w:shd w:val="clear" w:color="auto" w:fill="E6E6E6"/>
            <w:vAlign w:val="center"/>
          </w:tcPr>
          <w:p w14:paraId="4003232F">
            <w:r>
              <w:t>--</w:t>
            </w:r>
          </w:p>
        </w:tc>
        <w:tc>
          <w:tcPr>
            <w:vAlign w:val="center"/>
          </w:tcPr>
          <w:p w14:paraId="581A4F33">
            <w:pPr>
              <w:jc w:val="center"/>
            </w:pPr>
            <w:r>
              <w:t>--</w:t>
            </w:r>
          </w:p>
        </w:tc>
      </w:tr>
      <w:tr w14:paraId="43FE64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2B8BF98">
            <w:pPr>
              <w:jc w:val="center"/>
            </w:pPr>
          </w:p>
        </w:tc>
        <w:tc>
          <w:tcPr>
            <w:vMerge w:val="continue"/>
            <w:vAlign w:val="center"/>
          </w:tcPr>
          <w:p w14:paraId="647ADCB7"/>
        </w:tc>
        <w:tc>
          <w:tcPr>
            <w:vMerge w:val="continue"/>
            <w:vAlign w:val="center"/>
          </w:tcPr>
          <w:p w14:paraId="0F33D439"/>
        </w:tc>
        <w:tc>
          <w:tcPr>
            <w:vAlign w:val="center"/>
          </w:tcPr>
          <w:p w14:paraId="6A6B324E">
            <w:r>
              <w:t>顶板</w:t>
            </w:r>
          </w:p>
        </w:tc>
        <w:tc>
          <w:tcPr>
            <w:vAlign w:val="center"/>
          </w:tcPr>
          <w:p w14:paraId="3C3DEDC4">
            <w:r>
              <w:t>Dntw= 73</w:t>
            </w:r>
          </w:p>
        </w:tc>
        <w:tc>
          <w:tcPr>
            <w:vAlign w:val="center"/>
          </w:tcPr>
          <w:p w14:paraId="02FB8764">
            <w:r>
              <w:t>C= -2</w:t>
            </w:r>
          </w:p>
        </w:tc>
        <w:tc>
          <w:tcPr>
            <w:shd w:val="clear" w:color="auto" w:fill="E6E6E6"/>
            <w:vAlign w:val="center"/>
          </w:tcPr>
          <w:p w14:paraId="16FAF73E">
            <w:r>
              <w:t>71 (≥48)</w:t>
            </w:r>
          </w:p>
        </w:tc>
        <w:tc>
          <w:tcPr>
            <w:vAlign w:val="center"/>
          </w:tcPr>
          <w:p w14:paraId="7F437BB8">
            <w:pPr>
              <w:jc w:val="center"/>
            </w:pPr>
            <w:r>
              <w:rPr>
                <w:b/>
              </w:rPr>
              <w:t>2</w:t>
            </w:r>
          </w:p>
        </w:tc>
        <w:tc>
          <w:tcPr>
            <w:shd w:val="clear" w:color="auto" w:fill="E6E6E6"/>
            <w:vAlign w:val="center"/>
          </w:tcPr>
          <w:p w14:paraId="50E682CC">
            <w:r>
              <w:t xml:space="preserve">72 (&lt;70(65)) </w:t>
            </w:r>
          </w:p>
        </w:tc>
        <w:tc>
          <w:tcPr>
            <w:vAlign w:val="center"/>
          </w:tcPr>
          <w:p w14:paraId="3723A6F9">
            <w:pPr>
              <w:jc w:val="center"/>
            </w:pPr>
            <w:r>
              <w:rPr>
                <w:b/>
                <w:color w:val="FF0000"/>
              </w:rPr>
              <w:t>0</w:t>
            </w:r>
          </w:p>
        </w:tc>
      </w:tr>
      <w:tr w14:paraId="706F17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424C04C">
            <w:pPr>
              <w:jc w:val="center"/>
            </w:pPr>
            <w:r>
              <w:t>3</w:t>
            </w:r>
          </w:p>
        </w:tc>
        <w:tc>
          <w:tcPr>
            <w:vMerge w:val="restart"/>
            <w:vAlign w:val="center"/>
          </w:tcPr>
          <w:p w14:paraId="07302EFF">
            <w:r>
              <w:t>普通教室[3005@3]</w:t>
            </w:r>
          </w:p>
        </w:tc>
        <w:tc>
          <w:tcPr>
            <w:vMerge w:val="restart"/>
            <w:vAlign w:val="center"/>
          </w:tcPr>
          <w:p w14:paraId="07F37D67">
            <w:r>
              <w:t>普通教室</w:t>
            </w:r>
          </w:p>
        </w:tc>
        <w:tc>
          <w:tcPr>
            <w:vAlign w:val="center"/>
          </w:tcPr>
          <w:p w14:paraId="18E7E8A7">
            <w:r>
              <w:t>外墙</w:t>
            </w:r>
          </w:p>
        </w:tc>
        <w:tc>
          <w:tcPr>
            <w:vAlign w:val="center"/>
          </w:tcPr>
          <w:p w14:paraId="0E32661E">
            <w:r>
              <w:t>D2mntw= 49</w:t>
            </w:r>
          </w:p>
        </w:tc>
        <w:tc>
          <w:tcPr>
            <w:vAlign w:val="center"/>
          </w:tcPr>
          <w:p w14:paraId="54E3FCA0">
            <w:r>
              <w:t>Ctr= -5</w:t>
            </w:r>
          </w:p>
        </w:tc>
        <w:tc>
          <w:tcPr>
            <w:shd w:val="clear" w:color="auto" w:fill="E6E6E6"/>
            <w:vAlign w:val="center"/>
          </w:tcPr>
          <w:p w14:paraId="3CE14D6B">
            <w:r>
              <w:t>44 (≥30)</w:t>
            </w:r>
          </w:p>
        </w:tc>
        <w:tc>
          <w:tcPr>
            <w:vAlign w:val="center"/>
          </w:tcPr>
          <w:p w14:paraId="41E52963">
            <w:pPr>
              <w:jc w:val="center"/>
            </w:pPr>
            <w:r>
              <w:rPr>
                <w:b/>
              </w:rPr>
              <w:t>2</w:t>
            </w:r>
          </w:p>
        </w:tc>
        <w:tc>
          <w:tcPr>
            <w:shd w:val="clear" w:color="auto" w:fill="E6E6E6"/>
            <w:vAlign w:val="center"/>
          </w:tcPr>
          <w:p w14:paraId="171AE2F6">
            <w:r>
              <w:t>--</w:t>
            </w:r>
          </w:p>
        </w:tc>
        <w:tc>
          <w:tcPr>
            <w:vAlign w:val="center"/>
          </w:tcPr>
          <w:p w14:paraId="4D3FD78E">
            <w:pPr>
              <w:jc w:val="center"/>
            </w:pPr>
            <w:r>
              <w:t>--</w:t>
            </w:r>
          </w:p>
        </w:tc>
      </w:tr>
      <w:tr w14:paraId="5FEA0D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6938FCB">
            <w:pPr>
              <w:jc w:val="center"/>
            </w:pPr>
          </w:p>
        </w:tc>
        <w:tc>
          <w:tcPr>
            <w:vMerge w:val="continue"/>
            <w:vAlign w:val="center"/>
          </w:tcPr>
          <w:p w14:paraId="77AAEFD9"/>
        </w:tc>
        <w:tc>
          <w:tcPr>
            <w:vMerge w:val="continue"/>
            <w:vAlign w:val="center"/>
          </w:tcPr>
          <w:p w14:paraId="2BC7E028"/>
        </w:tc>
        <w:tc>
          <w:tcPr>
            <w:vAlign w:val="center"/>
          </w:tcPr>
          <w:p w14:paraId="7B128B48">
            <w:r>
              <w:t>隔墙</w:t>
            </w:r>
          </w:p>
        </w:tc>
        <w:tc>
          <w:tcPr>
            <w:vAlign w:val="center"/>
          </w:tcPr>
          <w:p w14:paraId="551BD469">
            <w:r>
              <w:t>Dntw= 71</w:t>
            </w:r>
          </w:p>
        </w:tc>
        <w:tc>
          <w:tcPr>
            <w:vAlign w:val="center"/>
          </w:tcPr>
          <w:p w14:paraId="5754A739">
            <w:r>
              <w:t>C= -2</w:t>
            </w:r>
          </w:p>
        </w:tc>
        <w:tc>
          <w:tcPr>
            <w:shd w:val="clear" w:color="auto" w:fill="E6E6E6"/>
            <w:vAlign w:val="center"/>
          </w:tcPr>
          <w:p w14:paraId="4C5CEF3B">
            <w:r>
              <w:t>69 (≥48)</w:t>
            </w:r>
          </w:p>
        </w:tc>
        <w:tc>
          <w:tcPr>
            <w:vAlign w:val="center"/>
          </w:tcPr>
          <w:p w14:paraId="4FFCE2BD">
            <w:pPr>
              <w:jc w:val="center"/>
            </w:pPr>
            <w:r>
              <w:rPr>
                <w:b/>
              </w:rPr>
              <w:t>2</w:t>
            </w:r>
          </w:p>
        </w:tc>
        <w:tc>
          <w:tcPr>
            <w:shd w:val="clear" w:color="auto" w:fill="E6E6E6"/>
            <w:vAlign w:val="center"/>
          </w:tcPr>
          <w:p w14:paraId="3A434755">
            <w:r>
              <w:t>--</w:t>
            </w:r>
          </w:p>
        </w:tc>
        <w:tc>
          <w:tcPr>
            <w:vAlign w:val="center"/>
          </w:tcPr>
          <w:p w14:paraId="7596A5C0">
            <w:pPr>
              <w:jc w:val="center"/>
            </w:pPr>
            <w:r>
              <w:t>--</w:t>
            </w:r>
          </w:p>
        </w:tc>
      </w:tr>
      <w:tr w14:paraId="0B3895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DA2793C">
            <w:pPr>
              <w:jc w:val="center"/>
            </w:pPr>
          </w:p>
        </w:tc>
        <w:tc>
          <w:tcPr>
            <w:vMerge w:val="continue"/>
            <w:vAlign w:val="center"/>
          </w:tcPr>
          <w:p w14:paraId="046BE0C5"/>
        </w:tc>
        <w:tc>
          <w:tcPr>
            <w:vMerge w:val="continue"/>
            <w:vAlign w:val="center"/>
          </w:tcPr>
          <w:p w14:paraId="3EADF496"/>
        </w:tc>
        <w:tc>
          <w:tcPr>
            <w:vAlign w:val="center"/>
          </w:tcPr>
          <w:p w14:paraId="0022A6EB">
            <w:r>
              <w:t>顶板</w:t>
            </w:r>
          </w:p>
        </w:tc>
        <w:tc>
          <w:tcPr>
            <w:vAlign w:val="center"/>
          </w:tcPr>
          <w:p w14:paraId="7432AC58">
            <w:r>
              <w:t>Dntw= 73</w:t>
            </w:r>
          </w:p>
        </w:tc>
        <w:tc>
          <w:tcPr>
            <w:vAlign w:val="center"/>
          </w:tcPr>
          <w:p w14:paraId="389850E0">
            <w:r>
              <w:t>C= -2</w:t>
            </w:r>
          </w:p>
        </w:tc>
        <w:tc>
          <w:tcPr>
            <w:shd w:val="clear" w:color="auto" w:fill="E6E6E6"/>
            <w:vAlign w:val="center"/>
          </w:tcPr>
          <w:p w14:paraId="2595B2E9">
            <w:r>
              <w:t>71 (≥48)</w:t>
            </w:r>
          </w:p>
        </w:tc>
        <w:tc>
          <w:tcPr>
            <w:vAlign w:val="center"/>
          </w:tcPr>
          <w:p w14:paraId="6BC51CA2">
            <w:pPr>
              <w:jc w:val="center"/>
            </w:pPr>
            <w:r>
              <w:rPr>
                <w:b/>
              </w:rPr>
              <w:t>2</w:t>
            </w:r>
          </w:p>
        </w:tc>
        <w:tc>
          <w:tcPr>
            <w:shd w:val="clear" w:color="auto" w:fill="E6E6E6"/>
            <w:vAlign w:val="center"/>
          </w:tcPr>
          <w:p w14:paraId="3FC48AE6">
            <w:r>
              <w:t xml:space="preserve">72 (&lt;70(65)) </w:t>
            </w:r>
          </w:p>
        </w:tc>
        <w:tc>
          <w:tcPr>
            <w:vAlign w:val="center"/>
          </w:tcPr>
          <w:p w14:paraId="02E439C6">
            <w:pPr>
              <w:jc w:val="center"/>
            </w:pPr>
            <w:r>
              <w:rPr>
                <w:b/>
                <w:color w:val="FF0000"/>
              </w:rPr>
              <w:t>0</w:t>
            </w:r>
          </w:p>
        </w:tc>
      </w:tr>
      <w:tr w14:paraId="42ADEA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E1ABD2C">
            <w:pPr>
              <w:jc w:val="center"/>
            </w:pPr>
            <w:r>
              <w:t>3</w:t>
            </w:r>
          </w:p>
        </w:tc>
        <w:tc>
          <w:tcPr>
            <w:vMerge w:val="restart"/>
            <w:vAlign w:val="center"/>
          </w:tcPr>
          <w:p w14:paraId="71DDF2FA">
            <w:r>
              <w:t>普通教室[3006@3]</w:t>
            </w:r>
          </w:p>
        </w:tc>
        <w:tc>
          <w:tcPr>
            <w:vMerge w:val="restart"/>
            <w:vAlign w:val="center"/>
          </w:tcPr>
          <w:p w14:paraId="02524419">
            <w:r>
              <w:t>普通教室</w:t>
            </w:r>
          </w:p>
        </w:tc>
        <w:tc>
          <w:tcPr>
            <w:vAlign w:val="center"/>
          </w:tcPr>
          <w:p w14:paraId="128BDABF">
            <w:r>
              <w:t>外墙</w:t>
            </w:r>
          </w:p>
        </w:tc>
        <w:tc>
          <w:tcPr>
            <w:vAlign w:val="center"/>
          </w:tcPr>
          <w:p w14:paraId="649D8405">
            <w:r>
              <w:t>D2mntw= 48</w:t>
            </w:r>
          </w:p>
        </w:tc>
        <w:tc>
          <w:tcPr>
            <w:vAlign w:val="center"/>
          </w:tcPr>
          <w:p w14:paraId="77324DA5">
            <w:r>
              <w:t>Ctr= -3</w:t>
            </w:r>
          </w:p>
        </w:tc>
        <w:tc>
          <w:tcPr>
            <w:shd w:val="clear" w:color="auto" w:fill="E6E6E6"/>
            <w:vAlign w:val="center"/>
          </w:tcPr>
          <w:p w14:paraId="0EA2B8B4">
            <w:r>
              <w:t>45 (≥30)</w:t>
            </w:r>
          </w:p>
        </w:tc>
        <w:tc>
          <w:tcPr>
            <w:vAlign w:val="center"/>
          </w:tcPr>
          <w:p w14:paraId="71E9EA73">
            <w:pPr>
              <w:jc w:val="center"/>
            </w:pPr>
            <w:r>
              <w:rPr>
                <w:b/>
              </w:rPr>
              <w:t>2</w:t>
            </w:r>
          </w:p>
        </w:tc>
        <w:tc>
          <w:tcPr>
            <w:shd w:val="clear" w:color="auto" w:fill="E6E6E6"/>
            <w:vAlign w:val="center"/>
          </w:tcPr>
          <w:p w14:paraId="17425368">
            <w:r>
              <w:t>--</w:t>
            </w:r>
          </w:p>
        </w:tc>
        <w:tc>
          <w:tcPr>
            <w:vAlign w:val="center"/>
          </w:tcPr>
          <w:p w14:paraId="7DA0495E">
            <w:pPr>
              <w:jc w:val="center"/>
            </w:pPr>
            <w:r>
              <w:t>--</w:t>
            </w:r>
          </w:p>
        </w:tc>
      </w:tr>
      <w:tr w14:paraId="1A380C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3DA462B">
            <w:pPr>
              <w:jc w:val="center"/>
            </w:pPr>
          </w:p>
        </w:tc>
        <w:tc>
          <w:tcPr>
            <w:vMerge w:val="continue"/>
            <w:vAlign w:val="center"/>
          </w:tcPr>
          <w:p w14:paraId="35A7F6D9"/>
        </w:tc>
        <w:tc>
          <w:tcPr>
            <w:vMerge w:val="continue"/>
            <w:vAlign w:val="center"/>
          </w:tcPr>
          <w:p w14:paraId="6E76F456"/>
        </w:tc>
        <w:tc>
          <w:tcPr>
            <w:vAlign w:val="center"/>
          </w:tcPr>
          <w:p w14:paraId="225E6680">
            <w:r>
              <w:t>顶板</w:t>
            </w:r>
          </w:p>
        </w:tc>
        <w:tc>
          <w:tcPr>
            <w:vAlign w:val="center"/>
          </w:tcPr>
          <w:p w14:paraId="1FEEF4BA">
            <w:r>
              <w:t>Dntw= 73</w:t>
            </w:r>
          </w:p>
        </w:tc>
        <w:tc>
          <w:tcPr>
            <w:vAlign w:val="center"/>
          </w:tcPr>
          <w:p w14:paraId="13CE38BE">
            <w:r>
              <w:t>C= -2</w:t>
            </w:r>
          </w:p>
        </w:tc>
        <w:tc>
          <w:tcPr>
            <w:shd w:val="clear" w:color="auto" w:fill="E6E6E6"/>
            <w:vAlign w:val="center"/>
          </w:tcPr>
          <w:p w14:paraId="3EEE2BFC">
            <w:r>
              <w:t>71 (≥48)</w:t>
            </w:r>
          </w:p>
        </w:tc>
        <w:tc>
          <w:tcPr>
            <w:vAlign w:val="center"/>
          </w:tcPr>
          <w:p w14:paraId="66437E0D">
            <w:pPr>
              <w:jc w:val="center"/>
            </w:pPr>
            <w:r>
              <w:rPr>
                <w:b/>
              </w:rPr>
              <w:t>2</w:t>
            </w:r>
          </w:p>
        </w:tc>
        <w:tc>
          <w:tcPr>
            <w:shd w:val="clear" w:color="auto" w:fill="E6E6E6"/>
            <w:vAlign w:val="center"/>
          </w:tcPr>
          <w:p w14:paraId="4D50DC89">
            <w:r>
              <w:t xml:space="preserve">72 (&lt;70(65)) </w:t>
            </w:r>
          </w:p>
        </w:tc>
        <w:tc>
          <w:tcPr>
            <w:vAlign w:val="center"/>
          </w:tcPr>
          <w:p w14:paraId="19FC123B">
            <w:pPr>
              <w:jc w:val="center"/>
            </w:pPr>
            <w:r>
              <w:rPr>
                <w:b/>
                <w:color w:val="FF0000"/>
              </w:rPr>
              <w:t>0</w:t>
            </w:r>
          </w:p>
        </w:tc>
      </w:tr>
      <w:tr w14:paraId="26FA3B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A95F29B">
            <w:pPr>
              <w:jc w:val="center"/>
            </w:pPr>
            <w:r>
              <w:t>3</w:t>
            </w:r>
          </w:p>
        </w:tc>
        <w:tc>
          <w:tcPr>
            <w:vMerge w:val="restart"/>
            <w:vAlign w:val="center"/>
          </w:tcPr>
          <w:p w14:paraId="63BF6A22">
            <w:r>
              <w:t>普通教室[3007@3]</w:t>
            </w:r>
          </w:p>
        </w:tc>
        <w:tc>
          <w:tcPr>
            <w:vMerge w:val="restart"/>
            <w:vAlign w:val="center"/>
          </w:tcPr>
          <w:p w14:paraId="1A2A0A9E">
            <w:r>
              <w:t>普通教室</w:t>
            </w:r>
          </w:p>
        </w:tc>
        <w:tc>
          <w:tcPr>
            <w:vAlign w:val="center"/>
          </w:tcPr>
          <w:p w14:paraId="114A9259">
            <w:r>
              <w:t>外墙</w:t>
            </w:r>
          </w:p>
        </w:tc>
        <w:tc>
          <w:tcPr>
            <w:vAlign w:val="center"/>
          </w:tcPr>
          <w:p w14:paraId="7E3A3FB5">
            <w:r>
              <w:t>D2mntw= 48</w:t>
            </w:r>
          </w:p>
        </w:tc>
        <w:tc>
          <w:tcPr>
            <w:vAlign w:val="center"/>
          </w:tcPr>
          <w:p w14:paraId="72B217DA">
            <w:r>
              <w:t>Ctr= -3</w:t>
            </w:r>
          </w:p>
        </w:tc>
        <w:tc>
          <w:tcPr>
            <w:shd w:val="clear" w:color="auto" w:fill="E6E6E6"/>
            <w:vAlign w:val="center"/>
          </w:tcPr>
          <w:p w14:paraId="3120AB6C">
            <w:r>
              <w:t>45 (≥30)</w:t>
            </w:r>
          </w:p>
        </w:tc>
        <w:tc>
          <w:tcPr>
            <w:vAlign w:val="center"/>
          </w:tcPr>
          <w:p w14:paraId="0E5886EC">
            <w:pPr>
              <w:jc w:val="center"/>
            </w:pPr>
            <w:r>
              <w:rPr>
                <w:b/>
              </w:rPr>
              <w:t>2</w:t>
            </w:r>
          </w:p>
        </w:tc>
        <w:tc>
          <w:tcPr>
            <w:shd w:val="clear" w:color="auto" w:fill="E6E6E6"/>
            <w:vAlign w:val="center"/>
          </w:tcPr>
          <w:p w14:paraId="1414B32C">
            <w:r>
              <w:t>--</w:t>
            </w:r>
          </w:p>
        </w:tc>
        <w:tc>
          <w:tcPr>
            <w:vAlign w:val="center"/>
          </w:tcPr>
          <w:p w14:paraId="03C74779">
            <w:pPr>
              <w:jc w:val="center"/>
            </w:pPr>
            <w:r>
              <w:t>--</w:t>
            </w:r>
          </w:p>
        </w:tc>
      </w:tr>
      <w:tr w14:paraId="509A2C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168C16F">
            <w:pPr>
              <w:jc w:val="center"/>
            </w:pPr>
          </w:p>
        </w:tc>
        <w:tc>
          <w:tcPr>
            <w:vMerge w:val="continue"/>
            <w:vAlign w:val="center"/>
          </w:tcPr>
          <w:p w14:paraId="103A17F0"/>
        </w:tc>
        <w:tc>
          <w:tcPr>
            <w:vMerge w:val="continue"/>
            <w:vAlign w:val="center"/>
          </w:tcPr>
          <w:p w14:paraId="7A68765D"/>
        </w:tc>
        <w:tc>
          <w:tcPr>
            <w:vAlign w:val="center"/>
          </w:tcPr>
          <w:p w14:paraId="3C1BDED9">
            <w:r>
              <w:t>顶板</w:t>
            </w:r>
          </w:p>
        </w:tc>
        <w:tc>
          <w:tcPr>
            <w:vAlign w:val="center"/>
          </w:tcPr>
          <w:p w14:paraId="5F120FED">
            <w:r>
              <w:t>Dntw= 73</w:t>
            </w:r>
          </w:p>
        </w:tc>
        <w:tc>
          <w:tcPr>
            <w:vAlign w:val="center"/>
          </w:tcPr>
          <w:p w14:paraId="6BD26E03">
            <w:r>
              <w:t>C= -2</w:t>
            </w:r>
          </w:p>
        </w:tc>
        <w:tc>
          <w:tcPr>
            <w:shd w:val="clear" w:color="auto" w:fill="E6E6E6"/>
            <w:vAlign w:val="center"/>
          </w:tcPr>
          <w:p w14:paraId="089D2628">
            <w:r>
              <w:t>71 (≥48)</w:t>
            </w:r>
          </w:p>
        </w:tc>
        <w:tc>
          <w:tcPr>
            <w:vAlign w:val="center"/>
          </w:tcPr>
          <w:p w14:paraId="585C1ACC">
            <w:pPr>
              <w:jc w:val="center"/>
            </w:pPr>
            <w:r>
              <w:rPr>
                <w:b/>
              </w:rPr>
              <w:t>2</w:t>
            </w:r>
          </w:p>
        </w:tc>
        <w:tc>
          <w:tcPr>
            <w:shd w:val="clear" w:color="auto" w:fill="E6E6E6"/>
            <w:vAlign w:val="center"/>
          </w:tcPr>
          <w:p w14:paraId="35B569AD">
            <w:r>
              <w:t xml:space="preserve">72 (&lt;70(65)) </w:t>
            </w:r>
          </w:p>
        </w:tc>
        <w:tc>
          <w:tcPr>
            <w:vAlign w:val="center"/>
          </w:tcPr>
          <w:p w14:paraId="1D6726A5">
            <w:pPr>
              <w:jc w:val="center"/>
            </w:pPr>
            <w:r>
              <w:rPr>
                <w:b/>
                <w:color w:val="FF0000"/>
              </w:rPr>
              <w:t>0</w:t>
            </w:r>
          </w:p>
        </w:tc>
      </w:tr>
      <w:tr w14:paraId="44FD08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AC005A8">
            <w:pPr>
              <w:jc w:val="center"/>
            </w:pPr>
            <w:r>
              <w:t>3</w:t>
            </w:r>
          </w:p>
        </w:tc>
        <w:tc>
          <w:tcPr>
            <w:vMerge w:val="restart"/>
            <w:vAlign w:val="center"/>
          </w:tcPr>
          <w:p w14:paraId="5A49B0B1">
            <w:r>
              <w:t>普通教室[3009@3]</w:t>
            </w:r>
          </w:p>
        </w:tc>
        <w:tc>
          <w:tcPr>
            <w:vMerge w:val="restart"/>
            <w:vAlign w:val="center"/>
          </w:tcPr>
          <w:p w14:paraId="1A1A6865">
            <w:r>
              <w:t>普通教室</w:t>
            </w:r>
          </w:p>
        </w:tc>
        <w:tc>
          <w:tcPr>
            <w:vAlign w:val="center"/>
          </w:tcPr>
          <w:p w14:paraId="2D93B248">
            <w:r>
              <w:t>外墙</w:t>
            </w:r>
          </w:p>
        </w:tc>
        <w:tc>
          <w:tcPr>
            <w:vAlign w:val="center"/>
          </w:tcPr>
          <w:p w14:paraId="76EF24D5">
            <w:r>
              <w:t>D2mntw= 49</w:t>
            </w:r>
          </w:p>
        </w:tc>
        <w:tc>
          <w:tcPr>
            <w:vAlign w:val="center"/>
          </w:tcPr>
          <w:p w14:paraId="0B691FB7">
            <w:r>
              <w:t>Ctr= -5</w:t>
            </w:r>
          </w:p>
        </w:tc>
        <w:tc>
          <w:tcPr>
            <w:shd w:val="clear" w:color="auto" w:fill="E6E6E6"/>
            <w:vAlign w:val="center"/>
          </w:tcPr>
          <w:p w14:paraId="207AFBA7">
            <w:r>
              <w:t>44 (≥30)</w:t>
            </w:r>
          </w:p>
        </w:tc>
        <w:tc>
          <w:tcPr>
            <w:vAlign w:val="center"/>
          </w:tcPr>
          <w:p w14:paraId="7064393C">
            <w:pPr>
              <w:jc w:val="center"/>
            </w:pPr>
            <w:r>
              <w:rPr>
                <w:b/>
              </w:rPr>
              <w:t>2</w:t>
            </w:r>
          </w:p>
        </w:tc>
        <w:tc>
          <w:tcPr>
            <w:shd w:val="clear" w:color="auto" w:fill="E6E6E6"/>
            <w:vAlign w:val="center"/>
          </w:tcPr>
          <w:p w14:paraId="1D643969">
            <w:r>
              <w:t>--</w:t>
            </w:r>
          </w:p>
        </w:tc>
        <w:tc>
          <w:tcPr>
            <w:vAlign w:val="center"/>
          </w:tcPr>
          <w:p w14:paraId="4E9E8510">
            <w:pPr>
              <w:jc w:val="center"/>
            </w:pPr>
            <w:r>
              <w:t>--</w:t>
            </w:r>
          </w:p>
        </w:tc>
      </w:tr>
      <w:tr w14:paraId="21A00F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4612392">
            <w:pPr>
              <w:jc w:val="center"/>
            </w:pPr>
          </w:p>
        </w:tc>
        <w:tc>
          <w:tcPr>
            <w:vMerge w:val="continue"/>
            <w:vAlign w:val="center"/>
          </w:tcPr>
          <w:p w14:paraId="1516FCC5"/>
        </w:tc>
        <w:tc>
          <w:tcPr>
            <w:vMerge w:val="continue"/>
            <w:vAlign w:val="center"/>
          </w:tcPr>
          <w:p w14:paraId="05813C00"/>
        </w:tc>
        <w:tc>
          <w:tcPr>
            <w:vAlign w:val="center"/>
          </w:tcPr>
          <w:p w14:paraId="563796A0">
            <w:r>
              <w:t>顶板</w:t>
            </w:r>
          </w:p>
        </w:tc>
        <w:tc>
          <w:tcPr>
            <w:vAlign w:val="center"/>
          </w:tcPr>
          <w:p w14:paraId="3CBF1879">
            <w:r>
              <w:t>Dntw= 73</w:t>
            </w:r>
          </w:p>
        </w:tc>
        <w:tc>
          <w:tcPr>
            <w:vAlign w:val="center"/>
          </w:tcPr>
          <w:p w14:paraId="4977697D">
            <w:r>
              <w:t>C= -2</w:t>
            </w:r>
          </w:p>
        </w:tc>
        <w:tc>
          <w:tcPr>
            <w:shd w:val="clear" w:color="auto" w:fill="E6E6E6"/>
            <w:vAlign w:val="center"/>
          </w:tcPr>
          <w:p w14:paraId="63EE817A">
            <w:r>
              <w:t>71 (≥48)</w:t>
            </w:r>
          </w:p>
        </w:tc>
        <w:tc>
          <w:tcPr>
            <w:vAlign w:val="center"/>
          </w:tcPr>
          <w:p w14:paraId="4E8E9DAD">
            <w:pPr>
              <w:jc w:val="center"/>
            </w:pPr>
            <w:r>
              <w:rPr>
                <w:b/>
              </w:rPr>
              <w:t>2</w:t>
            </w:r>
          </w:p>
        </w:tc>
        <w:tc>
          <w:tcPr>
            <w:shd w:val="clear" w:color="auto" w:fill="E6E6E6"/>
            <w:vAlign w:val="center"/>
          </w:tcPr>
          <w:p w14:paraId="19F441E5">
            <w:r>
              <w:t xml:space="preserve">72 (&lt;70(65)) </w:t>
            </w:r>
          </w:p>
        </w:tc>
        <w:tc>
          <w:tcPr>
            <w:vAlign w:val="center"/>
          </w:tcPr>
          <w:p w14:paraId="2338992A">
            <w:pPr>
              <w:jc w:val="center"/>
            </w:pPr>
            <w:r>
              <w:rPr>
                <w:b/>
                <w:color w:val="FF0000"/>
              </w:rPr>
              <w:t>0</w:t>
            </w:r>
          </w:p>
        </w:tc>
      </w:tr>
      <w:tr w14:paraId="4A552A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29DA3E2">
            <w:pPr>
              <w:jc w:val="center"/>
            </w:pPr>
            <w:r>
              <w:t>3</w:t>
            </w:r>
          </w:p>
        </w:tc>
        <w:tc>
          <w:tcPr>
            <w:vMerge w:val="restart"/>
            <w:vAlign w:val="center"/>
          </w:tcPr>
          <w:p w14:paraId="02AAAD01">
            <w:r>
              <w:t>普通教室[3010@3]</w:t>
            </w:r>
          </w:p>
        </w:tc>
        <w:tc>
          <w:tcPr>
            <w:vMerge w:val="restart"/>
            <w:vAlign w:val="center"/>
          </w:tcPr>
          <w:p w14:paraId="05442623">
            <w:r>
              <w:t>普通教室</w:t>
            </w:r>
          </w:p>
        </w:tc>
        <w:tc>
          <w:tcPr>
            <w:vAlign w:val="center"/>
          </w:tcPr>
          <w:p w14:paraId="1CD6E717">
            <w:r>
              <w:t>外墙</w:t>
            </w:r>
          </w:p>
        </w:tc>
        <w:tc>
          <w:tcPr>
            <w:vAlign w:val="center"/>
          </w:tcPr>
          <w:p w14:paraId="4D9C555D">
            <w:r>
              <w:t>D2mntw= 49</w:t>
            </w:r>
          </w:p>
        </w:tc>
        <w:tc>
          <w:tcPr>
            <w:vAlign w:val="center"/>
          </w:tcPr>
          <w:p w14:paraId="6466B83B">
            <w:r>
              <w:t>Ctr= -5</w:t>
            </w:r>
          </w:p>
        </w:tc>
        <w:tc>
          <w:tcPr>
            <w:shd w:val="clear" w:color="auto" w:fill="E6E6E6"/>
            <w:vAlign w:val="center"/>
          </w:tcPr>
          <w:p w14:paraId="502FB325">
            <w:r>
              <w:t>44 (≥30)</w:t>
            </w:r>
          </w:p>
        </w:tc>
        <w:tc>
          <w:tcPr>
            <w:vAlign w:val="center"/>
          </w:tcPr>
          <w:p w14:paraId="7ECE320C">
            <w:pPr>
              <w:jc w:val="center"/>
            </w:pPr>
            <w:r>
              <w:rPr>
                <w:b/>
              </w:rPr>
              <w:t>2</w:t>
            </w:r>
          </w:p>
        </w:tc>
        <w:tc>
          <w:tcPr>
            <w:shd w:val="clear" w:color="auto" w:fill="E6E6E6"/>
            <w:vAlign w:val="center"/>
          </w:tcPr>
          <w:p w14:paraId="6A39BF7D">
            <w:r>
              <w:t>--</w:t>
            </w:r>
          </w:p>
        </w:tc>
        <w:tc>
          <w:tcPr>
            <w:vAlign w:val="center"/>
          </w:tcPr>
          <w:p w14:paraId="2C672AD3">
            <w:pPr>
              <w:jc w:val="center"/>
            </w:pPr>
            <w:r>
              <w:t>--</w:t>
            </w:r>
          </w:p>
        </w:tc>
      </w:tr>
      <w:tr w14:paraId="5A349D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BB5D5A">
            <w:pPr>
              <w:jc w:val="center"/>
            </w:pPr>
          </w:p>
        </w:tc>
        <w:tc>
          <w:tcPr>
            <w:vMerge w:val="continue"/>
            <w:vAlign w:val="center"/>
          </w:tcPr>
          <w:p w14:paraId="5A21F3AE"/>
        </w:tc>
        <w:tc>
          <w:tcPr>
            <w:vMerge w:val="continue"/>
            <w:vAlign w:val="center"/>
          </w:tcPr>
          <w:p w14:paraId="30129197"/>
        </w:tc>
        <w:tc>
          <w:tcPr>
            <w:vAlign w:val="center"/>
          </w:tcPr>
          <w:p w14:paraId="3A3A94D4">
            <w:r>
              <w:t>顶板</w:t>
            </w:r>
          </w:p>
        </w:tc>
        <w:tc>
          <w:tcPr>
            <w:vAlign w:val="center"/>
          </w:tcPr>
          <w:p w14:paraId="79C60C1B">
            <w:r>
              <w:t>Dntw= 73</w:t>
            </w:r>
          </w:p>
        </w:tc>
        <w:tc>
          <w:tcPr>
            <w:vAlign w:val="center"/>
          </w:tcPr>
          <w:p w14:paraId="1C6B6D43">
            <w:r>
              <w:t>C= -2</w:t>
            </w:r>
          </w:p>
        </w:tc>
        <w:tc>
          <w:tcPr>
            <w:shd w:val="clear" w:color="auto" w:fill="E6E6E6"/>
            <w:vAlign w:val="center"/>
          </w:tcPr>
          <w:p w14:paraId="7A563120">
            <w:r>
              <w:t>71 (≥48)</w:t>
            </w:r>
          </w:p>
        </w:tc>
        <w:tc>
          <w:tcPr>
            <w:vAlign w:val="center"/>
          </w:tcPr>
          <w:p w14:paraId="69C8039F">
            <w:pPr>
              <w:jc w:val="center"/>
            </w:pPr>
            <w:r>
              <w:rPr>
                <w:b/>
              </w:rPr>
              <w:t>2</w:t>
            </w:r>
          </w:p>
        </w:tc>
        <w:tc>
          <w:tcPr>
            <w:shd w:val="clear" w:color="auto" w:fill="E6E6E6"/>
            <w:vAlign w:val="center"/>
          </w:tcPr>
          <w:p w14:paraId="64CF71F9">
            <w:r>
              <w:t xml:space="preserve">72 (&lt;70(65)) </w:t>
            </w:r>
          </w:p>
        </w:tc>
        <w:tc>
          <w:tcPr>
            <w:vAlign w:val="center"/>
          </w:tcPr>
          <w:p w14:paraId="47523D63">
            <w:pPr>
              <w:jc w:val="center"/>
            </w:pPr>
            <w:r>
              <w:rPr>
                <w:b/>
                <w:color w:val="FF0000"/>
              </w:rPr>
              <w:t>0</w:t>
            </w:r>
          </w:p>
        </w:tc>
      </w:tr>
      <w:tr w14:paraId="460356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1C50E43">
            <w:pPr>
              <w:jc w:val="center"/>
            </w:pPr>
            <w:r>
              <w:t>3</w:t>
            </w:r>
          </w:p>
        </w:tc>
        <w:tc>
          <w:tcPr>
            <w:vMerge w:val="restart"/>
            <w:vAlign w:val="center"/>
          </w:tcPr>
          <w:p w14:paraId="64759DE2">
            <w:r>
              <w:t>普通教室[3011@3]</w:t>
            </w:r>
          </w:p>
        </w:tc>
        <w:tc>
          <w:tcPr>
            <w:vMerge w:val="restart"/>
            <w:vAlign w:val="center"/>
          </w:tcPr>
          <w:p w14:paraId="68B475C1">
            <w:r>
              <w:t>普通教室</w:t>
            </w:r>
          </w:p>
        </w:tc>
        <w:tc>
          <w:tcPr>
            <w:vAlign w:val="center"/>
          </w:tcPr>
          <w:p w14:paraId="4787C341">
            <w:r>
              <w:t>外墙</w:t>
            </w:r>
          </w:p>
        </w:tc>
        <w:tc>
          <w:tcPr>
            <w:vAlign w:val="center"/>
          </w:tcPr>
          <w:p w14:paraId="0764C55B">
            <w:r>
              <w:t>D2mntw= 49</w:t>
            </w:r>
          </w:p>
        </w:tc>
        <w:tc>
          <w:tcPr>
            <w:vAlign w:val="center"/>
          </w:tcPr>
          <w:p w14:paraId="48E98292">
            <w:r>
              <w:t>Ctr= -5</w:t>
            </w:r>
          </w:p>
        </w:tc>
        <w:tc>
          <w:tcPr>
            <w:shd w:val="clear" w:color="auto" w:fill="E6E6E6"/>
            <w:vAlign w:val="center"/>
          </w:tcPr>
          <w:p w14:paraId="1343F247">
            <w:r>
              <w:t>44 (≥30)</w:t>
            </w:r>
          </w:p>
        </w:tc>
        <w:tc>
          <w:tcPr>
            <w:vAlign w:val="center"/>
          </w:tcPr>
          <w:p w14:paraId="7E1A99EF">
            <w:pPr>
              <w:jc w:val="center"/>
            </w:pPr>
            <w:r>
              <w:rPr>
                <w:b/>
              </w:rPr>
              <w:t>2</w:t>
            </w:r>
          </w:p>
        </w:tc>
        <w:tc>
          <w:tcPr>
            <w:shd w:val="clear" w:color="auto" w:fill="E6E6E6"/>
            <w:vAlign w:val="center"/>
          </w:tcPr>
          <w:p w14:paraId="60F127FD">
            <w:r>
              <w:t>--</w:t>
            </w:r>
          </w:p>
        </w:tc>
        <w:tc>
          <w:tcPr>
            <w:vAlign w:val="center"/>
          </w:tcPr>
          <w:p w14:paraId="1A11B02C">
            <w:pPr>
              <w:jc w:val="center"/>
            </w:pPr>
            <w:r>
              <w:t>--</w:t>
            </w:r>
          </w:p>
        </w:tc>
      </w:tr>
      <w:tr w14:paraId="3023BF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BA73E6C">
            <w:pPr>
              <w:jc w:val="center"/>
            </w:pPr>
          </w:p>
        </w:tc>
        <w:tc>
          <w:tcPr>
            <w:vMerge w:val="continue"/>
            <w:vAlign w:val="center"/>
          </w:tcPr>
          <w:p w14:paraId="5C843119"/>
        </w:tc>
        <w:tc>
          <w:tcPr>
            <w:vMerge w:val="continue"/>
            <w:vAlign w:val="center"/>
          </w:tcPr>
          <w:p w14:paraId="0A6E54FB"/>
        </w:tc>
        <w:tc>
          <w:tcPr>
            <w:vAlign w:val="center"/>
          </w:tcPr>
          <w:p w14:paraId="06CFEF7C">
            <w:r>
              <w:t>隔墙</w:t>
            </w:r>
          </w:p>
        </w:tc>
        <w:tc>
          <w:tcPr>
            <w:vAlign w:val="center"/>
          </w:tcPr>
          <w:p w14:paraId="26614756">
            <w:r>
              <w:t>Dntw= 71</w:t>
            </w:r>
          </w:p>
        </w:tc>
        <w:tc>
          <w:tcPr>
            <w:vAlign w:val="center"/>
          </w:tcPr>
          <w:p w14:paraId="60327D03">
            <w:r>
              <w:t>C= -2</w:t>
            </w:r>
          </w:p>
        </w:tc>
        <w:tc>
          <w:tcPr>
            <w:shd w:val="clear" w:color="auto" w:fill="E6E6E6"/>
            <w:vAlign w:val="center"/>
          </w:tcPr>
          <w:p w14:paraId="5540A705">
            <w:r>
              <w:t>69 (≥48)</w:t>
            </w:r>
          </w:p>
        </w:tc>
        <w:tc>
          <w:tcPr>
            <w:vAlign w:val="center"/>
          </w:tcPr>
          <w:p w14:paraId="6D524887">
            <w:pPr>
              <w:jc w:val="center"/>
            </w:pPr>
            <w:r>
              <w:rPr>
                <w:b/>
              </w:rPr>
              <w:t>2</w:t>
            </w:r>
          </w:p>
        </w:tc>
        <w:tc>
          <w:tcPr>
            <w:shd w:val="clear" w:color="auto" w:fill="E6E6E6"/>
            <w:vAlign w:val="center"/>
          </w:tcPr>
          <w:p w14:paraId="478D339F">
            <w:r>
              <w:t>--</w:t>
            </w:r>
          </w:p>
        </w:tc>
        <w:tc>
          <w:tcPr>
            <w:vAlign w:val="center"/>
          </w:tcPr>
          <w:p w14:paraId="4D6868A6">
            <w:pPr>
              <w:jc w:val="center"/>
            </w:pPr>
            <w:r>
              <w:t>--</w:t>
            </w:r>
          </w:p>
        </w:tc>
      </w:tr>
      <w:tr w14:paraId="583EA5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9FAB040">
            <w:pPr>
              <w:jc w:val="center"/>
            </w:pPr>
          </w:p>
        </w:tc>
        <w:tc>
          <w:tcPr>
            <w:vMerge w:val="continue"/>
            <w:vAlign w:val="center"/>
          </w:tcPr>
          <w:p w14:paraId="03FA4DE2"/>
        </w:tc>
        <w:tc>
          <w:tcPr>
            <w:vMerge w:val="continue"/>
            <w:vAlign w:val="center"/>
          </w:tcPr>
          <w:p w14:paraId="0333F533"/>
        </w:tc>
        <w:tc>
          <w:tcPr>
            <w:vAlign w:val="center"/>
          </w:tcPr>
          <w:p w14:paraId="39406867">
            <w:r>
              <w:t>顶板</w:t>
            </w:r>
          </w:p>
        </w:tc>
        <w:tc>
          <w:tcPr>
            <w:vAlign w:val="center"/>
          </w:tcPr>
          <w:p w14:paraId="1BDD90B0">
            <w:r>
              <w:t>Dntw= 73</w:t>
            </w:r>
          </w:p>
        </w:tc>
        <w:tc>
          <w:tcPr>
            <w:vAlign w:val="center"/>
          </w:tcPr>
          <w:p w14:paraId="376E838B">
            <w:r>
              <w:t>C= -2</w:t>
            </w:r>
          </w:p>
        </w:tc>
        <w:tc>
          <w:tcPr>
            <w:shd w:val="clear" w:color="auto" w:fill="E6E6E6"/>
            <w:vAlign w:val="center"/>
          </w:tcPr>
          <w:p w14:paraId="6618F0EA">
            <w:r>
              <w:t>71 (≥48)</w:t>
            </w:r>
          </w:p>
        </w:tc>
        <w:tc>
          <w:tcPr>
            <w:vAlign w:val="center"/>
          </w:tcPr>
          <w:p w14:paraId="4B13ADFB">
            <w:pPr>
              <w:jc w:val="center"/>
            </w:pPr>
            <w:r>
              <w:rPr>
                <w:b/>
              </w:rPr>
              <w:t>2</w:t>
            </w:r>
          </w:p>
        </w:tc>
        <w:tc>
          <w:tcPr>
            <w:shd w:val="clear" w:color="auto" w:fill="E6E6E6"/>
            <w:vAlign w:val="center"/>
          </w:tcPr>
          <w:p w14:paraId="6C072FF9">
            <w:r>
              <w:t xml:space="preserve">72 (&lt;70(65)) </w:t>
            </w:r>
          </w:p>
        </w:tc>
        <w:tc>
          <w:tcPr>
            <w:vAlign w:val="center"/>
          </w:tcPr>
          <w:p w14:paraId="0220C353">
            <w:pPr>
              <w:jc w:val="center"/>
            </w:pPr>
            <w:r>
              <w:rPr>
                <w:b/>
                <w:color w:val="FF0000"/>
              </w:rPr>
              <w:t>0</w:t>
            </w:r>
          </w:p>
        </w:tc>
      </w:tr>
      <w:tr w14:paraId="73228E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EAD739F">
            <w:pPr>
              <w:jc w:val="center"/>
            </w:pPr>
            <w:r>
              <w:t>3</w:t>
            </w:r>
          </w:p>
        </w:tc>
        <w:tc>
          <w:tcPr>
            <w:vMerge w:val="restart"/>
            <w:vAlign w:val="center"/>
          </w:tcPr>
          <w:p w14:paraId="1C4C3110">
            <w:r>
              <w:t>普通教室[3012@3]</w:t>
            </w:r>
          </w:p>
        </w:tc>
        <w:tc>
          <w:tcPr>
            <w:vMerge w:val="restart"/>
            <w:vAlign w:val="center"/>
          </w:tcPr>
          <w:p w14:paraId="0D9EEB90">
            <w:r>
              <w:t>普通教室</w:t>
            </w:r>
          </w:p>
        </w:tc>
        <w:tc>
          <w:tcPr>
            <w:vAlign w:val="center"/>
          </w:tcPr>
          <w:p w14:paraId="3FE878C9">
            <w:r>
              <w:t>外墙</w:t>
            </w:r>
          </w:p>
        </w:tc>
        <w:tc>
          <w:tcPr>
            <w:vAlign w:val="center"/>
          </w:tcPr>
          <w:p w14:paraId="79B708C3">
            <w:r>
              <w:t>D2mntw= 49</w:t>
            </w:r>
          </w:p>
        </w:tc>
        <w:tc>
          <w:tcPr>
            <w:vAlign w:val="center"/>
          </w:tcPr>
          <w:p w14:paraId="22A8E1EA">
            <w:r>
              <w:t>Ctr= -5</w:t>
            </w:r>
          </w:p>
        </w:tc>
        <w:tc>
          <w:tcPr>
            <w:shd w:val="clear" w:color="auto" w:fill="E6E6E6"/>
            <w:vAlign w:val="center"/>
          </w:tcPr>
          <w:p w14:paraId="2750D0F4">
            <w:r>
              <w:t>44 (≥30)</w:t>
            </w:r>
          </w:p>
        </w:tc>
        <w:tc>
          <w:tcPr>
            <w:vAlign w:val="center"/>
          </w:tcPr>
          <w:p w14:paraId="1DED689A">
            <w:pPr>
              <w:jc w:val="center"/>
            </w:pPr>
            <w:r>
              <w:rPr>
                <w:b/>
              </w:rPr>
              <w:t>2</w:t>
            </w:r>
          </w:p>
        </w:tc>
        <w:tc>
          <w:tcPr>
            <w:shd w:val="clear" w:color="auto" w:fill="E6E6E6"/>
            <w:vAlign w:val="center"/>
          </w:tcPr>
          <w:p w14:paraId="06B58FD2">
            <w:r>
              <w:t>--</w:t>
            </w:r>
          </w:p>
        </w:tc>
        <w:tc>
          <w:tcPr>
            <w:vAlign w:val="center"/>
          </w:tcPr>
          <w:p w14:paraId="5CE2547F">
            <w:pPr>
              <w:jc w:val="center"/>
            </w:pPr>
            <w:r>
              <w:t>--</w:t>
            </w:r>
          </w:p>
        </w:tc>
      </w:tr>
      <w:tr w14:paraId="34CC7F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DBC5E0">
            <w:pPr>
              <w:jc w:val="center"/>
            </w:pPr>
          </w:p>
        </w:tc>
        <w:tc>
          <w:tcPr>
            <w:vMerge w:val="continue"/>
            <w:vAlign w:val="center"/>
          </w:tcPr>
          <w:p w14:paraId="52C13C1A"/>
        </w:tc>
        <w:tc>
          <w:tcPr>
            <w:vMerge w:val="continue"/>
            <w:vAlign w:val="center"/>
          </w:tcPr>
          <w:p w14:paraId="1D0F5C06"/>
        </w:tc>
        <w:tc>
          <w:tcPr>
            <w:vAlign w:val="center"/>
          </w:tcPr>
          <w:p w14:paraId="28A74672">
            <w:r>
              <w:t>隔墙</w:t>
            </w:r>
          </w:p>
        </w:tc>
        <w:tc>
          <w:tcPr>
            <w:vAlign w:val="center"/>
          </w:tcPr>
          <w:p w14:paraId="0F54E280">
            <w:r>
              <w:t>Dntw= 71</w:t>
            </w:r>
          </w:p>
        </w:tc>
        <w:tc>
          <w:tcPr>
            <w:vAlign w:val="center"/>
          </w:tcPr>
          <w:p w14:paraId="491AEE75">
            <w:r>
              <w:t>C= -2</w:t>
            </w:r>
          </w:p>
        </w:tc>
        <w:tc>
          <w:tcPr>
            <w:shd w:val="clear" w:color="auto" w:fill="E6E6E6"/>
            <w:vAlign w:val="center"/>
          </w:tcPr>
          <w:p w14:paraId="0EE07C15">
            <w:r>
              <w:t>69 (≥48)</w:t>
            </w:r>
          </w:p>
        </w:tc>
        <w:tc>
          <w:tcPr>
            <w:vAlign w:val="center"/>
          </w:tcPr>
          <w:p w14:paraId="1DB8998F">
            <w:pPr>
              <w:jc w:val="center"/>
            </w:pPr>
            <w:r>
              <w:rPr>
                <w:b/>
              </w:rPr>
              <w:t>2</w:t>
            </w:r>
          </w:p>
        </w:tc>
        <w:tc>
          <w:tcPr>
            <w:shd w:val="clear" w:color="auto" w:fill="E6E6E6"/>
            <w:vAlign w:val="center"/>
          </w:tcPr>
          <w:p w14:paraId="4254E84D">
            <w:r>
              <w:t>--</w:t>
            </w:r>
          </w:p>
        </w:tc>
        <w:tc>
          <w:tcPr>
            <w:vAlign w:val="center"/>
          </w:tcPr>
          <w:p w14:paraId="24B785C1">
            <w:pPr>
              <w:jc w:val="center"/>
            </w:pPr>
            <w:r>
              <w:t>--</w:t>
            </w:r>
          </w:p>
        </w:tc>
      </w:tr>
      <w:tr w14:paraId="6F6B19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0A36692">
            <w:pPr>
              <w:jc w:val="center"/>
            </w:pPr>
          </w:p>
        </w:tc>
        <w:tc>
          <w:tcPr>
            <w:vMerge w:val="continue"/>
            <w:vAlign w:val="center"/>
          </w:tcPr>
          <w:p w14:paraId="76D28F68"/>
        </w:tc>
        <w:tc>
          <w:tcPr>
            <w:vMerge w:val="continue"/>
            <w:vAlign w:val="center"/>
          </w:tcPr>
          <w:p w14:paraId="79111361"/>
        </w:tc>
        <w:tc>
          <w:tcPr>
            <w:vAlign w:val="center"/>
          </w:tcPr>
          <w:p w14:paraId="17643757">
            <w:r>
              <w:t>顶板</w:t>
            </w:r>
          </w:p>
        </w:tc>
        <w:tc>
          <w:tcPr>
            <w:vAlign w:val="center"/>
          </w:tcPr>
          <w:p w14:paraId="6D91C792">
            <w:r>
              <w:t>Dntw= 73</w:t>
            </w:r>
          </w:p>
        </w:tc>
        <w:tc>
          <w:tcPr>
            <w:vAlign w:val="center"/>
          </w:tcPr>
          <w:p w14:paraId="1C3E7ADE">
            <w:r>
              <w:t>C= -2</w:t>
            </w:r>
          </w:p>
        </w:tc>
        <w:tc>
          <w:tcPr>
            <w:shd w:val="clear" w:color="auto" w:fill="E6E6E6"/>
            <w:vAlign w:val="center"/>
          </w:tcPr>
          <w:p w14:paraId="49353D43">
            <w:r>
              <w:t>71 (≥48)</w:t>
            </w:r>
          </w:p>
        </w:tc>
        <w:tc>
          <w:tcPr>
            <w:vAlign w:val="center"/>
          </w:tcPr>
          <w:p w14:paraId="61F01D9E">
            <w:pPr>
              <w:jc w:val="center"/>
            </w:pPr>
            <w:r>
              <w:rPr>
                <w:b/>
              </w:rPr>
              <w:t>2</w:t>
            </w:r>
          </w:p>
        </w:tc>
        <w:tc>
          <w:tcPr>
            <w:shd w:val="clear" w:color="auto" w:fill="E6E6E6"/>
            <w:vAlign w:val="center"/>
          </w:tcPr>
          <w:p w14:paraId="776A368D">
            <w:r>
              <w:t xml:space="preserve">72 (&lt;70(65)) </w:t>
            </w:r>
          </w:p>
        </w:tc>
        <w:tc>
          <w:tcPr>
            <w:vAlign w:val="center"/>
          </w:tcPr>
          <w:p w14:paraId="1256F9FB">
            <w:pPr>
              <w:jc w:val="center"/>
            </w:pPr>
            <w:r>
              <w:rPr>
                <w:b/>
                <w:color w:val="FF0000"/>
              </w:rPr>
              <w:t>0</w:t>
            </w:r>
          </w:p>
        </w:tc>
      </w:tr>
      <w:tr w14:paraId="1364B0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E184CFA">
            <w:pPr>
              <w:jc w:val="center"/>
            </w:pPr>
            <w:r>
              <w:t>3</w:t>
            </w:r>
          </w:p>
        </w:tc>
        <w:tc>
          <w:tcPr>
            <w:vMerge w:val="restart"/>
            <w:vAlign w:val="center"/>
          </w:tcPr>
          <w:p w14:paraId="15B2D272">
            <w:r>
              <w:t>普通教室[3013@3]</w:t>
            </w:r>
          </w:p>
        </w:tc>
        <w:tc>
          <w:tcPr>
            <w:vMerge w:val="restart"/>
            <w:vAlign w:val="center"/>
          </w:tcPr>
          <w:p w14:paraId="5A6AE745">
            <w:r>
              <w:t>普通教室</w:t>
            </w:r>
          </w:p>
        </w:tc>
        <w:tc>
          <w:tcPr>
            <w:vAlign w:val="center"/>
          </w:tcPr>
          <w:p w14:paraId="6473C837">
            <w:r>
              <w:t>外墙</w:t>
            </w:r>
          </w:p>
        </w:tc>
        <w:tc>
          <w:tcPr>
            <w:vAlign w:val="center"/>
          </w:tcPr>
          <w:p w14:paraId="3AEEF9AB">
            <w:r>
              <w:t>D2mntw= 48</w:t>
            </w:r>
          </w:p>
        </w:tc>
        <w:tc>
          <w:tcPr>
            <w:vAlign w:val="center"/>
          </w:tcPr>
          <w:p w14:paraId="0E94DA95">
            <w:r>
              <w:t>Ctr= -3</w:t>
            </w:r>
          </w:p>
        </w:tc>
        <w:tc>
          <w:tcPr>
            <w:shd w:val="clear" w:color="auto" w:fill="E6E6E6"/>
            <w:vAlign w:val="center"/>
          </w:tcPr>
          <w:p w14:paraId="4044AE38">
            <w:r>
              <w:t>45 (≥30)</w:t>
            </w:r>
          </w:p>
        </w:tc>
        <w:tc>
          <w:tcPr>
            <w:vAlign w:val="center"/>
          </w:tcPr>
          <w:p w14:paraId="09C8BD87">
            <w:pPr>
              <w:jc w:val="center"/>
            </w:pPr>
            <w:r>
              <w:rPr>
                <w:b/>
              </w:rPr>
              <w:t>2</w:t>
            </w:r>
          </w:p>
        </w:tc>
        <w:tc>
          <w:tcPr>
            <w:shd w:val="clear" w:color="auto" w:fill="E6E6E6"/>
            <w:vAlign w:val="center"/>
          </w:tcPr>
          <w:p w14:paraId="62BE4C23">
            <w:r>
              <w:t>--</w:t>
            </w:r>
          </w:p>
        </w:tc>
        <w:tc>
          <w:tcPr>
            <w:vAlign w:val="center"/>
          </w:tcPr>
          <w:p w14:paraId="23B6F40B">
            <w:pPr>
              <w:jc w:val="center"/>
            </w:pPr>
            <w:r>
              <w:t>--</w:t>
            </w:r>
          </w:p>
        </w:tc>
      </w:tr>
      <w:tr w14:paraId="6AD69702">
        <w:tblPrEx>
          <w:tblCellMar>
            <w:top w:w="0" w:type="dxa"/>
            <w:left w:w="108" w:type="dxa"/>
            <w:bottom w:w="0" w:type="dxa"/>
            <w:right w:w="108" w:type="dxa"/>
          </w:tblCellMar>
        </w:tblPrEx>
        <w:tc>
          <w:tcPr>
            <w:vMerge w:val="continue"/>
            <w:vAlign w:val="center"/>
          </w:tcPr>
          <w:p w14:paraId="40AAE95E">
            <w:pPr>
              <w:jc w:val="center"/>
            </w:pPr>
          </w:p>
        </w:tc>
        <w:tc>
          <w:tcPr>
            <w:vMerge w:val="continue"/>
            <w:vAlign w:val="center"/>
          </w:tcPr>
          <w:p w14:paraId="2EB3C4CF"/>
        </w:tc>
        <w:tc>
          <w:tcPr>
            <w:vMerge w:val="continue"/>
            <w:vAlign w:val="center"/>
          </w:tcPr>
          <w:p w14:paraId="6E702C8B"/>
        </w:tc>
        <w:tc>
          <w:tcPr>
            <w:vAlign w:val="center"/>
          </w:tcPr>
          <w:p w14:paraId="49E87AF2">
            <w:r>
              <w:t>顶板</w:t>
            </w:r>
          </w:p>
        </w:tc>
        <w:tc>
          <w:tcPr>
            <w:vAlign w:val="center"/>
          </w:tcPr>
          <w:p w14:paraId="694119A6">
            <w:r>
              <w:t>Dntw= 73</w:t>
            </w:r>
          </w:p>
        </w:tc>
        <w:tc>
          <w:tcPr>
            <w:vAlign w:val="center"/>
          </w:tcPr>
          <w:p w14:paraId="544D5A15">
            <w:r>
              <w:t>C= -2</w:t>
            </w:r>
          </w:p>
        </w:tc>
        <w:tc>
          <w:tcPr>
            <w:shd w:val="clear" w:color="auto" w:fill="E6E6E6"/>
            <w:vAlign w:val="center"/>
          </w:tcPr>
          <w:p w14:paraId="0F2A084E">
            <w:r>
              <w:t>71 (≥48)</w:t>
            </w:r>
          </w:p>
        </w:tc>
        <w:tc>
          <w:tcPr>
            <w:vAlign w:val="center"/>
          </w:tcPr>
          <w:p w14:paraId="0185B97F">
            <w:pPr>
              <w:jc w:val="center"/>
            </w:pPr>
            <w:r>
              <w:rPr>
                <w:b/>
              </w:rPr>
              <w:t>2</w:t>
            </w:r>
          </w:p>
        </w:tc>
        <w:tc>
          <w:tcPr>
            <w:shd w:val="clear" w:color="auto" w:fill="E6E6E6"/>
            <w:vAlign w:val="center"/>
          </w:tcPr>
          <w:p w14:paraId="4B70F55E">
            <w:r>
              <w:t xml:space="preserve">72 (&lt;70(65)) </w:t>
            </w:r>
          </w:p>
        </w:tc>
        <w:tc>
          <w:tcPr>
            <w:vAlign w:val="center"/>
          </w:tcPr>
          <w:p w14:paraId="2E9919F7">
            <w:pPr>
              <w:jc w:val="center"/>
            </w:pPr>
            <w:r>
              <w:rPr>
                <w:b/>
                <w:color w:val="FF0000"/>
              </w:rPr>
              <w:t>0</w:t>
            </w:r>
          </w:p>
        </w:tc>
      </w:tr>
      <w:tr w14:paraId="2F1E9F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CDD6742">
            <w:pPr>
              <w:jc w:val="center"/>
            </w:pPr>
            <w:r>
              <w:t>3</w:t>
            </w:r>
          </w:p>
        </w:tc>
        <w:tc>
          <w:tcPr>
            <w:vMerge w:val="restart"/>
            <w:vAlign w:val="center"/>
          </w:tcPr>
          <w:p w14:paraId="43AFC0E6">
            <w:r>
              <w:t>普通教室[3014@3]</w:t>
            </w:r>
          </w:p>
        </w:tc>
        <w:tc>
          <w:tcPr>
            <w:vMerge w:val="restart"/>
            <w:vAlign w:val="center"/>
          </w:tcPr>
          <w:p w14:paraId="702594CC">
            <w:r>
              <w:t>普通教室</w:t>
            </w:r>
          </w:p>
        </w:tc>
        <w:tc>
          <w:tcPr>
            <w:vAlign w:val="center"/>
          </w:tcPr>
          <w:p w14:paraId="489D51E8">
            <w:r>
              <w:t>外墙</w:t>
            </w:r>
          </w:p>
        </w:tc>
        <w:tc>
          <w:tcPr>
            <w:vAlign w:val="center"/>
          </w:tcPr>
          <w:p w14:paraId="70ABD266">
            <w:r>
              <w:t>D2mntw= 48</w:t>
            </w:r>
          </w:p>
        </w:tc>
        <w:tc>
          <w:tcPr>
            <w:vAlign w:val="center"/>
          </w:tcPr>
          <w:p w14:paraId="6BEE7043">
            <w:r>
              <w:t>Ctr= -3</w:t>
            </w:r>
          </w:p>
        </w:tc>
        <w:tc>
          <w:tcPr>
            <w:shd w:val="clear" w:color="auto" w:fill="E6E6E6"/>
            <w:vAlign w:val="center"/>
          </w:tcPr>
          <w:p w14:paraId="5FADA4FA">
            <w:r>
              <w:t>45 (≥30)</w:t>
            </w:r>
          </w:p>
        </w:tc>
        <w:tc>
          <w:tcPr>
            <w:vAlign w:val="center"/>
          </w:tcPr>
          <w:p w14:paraId="19906501">
            <w:pPr>
              <w:jc w:val="center"/>
            </w:pPr>
            <w:r>
              <w:rPr>
                <w:b/>
              </w:rPr>
              <w:t>2</w:t>
            </w:r>
          </w:p>
        </w:tc>
        <w:tc>
          <w:tcPr>
            <w:shd w:val="clear" w:color="auto" w:fill="E6E6E6"/>
            <w:vAlign w:val="center"/>
          </w:tcPr>
          <w:p w14:paraId="62AA6D05">
            <w:r>
              <w:t>--</w:t>
            </w:r>
          </w:p>
        </w:tc>
        <w:tc>
          <w:tcPr>
            <w:vAlign w:val="center"/>
          </w:tcPr>
          <w:p w14:paraId="6921FBFD">
            <w:pPr>
              <w:jc w:val="center"/>
            </w:pPr>
            <w:r>
              <w:t>--</w:t>
            </w:r>
          </w:p>
        </w:tc>
      </w:tr>
      <w:tr w14:paraId="2C1FFC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A784ADA">
            <w:pPr>
              <w:jc w:val="center"/>
            </w:pPr>
          </w:p>
        </w:tc>
        <w:tc>
          <w:tcPr>
            <w:vMerge w:val="continue"/>
            <w:vAlign w:val="center"/>
          </w:tcPr>
          <w:p w14:paraId="59B1AAF3"/>
        </w:tc>
        <w:tc>
          <w:tcPr>
            <w:vMerge w:val="continue"/>
            <w:vAlign w:val="center"/>
          </w:tcPr>
          <w:p w14:paraId="79C4FBE6"/>
        </w:tc>
        <w:tc>
          <w:tcPr>
            <w:vAlign w:val="center"/>
          </w:tcPr>
          <w:p w14:paraId="5D6CA35E">
            <w:r>
              <w:t>顶板</w:t>
            </w:r>
          </w:p>
        </w:tc>
        <w:tc>
          <w:tcPr>
            <w:vAlign w:val="center"/>
          </w:tcPr>
          <w:p w14:paraId="142F08F1">
            <w:r>
              <w:t>Dntw= 73</w:t>
            </w:r>
          </w:p>
        </w:tc>
        <w:tc>
          <w:tcPr>
            <w:vAlign w:val="center"/>
          </w:tcPr>
          <w:p w14:paraId="21A591BD">
            <w:r>
              <w:t>C= -2</w:t>
            </w:r>
          </w:p>
        </w:tc>
        <w:tc>
          <w:tcPr>
            <w:shd w:val="clear" w:color="auto" w:fill="E6E6E6"/>
            <w:vAlign w:val="center"/>
          </w:tcPr>
          <w:p w14:paraId="2D7EA180">
            <w:r>
              <w:t>71 (≥48)</w:t>
            </w:r>
          </w:p>
        </w:tc>
        <w:tc>
          <w:tcPr>
            <w:vAlign w:val="center"/>
          </w:tcPr>
          <w:p w14:paraId="1CD5D53C">
            <w:pPr>
              <w:jc w:val="center"/>
            </w:pPr>
            <w:r>
              <w:rPr>
                <w:b/>
              </w:rPr>
              <w:t>2</w:t>
            </w:r>
          </w:p>
        </w:tc>
        <w:tc>
          <w:tcPr>
            <w:shd w:val="clear" w:color="auto" w:fill="E6E6E6"/>
            <w:vAlign w:val="center"/>
          </w:tcPr>
          <w:p w14:paraId="63B8B25A">
            <w:r>
              <w:t xml:space="preserve">72 (&lt;70(65)) </w:t>
            </w:r>
          </w:p>
        </w:tc>
        <w:tc>
          <w:tcPr>
            <w:vAlign w:val="center"/>
          </w:tcPr>
          <w:p w14:paraId="6826F0CA">
            <w:pPr>
              <w:jc w:val="center"/>
            </w:pPr>
            <w:r>
              <w:rPr>
                <w:b/>
                <w:color w:val="FF0000"/>
              </w:rPr>
              <w:t>0</w:t>
            </w:r>
          </w:p>
        </w:tc>
      </w:tr>
      <w:tr w14:paraId="4DD80A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1A232E9">
            <w:pPr>
              <w:jc w:val="center"/>
            </w:pPr>
            <w:r>
              <w:t>3</w:t>
            </w:r>
          </w:p>
        </w:tc>
        <w:tc>
          <w:tcPr>
            <w:vMerge w:val="restart"/>
            <w:vAlign w:val="center"/>
          </w:tcPr>
          <w:p w14:paraId="5197DB44">
            <w:r>
              <w:t>普通教室[3016@3]</w:t>
            </w:r>
          </w:p>
        </w:tc>
        <w:tc>
          <w:tcPr>
            <w:vMerge w:val="restart"/>
            <w:vAlign w:val="center"/>
          </w:tcPr>
          <w:p w14:paraId="09BEA3D7">
            <w:r>
              <w:t>普通教室</w:t>
            </w:r>
          </w:p>
        </w:tc>
        <w:tc>
          <w:tcPr>
            <w:vAlign w:val="center"/>
          </w:tcPr>
          <w:p w14:paraId="007DEFD5">
            <w:r>
              <w:t>外墙</w:t>
            </w:r>
          </w:p>
        </w:tc>
        <w:tc>
          <w:tcPr>
            <w:vAlign w:val="center"/>
          </w:tcPr>
          <w:p w14:paraId="69642F9F">
            <w:r>
              <w:t>D2mntw= 49</w:t>
            </w:r>
          </w:p>
        </w:tc>
        <w:tc>
          <w:tcPr>
            <w:vAlign w:val="center"/>
          </w:tcPr>
          <w:p w14:paraId="5D08A493">
            <w:r>
              <w:t>Ctr= -5</w:t>
            </w:r>
          </w:p>
        </w:tc>
        <w:tc>
          <w:tcPr>
            <w:shd w:val="clear" w:color="auto" w:fill="E6E6E6"/>
            <w:vAlign w:val="center"/>
          </w:tcPr>
          <w:p w14:paraId="292ACE77">
            <w:r>
              <w:t>44 (≥30)</w:t>
            </w:r>
          </w:p>
        </w:tc>
        <w:tc>
          <w:tcPr>
            <w:vAlign w:val="center"/>
          </w:tcPr>
          <w:p w14:paraId="545B7DFE">
            <w:pPr>
              <w:jc w:val="center"/>
            </w:pPr>
            <w:r>
              <w:rPr>
                <w:b/>
              </w:rPr>
              <w:t>2</w:t>
            </w:r>
          </w:p>
        </w:tc>
        <w:tc>
          <w:tcPr>
            <w:shd w:val="clear" w:color="auto" w:fill="E6E6E6"/>
            <w:vAlign w:val="center"/>
          </w:tcPr>
          <w:p w14:paraId="173011B1">
            <w:r>
              <w:t>--</w:t>
            </w:r>
          </w:p>
        </w:tc>
        <w:tc>
          <w:tcPr>
            <w:vAlign w:val="center"/>
          </w:tcPr>
          <w:p w14:paraId="2B929A29">
            <w:pPr>
              <w:jc w:val="center"/>
            </w:pPr>
            <w:r>
              <w:t>--</w:t>
            </w:r>
          </w:p>
        </w:tc>
      </w:tr>
      <w:tr w14:paraId="55DA1542">
        <w:tblPrEx>
          <w:tblCellMar>
            <w:top w:w="0" w:type="dxa"/>
            <w:left w:w="108" w:type="dxa"/>
            <w:bottom w:w="0" w:type="dxa"/>
            <w:right w:w="108" w:type="dxa"/>
          </w:tblCellMar>
        </w:tblPrEx>
        <w:tc>
          <w:tcPr>
            <w:vMerge w:val="continue"/>
            <w:vAlign w:val="center"/>
          </w:tcPr>
          <w:p w14:paraId="13CD7473">
            <w:pPr>
              <w:jc w:val="center"/>
            </w:pPr>
          </w:p>
        </w:tc>
        <w:tc>
          <w:tcPr>
            <w:vMerge w:val="continue"/>
            <w:vAlign w:val="center"/>
          </w:tcPr>
          <w:p w14:paraId="6C440A3F"/>
        </w:tc>
        <w:tc>
          <w:tcPr>
            <w:vMerge w:val="continue"/>
            <w:vAlign w:val="center"/>
          </w:tcPr>
          <w:p w14:paraId="61CEB615"/>
        </w:tc>
        <w:tc>
          <w:tcPr>
            <w:vAlign w:val="center"/>
          </w:tcPr>
          <w:p w14:paraId="309A295D">
            <w:r>
              <w:t>顶板</w:t>
            </w:r>
          </w:p>
        </w:tc>
        <w:tc>
          <w:tcPr>
            <w:vAlign w:val="center"/>
          </w:tcPr>
          <w:p w14:paraId="4B5CEE11">
            <w:r>
              <w:t>Dntw= 73</w:t>
            </w:r>
          </w:p>
        </w:tc>
        <w:tc>
          <w:tcPr>
            <w:vAlign w:val="center"/>
          </w:tcPr>
          <w:p w14:paraId="52CF8D4D">
            <w:r>
              <w:t>C= -2</w:t>
            </w:r>
          </w:p>
        </w:tc>
        <w:tc>
          <w:tcPr>
            <w:shd w:val="clear" w:color="auto" w:fill="E6E6E6"/>
            <w:vAlign w:val="center"/>
          </w:tcPr>
          <w:p w14:paraId="623C55B2">
            <w:r>
              <w:t>71 (≥48)</w:t>
            </w:r>
          </w:p>
        </w:tc>
        <w:tc>
          <w:tcPr>
            <w:vAlign w:val="center"/>
          </w:tcPr>
          <w:p w14:paraId="7DB8CA6E">
            <w:pPr>
              <w:jc w:val="center"/>
            </w:pPr>
            <w:r>
              <w:rPr>
                <w:b/>
              </w:rPr>
              <w:t>2</w:t>
            </w:r>
          </w:p>
        </w:tc>
        <w:tc>
          <w:tcPr>
            <w:shd w:val="clear" w:color="auto" w:fill="E6E6E6"/>
            <w:vAlign w:val="center"/>
          </w:tcPr>
          <w:p w14:paraId="68D0197E">
            <w:r>
              <w:t xml:space="preserve">72 (&lt;70(65)) </w:t>
            </w:r>
          </w:p>
        </w:tc>
        <w:tc>
          <w:tcPr>
            <w:vAlign w:val="center"/>
          </w:tcPr>
          <w:p w14:paraId="3AA36755">
            <w:pPr>
              <w:jc w:val="center"/>
            </w:pPr>
            <w:r>
              <w:rPr>
                <w:b/>
                <w:color w:val="FF0000"/>
              </w:rPr>
              <w:t>0</w:t>
            </w:r>
          </w:p>
        </w:tc>
      </w:tr>
      <w:tr w14:paraId="5466F9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9077F2C">
            <w:pPr>
              <w:jc w:val="center"/>
            </w:pPr>
            <w:r>
              <w:t>3</w:t>
            </w:r>
          </w:p>
        </w:tc>
        <w:tc>
          <w:tcPr>
            <w:vMerge w:val="restart"/>
            <w:vAlign w:val="center"/>
          </w:tcPr>
          <w:p w14:paraId="665618CD">
            <w:r>
              <w:t>普通教室[3017@3]</w:t>
            </w:r>
          </w:p>
        </w:tc>
        <w:tc>
          <w:tcPr>
            <w:vMerge w:val="restart"/>
            <w:vAlign w:val="center"/>
          </w:tcPr>
          <w:p w14:paraId="3BF9D879">
            <w:r>
              <w:t>普通教室</w:t>
            </w:r>
          </w:p>
        </w:tc>
        <w:tc>
          <w:tcPr>
            <w:vAlign w:val="center"/>
          </w:tcPr>
          <w:p w14:paraId="1895A7A9">
            <w:r>
              <w:t>外墙</w:t>
            </w:r>
          </w:p>
        </w:tc>
        <w:tc>
          <w:tcPr>
            <w:vAlign w:val="center"/>
          </w:tcPr>
          <w:p w14:paraId="4825B6D5">
            <w:r>
              <w:t>D2mntw= 49</w:t>
            </w:r>
          </w:p>
        </w:tc>
        <w:tc>
          <w:tcPr>
            <w:vAlign w:val="center"/>
          </w:tcPr>
          <w:p w14:paraId="600B5788">
            <w:r>
              <w:t>Ctr= -5</w:t>
            </w:r>
          </w:p>
        </w:tc>
        <w:tc>
          <w:tcPr>
            <w:shd w:val="clear" w:color="auto" w:fill="E6E6E6"/>
            <w:vAlign w:val="center"/>
          </w:tcPr>
          <w:p w14:paraId="56D7FDA6">
            <w:r>
              <w:t>44 (≥30)</w:t>
            </w:r>
          </w:p>
        </w:tc>
        <w:tc>
          <w:tcPr>
            <w:vAlign w:val="center"/>
          </w:tcPr>
          <w:p w14:paraId="0A0A1E7F">
            <w:pPr>
              <w:jc w:val="center"/>
            </w:pPr>
            <w:r>
              <w:rPr>
                <w:b/>
              </w:rPr>
              <w:t>2</w:t>
            </w:r>
          </w:p>
        </w:tc>
        <w:tc>
          <w:tcPr>
            <w:shd w:val="clear" w:color="auto" w:fill="E6E6E6"/>
            <w:vAlign w:val="center"/>
          </w:tcPr>
          <w:p w14:paraId="4F4A4D9A">
            <w:r>
              <w:t>--</w:t>
            </w:r>
          </w:p>
        </w:tc>
        <w:tc>
          <w:tcPr>
            <w:vAlign w:val="center"/>
          </w:tcPr>
          <w:p w14:paraId="6BCDC47A">
            <w:pPr>
              <w:jc w:val="center"/>
            </w:pPr>
            <w:r>
              <w:t>--</w:t>
            </w:r>
          </w:p>
        </w:tc>
      </w:tr>
      <w:tr w14:paraId="35B380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47CA3FC">
            <w:pPr>
              <w:jc w:val="center"/>
            </w:pPr>
          </w:p>
        </w:tc>
        <w:tc>
          <w:tcPr>
            <w:vMerge w:val="continue"/>
            <w:vAlign w:val="center"/>
          </w:tcPr>
          <w:p w14:paraId="713C7166"/>
        </w:tc>
        <w:tc>
          <w:tcPr>
            <w:vMerge w:val="continue"/>
            <w:vAlign w:val="center"/>
          </w:tcPr>
          <w:p w14:paraId="1F82A289"/>
        </w:tc>
        <w:tc>
          <w:tcPr>
            <w:vAlign w:val="center"/>
          </w:tcPr>
          <w:p w14:paraId="0D7CE029">
            <w:r>
              <w:t>顶板</w:t>
            </w:r>
          </w:p>
        </w:tc>
        <w:tc>
          <w:tcPr>
            <w:vAlign w:val="center"/>
          </w:tcPr>
          <w:p w14:paraId="5D95B3EA">
            <w:r>
              <w:t>Dntw= 73</w:t>
            </w:r>
          </w:p>
        </w:tc>
        <w:tc>
          <w:tcPr>
            <w:vAlign w:val="center"/>
          </w:tcPr>
          <w:p w14:paraId="45A0E327">
            <w:r>
              <w:t>C= -2</w:t>
            </w:r>
          </w:p>
        </w:tc>
        <w:tc>
          <w:tcPr>
            <w:shd w:val="clear" w:color="auto" w:fill="E6E6E6"/>
            <w:vAlign w:val="center"/>
          </w:tcPr>
          <w:p w14:paraId="3921C7A9">
            <w:r>
              <w:t>71 (≥48)</w:t>
            </w:r>
          </w:p>
        </w:tc>
        <w:tc>
          <w:tcPr>
            <w:vAlign w:val="center"/>
          </w:tcPr>
          <w:p w14:paraId="7D3988B3">
            <w:pPr>
              <w:jc w:val="center"/>
            </w:pPr>
            <w:r>
              <w:rPr>
                <w:b/>
              </w:rPr>
              <w:t>2</w:t>
            </w:r>
          </w:p>
        </w:tc>
        <w:tc>
          <w:tcPr>
            <w:shd w:val="clear" w:color="auto" w:fill="E6E6E6"/>
            <w:vAlign w:val="center"/>
          </w:tcPr>
          <w:p w14:paraId="319154C5">
            <w:r>
              <w:t xml:space="preserve">72 (&lt;70(65)) </w:t>
            </w:r>
          </w:p>
        </w:tc>
        <w:tc>
          <w:tcPr>
            <w:vAlign w:val="center"/>
          </w:tcPr>
          <w:p w14:paraId="5F235B54">
            <w:pPr>
              <w:jc w:val="center"/>
            </w:pPr>
            <w:r>
              <w:rPr>
                <w:b/>
                <w:color w:val="FF0000"/>
              </w:rPr>
              <w:t>0</w:t>
            </w:r>
          </w:p>
        </w:tc>
      </w:tr>
      <w:tr w14:paraId="6ECE14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69B091E">
            <w:pPr>
              <w:jc w:val="center"/>
            </w:pPr>
            <w:r>
              <w:t>3</w:t>
            </w:r>
          </w:p>
        </w:tc>
        <w:tc>
          <w:tcPr>
            <w:vMerge w:val="restart"/>
            <w:vAlign w:val="center"/>
          </w:tcPr>
          <w:p w14:paraId="05C09460">
            <w:r>
              <w:t>普通教室[3018@3]</w:t>
            </w:r>
          </w:p>
        </w:tc>
        <w:tc>
          <w:tcPr>
            <w:vMerge w:val="restart"/>
            <w:vAlign w:val="center"/>
          </w:tcPr>
          <w:p w14:paraId="48A03D4F">
            <w:r>
              <w:t>普通教室</w:t>
            </w:r>
          </w:p>
        </w:tc>
        <w:tc>
          <w:tcPr>
            <w:vAlign w:val="center"/>
          </w:tcPr>
          <w:p w14:paraId="0BE4F45A">
            <w:r>
              <w:t>外墙</w:t>
            </w:r>
          </w:p>
        </w:tc>
        <w:tc>
          <w:tcPr>
            <w:vAlign w:val="center"/>
          </w:tcPr>
          <w:p w14:paraId="4B5D4DA8">
            <w:r>
              <w:t>D2mntw= 49</w:t>
            </w:r>
          </w:p>
        </w:tc>
        <w:tc>
          <w:tcPr>
            <w:vAlign w:val="center"/>
          </w:tcPr>
          <w:p w14:paraId="28F97C68">
            <w:r>
              <w:t>Ctr= -5</w:t>
            </w:r>
          </w:p>
        </w:tc>
        <w:tc>
          <w:tcPr>
            <w:shd w:val="clear" w:color="auto" w:fill="E6E6E6"/>
            <w:vAlign w:val="center"/>
          </w:tcPr>
          <w:p w14:paraId="702E408C">
            <w:r>
              <w:t>44 (≥30)</w:t>
            </w:r>
          </w:p>
        </w:tc>
        <w:tc>
          <w:tcPr>
            <w:vAlign w:val="center"/>
          </w:tcPr>
          <w:p w14:paraId="1DD73E7D">
            <w:pPr>
              <w:jc w:val="center"/>
            </w:pPr>
            <w:r>
              <w:rPr>
                <w:b/>
              </w:rPr>
              <w:t>2</w:t>
            </w:r>
          </w:p>
        </w:tc>
        <w:tc>
          <w:tcPr>
            <w:shd w:val="clear" w:color="auto" w:fill="E6E6E6"/>
            <w:vAlign w:val="center"/>
          </w:tcPr>
          <w:p w14:paraId="46AB3707">
            <w:r>
              <w:t>--</w:t>
            </w:r>
          </w:p>
        </w:tc>
        <w:tc>
          <w:tcPr>
            <w:vAlign w:val="center"/>
          </w:tcPr>
          <w:p w14:paraId="0FDB8861">
            <w:pPr>
              <w:jc w:val="center"/>
            </w:pPr>
            <w:r>
              <w:t>--</w:t>
            </w:r>
          </w:p>
        </w:tc>
      </w:tr>
      <w:tr w14:paraId="0A589C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F832FF0">
            <w:pPr>
              <w:jc w:val="center"/>
            </w:pPr>
          </w:p>
        </w:tc>
        <w:tc>
          <w:tcPr>
            <w:vMerge w:val="continue"/>
            <w:vAlign w:val="center"/>
          </w:tcPr>
          <w:p w14:paraId="5AF0F2FA"/>
        </w:tc>
        <w:tc>
          <w:tcPr>
            <w:vMerge w:val="continue"/>
            <w:vAlign w:val="center"/>
          </w:tcPr>
          <w:p w14:paraId="772A4830"/>
        </w:tc>
        <w:tc>
          <w:tcPr>
            <w:vAlign w:val="center"/>
          </w:tcPr>
          <w:p w14:paraId="5D8EECFE">
            <w:r>
              <w:t>隔墙</w:t>
            </w:r>
          </w:p>
        </w:tc>
        <w:tc>
          <w:tcPr>
            <w:vAlign w:val="center"/>
          </w:tcPr>
          <w:p w14:paraId="1F816E02">
            <w:r>
              <w:t>Dntw= 71</w:t>
            </w:r>
          </w:p>
        </w:tc>
        <w:tc>
          <w:tcPr>
            <w:vAlign w:val="center"/>
          </w:tcPr>
          <w:p w14:paraId="47B37A6D">
            <w:r>
              <w:t>C= -2</w:t>
            </w:r>
          </w:p>
        </w:tc>
        <w:tc>
          <w:tcPr>
            <w:shd w:val="clear" w:color="auto" w:fill="E6E6E6"/>
            <w:vAlign w:val="center"/>
          </w:tcPr>
          <w:p w14:paraId="0A86E208">
            <w:r>
              <w:t>69 (≥48)</w:t>
            </w:r>
          </w:p>
        </w:tc>
        <w:tc>
          <w:tcPr>
            <w:vAlign w:val="center"/>
          </w:tcPr>
          <w:p w14:paraId="09AD1FCC">
            <w:pPr>
              <w:jc w:val="center"/>
            </w:pPr>
            <w:r>
              <w:rPr>
                <w:b/>
              </w:rPr>
              <w:t>2</w:t>
            </w:r>
          </w:p>
        </w:tc>
        <w:tc>
          <w:tcPr>
            <w:shd w:val="clear" w:color="auto" w:fill="E6E6E6"/>
            <w:vAlign w:val="center"/>
          </w:tcPr>
          <w:p w14:paraId="308358B4">
            <w:r>
              <w:t>--</w:t>
            </w:r>
          </w:p>
        </w:tc>
        <w:tc>
          <w:tcPr>
            <w:vAlign w:val="center"/>
          </w:tcPr>
          <w:p w14:paraId="698582BC">
            <w:pPr>
              <w:jc w:val="center"/>
            </w:pPr>
            <w:r>
              <w:t>--</w:t>
            </w:r>
          </w:p>
        </w:tc>
      </w:tr>
      <w:tr w14:paraId="340477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F7EE71">
            <w:pPr>
              <w:jc w:val="center"/>
            </w:pPr>
          </w:p>
        </w:tc>
        <w:tc>
          <w:tcPr>
            <w:vMerge w:val="continue"/>
            <w:vAlign w:val="center"/>
          </w:tcPr>
          <w:p w14:paraId="7847DFBE"/>
        </w:tc>
        <w:tc>
          <w:tcPr>
            <w:vMerge w:val="continue"/>
            <w:vAlign w:val="center"/>
          </w:tcPr>
          <w:p w14:paraId="20BDEE62"/>
        </w:tc>
        <w:tc>
          <w:tcPr>
            <w:vAlign w:val="center"/>
          </w:tcPr>
          <w:p w14:paraId="2D362534">
            <w:r>
              <w:t>顶板</w:t>
            </w:r>
          </w:p>
        </w:tc>
        <w:tc>
          <w:tcPr>
            <w:vAlign w:val="center"/>
          </w:tcPr>
          <w:p w14:paraId="622B0833">
            <w:r>
              <w:t>Dntw= 73</w:t>
            </w:r>
          </w:p>
        </w:tc>
        <w:tc>
          <w:tcPr>
            <w:vAlign w:val="center"/>
          </w:tcPr>
          <w:p w14:paraId="277217B8">
            <w:r>
              <w:t>C= -2</w:t>
            </w:r>
          </w:p>
        </w:tc>
        <w:tc>
          <w:tcPr>
            <w:shd w:val="clear" w:color="auto" w:fill="E6E6E6"/>
            <w:vAlign w:val="center"/>
          </w:tcPr>
          <w:p w14:paraId="18EABCF0">
            <w:r>
              <w:t>71 (≥48)</w:t>
            </w:r>
          </w:p>
        </w:tc>
        <w:tc>
          <w:tcPr>
            <w:vAlign w:val="center"/>
          </w:tcPr>
          <w:p w14:paraId="30346D43">
            <w:pPr>
              <w:jc w:val="center"/>
            </w:pPr>
            <w:r>
              <w:rPr>
                <w:b/>
              </w:rPr>
              <w:t>2</w:t>
            </w:r>
          </w:p>
        </w:tc>
        <w:tc>
          <w:tcPr>
            <w:shd w:val="clear" w:color="auto" w:fill="E6E6E6"/>
            <w:vAlign w:val="center"/>
          </w:tcPr>
          <w:p w14:paraId="7AF973DA">
            <w:r>
              <w:t xml:space="preserve">72 (&lt;70(65)) </w:t>
            </w:r>
          </w:p>
        </w:tc>
        <w:tc>
          <w:tcPr>
            <w:vAlign w:val="center"/>
          </w:tcPr>
          <w:p w14:paraId="0B2A490C">
            <w:pPr>
              <w:jc w:val="center"/>
            </w:pPr>
            <w:r>
              <w:rPr>
                <w:b/>
                <w:color w:val="FF0000"/>
              </w:rPr>
              <w:t>0</w:t>
            </w:r>
          </w:p>
        </w:tc>
      </w:tr>
      <w:tr w14:paraId="28E9A2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66001B1">
            <w:pPr>
              <w:jc w:val="center"/>
            </w:pPr>
            <w:r>
              <w:t>3</w:t>
            </w:r>
          </w:p>
        </w:tc>
        <w:tc>
          <w:tcPr>
            <w:vMerge w:val="restart"/>
            <w:vAlign w:val="center"/>
          </w:tcPr>
          <w:p w14:paraId="683BCE0F">
            <w:r>
              <w:t>普通教室[3019@3]</w:t>
            </w:r>
          </w:p>
        </w:tc>
        <w:tc>
          <w:tcPr>
            <w:vMerge w:val="restart"/>
            <w:vAlign w:val="center"/>
          </w:tcPr>
          <w:p w14:paraId="081B1BDB">
            <w:r>
              <w:t>普通教室</w:t>
            </w:r>
          </w:p>
        </w:tc>
        <w:tc>
          <w:tcPr>
            <w:vAlign w:val="center"/>
          </w:tcPr>
          <w:p w14:paraId="5040FE33">
            <w:r>
              <w:t>外墙</w:t>
            </w:r>
          </w:p>
        </w:tc>
        <w:tc>
          <w:tcPr>
            <w:vAlign w:val="center"/>
          </w:tcPr>
          <w:p w14:paraId="03C18037">
            <w:r>
              <w:t>D2mntw= 49</w:t>
            </w:r>
          </w:p>
        </w:tc>
        <w:tc>
          <w:tcPr>
            <w:vAlign w:val="center"/>
          </w:tcPr>
          <w:p w14:paraId="634EB387">
            <w:r>
              <w:t>Ctr= -5</w:t>
            </w:r>
          </w:p>
        </w:tc>
        <w:tc>
          <w:tcPr>
            <w:shd w:val="clear" w:color="auto" w:fill="E6E6E6"/>
            <w:vAlign w:val="center"/>
          </w:tcPr>
          <w:p w14:paraId="223EDF0D">
            <w:r>
              <w:t>44 (≥30)</w:t>
            </w:r>
          </w:p>
        </w:tc>
        <w:tc>
          <w:tcPr>
            <w:vAlign w:val="center"/>
          </w:tcPr>
          <w:p w14:paraId="428E04D9">
            <w:pPr>
              <w:jc w:val="center"/>
            </w:pPr>
            <w:r>
              <w:rPr>
                <w:b/>
              </w:rPr>
              <w:t>2</w:t>
            </w:r>
          </w:p>
        </w:tc>
        <w:tc>
          <w:tcPr>
            <w:shd w:val="clear" w:color="auto" w:fill="E6E6E6"/>
            <w:vAlign w:val="center"/>
          </w:tcPr>
          <w:p w14:paraId="5BBD5235">
            <w:r>
              <w:t>--</w:t>
            </w:r>
          </w:p>
        </w:tc>
        <w:tc>
          <w:tcPr>
            <w:vAlign w:val="center"/>
          </w:tcPr>
          <w:p w14:paraId="5A750303">
            <w:pPr>
              <w:jc w:val="center"/>
            </w:pPr>
            <w:r>
              <w:t>--</w:t>
            </w:r>
          </w:p>
        </w:tc>
      </w:tr>
      <w:tr w14:paraId="4E00BC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6B62A8A">
            <w:pPr>
              <w:jc w:val="center"/>
            </w:pPr>
          </w:p>
        </w:tc>
        <w:tc>
          <w:tcPr>
            <w:vMerge w:val="continue"/>
            <w:vAlign w:val="center"/>
          </w:tcPr>
          <w:p w14:paraId="19F29371"/>
        </w:tc>
        <w:tc>
          <w:tcPr>
            <w:vMerge w:val="continue"/>
            <w:vAlign w:val="center"/>
          </w:tcPr>
          <w:p w14:paraId="769CCA8A"/>
        </w:tc>
        <w:tc>
          <w:tcPr>
            <w:vAlign w:val="center"/>
          </w:tcPr>
          <w:p w14:paraId="02392C52">
            <w:r>
              <w:t>隔墙</w:t>
            </w:r>
          </w:p>
        </w:tc>
        <w:tc>
          <w:tcPr>
            <w:vAlign w:val="center"/>
          </w:tcPr>
          <w:p w14:paraId="48431866">
            <w:r>
              <w:t>Dntw= 71</w:t>
            </w:r>
          </w:p>
        </w:tc>
        <w:tc>
          <w:tcPr>
            <w:vAlign w:val="center"/>
          </w:tcPr>
          <w:p w14:paraId="3BF941FC">
            <w:r>
              <w:t>C= -2</w:t>
            </w:r>
          </w:p>
        </w:tc>
        <w:tc>
          <w:tcPr>
            <w:shd w:val="clear" w:color="auto" w:fill="E6E6E6"/>
            <w:vAlign w:val="center"/>
          </w:tcPr>
          <w:p w14:paraId="7BE56AA0">
            <w:r>
              <w:t>69 (≥48)</w:t>
            </w:r>
          </w:p>
        </w:tc>
        <w:tc>
          <w:tcPr>
            <w:vAlign w:val="center"/>
          </w:tcPr>
          <w:p w14:paraId="21787912">
            <w:pPr>
              <w:jc w:val="center"/>
            </w:pPr>
            <w:r>
              <w:rPr>
                <w:b/>
              </w:rPr>
              <w:t>2</w:t>
            </w:r>
          </w:p>
        </w:tc>
        <w:tc>
          <w:tcPr>
            <w:shd w:val="clear" w:color="auto" w:fill="E6E6E6"/>
            <w:vAlign w:val="center"/>
          </w:tcPr>
          <w:p w14:paraId="3116797E">
            <w:r>
              <w:t>--</w:t>
            </w:r>
          </w:p>
        </w:tc>
        <w:tc>
          <w:tcPr>
            <w:vAlign w:val="center"/>
          </w:tcPr>
          <w:p w14:paraId="1AA49468">
            <w:pPr>
              <w:jc w:val="center"/>
            </w:pPr>
            <w:r>
              <w:t>--</w:t>
            </w:r>
          </w:p>
        </w:tc>
      </w:tr>
      <w:tr w14:paraId="4B84DB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E7D7EB">
            <w:pPr>
              <w:jc w:val="center"/>
            </w:pPr>
          </w:p>
        </w:tc>
        <w:tc>
          <w:tcPr>
            <w:vMerge w:val="continue"/>
            <w:vAlign w:val="center"/>
          </w:tcPr>
          <w:p w14:paraId="279CE8C9"/>
        </w:tc>
        <w:tc>
          <w:tcPr>
            <w:vMerge w:val="continue"/>
            <w:vAlign w:val="center"/>
          </w:tcPr>
          <w:p w14:paraId="6535FCEF"/>
        </w:tc>
        <w:tc>
          <w:tcPr>
            <w:vAlign w:val="center"/>
          </w:tcPr>
          <w:p w14:paraId="31F47F9C">
            <w:r>
              <w:t>顶板</w:t>
            </w:r>
          </w:p>
        </w:tc>
        <w:tc>
          <w:tcPr>
            <w:vAlign w:val="center"/>
          </w:tcPr>
          <w:p w14:paraId="0B7AC288">
            <w:r>
              <w:t>Dntw= 73</w:t>
            </w:r>
          </w:p>
        </w:tc>
        <w:tc>
          <w:tcPr>
            <w:vAlign w:val="center"/>
          </w:tcPr>
          <w:p w14:paraId="7167C0F2">
            <w:r>
              <w:t>C= -2</w:t>
            </w:r>
          </w:p>
        </w:tc>
        <w:tc>
          <w:tcPr>
            <w:shd w:val="clear" w:color="auto" w:fill="E6E6E6"/>
            <w:vAlign w:val="center"/>
          </w:tcPr>
          <w:p w14:paraId="53E38AF0">
            <w:r>
              <w:t>71 (≥48)</w:t>
            </w:r>
          </w:p>
        </w:tc>
        <w:tc>
          <w:tcPr>
            <w:vAlign w:val="center"/>
          </w:tcPr>
          <w:p w14:paraId="0A82ED2C">
            <w:pPr>
              <w:jc w:val="center"/>
            </w:pPr>
            <w:r>
              <w:rPr>
                <w:b/>
              </w:rPr>
              <w:t>2</w:t>
            </w:r>
          </w:p>
        </w:tc>
        <w:tc>
          <w:tcPr>
            <w:shd w:val="clear" w:color="auto" w:fill="E6E6E6"/>
            <w:vAlign w:val="center"/>
          </w:tcPr>
          <w:p w14:paraId="6D760BB2">
            <w:r>
              <w:t xml:space="preserve">72 (&lt;70(65)) </w:t>
            </w:r>
          </w:p>
        </w:tc>
        <w:tc>
          <w:tcPr>
            <w:vAlign w:val="center"/>
          </w:tcPr>
          <w:p w14:paraId="1EB90ABA">
            <w:pPr>
              <w:jc w:val="center"/>
            </w:pPr>
            <w:r>
              <w:rPr>
                <w:b/>
                <w:color w:val="FF0000"/>
              </w:rPr>
              <w:t>0</w:t>
            </w:r>
          </w:p>
        </w:tc>
      </w:tr>
      <w:tr w14:paraId="11C192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B36302D">
            <w:pPr>
              <w:jc w:val="center"/>
            </w:pPr>
            <w:r>
              <w:t>3</w:t>
            </w:r>
          </w:p>
        </w:tc>
        <w:tc>
          <w:tcPr>
            <w:vMerge w:val="restart"/>
            <w:vAlign w:val="center"/>
          </w:tcPr>
          <w:p w14:paraId="4890C7A1">
            <w:r>
              <w:t>普通教室[3020@3]</w:t>
            </w:r>
          </w:p>
        </w:tc>
        <w:tc>
          <w:tcPr>
            <w:vMerge w:val="restart"/>
            <w:vAlign w:val="center"/>
          </w:tcPr>
          <w:p w14:paraId="27D113CC">
            <w:r>
              <w:t>普通教室</w:t>
            </w:r>
          </w:p>
        </w:tc>
        <w:tc>
          <w:tcPr>
            <w:vAlign w:val="center"/>
          </w:tcPr>
          <w:p w14:paraId="76A406A8">
            <w:r>
              <w:t>外墙</w:t>
            </w:r>
          </w:p>
        </w:tc>
        <w:tc>
          <w:tcPr>
            <w:vAlign w:val="center"/>
          </w:tcPr>
          <w:p w14:paraId="3C393A16">
            <w:r>
              <w:t>D2mntw= 48</w:t>
            </w:r>
          </w:p>
        </w:tc>
        <w:tc>
          <w:tcPr>
            <w:vAlign w:val="center"/>
          </w:tcPr>
          <w:p w14:paraId="2908012C">
            <w:r>
              <w:t>Ctr= -3</w:t>
            </w:r>
          </w:p>
        </w:tc>
        <w:tc>
          <w:tcPr>
            <w:shd w:val="clear" w:color="auto" w:fill="E6E6E6"/>
            <w:vAlign w:val="center"/>
          </w:tcPr>
          <w:p w14:paraId="3DD92AB9">
            <w:r>
              <w:t>45 (≥30)</w:t>
            </w:r>
          </w:p>
        </w:tc>
        <w:tc>
          <w:tcPr>
            <w:vAlign w:val="center"/>
          </w:tcPr>
          <w:p w14:paraId="485BD60A">
            <w:pPr>
              <w:jc w:val="center"/>
            </w:pPr>
            <w:r>
              <w:rPr>
                <w:b/>
              </w:rPr>
              <w:t>2</w:t>
            </w:r>
          </w:p>
        </w:tc>
        <w:tc>
          <w:tcPr>
            <w:shd w:val="clear" w:color="auto" w:fill="E6E6E6"/>
            <w:vAlign w:val="center"/>
          </w:tcPr>
          <w:p w14:paraId="6F47B50D">
            <w:r>
              <w:t>--</w:t>
            </w:r>
          </w:p>
        </w:tc>
        <w:tc>
          <w:tcPr>
            <w:vAlign w:val="center"/>
          </w:tcPr>
          <w:p w14:paraId="5F8ED48E">
            <w:pPr>
              <w:jc w:val="center"/>
            </w:pPr>
            <w:r>
              <w:t>--</w:t>
            </w:r>
          </w:p>
        </w:tc>
      </w:tr>
      <w:tr w14:paraId="56F215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325A8D2">
            <w:pPr>
              <w:jc w:val="center"/>
            </w:pPr>
          </w:p>
        </w:tc>
        <w:tc>
          <w:tcPr>
            <w:vMerge w:val="continue"/>
            <w:vAlign w:val="center"/>
          </w:tcPr>
          <w:p w14:paraId="0251D876"/>
        </w:tc>
        <w:tc>
          <w:tcPr>
            <w:vMerge w:val="continue"/>
            <w:vAlign w:val="center"/>
          </w:tcPr>
          <w:p w14:paraId="1E8C339F"/>
        </w:tc>
        <w:tc>
          <w:tcPr>
            <w:vAlign w:val="center"/>
          </w:tcPr>
          <w:p w14:paraId="46B29624">
            <w:r>
              <w:t>顶板</w:t>
            </w:r>
          </w:p>
        </w:tc>
        <w:tc>
          <w:tcPr>
            <w:vAlign w:val="center"/>
          </w:tcPr>
          <w:p w14:paraId="12DCE83D">
            <w:r>
              <w:t>Dntw= 73</w:t>
            </w:r>
          </w:p>
        </w:tc>
        <w:tc>
          <w:tcPr>
            <w:vAlign w:val="center"/>
          </w:tcPr>
          <w:p w14:paraId="0705D288">
            <w:r>
              <w:t>C= -2</w:t>
            </w:r>
          </w:p>
        </w:tc>
        <w:tc>
          <w:tcPr>
            <w:shd w:val="clear" w:color="auto" w:fill="E6E6E6"/>
            <w:vAlign w:val="center"/>
          </w:tcPr>
          <w:p w14:paraId="2E434632">
            <w:r>
              <w:t>71 (≥48)</w:t>
            </w:r>
          </w:p>
        </w:tc>
        <w:tc>
          <w:tcPr>
            <w:vAlign w:val="center"/>
          </w:tcPr>
          <w:p w14:paraId="216E5FB7">
            <w:pPr>
              <w:jc w:val="center"/>
            </w:pPr>
            <w:r>
              <w:rPr>
                <w:b/>
              </w:rPr>
              <w:t>2</w:t>
            </w:r>
          </w:p>
        </w:tc>
        <w:tc>
          <w:tcPr>
            <w:shd w:val="clear" w:color="auto" w:fill="E6E6E6"/>
            <w:vAlign w:val="center"/>
          </w:tcPr>
          <w:p w14:paraId="15CA8ACB">
            <w:r>
              <w:t xml:space="preserve">72 (&lt;70(65)) </w:t>
            </w:r>
          </w:p>
        </w:tc>
        <w:tc>
          <w:tcPr>
            <w:vAlign w:val="center"/>
          </w:tcPr>
          <w:p w14:paraId="01B438B4">
            <w:pPr>
              <w:jc w:val="center"/>
            </w:pPr>
            <w:r>
              <w:rPr>
                <w:b/>
                <w:color w:val="FF0000"/>
              </w:rPr>
              <w:t>0</w:t>
            </w:r>
          </w:p>
        </w:tc>
      </w:tr>
      <w:tr w14:paraId="32CA27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1B47EF1">
            <w:pPr>
              <w:jc w:val="center"/>
            </w:pPr>
            <w:r>
              <w:t>3</w:t>
            </w:r>
          </w:p>
        </w:tc>
        <w:tc>
          <w:tcPr>
            <w:vMerge w:val="restart"/>
            <w:vAlign w:val="center"/>
          </w:tcPr>
          <w:p w14:paraId="0443174F">
            <w:r>
              <w:t>普通教室[3021@3]</w:t>
            </w:r>
          </w:p>
        </w:tc>
        <w:tc>
          <w:tcPr>
            <w:vMerge w:val="restart"/>
            <w:vAlign w:val="center"/>
          </w:tcPr>
          <w:p w14:paraId="75A6EE5F">
            <w:r>
              <w:t>普通教室</w:t>
            </w:r>
          </w:p>
        </w:tc>
        <w:tc>
          <w:tcPr>
            <w:vAlign w:val="center"/>
          </w:tcPr>
          <w:p w14:paraId="5E8EE00F">
            <w:r>
              <w:t>外墙</w:t>
            </w:r>
          </w:p>
        </w:tc>
        <w:tc>
          <w:tcPr>
            <w:vAlign w:val="center"/>
          </w:tcPr>
          <w:p w14:paraId="7E955F2C">
            <w:r>
              <w:t>D2mntw= 48</w:t>
            </w:r>
          </w:p>
        </w:tc>
        <w:tc>
          <w:tcPr>
            <w:vAlign w:val="center"/>
          </w:tcPr>
          <w:p w14:paraId="7C3F4626">
            <w:r>
              <w:t>Ctr= -3</w:t>
            </w:r>
          </w:p>
        </w:tc>
        <w:tc>
          <w:tcPr>
            <w:shd w:val="clear" w:color="auto" w:fill="E6E6E6"/>
            <w:vAlign w:val="center"/>
          </w:tcPr>
          <w:p w14:paraId="5E91AA86">
            <w:r>
              <w:t>45 (≥30)</w:t>
            </w:r>
          </w:p>
        </w:tc>
        <w:tc>
          <w:tcPr>
            <w:vAlign w:val="center"/>
          </w:tcPr>
          <w:p w14:paraId="6C6BBE88">
            <w:pPr>
              <w:jc w:val="center"/>
            </w:pPr>
            <w:r>
              <w:rPr>
                <w:b/>
              </w:rPr>
              <w:t>2</w:t>
            </w:r>
          </w:p>
        </w:tc>
        <w:tc>
          <w:tcPr>
            <w:shd w:val="clear" w:color="auto" w:fill="E6E6E6"/>
            <w:vAlign w:val="center"/>
          </w:tcPr>
          <w:p w14:paraId="29B44510">
            <w:r>
              <w:t>--</w:t>
            </w:r>
          </w:p>
        </w:tc>
        <w:tc>
          <w:tcPr>
            <w:vAlign w:val="center"/>
          </w:tcPr>
          <w:p w14:paraId="35144143">
            <w:pPr>
              <w:jc w:val="center"/>
            </w:pPr>
            <w:r>
              <w:t>--</w:t>
            </w:r>
          </w:p>
        </w:tc>
      </w:tr>
      <w:tr w14:paraId="3B1A13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102D5F3">
            <w:pPr>
              <w:jc w:val="center"/>
            </w:pPr>
          </w:p>
        </w:tc>
        <w:tc>
          <w:tcPr>
            <w:vMerge w:val="continue"/>
            <w:vAlign w:val="center"/>
          </w:tcPr>
          <w:p w14:paraId="7D38E27B"/>
        </w:tc>
        <w:tc>
          <w:tcPr>
            <w:vMerge w:val="continue"/>
            <w:vAlign w:val="center"/>
          </w:tcPr>
          <w:p w14:paraId="4CF7ED13"/>
        </w:tc>
        <w:tc>
          <w:tcPr>
            <w:vAlign w:val="center"/>
          </w:tcPr>
          <w:p w14:paraId="3DA3D156">
            <w:r>
              <w:t>顶板</w:t>
            </w:r>
          </w:p>
        </w:tc>
        <w:tc>
          <w:tcPr>
            <w:vAlign w:val="center"/>
          </w:tcPr>
          <w:p w14:paraId="29CE9223">
            <w:r>
              <w:t>Dntw= 73</w:t>
            </w:r>
          </w:p>
        </w:tc>
        <w:tc>
          <w:tcPr>
            <w:vAlign w:val="center"/>
          </w:tcPr>
          <w:p w14:paraId="6BD01841">
            <w:r>
              <w:t>C= -2</w:t>
            </w:r>
          </w:p>
        </w:tc>
        <w:tc>
          <w:tcPr>
            <w:shd w:val="clear" w:color="auto" w:fill="E6E6E6"/>
            <w:vAlign w:val="center"/>
          </w:tcPr>
          <w:p w14:paraId="38C5409C">
            <w:r>
              <w:t>71 (≥48)</w:t>
            </w:r>
          </w:p>
        </w:tc>
        <w:tc>
          <w:tcPr>
            <w:vAlign w:val="center"/>
          </w:tcPr>
          <w:p w14:paraId="5C574C90">
            <w:pPr>
              <w:jc w:val="center"/>
            </w:pPr>
            <w:r>
              <w:rPr>
                <w:b/>
              </w:rPr>
              <w:t>2</w:t>
            </w:r>
          </w:p>
        </w:tc>
        <w:tc>
          <w:tcPr>
            <w:shd w:val="clear" w:color="auto" w:fill="E6E6E6"/>
            <w:vAlign w:val="center"/>
          </w:tcPr>
          <w:p w14:paraId="771998AC">
            <w:r>
              <w:t xml:space="preserve">72 (&lt;70(65)) </w:t>
            </w:r>
          </w:p>
        </w:tc>
        <w:tc>
          <w:tcPr>
            <w:vAlign w:val="center"/>
          </w:tcPr>
          <w:p w14:paraId="7E797A58">
            <w:pPr>
              <w:jc w:val="center"/>
            </w:pPr>
            <w:r>
              <w:rPr>
                <w:b/>
                <w:color w:val="FF0000"/>
              </w:rPr>
              <w:t>0</w:t>
            </w:r>
          </w:p>
        </w:tc>
      </w:tr>
      <w:tr w14:paraId="6D9A76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582EEAB7">
            <w:pPr>
              <w:jc w:val="center"/>
            </w:pPr>
            <w:r>
              <w:t>4</w:t>
            </w:r>
          </w:p>
        </w:tc>
        <w:tc>
          <w:tcPr>
            <w:vMerge w:val="restart"/>
            <w:vAlign w:val="center"/>
          </w:tcPr>
          <w:p w14:paraId="2242330E">
            <w:r>
              <w:t>普通教室[3002@4]</w:t>
            </w:r>
          </w:p>
        </w:tc>
        <w:tc>
          <w:tcPr>
            <w:vMerge w:val="restart"/>
            <w:vAlign w:val="center"/>
          </w:tcPr>
          <w:p w14:paraId="4896D787">
            <w:r>
              <w:t>普通教室</w:t>
            </w:r>
          </w:p>
        </w:tc>
        <w:tc>
          <w:tcPr>
            <w:vAlign w:val="center"/>
          </w:tcPr>
          <w:p w14:paraId="3CE6965D">
            <w:r>
              <w:t>外墙</w:t>
            </w:r>
          </w:p>
        </w:tc>
        <w:tc>
          <w:tcPr>
            <w:vAlign w:val="center"/>
          </w:tcPr>
          <w:p w14:paraId="39A931A7">
            <w:r>
              <w:t>D2mntw= 49</w:t>
            </w:r>
          </w:p>
        </w:tc>
        <w:tc>
          <w:tcPr>
            <w:vAlign w:val="center"/>
          </w:tcPr>
          <w:p w14:paraId="0952F949">
            <w:r>
              <w:t>Ctr= -5</w:t>
            </w:r>
          </w:p>
        </w:tc>
        <w:tc>
          <w:tcPr>
            <w:shd w:val="clear" w:color="auto" w:fill="E6E6E6"/>
            <w:vAlign w:val="center"/>
          </w:tcPr>
          <w:p w14:paraId="7F0BCBE1">
            <w:r>
              <w:t>44 (≥30)</w:t>
            </w:r>
          </w:p>
        </w:tc>
        <w:tc>
          <w:tcPr>
            <w:vAlign w:val="center"/>
          </w:tcPr>
          <w:p w14:paraId="195575E0">
            <w:pPr>
              <w:jc w:val="center"/>
            </w:pPr>
            <w:r>
              <w:rPr>
                <w:b/>
              </w:rPr>
              <w:t>2</w:t>
            </w:r>
          </w:p>
        </w:tc>
        <w:tc>
          <w:tcPr>
            <w:shd w:val="clear" w:color="auto" w:fill="E6E6E6"/>
            <w:vAlign w:val="center"/>
          </w:tcPr>
          <w:p w14:paraId="42337639">
            <w:r>
              <w:t>--</w:t>
            </w:r>
          </w:p>
        </w:tc>
        <w:tc>
          <w:tcPr>
            <w:vAlign w:val="center"/>
          </w:tcPr>
          <w:p w14:paraId="231C43B1">
            <w:pPr>
              <w:jc w:val="center"/>
            </w:pPr>
            <w:r>
              <w:t>--</w:t>
            </w:r>
          </w:p>
        </w:tc>
      </w:tr>
      <w:tr w14:paraId="08B236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22B7411">
            <w:pPr>
              <w:jc w:val="center"/>
            </w:pPr>
          </w:p>
        </w:tc>
        <w:tc>
          <w:tcPr>
            <w:vMerge w:val="continue"/>
            <w:vAlign w:val="center"/>
          </w:tcPr>
          <w:p w14:paraId="54C95D23"/>
        </w:tc>
        <w:tc>
          <w:tcPr>
            <w:vMerge w:val="continue"/>
            <w:vAlign w:val="center"/>
          </w:tcPr>
          <w:p w14:paraId="7EF2AE9D"/>
        </w:tc>
        <w:tc>
          <w:tcPr>
            <w:vAlign w:val="center"/>
          </w:tcPr>
          <w:p w14:paraId="4BEF6AFD">
            <w:r>
              <w:t>隔墙</w:t>
            </w:r>
          </w:p>
        </w:tc>
        <w:tc>
          <w:tcPr>
            <w:vAlign w:val="center"/>
          </w:tcPr>
          <w:p w14:paraId="5085107F">
            <w:r>
              <w:t>Dntw= 71</w:t>
            </w:r>
          </w:p>
        </w:tc>
        <w:tc>
          <w:tcPr>
            <w:vAlign w:val="center"/>
          </w:tcPr>
          <w:p w14:paraId="3DBA2916">
            <w:r>
              <w:t>C= -2</w:t>
            </w:r>
          </w:p>
        </w:tc>
        <w:tc>
          <w:tcPr>
            <w:shd w:val="clear" w:color="auto" w:fill="E6E6E6"/>
            <w:vAlign w:val="center"/>
          </w:tcPr>
          <w:p w14:paraId="427BC84D">
            <w:r>
              <w:t>69 (≥48)</w:t>
            </w:r>
          </w:p>
        </w:tc>
        <w:tc>
          <w:tcPr>
            <w:vAlign w:val="center"/>
          </w:tcPr>
          <w:p w14:paraId="7FBD9893">
            <w:pPr>
              <w:jc w:val="center"/>
            </w:pPr>
            <w:r>
              <w:rPr>
                <w:b/>
              </w:rPr>
              <w:t>2</w:t>
            </w:r>
          </w:p>
        </w:tc>
        <w:tc>
          <w:tcPr>
            <w:shd w:val="clear" w:color="auto" w:fill="E6E6E6"/>
            <w:vAlign w:val="center"/>
          </w:tcPr>
          <w:p w14:paraId="18412027">
            <w:r>
              <w:t>--</w:t>
            </w:r>
          </w:p>
        </w:tc>
        <w:tc>
          <w:tcPr>
            <w:vAlign w:val="center"/>
          </w:tcPr>
          <w:p w14:paraId="763515EE">
            <w:pPr>
              <w:jc w:val="center"/>
            </w:pPr>
            <w:r>
              <w:t>--</w:t>
            </w:r>
          </w:p>
        </w:tc>
      </w:tr>
      <w:tr w14:paraId="24F665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32DB9B1">
            <w:pPr>
              <w:jc w:val="center"/>
            </w:pPr>
            <w:r>
              <w:t>4</w:t>
            </w:r>
          </w:p>
        </w:tc>
        <w:tc>
          <w:tcPr>
            <w:vMerge w:val="restart"/>
            <w:vAlign w:val="center"/>
          </w:tcPr>
          <w:p w14:paraId="28EE6CC9">
            <w:r>
              <w:t>普通教室[3003@4]</w:t>
            </w:r>
          </w:p>
        </w:tc>
        <w:tc>
          <w:tcPr>
            <w:vMerge w:val="restart"/>
            <w:vAlign w:val="center"/>
          </w:tcPr>
          <w:p w14:paraId="5CA4F407">
            <w:r>
              <w:t>普通教室</w:t>
            </w:r>
          </w:p>
        </w:tc>
        <w:tc>
          <w:tcPr>
            <w:vAlign w:val="center"/>
          </w:tcPr>
          <w:p w14:paraId="61E6A06F">
            <w:r>
              <w:t>外墙</w:t>
            </w:r>
          </w:p>
        </w:tc>
        <w:tc>
          <w:tcPr>
            <w:vAlign w:val="center"/>
          </w:tcPr>
          <w:p w14:paraId="124D8DE5">
            <w:r>
              <w:t>D2mntw= 49</w:t>
            </w:r>
          </w:p>
        </w:tc>
        <w:tc>
          <w:tcPr>
            <w:vAlign w:val="center"/>
          </w:tcPr>
          <w:p w14:paraId="76481769">
            <w:r>
              <w:t>Ctr= -5</w:t>
            </w:r>
          </w:p>
        </w:tc>
        <w:tc>
          <w:tcPr>
            <w:shd w:val="clear" w:color="auto" w:fill="E6E6E6"/>
            <w:vAlign w:val="center"/>
          </w:tcPr>
          <w:p w14:paraId="09038EE5">
            <w:r>
              <w:t>44 (≥30)</w:t>
            </w:r>
          </w:p>
        </w:tc>
        <w:tc>
          <w:tcPr>
            <w:vAlign w:val="center"/>
          </w:tcPr>
          <w:p w14:paraId="086CDAB6">
            <w:pPr>
              <w:jc w:val="center"/>
            </w:pPr>
            <w:r>
              <w:rPr>
                <w:b/>
              </w:rPr>
              <w:t>2</w:t>
            </w:r>
          </w:p>
        </w:tc>
        <w:tc>
          <w:tcPr>
            <w:shd w:val="clear" w:color="auto" w:fill="E6E6E6"/>
            <w:vAlign w:val="center"/>
          </w:tcPr>
          <w:p w14:paraId="4569F9B1">
            <w:r>
              <w:t>--</w:t>
            </w:r>
          </w:p>
        </w:tc>
        <w:tc>
          <w:tcPr>
            <w:vAlign w:val="center"/>
          </w:tcPr>
          <w:p w14:paraId="2E3A17B2">
            <w:pPr>
              <w:jc w:val="center"/>
            </w:pPr>
            <w:r>
              <w:t>--</w:t>
            </w:r>
          </w:p>
        </w:tc>
      </w:tr>
      <w:tr w14:paraId="0976B1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F05FA6D">
            <w:pPr>
              <w:jc w:val="center"/>
            </w:pPr>
          </w:p>
        </w:tc>
        <w:tc>
          <w:tcPr>
            <w:vMerge w:val="continue"/>
            <w:vAlign w:val="center"/>
          </w:tcPr>
          <w:p w14:paraId="03DCDB59"/>
        </w:tc>
        <w:tc>
          <w:tcPr>
            <w:vMerge w:val="continue"/>
            <w:vAlign w:val="center"/>
          </w:tcPr>
          <w:p w14:paraId="48AC939B"/>
        </w:tc>
        <w:tc>
          <w:tcPr>
            <w:vAlign w:val="center"/>
          </w:tcPr>
          <w:p w14:paraId="3502B4B5">
            <w:r>
              <w:t>隔墙</w:t>
            </w:r>
          </w:p>
        </w:tc>
        <w:tc>
          <w:tcPr>
            <w:vAlign w:val="center"/>
          </w:tcPr>
          <w:p w14:paraId="38FA8AD3">
            <w:r>
              <w:t>Dntw= 71</w:t>
            </w:r>
          </w:p>
        </w:tc>
        <w:tc>
          <w:tcPr>
            <w:vAlign w:val="center"/>
          </w:tcPr>
          <w:p w14:paraId="003DF8D4">
            <w:r>
              <w:t>C= -2</w:t>
            </w:r>
          </w:p>
        </w:tc>
        <w:tc>
          <w:tcPr>
            <w:shd w:val="clear" w:color="auto" w:fill="E6E6E6"/>
            <w:vAlign w:val="center"/>
          </w:tcPr>
          <w:p w14:paraId="795EA316">
            <w:r>
              <w:t>69 (≥48)</w:t>
            </w:r>
          </w:p>
        </w:tc>
        <w:tc>
          <w:tcPr>
            <w:vAlign w:val="center"/>
          </w:tcPr>
          <w:p w14:paraId="74266E0E">
            <w:pPr>
              <w:jc w:val="center"/>
            </w:pPr>
            <w:r>
              <w:rPr>
                <w:b/>
              </w:rPr>
              <w:t>2</w:t>
            </w:r>
          </w:p>
        </w:tc>
        <w:tc>
          <w:tcPr>
            <w:shd w:val="clear" w:color="auto" w:fill="E6E6E6"/>
            <w:vAlign w:val="center"/>
          </w:tcPr>
          <w:p w14:paraId="2A7A48ED">
            <w:r>
              <w:t>--</w:t>
            </w:r>
          </w:p>
        </w:tc>
        <w:tc>
          <w:tcPr>
            <w:vAlign w:val="center"/>
          </w:tcPr>
          <w:p w14:paraId="37E31294">
            <w:pPr>
              <w:jc w:val="center"/>
            </w:pPr>
            <w:r>
              <w:t>--</w:t>
            </w:r>
          </w:p>
        </w:tc>
      </w:tr>
      <w:tr w14:paraId="340C4B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503D24F">
            <w:pPr>
              <w:jc w:val="center"/>
            </w:pPr>
            <w:r>
              <w:t>4</w:t>
            </w:r>
          </w:p>
        </w:tc>
        <w:tc>
          <w:tcPr>
            <w:vMerge w:val="restart"/>
            <w:vAlign w:val="center"/>
          </w:tcPr>
          <w:p w14:paraId="39A6B1F8">
            <w:r>
              <w:t>普通教室[3004@4]</w:t>
            </w:r>
          </w:p>
        </w:tc>
        <w:tc>
          <w:tcPr>
            <w:vMerge w:val="restart"/>
            <w:vAlign w:val="center"/>
          </w:tcPr>
          <w:p w14:paraId="30448480">
            <w:r>
              <w:t>普通教室</w:t>
            </w:r>
          </w:p>
        </w:tc>
        <w:tc>
          <w:tcPr>
            <w:vAlign w:val="center"/>
          </w:tcPr>
          <w:p w14:paraId="41E380FC">
            <w:r>
              <w:t>外墙</w:t>
            </w:r>
          </w:p>
        </w:tc>
        <w:tc>
          <w:tcPr>
            <w:vAlign w:val="center"/>
          </w:tcPr>
          <w:p w14:paraId="2C9855AF">
            <w:r>
              <w:t>D2mntw= 49</w:t>
            </w:r>
          </w:p>
        </w:tc>
        <w:tc>
          <w:tcPr>
            <w:vAlign w:val="center"/>
          </w:tcPr>
          <w:p w14:paraId="47D6B585">
            <w:r>
              <w:t>Ctr= -5</w:t>
            </w:r>
          </w:p>
        </w:tc>
        <w:tc>
          <w:tcPr>
            <w:shd w:val="clear" w:color="auto" w:fill="E6E6E6"/>
            <w:vAlign w:val="center"/>
          </w:tcPr>
          <w:p w14:paraId="30338AC5">
            <w:r>
              <w:t>44 (≥30)</w:t>
            </w:r>
          </w:p>
        </w:tc>
        <w:tc>
          <w:tcPr>
            <w:vAlign w:val="center"/>
          </w:tcPr>
          <w:p w14:paraId="4F34A6ED">
            <w:pPr>
              <w:jc w:val="center"/>
            </w:pPr>
            <w:r>
              <w:rPr>
                <w:b/>
              </w:rPr>
              <w:t>2</w:t>
            </w:r>
          </w:p>
        </w:tc>
        <w:tc>
          <w:tcPr>
            <w:shd w:val="clear" w:color="auto" w:fill="E6E6E6"/>
            <w:vAlign w:val="center"/>
          </w:tcPr>
          <w:p w14:paraId="746123B7">
            <w:r>
              <w:t>--</w:t>
            </w:r>
          </w:p>
        </w:tc>
        <w:tc>
          <w:tcPr>
            <w:vAlign w:val="center"/>
          </w:tcPr>
          <w:p w14:paraId="5C03EA8D">
            <w:pPr>
              <w:jc w:val="center"/>
            </w:pPr>
            <w:r>
              <w:t>--</w:t>
            </w:r>
          </w:p>
        </w:tc>
      </w:tr>
      <w:tr w14:paraId="07B33A73">
        <w:tblPrEx>
          <w:tblCellMar>
            <w:top w:w="0" w:type="dxa"/>
            <w:left w:w="108" w:type="dxa"/>
            <w:bottom w:w="0" w:type="dxa"/>
            <w:right w:w="108" w:type="dxa"/>
          </w:tblCellMar>
        </w:tblPrEx>
        <w:tc>
          <w:tcPr>
            <w:vMerge w:val="continue"/>
            <w:vAlign w:val="center"/>
          </w:tcPr>
          <w:p w14:paraId="5E85EF8E">
            <w:pPr>
              <w:jc w:val="center"/>
            </w:pPr>
          </w:p>
        </w:tc>
        <w:tc>
          <w:tcPr>
            <w:vMerge w:val="continue"/>
            <w:vAlign w:val="center"/>
          </w:tcPr>
          <w:p w14:paraId="4DF1F4DD"/>
        </w:tc>
        <w:tc>
          <w:tcPr>
            <w:vMerge w:val="continue"/>
            <w:vAlign w:val="center"/>
          </w:tcPr>
          <w:p w14:paraId="41625494"/>
        </w:tc>
        <w:tc>
          <w:tcPr>
            <w:vAlign w:val="center"/>
          </w:tcPr>
          <w:p w14:paraId="56E1B494">
            <w:r>
              <w:t>隔墙</w:t>
            </w:r>
          </w:p>
        </w:tc>
        <w:tc>
          <w:tcPr>
            <w:vAlign w:val="center"/>
          </w:tcPr>
          <w:p w14:paraId="653ECC17">
            <w:r>
              <w:t>Dntw= 71</w:t>
            </w:r>
          </w:p>
        </w:tc>
        <w:tc>
          <w:tcPr>
            <w:vAlign w:val="center"/>
          </w:tcPr>
          <w:p w14:paraId="080B9878">
            <w:r>
              <w:t>C= -2</w:t>
            </w:r>
          </w:p>
        </w:tc>
        <w:tc>
          <w:tcPr>
            <w:shd w:val="clear" w:color="auto" w:fill="E6E6E6"/>
            <w:vAlign w:val="center"/>
          </w:tcPr>
          <w:p w14:paraId="67243E38">
            <w:r>
              <w:t>69 (≥48)</w:t>
            </w:r>
          </w:p>
        </w:tc>
        <w:tc>
          <w:tcPr>
            <w:vAlign w:val="center"/>
          </w:tcPr>
          <w:p w14:paraId="2119D43A">
            <w:pPr>
              <w:jc w:val="center"/>
            </w:pPr>
            <w:r>
              <w:rPr>
                <w:b/>
              </w:rPr>
              <w:t>2</w:t>
            </w:r>
          </w:p>
        </w:tc>
        <w:tc>
          <w:tcPr>
            <w:shd w:val="clear" w:color="auto" w:fill="E6E6E6"/>
            <w:vAlign w:val="center"/>
          </w:tcPr>
          <w:p w14:paraId="7F510A95">
            <w:r>
              <w:t>--</w:t>
            </w:r>
          </w:p>
        </w:tc>
        <w:tc>
          <w:tcPr>
            <w:vAlign w:val="center"/>
          </w:tcPr>
          <w:p w14:paraId="6690B369">
            <w:pPr>
              <w:jc w:val="center"/>
            </w:pPr>
            <w:r>
              <w:t>--</w:t>
            </w:r>
          </w:p>
        </w:tc>
      </w:tr>
      <w:tr w14:paraId="3B774D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A57749D">
            <w:pPr>
              <w:jc w:val="center"/>
            </w:pPr>
            <w:r>
              <w:t>4</w:t>
            </w:r>
          </w:p>
        </w:tc>
        <w:tc>
          <w:tcPr>
            <w:vMerge w:val="restart"/>
            <w:vAlign w:val="center"/>
          </w:tcPr>
          <w:p w14:paraId="6CDCF034">
            <w:r>
              <w:t>普通教室[3005@4]</w:t>
            </w:r>
          </w:p>
        </w:tc>
        <w:tc>
          <w:tcPr>
            <w:vMerge w:val="restart"/>
            <w:vAlign w:val="center"/>
          </w:tcPr>
          <w:p w14:paraId="53103FA4">
            <w:r>
              <w:t>普通教室</w:t>
            </w:r>
          </w:p>
        </w:tc>
        <w:tc>
          <w:tcPr>
            <w:vAlign w:val="center"/>
          </w:tcPr>
          <w:p w14:paraId="0034ADC0">
            <w:r>
              <w:t>外墙</w:t>
            </w:r>
          </w:p>
        </w:tc>
        <w:tc>
          <w:tcPr>
            <w:vAlign w:val="center"/>
          </w:tcPr>
          <w:p w14:paraId="6E7D49FA">
            <w:r>
              <w:t>D2mntw= 49</w:t>
            </w:r>
          </w:p>
        </w:tc>
        <w:tc>
          <w:tcPr>
            <w:vAlign w:val="center"/>
          </w:tcPr>
          <w:p w14:paraId="34C6638F">
            <w:r>
              <w:t>Ctr= -5</w:t>
            </w:r>
          </w:p>
        </w:tc>
        <w:tc>
          <w:tcPr>
            <w:shd w:val="clear" w:color="auto" w:fill="E6E6E6"/>
            <w:vAlign w:val="center"/>
          </w:tcPr>
          <w:p w14:paraId="001431FC">
            <w:r>
              <w:t>44 (≥30)</w:t>
            </w:r>
          </w:p>
        </w:tc>
        <w:tc>
          <w:tcPr>
            <w:vAlign w:val="center"/>
          </w:tcPr>
          <w:p w14:paraId="286F2572">
            <w:pPr>
              <w:jc w:val="center"/>
            </w:pPr>
            <w:r>
              <w:rPr>
                <w:b/>
              </w:rPr>
              <w:t>2</w:t>
            </w:r>
          </w:p>
        </w:tc>
        <w:tc>
          <w:tcPr>
            <w:shd w:val="clear" w:color="auto" w:fill="E6E6E6"/>
            <w:vAlign w:val="center"/>
          </w:tcPr>
          <w:p w14:paraId="21A054A2">
            <w:r>
              <w:t>--</w:t>
            </w:r>
          </w:p>
        </w:tc>
        <w:tc>
          <w:tcPr>
            <w:vAlign w:val="center"/>
          </w:tcPr>
          <w:p w14:paraId="65631814">
            <w:pPr>
              <w:jc w:val="center"/>
            </w:pPr>
            <w:r>
              <w:t>--</w:t>
            </w:r>
          </w:p>
        </w:tc>
      </w:tr>
      <w:tr w14:paraId="07A276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2BEA9A9">
            <w:pPr>
              <w:jc w:val="center"/>
            </w:pPr>
          </w:p>
        </w:tc>
        <w:tc>
          <w:tcPr>
            <w:vMerge w:val="continue"/>
            <w:vAlign w:val="center"/>
          </w:tcPr>
          <w:p w14:paraId="5BC87289"/>
        </w:tc>
        <w:tc>
          <w:tcPr>
            <w:vMerge w:val="continue"/>
            <w:vAlign w:val="center"/>
          </w:tcPr>
          <w:p w14:paraId="3D341ABC"/>
        </w:tc>
        <w:tc>
          <w:tcPr>
            <w:vAlign w:val="center"/>
          </w:tcPr>
          <w:p w14:paraId="115D52ED">
            <w:r>
              <w:t>隔墙</w:t>
            </w:r>
          </w:p>
        </w:tc>
        <w:tc>
          <w:tcPr>
            <w:vAlign w:val="center"/>
          </w:tcPr>
          <w:p w14:paraId="647BA684">
            <w:r>
              <w:t>Dntw= 71</w:t>
            </w:r>
          </w:p>
        </w:tc>
        <w:tc>
          <w:tcPr>
            <w:vAlign w:val="center"/>
          </w:tcPr>
          <w:p w14:paraId="32B129C4">
            <w:r>
              <w:t>C= -2</w:t>
            </w:r>
          </w:p>
        </w:tc>
        <w:tc>
          <w:tcPr>
            <w:shd w:val="clear" w:color="auto" w:fill="E6E6E6"/>
            <w:vAlign w:val="center"/>
          </w:tcPr>
          <w:p w14:paraId="51383701">
            <w:r>
              <w:t>69 (≥48)</w:t>
            </w:r>
          </w:p>
        </w:tc>
        <w:tc>
          <w:tcPr>
            <w:vAlign w:val="center"/>
          </w:tcPr>
          <w:p w14:paraId="6A3B9110">
            <w:pPr>
              <w:jc w:val="center"/>
            </w:pPr>
            <w:r>
              <w:rPr>
                <w:b/>
              </w:rPr>
              <w:t>2</w:t>
            </w:r>
          </w:p>
        </w:tc>
        <w:tc>
          <w:tcPr>
            <w:shd w:val="clear" w:color="auto" w:fill="E6E6E6"/>
            <w:vAlign w:val="center"/>
          </w:tcPr>
          <w:p w14:paraId="4AB41FC0">
            <w:r>
              <w:t>--</w:t>
            </w:r>
          </w:p>
        </w:tc>
        <w:tc>
          <w:tcPr>
            <w:vAlign w:val="center"/>
          </w:tcPr>
          <w:p w14:paraId="12D7DD45">
            <w:pPr>
              <w:jc w:val="center"/>
            </w:pPr>
            <w:r>
              <w:t>--</w:t>
            </w:r>
          </w:p>
        </w:tc>
      </w:tr>
      <w:tr w14:paraId="7F2759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F238726">
            <w:pPr>
              <w:jc w:val="center"/>
            </w:pPr>
            <w:r>
              <w:t>4</w:t>
            </w:r>
          </w:p>
        </w:tc>
        <w:tc>
          <w:tcPr>
            <w:vAlign w:val="center"/>
          </w:tcPr>
          <w:p w14:paraId="4171DB38">
            <w:r>
              <w:t>普通教室[3006@4]</w:t>
            </w:r>
          </w:p>
        </w:tc>
        <w:tc>
          <w:tcPr>
            <w:vAlign w:val="center"/>
          </w:tcPr>
          <w:p w14:paraId="6B0BA0E2">
            <w:r>
              <w:t>普通教室</w:t>
            </w:r>
          </w:p>
        </w:tc>
        <w:tc>
          <w:tcPr>
            <w:vAlign w:val="center"/>
          </w:tcPr>
          <w:p w14:paraId="31DE9438">
            <w:r>
              <w:t>外墙</w:t>
            </w:r>
          </w:p>
        </w:tc>
        <w:tc>
          <w:tcPr>
            <w:vAlign w:val="center"/>
          </w:tcPr>
          <w:p w14:paraId="144A1036">
            <w:r>
              <w:t>D2mntw= 48</w:t>
            </w:r>
          </w:p>
        </w:tc>
        <w:tc>
          <w:tcPr>
            <w:vAlign w:val="center"/>
          </w:tcPr>
          <w:p w14:paraId="5174D642">
            <w:r>
              <w:t>Ctr= -3</w:t>
            </w:r>
          </w:p>
        </w:tc>
        <w:tc>
          <w:tcPr>
            <w:shd w:val="clear" w:color="auto" w:fill="E6E6E6"/>
            <w:vAlign w:val="center"/>
          </w:tcPr>
          <w:p w14:paraId="581EBE59">
            <w:r>
              <w:t>45 (≥30)</w:t>
            </w:r>
          </w:p>
        </w:tc>
        <w:tc>
          <w:tcPr>
            <w:vAlign w:val="center"/>
          </w:tcPr>
          <w:p w14:paraId="11BE418A">
            <w:pPr>
              <w:jc w:val="center"/>
            </w:pPr>
            <w:r>
              <w:rPr>
                <w:b/>
              </w:rPr>
              <w:t>2</w:t>
            </w:r>
          </w:p>
        </w:tc>
        <w:tc>
          <w:tcPr>
            <w:shd w:val="clear" w:color="auto" w:fill="E6E6E6"/>
            <w:vAlign w:val="center"/>
          </w:tcPr>
          <w:p w14:paraId="07521DD7">
            <w:r>
              <w:t>--</w:t>
            </w:r>
          </w:p>
        </w:tc>
        <w:tc>
          <w:tcPr>
            <w:vAlign w:val="center"/>
          </w:tcPr>
          <w:p w14:paraId="1A0A0CA3">
            <w:pPr>
              <w:jc w:val="center"/>
            </w:pPr>
            <w:r>
              <w:t>--</w:t>
            </w:r>
          </w:p>
        </w:tc>
      </w:tr>
      <w:tr w14:paraId="13523C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9BED421">
            <w:pPr>
              <w:jc w:val="center"/>
            </w:pPr>
            <w:r>
              <w:t>4</w:t>
            </w:r>
          </w:p>
        </w:tc>
        <w:tc>
          <w:tcPr>
            <w:vAlign w:val="center"/>
          </w:tcPr>
          <w:p w14:paraId="7CC556D8">
            <w:r>
              <w:t>普通教室[3007@4]</w:t>
            </w:r>
          </w:p>
        </w:tc>
        <w:tc>
          <w:tcPr>
            <w:vAlign w:val="center"/>
          </w:tcPr>
          <w:p w14:paraId="5D10A45D">
            <w:r>
              <w:t>普通教室</w:t>
            </w:r>
          </w:p>
        </w:tc>
        <w:tc>
          <w:tcPr>
            <w:vAlign w:val="center"/>
          </w:tcPr>
          <w:p w14:paraId="72A9539F">
            <w:r>
              <w:t>外墙</w:t>
            </w:r>
          </w:p>
        </w:tc>
        <w:tc>
          <w:tcPr>
            <w:vAlign w:val="center"/>
          </w:tcPr>
          <w:p w14:paraId="5DAE7C81">
            <w:r>
              <w:t>D2mntw= 48</w:t>
            </w:r>
          </w:p>
        </w:tc>
        <w:tc>
          <w:tcPr>
            <w:vAlign w:val="center"/>
          </w:tcPr>
          <w:p w14:paraId="189BBAA7">
            <w:r>
              <w:t>Ctr= -3</w:t>
            </w:r>
          </w:p>
        </w:tc>
        <w:tc>
          <w:tcPr>
            <w:shd w:val="clear" w:color="auto" w:fill="E6E6E6"/>
            <w:vAlign w:val="center"/>
          </w:tcPr>
          <w:p w14:paraId="7D4ADFD2">
            <w:r>
              <w:t>45 (≥30)</w:t>
            </w:r>
          </w:p>
        </w:tc>
        <w:tc>
          <w:tcPr>
            <w:vAlign w:val="center"/>
          </w:tcPr>
          <w:p w14:paraId="0A90908E">
            <w:pPr>
              <w:jc w:val="center"/>
            </w:pPr>
            <w:r>
              <w:rPr>
                <w:b/>
              </w:rPr>
              <w:t>2</w:t>
            </w:r>
          </w:p>
        </w:tc>
        <w:tc>
          <w:tcPr>
            <w:shd w:val="clear" w:color="auto" w:fill="E6E6E6"/>
            <w:vAlign w:val="center"/>
          </w:tcPr>
          <w:p w14:paraId="7D7EEEF2">
            <w:r>
              <w:t>--</w:t>
            </w:r>
          </w:p>
        </w:tc>
        <w:tc>
          <w:tcPr>
            <w:vAlign w:val="center"/>
          </w:tcPr>
          <w:p w14:paraId="5BF9D821">
            <w:pPr>
              <w:jc w:val="center"/>
            </w:pPr>
            <w:r>
              <w:t>--</w:t>
            </w:r>
          </w:p>
        </w:tc>
      </w:tr>
      <w:tr w14:paraId="77739B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5BC9C7E">
            <w:pPr>
              <w:jc w:val="center"/>
            </w:pPr>
            <w:r>
              <w:t>4</w:t>
            </w:r>
          </w:p>
        </w:tc>
        <w:tc>
          <w:tcPr>
            <w:vAlign w:val="center"/>
          </w:tcPr>
          <w:p w14:paraId="73A01F23">
            <w:r>
              <w:t>普通教室[3009@4]</w:t>
            </w:r>
          </w:p>
        </w:tc>
        <w:tc>
          <w:tcPr>
            <w:vAlign w:val="center"/>
          </w:tcPr>
          <w:p w14:paraId="6295DA34">
            <w:r>
              <w:t>普通教室</w:t>
            </w:r>
          </w:p>
        </w:tc>
        <w:tc>
          <w:tcPr>
            <w:vAlign w:val="center"/>
          </w:tcPr>
          <w:p w14:paraId="46B1C432">
            <w:r>
              <w:t>外墙</w:t>
            </w:r>
          </w:p>
        </w:tc>
        <w:tc>
          <w:tcPr>
            <w:vAlign w:val="center"/>
          </w:tcPr>
          <w:p w14:paraId="3DBD689F">
            <w:r>
              <w:t>D2mntw= 49</w:t>
            </w:r>
          </w:p>
        </w:tc>
        <w:tc>
          <w:tcPr>
            <w:vAlign w:val="center"/>
          </w:tcPr>
          <w:p w14:paraId="1C4C8B71">
            <w:r>
              <w:t>Ctr= -5</w:t>
            </w:r>
          </w:p>
        </w:tc>
        <w:tc>
          <w:tcPr>
            <w:shd w:val="clear" w:color="auto" w:fill="E6E6E6"/>
            <w:vAlign w:val="center"/>
          </w:tcPr>
          <w:p w14:paraId="59F32101">
            <w:r>
              <w:t>44 (≥30)</w:t>
            </w:r>
          </w:p>
        </w:tc>
        <w:tc>
          <w:tcPr>
            <w:vAlign w:val="center"/>
          </w:tcPr>
          <w:p w14:paraId="1C526657">
            <w:pPr>
              <w:jc w:val="center"/>
            </w:pPr>
            <w:r>
              <w:rPr>
                <w:b/>
              </w:rPr>
              <w:t>2</w:t>
            </w:r>
          </w:p>
        </w:tc>
        <w:tc>
          <w:tcPr>
            <w:shd w:val="clear" w:color="auto" w:fill="E6E6E6"/>
            <w:vAlign w:val="center"/>
          </w:tcPr>
          <w:p w14:paraId="45895F5C">
            <w:r>
              <w:t>--</w:t>
            </w:r>
          </w:p>
        </w:tc>
        <w:tc>
          <w:tcPr>
            <w:vAlign w:val="center"/>
          </w:tcPr>
          <w:p w14:paraId="7B1654E5">
            <w:pPr>
              <w:jc w:val="center"/>
            </w:pPr>
            <w:r>
              <w:t>--</w:t>
            </w:r>
          </w:p>
        </w:tc>
      </w:tr>
      <w:tr w14:paraId="18AC22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E96E180">
            <w:pPr>
              <w:jc w:val="center"/>
            </w:pPr>
            <w:r>
              <w:t>4</w:t>
            </w:r>
          </w:p>
        </w:tc>
        <w:tc>
          <w:tcPr>
            <w:vAlign w:val="center"/>
          </w:tcPr>
          <w:p w14:paraId="6A2A0DEA">
            <w:r>
              <w:t>普通教室[3010@4]</w:t>
            </w:r>
          </w:p>
        </w:tc>
        <w:tc>
          <w:tcPr>
            <w:vAlign w:val="center"/>
          </w:tcPr>
          <w:p w14:paraId="29B979BC">
            <w:r>
              <w:t>普通教室</w:t>
            </w:r>
          </w:p>
        </w:tc>
        <w:tc>
          <w:tcPr>
            <w:vAlign w:val="center"/>
          </w:tcPr>
          <w:p w14:paraId="5340F321">
            <w:r>
              <w:t>外墙</w:t>
            </w:r>
          </w:p>
        </w:tc>
        <w:tc>
          <w:tcPr>
            <w:vAlign w:val="center"/>
          </w:tcPr>
          <w:p w14:paraId="6D5C7759">
            <w:r>
              <w:t>D2mntw= 49</w:t>
            </w:r>
          </w:p>
        </w:tc>
        <w:tc>
          <w:tcPr>
            <w:vAlign w:val="center"/>
          </w:tcPr>
          <w:p w14:paraId="1C8D90B2">
            <w:r>
              <w:t>Ctr= -5</w:t>
            </w:r>
          </w:p>
        </w:tc>
        <w:tc>
          <w:tcPr>
            <w:shd w:val="clear" w:color="auto" w:fill="E6E6E6"/>
            <w:vAlign w:val="center"/>
          </w:tcPr>
          <w:p w14:paraId="363D59A5">
            <w:r>
              <w:t>44 (≥30)</w:t>
            </w:r>
          </w:p>
        </w:tc>
        <w:tc>
          <w:tcPr>
            <w:vAlign w:val="center"/>
          </w:tcPr>
          <w:p w14:paraId="11023825">
            <w:pPr>
              <w:jc w:val="center"/>
            </w:pPr>
            <w:r>
              <w:rPr>
                <w:b/>
              </w:rPr>
              <w:t>2</w:t>
            </w:r>
          </w:p>
        </w:tc>
        <w:tc>
          <w:tcPr>
            <w:shd w:val="clear" w:color="auto" w:fill="E6E6E6"/>
            <w:vAlign w:val="center"/>
          </w:tcPr>
          <w:p w14:paraId="7E246AE3">
            <w:r>
              <w:t>--</w:t>
            </w:r>
          </w:p>
        </w:tc>
        <w:tc>
          <w:tcPr>
            <w:vAlign w:val="center"/>
          </w:tcPr>
          <w:p w14:paraId="5D3195E8">
            <w:pPr>
              <w:jc w:val="center"/>
            </w:pPr>
            <w:r>
              <w:t>--</w:t>
            </w:r>
          </w:p>
        </w:tc>
      </w:tr>
      <w:tr w14:paraId="2149AF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77E79E">
            <w:pPr>
              <w:jc w:val="center"/>
            </w:pPr>
            <w:r>
              <w:t>4</w:t>
            </w:r>
          </w:p>
        </w:tc>
        <w:tc>
          <w:tcPr>
            <w:vMerge w:val="restart"/>
            <w:vAlign w:val="center"/>
          </w:tcPr>
          <w:p w14:paraId="61900C69">
            <w:r>
              <w:t>普通教室[3011@4]</w:t>
            </w:r>
          </w:p>
        </w:tc>
        <w:tc>
          <w:tcPr>
            <w:vMerge w:val="restart"/>
            <w:vAlign w:val="center"/>
          </w:tcPr>
          <w:p w14:paraId="68D4AD71">
            <w:r>
              <w:t>普通教室</w:t>
            </w:r>
          </w:p>
        </w:tc>
        <w:tc>
          <w:tcPr>
            <w:vAlign w:val="center"/>
          </w:tcPr>
          <w:p w14:paraId="56927240">
            <w:r>
              <w:t>外墙</w:t>
            </w:r>
          </w:p>
        </w:tc>
        <w:tc>
          <w:tcPr>
            <w:vAlign w:val="center"/>
          </w:tcPr>
          <w:p w14:paraId="59E83A53">
            <w:r>
              <w:t>D2mntw= 49</w:t>
            </w:r>
          </w:p>
        </w:tc>
        <w:tc>
          <w:tcPr>
            <w:vAlign w:val="center"/>
          </w:tcPr>
          <w:p w14:paraId="0272040A">
            <w:r>
              <w:t>Ctr= -5</w:t>
            </w:r>
          </w:p>
        </w:tc>
        <w:tc>
          <w:tcPr>
            <w:shd w:val="clear" w:color="auto" w:fill="E6E6E6"/>
            <w:vAlign w:val="center"/>
          </w:tcPr>
          <w:p w14:paraId="59A2B8F9">
            <w:r>
              <w:t>44 (≥30)</w:t>
            </w:r>
          </w:p>
        </w:tc>
        <w:tc>
          <w:tcPr>
            <w:vAlign w:val="center"/>
          </w:tcPr>
          <w:p w14:paraId="0CEA90B6">
            <w:pPr>
              <w:jc w:val="center"/>
            </w:pPr>
            <w:r>
              <w:rPr>
                <w:b/>
              </w:rPr>
              <w:t>2</w:t>
            </w:r>
          </w:p>
        </w:tc>
        <w:tc>
          <w:tcPr>
            <w:shd w:val="clear" w:color="auto" w:fill="E6E6E6"/>
            <w:vAlign w:val="center"/>
          </w:tcPr>
          <w:p w14:paraId="793A7BA1">
            <w:r>
              <w:t>--</w:t>
            </w:r>
          </w:p>
        </w:tc>
        <w:tc>
          <w:tcPr>
            <w:vAlign w:val="center"/>
          </w:tcPr>
          <w:p w14:paraId="5207C76C">
            <w:pPr>
              <w:jc w:val="center"/>
            </w:pPr>
            <w:r>
              <w:t>--</w:t>
            </w:r>
          </w:p>
        </w:tc>
      </w:tr>
      <w:tr w14:paraId="39FF45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70B1000">
            <w:pPr>
              <w:jc w:val="center"/>
            </w:pPr>
          </w:p>
        </w:tc>
        <w:tc>
          <w:tcPr>
            <w:vMerge w:val="continue"/>
            <w:vAlign w:val="center"/>
          </w:tcPr>
          <w:p w14:paraId="3EE935C3"/>
        </w:tc>
        <w:tc>
          <w:tcPr>
            <w:vMerge w:val="continue"/>
            <w:vAlign w:val="center"/>
          </w:tcPr>
          <w:p w14:paraId="100B531B"/>
        </w:tc>
        <w:tc>
          <w:tcPr>
            <w:vAlign w:val="center"/>
          </w:tcPr>
          <w:p w14:paraId="6C7E413B">
            <w:r>
              <w:t>隔墙</w:t>
            </w:r>
          </w:p>
        </w:tc>
        <w:tc>
          <w:tcPr>
            <w:vAlign w:val="center"/>
          </w:tcPr>
          <w:p w14:paraId="53FEDAB2">
            <w:r>
              <w:t>Dntw= 71</w:t>
            </w:r>
          </w:p>
        </w:tc>
        <w:tc>
          <w:tcPr>
            <w:vAlign w:val="center"/>
          </w:tcPr>
          <w:p w14:paraId="619955BE">
            <w:r>
              <w:t>C= -2</w:t>
            </w:r>
          </w:p>
        </w:tc>
        <w:tc>
          <w:tcPr>
            <w:shd w:val="clear" w:color="auto" w:fill="E6E6E6"/>
            <w:vAlign w:val="center"/>
          </w:tcPr>
          <w:p w14:paraId="46FAF5EC">
            <w:r>
              <w:t>69 (≥48)</w:t>
            </w:r>
          </w:p>
        </w:tc>
        <w:tc>
          <w:tcPr>
            <w:vAlign w:val="center"/>
          </w:tcPr>
          <w:p w14:paraId="175BD60C">
            <w:pPr>
              <w:jc w:val="center"/>
            </w:pPr>
            <w:r>
              <w:rPr>
                <w:b/>
              </w:rPr>
              <w:t>2</w:t>
            </w:r>
          </w:p>
        </w:tc>
        <w:tc>
          <w:tcPr>
            <w:shd w:val="clear" w:color="auto" w:fill="E6E6E6"/>
            <w:vAlign w:val="center"/>
          </w:tcPr>
          <w:p w14:paraId="408F5AC6">
            <w:r>
              <w:t>--</w:t>
            </w:r>
          </w:p>
        </w:tc>
        <w:tc>
          <w:tcPr>
            <w:vAlign w:val="center"/>
          </w:tcPr>
          <w:p w14:paraId="26F7C9B9">
            <w:pPr>
              <w:jc w:val="center"/>
            </w:pPr>
            <w:r>
              <w:t>--</w:t>
            </w:r>
          </w:p>
        </w:tc>
      </w:tr>
      <w:tr w14:paraId="28279B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C87338C">
            <w:pPr>
              <w:jc w:val="center"/>
            </w:pPr>
            <w:r>
              <w:t>4</w:t>
            </w:r>
          </w:p>
        </w:tc>
        <w:tc>
          <w:tcPr>
            <w:vMerge w:val="restart"/>
            <w:vAlign w:val="center"/>
          </w:tcPr>
          <w:p w14:paraId="5D2E0D9F">
            <w:r>
              <w:t>普通教室[3012@4]</w:t>
            </w:r>
          </w:p>
        </w:tc>
        <w:tc>
          <w:tcPr>
            <w:vMerge w:val="restart"/>
            <w:vAlign w:val="center"/>
          </w:tcPr>
          <w:p w14:paraId="52D4BAE5">
            <w:r>
              <w:t>普通教室</w:t>
            </w:r>
          </w:p>
        </w:tc>
        <w:tc>
          <w:tcPr>
            <w:vAlign w:val="center"/>
          </w:tcPr>
          <w:p w14:paraId="7A3461FC">
            <w:r>
              <w:t>外墙</w:t>
            </w:r>
          </w:p>
        </w:tc>
        <w:tc>
          <w:tcPr>
            <w:vAlign w:val="center"/>
          </w:tcPr>
          <w:p w14:paraId="01194E5D">
            <w:r>
              <w:t>D2mntw= 49</w:t>
            </w:r>
          </w:p>
        </w:tc>
        <w:tc>
          <w:tcPr>
            <w:vAlign w:val="center"/>
          </w:tcPr>
          <w:p w14:paraId="4B4064A7">
            <w:r>
              <w:t>Ctr= -5</w:t>
            </w:r>
          </w:p>
        </w:tc>
        <w:tc>
          <w:tcPr>
            <w:shd w:val="clear" w:color="auto" w:fill="E6E6E6"/>
            <w:vAlign w:val="center"/>
          </w:tcPr>
          <w:p w14:paraId="6B70F9BE">
            <w:r>
              <w:t>44 (≥30)</w:t>
            </w:r>
          </w:p>
        </w:tc>
        <w:tc>
          <w:tcPr>
            <w:vAlign w:val="center"/>
          </w:tcPr>
          <w:p w14:paraId="78A9EC04">
            <w:pPr>
              <w:jc w:val="center"/>
            </w:pPr>
            <w:r>
              <w:rPr>
                <w:b/>
              </w:rPr>
              <w:t>2</w:t>
            </w:r>
          </w:p>
        </w:tc>
        <w:tc>
          <w:tcPr>
            <w:shd w:val="clear" w:color="auto" w:fill="E6E6E6"/>
            <w:vAlign w:val="center"/>
          </w:tcPr>
          <w:p w14:paraId="653DBAB5">
            <w:r>
              <w:t>--</w:t>
            </w:r>
          </w:p>
        </w:tc>
        <w:tc>
          <w:tcPr>
            <w:vAlign w:val="center"/>
          </w:tcPr>
          <w:p w14:paraId="6C060417">
            <w:pPr>
              <w:jc w:val="center"/>
            </w:pPr>
            <w:r>
              <w:t>--</w:t>
            </w:r>
          </w:p>
        </w:tc>
      </w:tr>
      <w:tr w14:paraId="206364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EB464DF">
            <w:pPr>
              <w:jc w:val="center"/>
            </w:pPr>
          </w:p>
        </w:tc>
        <w:tc>
          <w:tcPr>
            <w:vMerge w:val="continue"/>
            <w:vAlign w:val="center"/>
          </w:tcPr>
          <w:p w14:paraId="121F73D7"/>
        </w:tc>
        <w:tc>
          <w:tcPr>
            <w:vMerge w:val="continue"/>
            <w:vAlign w:val="center"/>
          </w:tcPr>
          <w:p w14:paraId="58F911BC"/>
        </w:tc>
        <w:tc>
          <w:tcPr>
            <w:vAlign w:val="center"/>
          </w:tcPr>
          <w:p w14:paraId="68051ABB">
            <w:r>
              <w:t>隔墙</w:t>
            </w:r>
          </w:p>
        </w:tc>
        <w:tc>
          <w:tcPr>
            <w:vAlign w:val="center"/>
          </w:tcPr>
          <w:p w14:paraId="5BA89403">
            <w:r>
              <w:t>Dntw= 71</w:t>
            </w:r>
          </w:p>
        </w:tc>
        <w:tc>
          <w:tcPr>
            <w:vAlign w:val="center"/>
          </w:tcPr>
          <w:p w14:paraId="55F29C3D">
            <w:r>
              <w:t>C= -2</w:t>
            </w:r>
          </w:p>
        </w:tc>
        <w:tc>
          <w:tcPr>
            <w:shd w:val="clear" w:color="auto" w:fill="E6E6E6"/>
            <w:vAlign w:val="center"/>
          </w:tcPr>
          <w:p w14:paraId="12C88A84">
            <w:r>
              <w:t>69 (≥48)</w:t>
            </w:r>
          </w:p>
        </w:tc>
        <w:tc>
          <w:tcPr>
            <w:vAlign w:val="center"/>
          </w:tcPr>
          <w:p w14:paraId="4C5FCE80">
            <w:pPr>
              <w:jc w:val="center"/>
            </w:pPr>
            <w:r>
              <w:rPr>
                <w:b/>
              </w:rPr>
              <w:t>2</w:t>
            </w:r>
          </w:p>
        </w:tc>
        <w:tc>
          <w:tcPr>
            <w:shd w:val="clear" w:color="auto" w:fill="E6E6E6"/>
            <w:vAlign w:val="center"/>
          </w:tcPr>
          <w:p w14:paraId="4A539ACA">
            <w:r>
              <w:t>--</w:t>
            </w:r>
          </w:p>
        </w:tc>
        <w:tc>
          <w:tcPr>
            <w:vAlign w:val="center"/>
          </w:tcPr>
          <w:p w14:paraId="78D42975">
            <w:pPr>
              <w:jc w:val="center"/>
            </w:pPr>
            <w:r>
              <w:t>--</w:t>
            </w:r>
          </w:p>
        </w:tc>
      </w:tr>
      <w:tr w14:paraId="253EA049">
        <w:tblPrEx>
          <w:tblCellMar>
            <w:top w:w="0" w:type="dxa"/>
            <w:left w:w="108" w:type="dxa"/>
            <w:bottom w:w="0" w:type="dxa"/>
            <w:right w:w="108" w:type="dxa"/>
          </w:tblCellMar>
        </w:tblPrEx>
        <w:tc>
          <w:tcPr>
            <w:vMerge w:val="continue"/>
            <w:vAlign w:val="center"/>
          </w:tcPr>
          <w:p w14:paraId="70C6905B">
            <w:pPr>
              <w:jc w:val="center"/>
            </w:pPr>
            <w:r>
              <w:t>4</w:t>
            </w:r>
          </w:p>
        </w:tc>
        <w:tc>
          <w:tcPr>
            <w:vAlign w:val="center"/>
          </w:tcPr>
          <w:p w14:paraId="191757C7">
            <w:r>
              <w:t>普通教室[3013@4]</w:t>
            </w:r>
          </w:p>
        </w:tc>
        <w:tc>
          <w:tcPr>
            <w:vAlign w:val="center"/>
          </w:tcPr>
          <w:p w14:paraId="35FB39BC">
            <w:r>
              <w:t>普通教室</w:t>
            </w:r>
          </w:p>
        </w:tc>
        <w:tc>
          <w:tcPr>
            <w:vAlign w:val="center"/>
          </w:tcPr>
          <w:p w14:paraId="2733EBCC">
            <w:r>
              <w:t>外墙</w:t>
            </w:r>
          </w:p>
        </w:tc>
        <w:tc>
          <w:tcPr>
            <w:vAlign w:val="center"/>
          </w:tcPr>
          <w:p w14:paraId="452D150C">
            <w:r>
              <w:t>D2mntw= 48</w:t>
            </w:r>
          </w:p>
        </w:tc>
        <w:tc>
          <w:tcPr>
            <w:vAlign w:val="center"/>
          </w:tcPr>
          <w:p w14:paraId="47D105A6">
            <w:r>
              <w:t>Ctr= -3</w:t>
            </w:r>
          </w:p>
        </w:tc>
        <w:tc>
          <w:tcPr>
            <w:shd w:val="clear" w:color="auto" w:fill="E6E6E6"/>
            <w:vAlign w:val="center"/>
          </w:tcPr>
          <w:p w14:paraId="7A6712CB">
            <w:r>
              <w:t>45 (≥30)</w:t>
            </w:r>
          </w:p>
        </w:tc>
        <w:tc>
          <w:tcPr>
            <w:vAlign w:val="center"/>
          </w:tcPr>
          <w:p w14:paraId="34E5E138">
            <w:pPr>
              <w:jc w:val="center"/>
            </w:pPr>
            <w:r>
              <w:rPr>
                <w:b/>
              </w:rPr>
              <w:t>2</w:t>
            </w:r>
          </w:p>
        </w:tc>
        <w:tc>
          <w:tcPr>
            <w:shd w:val="clear" w:color="auto" w:fill="E6E6E6"/>
            <w:vAlign w:val="center"/>
          </w:tcPr>
          <w:p w14:paraId="7EE3A43F">
            <w:r>
              <w:t>--</w:t>
            </w:r>
          </w:p>
        </w:tc>
        <w:tc>
          <w:tcPr>
            <w:vAlign w:val="center"/>
          </w:tcPr>
          <w:p w14:paraId="2112226F">
            <w:pPr>
              <w:jc w:val="center"/>
            </w:pPr>
            <w:r>
              <w:t>--</w:t>
            </w:r>
          </w:p>
        </w:tc>
      </w:tr>
      <w:tr w14:paraId="1EB1DD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64320E0">
            <w:pPr>
              <w:jc w:val="center"/>
            </w:pPr>
            <w:r>
              <w:t>4</w:t>
            </w:r>
          </w:p>
        </w:tc>
        <w:tc>
          <w:tcPr>
            <w:vAlign w:val="center"/>
          </w:tcPr>
          <w:p w14:paraId="763C3DBC">
            <w:r>
              <w:t>普通教室[3014@4]</w:t>
            </w:r>
          </w:p>
        </w:tc>
        <w:tc>
          <w:tcPr>
            <w:vAlign w:val="center"/>
          </w:tcPr>
          <w:p w14:paraId="6ACDF95F">
            <w:r>
              <w:t>普通教室</w:t>
            </w:r>
          </w:p>
        </w:tc>
        <w:tc>
          <w:tcPr>
            <w:vAlign w:val="center"/>
          </w:tcPr>
          <w:p w14:paraId="79FFA6DF">
            <w:r>
              <w:t>外墙</w:t>
            </w:r>
          </w:p>
        </w:tc>
        <w:tc>
          <w:tcPr>
            <w:vAlign w:val="center"/>
          </w:tcPr>
          <w:p w14:paraId="61170DDA">
            <w:r>
              <w:t>D2mntw= 48</w:t>
            </w:r>
          </w:p>
        </w:tc>
        <w:tc>
          <w:tcPr>
            <w:vAlign w:val="center"/>
          </w:tcPr>
          <w:p w14:paraId="772C34B2">
            <w:r>
              <w:t>Ctr= -3</w:t>
            </w:r>
          </w:p>
        </w:tc>
        <w:tc>
          <w:tcPr>
            <w:shd w:val="clear" w:color="auto" w:fill="E6E6E6"/>
            <w:vAlign w:val="center"/>
          </w:tcPr>
          <w:p w14:paraId="369A9DFC">
            <w:r>
              <w:t>45 (≥30)</w:t>
            </w:r>
          </w:p>
        </w:tc>
        <w:tc>
          <w:tcPr>
            <w:vAlign w:val="center"/>
          </w:tcPr>
          <w:p w14:paraId="037E2F3C">
            <w:pPr>
              <w:jc w:val="center"/>
            </w:pPr>
            <w:r>
              <w:rPr>
                <w:b/>
              </w:rPr>
              <w:t>2</w:t>
            </w:r>
          </w:p>
        </w:tc>
        <w:tc>
          <w:tcPr>
            <w:shd w:val="clear" w:color="auto" w:fill="E6E6E6"/>
            <w:vAlign w:val="center"/>
          </w:tcPr>
          <w:p w14:paraId="3DE28E2F">
            <w:r>
              <w:t>--</w:t>
            </w:r>
          </w:p>
        </w:tc>
        <w:tc>
          <w:tcPr>
            <w:vAlign w:val="center"/>
          </w:tcPr>
          <w:p w14:paraId="35D1AB53">
            <w:pPr>
              <w:jc w:val="center"/>
            </w:pPr>
            <w:r>
              <w:t>--</w:t>
            </w:r>
          </w:p>
        </w:tc>
      </w:tr>
      <w:tr w14:paraId="47F57D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07AB6AC">
            <w:pPr>
              <w:jc w:val="center"/>
            </w:pPr>
            <w:r>
              <w:t>4</w:t>
            </w:r>
          </w:p>
        </w:tc>
        <w:tc>
          <w:tcPr>
            <w:vAlign w:val="center"/>
          </w:tcPr>
          <w:p w14:paraId="4FC31488">
            <w:r>
              <w:t>普通教室[3016@4]</w:t>
            </w:r>
          </w:p>
        </w:tc>
        <w:tc>
          <w:tcPr>
            <w:vAlign w:val="center"/>
          </w:tcPr>
          <w:p w14:paraId="68AD7601">
            <w:r>
              <w:t>普通教室</w:t>
            </w:r>
          </w:p>
        </w:tc>
        <w:tc>
          <w:tcPr>
            <w:vAlign w:val="center"/>
          </w:tcPr>
          <w:p w14:paraId="06E1D3C8">
            <w:r>
              <w:t>外墙</w:t>
            </w:r>
          </w:p>
        </w:tc>
        <w:tc>
          <w:tcPr>
            <w:vAlign w:val="center"/>
          </w:tcPr>
          <w:p w14:paraId="2F4FEFB4">
            <w:r>
              <w:t>D2mntw= 49</w:t>
            </w:r>
          </w:p>
        </w:tc>
        <w:tc>
          <w:tcPr>
            <w:vAlign w:val="center"/>
          </w:tcPr>
          <w:p w14:paraId="7B6ED0FE">
            <w:r>
              <w:t>Ctr= -5</w:t>
            </w:r>
          </w:p>
        </w:tc>
        <w:tc>
          <w:tcPr>
            <w:shd w:val="clear" w:color="auto" w:fill="E6E6E6"/>
            <w:vAlign w:val="center"/>
          </w:tcPr>
          <w:p w14:paraId="53D9CC36">
            <w:r>
              <w:t>44 (≥30)</w:t>
            </w:r>
          </w:p>
        </w:tc>
        <w:tc>
          <w:tcPr>
            <w:vAlign w:val="center"/>
          </w:tcPr>
          <w:p w14:paraId="6DF31F87">
            <w:pPr>
              <w:jc w:val="center"/>
            </w:pPr>
            <w:r>
              <w:rPr>
                <w:b/>
              </w:rPr>
              <w:t>2</w:t>
            </w:r>
          </w:p>
        </w:tc>
        <w:tc>
          <w:tcPr>
            <w:shd w:val="clear" w:color="auto" w:fill="E6E6E6"/>
            <w:vAlign w:val="center"/>
          </w:tcPr>
          <w:p w14:paraId="49C2ABC5">
            <w:r>
              <w:t>--</w:t>
            </w:r>
          </w:p>
        </w:tc>
        <w:tc>
          <w:tcPr>
            <w:vAlign w:val="center"/>
          </w:tcPr>
          <w:p w14:paraId="3699F9DA">
            <w:pPr>
              <w:jc w:val="center"/>
            </w:pPr>
            <w:r>
              <w:t>--</w:t>
            </w:r>
          </w:p>
        </w:tc>
      </w:tr>
      <w:tr w14:paraId="5C8DFF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BC6DDAF">
            <w:pPr>
              <w:jc w:val="center"/>
            </w:pPr>
            <w:r>
              <w:t>4</w:t>
            </w:r>
          </w:p>
        </w:tc>
        <w:tc>
          <w:tcPr>
            <w:vAlign w:val="center"/>
          </w:tcPr>
          <w:p w14:paraId="44737EB1">
            <w:r>
              <w:t>普通教室[3017@4]</w:t>
            </w:r>
          </w:p>
        </w:tc>
        <w:tc>
          <w:tcPr>
            <w:vAlign w:val="center"/>
          </w:tcPr>
          <w:p w14:paraId="1AA3BF3A">
            <w:r>
              <w:t>普通教室</w:t>
            </w:r>
          </w:p>
        </w:tc>
        <w:tc>
          <w:tcPr>
            <w:vAlign w:val="center"/>
          </w:tcPr>
          <w:p w14:paraId="7255F80A">
            <w:r>
              <w:t>外墙</w:t>
            </w:r>
          </w:p>
        </w:tc>
        <w:tc>
          <w:tcPr>
            <w:vAlign w:val="center"/>
          </w:tcPr>
          <w:p w14:paraId="703569B4">
            <w:r>
              <w:t>D2mntw= 49</w:t>
            </w:r>
          </w:p>
        </w:tc>
        <w:tc>
          <w:tcPr>
            <w:vAlign w:val="center"/>
          </w:tcPr>
          <w:p w14:paraId="07E1FD97">
            <w:r>
              <w:t>Ctr= -5</w:t>
            </w:r>
          </w:p>
        </w:tc>
        <w:tc>
          <w:tcPr>
            <w:shd w:val="clear" w:color="auto" w:fill="E6E6E6"/>
            <w:vAlign w:val="center"/>
          </w:tcPr>
          <w:p w14:paraId="164AA40D">
            <w:r>
              <w:t>44 (≥30)</w:t>
            </w:r>
          </w:p>
        </w:tc>
        <w:tc>
          <w:tcPr>
            <w:vAlign w:val="center"/>
          </w:tcPr>
          <w:p w14:paraId="7CDB82FE">
            <w:pPr>
              <w:jc w:val="center"/>
            </w:pPr>
            <w:r>
              <w:rPr>
                <w:b/>
              </w:rPr>
              <w:t>2</w:t>
            </w:r>
          </w:p>
        </w:tc>
        <w:tc>
          <w:tcPr>
            <w:shd w:val="clear" w:color="auto" w:fill="E6E6E6"/>
            <w:vAlign w:val="center"/>
          </w:tcPr>
          <w:p w14:paraId="489EEA99">
            <w:r>
              <w:t>--</w:t>
            </w:r>
          </w:p>
        </w:tc>
        <w:tc>
          <w:tcPr>
            <w:vAlign w:val="center"/>
          </w:tcPr>
          <w:p w14:paraId="3C1B2C4B">
            <w:pPr>
              <w:jc w:val="center"/>
            </w:pPr>
            <w:r>
              <w:t>--</w:t>
            </w:r>
          </w:p>
        </w:tc>
      </w:tr>
      <w:tr w14:paraId="39D201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41E532E">
            <w:pPr>
              <w:jc w:val="center"/>
            </w:pPr>
            <w:r>
              <w:t>4</w:t>
            </w:r>
          </w:p>
        </w:tc>
        <w:tc>
          <w:tcPr>
            <w:vMerge w:val="restart"/>
            <w:vAlign w:val="center"/>
          </w:tcPr>
          <w:p w14:paraId="7576FC35">
            <w:r>
              <w:t>普通教室[3018@4]</w:t>
            </w:r>
          </w:p>
        </w:tc>
        <w:tc>
          <w:tcPr>
            <w:vMerge w:val="restart"/>
            <w:vAlign w:val="center"/>
          </w:tcPr>
          <w:p w14:paraId="5AF1176F">
            <w:r>
              <w:t>普通教室</w:t>
            </w:r>
          </w:p>
        </w:tc>
        <w:tc>
          <w:tcPr>
            <w:vAlign w:val="center"/>
          </w:tcPr>
          <w:p w14:paraId="6D70F61F">
            <w:r>
              <w:t>外墙</w:t>
            </w:r>
          </w:p>
        </w:tc>
        <w:tc>
          <w:tcPr>
            <w:vAlign w:val="center"/>
          </w:tcPr>
          <w:p w14:paraId="53C95F94">
            <w:r>
              <w:t>D2mntw= 49</w:t>
            </w:r>
          </w:p>
        </w:tc>
        <w:tc>
          <w:tcPr>
            <w:vAlign w:val="center"/>
          </w:tcPr>
          <w:p w14:paraId="59F7C74C">
            <w:r>
              <w:t>Ctr= -5</w:t>
            </w:r>
          </w:p>
        </w:tc>
        <w:tc>
          <w:tcPr>
            <w:shd w:val="clear" w:color="auto" w:fill="E6E6E6"/>
            <w:vAlign w:val="center"/>
          </w:tcPr>
          <w:p w14:paraId="5FEB7835">
            <w:r>
              <w:t>44 (≥30)</w:t>
            </w:r>
          </w:p>
        </w:tc>
        <w:tc>
          <w:tcPr>
            <w:vAlign w:val="center"/>
          </w:tcPr>
          <w:p w14:paraId="5A98D01D">
            <w:pPr>
              <w:jc w:val="center"/>
            </w:pPr>
            <w:r>
              <w:rPr>
                <w:b/>
              </w:rPr>
              <w:t>2</w:t>
            </w:r>
          </w:p>
        </w:tc>
        <w:tc>
          <w:tcPr>
            <w:shd w:val="clear" w:color="auto" w:fill="E6E6E6"/>
            <w:vAlign w:val="center"/>
          </w:tcPr>
          <w:p w14:paraId="34991FBE">
            <w:r>
              <w:t>--</w:t>
            </w:r>
          </w:p>
        </w:tc>
        <w:tc>
          <w:tcPr>
            <w:vAlign w:val="center"/>
          </w:tcPr>
          <w:p w14:paraId="3A8B747C">
            <w:pPr>
              <w:jc w:val="center"/>
            </w:pPr>
            <w:r>
              <w:t>--</w:t>
            </w:r>
          </w:p>
        </w:tc>
      </w:tr>
      <w:tr w14:paraId="24C893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E498BF5">
            <w:pPr>
              <w:jc w:val="center"/>
            </w:pPr>
          </w:p>
        </w:tc>
        <w:tc>
          <w:tcPr>
            <w:vMerge w:val="continue"/>
            <w:vAlign w:val="center"/>
          </w:tcPr>
          <w:p w14:paraId="630AE484"/>
        </w:tc>
        <w:tc>
          <w:tcPr>
            <w:vMerge w:val="continue"/>
            <w:vAlign w:val="center"/>
          </w:tcPr>
          <w:p w14:paraId="46BA748E"/>
        </w:tc>
        <w:tc>
          <w:tcPr>
            <w:vAlign w:val="center"/>
          </w:tcPr>
          <w:p w14:paraId="298B488C">
            <w:r>
              <w:t>隔墙</w:t>
            </w:r>
          </w:p>
        </w:tc>
        <w:tc>
          <w:tcPr>
            <w:vAlign w:val="center"/>
          </w:tcPr>
          <w:p w14:paraId="4A8A6CA7">
            <w:r>
              <w:t>Dntw= 71</w:t>
            </w:r>
          </w:p>
        </w:tc>
        <w:tc>
          <w:tcPr>
            <w:vAlign w:val="center"/>
          </w:tcPr>
          <w:p w14:paraId="4A63032A">
            <w:r>
              <w:t>C= -2</w:t>
            </w:r>
          </w:p>
        </w:tc>
        <w:tc>
          <w:tcPr>
            <w:shd w:val="clear" w:color="auto" w:fill="E6E6E6"/>
            <w:vAlign w:val="center"/>
          </w:tcPr>
          <w:p w14:paraId="220FC8C4">
            <w:r>
              <w:t>69 (≥48)</w:t>
            </w:r>
          </w:p>
        </w:tc>
        <w:tc>
          <w:tcPr>
            <w:vAlign w:val="center"/>
          </w:tcPr>
          <w:p w14:paraId="5A5D20B5">
            <w:pPr>
              <w:jc w:val="center"/>
            </w:pPr>
            <w:r>
              <w:rPr>
                <w:b/>
              </w:rPr>
              <w:t>2</w:t>
            </w:r>
          </w:p>
        </w:tc>
        <w:tc>
          <w:tcPr>
            <w:shd w:val="clear" w:color="auto" w:fill="E6E6E6"/>
            <w:vAlign w:val="center"/>
          </w:tcPr>
          <w:p w14:paraId="0193D0CB">
            <w:r>
              <w:t>--</w:t>
            </w:r>
          </w:p>
        </w:tc>
        <w:tc>
          <w:tcPr>
            <w:vAlign w:val="center"/>
          </w:tcPr>
          <w:p w14:paraId="62EBAF0E">
            <w:pPr>
              <w:jc w:val="center"/>
            </w:pPr>
            <w:r>
              <w:t>--</w:t>
            </w:r>
          </w:p>
        </w:tc>
      </w:tr>
      <w:tr w14:paraId="33A8D18A">
        <w:tblPrEx>
          <w:tblCellMar>
            <w:top w:w="0" w:type="dxa"/>
            <w:left w:w="108" w:type="dxa"/>
            <w:bottom w:w="0" w:type="dxa"/>
            <w:right w:w="108" w:type="dxa"/>
          </w:tblCellMar>
        </w:tblPrEx>
        <w:tc>
          <w:tcPr>
            <w:vMerge w:val="continue"/>
            <w:vAlign w:val="center"/>
          </w:tcPr>
          <w:p w14:paraId="1DB63A4E">
            <w:pPr>
              <w:jc w:val="center"/>
            </w:pPr>
            <w:r>
              <w:t>4</w:t>
            </w:r>
          </w:p>
        </w:tc>
        <w:tc>
          <w:tcPr>
            <w:vMerge w:val="restart"/>
            <w:vAlign w:val="center"/>
          </w:tcPr>
          <w:p w14:paraId="6B08D2CD">
            <w:r>
              <w:t>普通教室[3019@4]</w:t>
            </w:r>
          </w:p>
        </w:tc>
        <w:tc>
          <w:tcPr>
            <w:vMerge w:val="restart"/>
            <w:vAlign w:val="center"/>
          </w:tcPr>
          <w:p w14:paraId="5C179AEC">
            <w:r>
              <w:t>普通教室</w:t>
            </w:r>
          </w:p>
        </w:tc>
        <w:tc>
          <w:tcPr>
            <w:vAlign w:val="center"/>
          </w:tcPr>
          <w:p w14:paraId="2036FD64">
            <w:r>
              <w:t>外墙</w:t>
            </w:r>
          </w:p>
        </w:tc>
        <w:tc>
          <w:tcPr>
            <w:vAlign w:val="center"/>
          </w:tcPr>
          <w:p w14:paraId="64C76F74">
            <w:r>
              <w:t>D2mntw= 49</w:t>
            </w:r>
          </w:p>
        </w:tc>
        <w:tc>
          <w:tcPr>
            <w:vAlign w:val="center"/>
          </w:tcPr>
          <w:p w14:paraId="2F228A1C">
            <w:r>
              <w:t>Ctr= -5</w:t>
            </w:r>
          </w:p>
        </w:tc>
        <w:tc>
          <w:tcPr>
            <w:shd w:val="clear" w:color="auto" w:fill="E6E6E6"/>
            <w:vAlign w:val="center"/>
          </w:tcPr>
          <w:p w14:paraId="32E1CDBE">
            <w:r>
              <w:t>44 (≥30)</w:t>
            </w:r>
          </w:p>
        </w:tc>
        <w:tc>
          <w:tcPr>
            <w:vAlign w:val="center"/>
          </w:tcPr>
          <w:p w14:paraId="5A543B94">
            <w:pPr>
              <w:jc w:val="center"/>
            </w:pPr>
            <w:r>
              <w:rPr>
                <w:b/>
              </w:rPr>
              <w:t>2</w:t>
            </w:r>
          </w:p>
        </w:tc>
        <w:tc>
          <w:tcPr>
            <w:shd w:val="clear" w:color="auto" w:fill="E6E6E6"/>
            <w:vAlign w:val="center"/>
          </w:tcPr>
          <w:p w14:paraId="27F221C2">
            <w:r>
              <w:t>--</w:t>
            </w:r>
          </w:p>
        </w:tc>
        <w:tc>
          <w:tcPr>
            <w:vAlign w:val="center"/>
          </w:tcPr>
          <w:p w14:paraId="1E5BB288">
            <w:pPr>
              <w:jc w:val="center"/>
            </w:pPr>
            <w:r>
              <w:t>--</w:t>
            </w:r>
          </w:p>
        </w:tc>
      </w:tr>
      <w:tr w14:paraId="7B132A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6EE7E2C">
            <w:pPr>
              <w:jc w:val="center"/>
            </w:pPr>
          </w:p>
        </w:tc>
        <w:tc>
          <w:tcPr>
            <w:vMerge w:val="continue"/>
            <w:vAlign w:val="center"/>
          </w:tcPr>
          <w:p w14:paraId="2ECA734C"/>
        </w:tc>
        <w:tc>
          <w:tcPr>
            <w:vMerge w:val="continue"/>
            <w:vAlign w:val="center"/>
          </w:tcPr>
          <w:p w14:paraId="6C1DF6FE"/>
        </w:tc>
        <w:tc>
          <w:tcPr>
            <w:vAlign w:val="center"/>
          </w:tcPr>
          <w:p w14:paraId="7565A3E0">
            <w:r>
              <w:t>隔墙</w:t>
            </w:r>
          </w:p>
        </w:tc>
        <w:tc>
          <w:tcPr>
            <w:vAlign w:val="center"/>
          </w:tcPr>
          <w:p w14:paraId="2A99E818">
            <w:r>
              <w:t>Dntw= 71</w:t>
            </w:r>
          </w:p>
        </w:tc>
        <w:tc>
          <w:tcPr>
            <w:vAlign w:val="center"/>
          </w:tcPr>
          <w:p w14:paraId="1054C530">
            <w:r>
              <w:t>C= -2</w:t>
            </w:r>
          </w:p>
        </w:tc>
        <w:tc>
          <w:tcPr>
            <w:shd w:val="clear" w:color="auto" w:fill="E6E6E6"/>
            <w:vAlign w:val="center"/>
          </w:tcPr>
          <w:p w14:paraId="7F61710F">
            <w:r>
              <w:t>69 (≥48)</w:t>
            </w:r>
          </w:p>
        </w:tc>
        <w:tc>
          <w:tcPr>
            <w:vAlign w:val="center"/>
          </w:tcPr>
          <w:p w14:paraId="07CC1DD2">
            <w:pPr>
              <w:jc w:val="center"/>
            </w:pPr>
            <w:r>
              <w:rPr>
                <w:b/>
              </w:rPr>
              <w:t>2</w:t>
            </w:r>
          </w:p>
        </w:tc>
        <w:tc>
          <w:tcPr>
            <w:shd w:val="clear" w:color="auto" w:fill="E6E6E6"/>
            <w:vAlign w:val="center"/>
          </w:tcPr>
          <w:p w14:paraId="2BB7B69C">
            <w:r>
              <w:t>--</w:t>
            </w:r>
          </w:p>
        </w:tc>
        <w:tc>
          <w:tcPr>
            <w:vAlign w:val="center"/>
          </w:tcPr>
          <w:p w14:paraId="67B75AD6">
            <w:pPr>
              <w:jc w:val="center"/>
            </w:pPr>
            <w:r>
              <w:t>--</w:t>
            </w:r>
          </w:p>
        </w:tc>
      </w:tr>
      <w:tr w14:paraId="161D50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4086956">
            <w:pPr>
              <w:jc w:val="center"/>
            </w:pPr>
            <w:r>
              <w:t>4</w:t>
            </w:r>
          </w:p>
        </w:tc>
        <w:tc>
          <w:tcPr>
            <w:vAlign w:val="center"/>
          </w:tcPr>
          <w:p w14:paraId="6D013A8D">
            <w:r>
              <w:t>普通教室[3020@4]</w:t>
            </w:r>
          </w:p>
        </w:tc>
        <w:tc>
          <w:tcPr>
            <w:vAlign w:val="center"/>
          </w:tcPr>
          <w:p w14:paraId="4A56D06D">
            <w:r>
              <w:t>普通教室</w:t>
            </w:r>
          </w:p>
        </w:tc>
        <w:tc>
          <w:tcPr>
            <w:vAlign w:val="center"/>
          </w:tcPr>
          <w:p w14:paraId="4EDC3016">
            <w:r>
              <w:t>外墙</w:t>
            </w:r>
          </w:p>
        </w:tc>
        <w:tc>
          <w:tcPr>
            <w:vAlign w:val="center"/>
          </w:tcPr>
          <w:p w14:paraId="554A07F2">
            <w:r>
              <w:t>D2mntw= 48</w:t>
            </w:r>
          </w:p>
        </w:tc>
        <w:tc>
          <w:tcPr>
            <w:vAlign w:val="center"/>
          </w:tcPr>
          <w:p w14:paraId="48FC97A1">
            <w:r>
              <w:t>Ctr= -3</w:t>
            </w:r>
          </w:p>
        </w:tc>
        <w:tc>
          <w:tcPr>
            <w:shd w:val="clear" w:color="auto" w:fill="E6E6E6"/>
            <w:vAlign w:val="center"/>
          </w:tcPr>
          <w:p w14:paraId="33809CB5">
            <w:r>
              <w:t>45 (≥30)</w:t>
            </w:r>
          </w:p>
        </w:tc>
        <w:tc>
          <w:tcPr>
            <w:vAlign w:val="center"/>
          </w:tcPr>
          <w:p w14:paraId="0A84D8F0">
            <w:pPr>
              <w:jc w:val="center"/>
            </w:pPr>
            <w:r>
              <w:rPr>
                <w:b/>
              </w:rPr>
              <w:t>2</w:t>
            </w:r>
          </w:p>
        </w:tc>
        <w:tc>
          <w:tcPr>
            <w:shd w:val="clear" w:color="auto" w:fill="E6E6E6"/>
            <w:vAlign w:val="center"/>
          </w:tcPr>
          <w:p w14:paraId="2984AF20">
            <w:r>
              <w:t>--</w:t>
            </w:r>
          </w:p>
        </w:tc>
        <w:tc>
          <w:tcPr>
            <w:vAlign w:val="center"/>
          </w:tcPr>
          <w:p w14:paraId="00F53051">
            <w:pPr>
              <w:jc w:val="center"/>
            </w:pPr>
            <w:r>
              <w:t>--</w:t>
            </w:r>
          </w:p>
        </w:tc>
      </w:tr>
      <w:tr w14:paraId="71DF70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54D668F">
            <w:pPr>
              <w:jc w:val="center"/>
            </w:pPr>
            <w:r>
              <w:t>4</w:t>
            </w:r>
          </w:p>
        </w:tc>
        <w:tc>
          <w:tcPr>
            <w:vAlign w:val="center"/>
          </w:tcPr>
          <w:p w14:paraId="7C5B7FDD">
            <w:r>
              <w:t>普通教室[3021@4]</w:t>
            </w:r>
          </w:p>
        </w:tc>
        <w:tc>
          <w:tcPr>
            <w:vAlign w:val="center"/>
          </w:tcPr>
          <w:p w14:paraId="5F29E7FE">
            <w:r>
              <w:t>普通教室</w:t>
            </w:r>
          </w:p>
        </w:tc>
        <w:tc>
          <w:tcPr>
            <w:vAlign w:val="center"/>
          </w:tcPr>
          <w:p w14:paraId="1D91B8A1">
            <w:r>
              <w:t>外墙</w:t>
            </w:r>
          </w:p>
        </w:tc>
        <w:tc>
          <w:tcPr>
            <w:vAlign w:val="center"/>
          </w:tcPr>
          <w:p w14:paraId="79608513">
            <w:r>
              <w:t>D2mntw= 48</w:t>
            </w:r>
          </w:p>
        </w:tc>
        <w:tc>
          <w:tcPr>
            <w:vAlign w:val="center"/>
          </w:tcPr>
          <w:p w14:paraId="4D1E3B97">
            <w:r>
              <w:t>Ctr= -3</w:t>
            </w:r>
          </w:p>
        </w:tc>
        <w:tc>
          <w:tcPr>
            <w:shd w:val="clear" w:color="auto" w:fill="E6E6E6"/>
            <w:vAlign w:val="center"/>
          </w:tcPr>
          <w:p w14:paraId="4AF60004">
            <w:r>
              <w:t>45 (≥30)</w:t>
            </w:r>
          </w:p>
        </w:tc>
        <w:tc>
          <w:tcPr>
            <w:vAlign w:val="center"/>
          </w:tcPr>
          <w:p w14:paraId="3FAA9126">
            <w:pPr>
              <w:jc w:val="center"/>
            </w:pPr>
            <w:r>
              <w:rPr>
                <w:b/>
              </w:rPr>
              <w:t>2</w:t>
            </w:r>
          </w:p>
        </w:tc>
        <w:tc>
          <w:tcPr>
            <w:shd w:val="clear" w:color="auto" w:fill="E6E6E6"/>
            <w:vAlign w:val="center"/>
          </w:tcPr>
          <w:p w14:paraId="45F2E739">
            <w:r>
              <w:t>--</w:t>
            </w:r>
          </w:p>
        </w:tc>
        <w:tc>
          <w:tcPr>
            <w:vAlign w:val="center"/>
          </w:tcPr>
          <w:p w14:paraId="2869FEFE">
            <w:pPr>
              <w:jc w:val="center"/>
            </w:pPr>
            <w:r>
              <w:t>--</w:t>
            </w:r>
          </w:p>
        </w:tc>
      </w:tr>
    </w:tbl>
    <w:p w14:paraId="7A3CDF25">
      <w:bookmarkStart w:id="187" w:name="主要功能房间构件隔声性能"/>
      <w:bookmarkEnd w:id="187"/>
    </w:p>
    <w:sectPr>
      <w:footerReference r:id="rId12" w:type="default"/>
      <w:pgSz w:w="16838" w:h="11906" w:orient="landscape"/>
      <w:pgMar w:top="1418" w:right="1440" w:bottom="1418" w:left="1440" w:header="851" w:footer="992"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TimesNewRomanPS-ItalicMT">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Segoe UI">
    <w:panose1 w:val="020B0502040204020203"/>
    <w:charset w:val="00"/>
    <w:family w:val="swiss"/>
    <w:pitch w:val="default"/>
    <w:sig w:usb0="E4002EFF" w:usb1="C000E47F" w:usb2="00000009" w:usb3="00000000" w:csb0="200001FF" w:csb1="00000000"/>
  </w:font>
  <w:font w:name="Cambria">
    <w:panose1 w:val="02040503050406030204"/>
    <w:charset w:val="00"/>
    <w:family w:val="roman"/>
    <w:pitch w:val="default"/>
    <w:sig w:usb0="E00006FF" w:usb1="420024FF" w:usb2="02000000" w:usb3="00000000" w:csb0="2000019F" w:csb1="00000000"/>
  </w:font>
  <w:font w:name="HGB6X_CNKI">
    <w:altName w:val="微软雅黑"/>
    <w:panose1 w:val="00000000000000000000"/>
    <w:charset w:val="86"/>
    <w:family w:val="auto"/>
    <w:pitch w:val="default"/>
    <w:sig w:usb0="00000000" w:usb1="00000000" w:usb2="0000001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6F4759">
    <w:pPr>
      <w:pStyle w:val="19"/>
      <w:tabs>
        <w:tab w:val="center" w:pos="4535"/>
        <w:tab w:val="right" w:pos="9070"/>
        <w:tab w:val="clear" w:pos="4153"/>
        <w:tab w:val="clear" w:pos="8306"/>
      </w:tabs>
    </w:pPr>
    <w:r>
      <w:fldChar w:fldCharType="begin"/>
    </w:r>
    <w:r>
      <w:instrText xml:space="preserve"> HYPERLINK "http://www.gbsware.cn/" </w:instrText>
    </w:r>
    <w:r>
      <w:fldChar w:fldCharType="separate"/>
    </w:r>
    <w:r>
      <w:rPr>
        <w:rStyle w:val="35"/>
        <w:u w:val="none"/>
      </w:rPr>
      <w:t>http://www.gbsware.cn/</w:t>
    </w:r>
    <w:r>
      <w:rPr>
        <w:rStyle w:val="35"/>
        <w:u w:val="none"/>
      </w:rPr>
      <w:fldChar w:fldCharType="end"/>
    </w:r>
    <w:r>
      <w:tab/>
    </w:r>
    <w:r>
      <w:fldChar w:fldCharType="begin"/>
    </w:r>
    <w:r>
      <w:instrText xml:space="preserve"> PAGE  \* Arabic  \* MERGEFORMAT </w:instrText>
    </w:r>
    <w:r>
      <w:fldChar w:fldCharType="separate"/>
    </w:r>
    <w:r>
      <w:t>7</w:t>
    </w:r>
    <w:r>
      <w:fldChar w:fldCharType="end"/>
    </w:r>
    <w:r>
      <w:rPr>
        <w:b/>
      </w:rPr>
      <w:t>/</w:t>
    </w:r>
    <w:r>
      <w:fldChar w:fldCharType="begin"/>
    </w:r>
    <w:r>
      <w:instrText xml:space="preserve"> NUMPAGES  \* Arabic  \* MERGEFORMAT </w:instrText>
    </w:r>
    <w:r>
      <w:fldChar w:fldCharType="separate"/>
    </w:r>
    <w:r>
      <w:t>7</w:t>
    </w:r>
    <w:r>
      <w:fldChar w:fldCharType="end"/>
    </w:r>
    <w:r>
      <w:tab/>
    </w:r>
    <w:r>
      <w:t>Dali</w:t>
    </w:r>
  </w:p>
  <w:p w14:paraId="19D200D2">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01A0B">
    <w:pPr>
      <w:pStyle w:val="19"/>
      <w:ind w:left="-425" w:leftChars="-23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F9B8C3">
    <w:pPr>
      <w:pStyle w:val="19"/>
      <w:framePr w:wrap="around" w:vAnchor="text" w:hAnchor="margin" w:xAlign="center" w:y="1"/>
      <w:rPr>
        <w:rStyle w:val="33"/>
      </w:rPr>
    </w:pPr>
    <w:r>
      <w:rPr>
        <w:rStyle w:val="33"/>
      </w:rPr>
      <w:fldChar w:fldCharType="begin"/>
    </w:r>
    <w:r>
      <w:rPr>
        <w:rStyle w:val="33"/>
      </w:rPr>
      <w:instrText xml:space="preserve">PAGE  </w:instrText>
    </w:r>
    <w:r>
      <w:rPr>
        <w:rStyle w:val="33"/>
      </w:rPr>
      <w:fldChar w:fldCharType="end"/>
    </w:r>
  </w:p>
  <w:p w14:paraId="0B594B31">
    <w:pPr>
      <w:pStyle w:val="1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16D5B9">
    <w:pPr>
      <w:pStyle w:val="19"/>
      <w:rPr>
        <w:sz w:val="15"/>
        <w:szCs w:val="15"/>
      </w:rPr>
    </w:pPr>
    <w:r>
      <w:fldChar w:fldCharType="begin"/>
    </w:r>
    <w:r>
      <w:instrText xml:space="preserve"> HYPERLINK "http://www.gbsware.cn/" </w:instrText>
    </w:r>
    <w:r>
      <w:fldChar w:fldCharType="separate"/>
    </w:r>
    <w:r>
      <w:rPr>
        <w:rStyle w:val="35"/>
        <w:color w:val="auto"/>
        <w:sz w:val="15"/>
        <w:szCs w:val="15"/>
        <w:u w:val="none"/>
      </w:rPr>
      <w:t>http://www.gbsware.cn/</w:t>
    </w:r>
    <w:r>
      <w:rPr>
        <w:rStyle w:val="35"/>
        <w:color w:val="auto"/>
        <w:sz w:val="15"/>
        <w:szCs w:val="15"/>
        <w:u w:val="none"/>
      </w:rPr>
      <w:fldChar w:fldCharType="end"/>
    </w:r>
    <w:r>
      <w:rPr>
        <w:sz w:val="15"/>
        <w:szCs w:val="15"/>
      </w:rPr>
      <w:ptab w:relativeTo="margin" w:alignment="center" w:leader="none"/>
    </w:r>
    <w:r>
      <w:rPr>
        <w:sz w:val="15"/>
        <w:szCs w:val="15"/>
      </w:rPr>
      <w:fldChar w:fldCharType="begin"/>
    </w:r>
    <w:r>
      <w:rPr>
        <w:sz w:val="15"/>
        <w:szCs w:val="15"/>
      </w:rPr>
      <w:instrText xml:space="preserve"> PAGE  \* Arabic  \* MERGEFORMAT </w:instrText>
    </w:r>
    <w:r>
      <w:rPr>
        <w:sz w:val="15"/>
        <w:szCs w:val="15"/>
      </w:rPr>
      <w:fldChar w:fldCharType="separate"/>
    </w:r>
    <w:r>
      <w:rPr>
        <w:sz w:val="15"/>
        <w:szCs w:val="15"/>
      </w:rPr>
      <w:t>15</w:t>
    </w:r>
    <w:r>
      <w:rPr>
        <w:sz w:val="15"/>
        <w:szCs w:val="15"/>
      </w:rPr>
      <w:fldChar w:fldCharType="end"/>
    </w:r>
    <w:r>
      <w:rPr>
        <w:b/>
        <w:sz w:val="15"/>
        <w:szCs w:val="15"/>
      </w:rPr>
      <w:t>/</w:t>
    </w:r>
    <w:r>
      <w:rPr>
        <w:sz w:val="15"/>
        <w:szCs w:val="15"/>
      </w:rPr>
      <w:fldChar w:fldCharType="begin"/>
    </w:r>
    <w:r>
      <w:rPr>
        <w:sz w:val="15"/>
        <w:szCs w:val="15"/>
      </w:rPr>
      <w:instrText xml:space="preserve"> =</w:instrText>
    </w:r>
    <w:r>
      <w:rPr>
        <w:sz w:val="15"/>
        <w:szCs w:val="15"/>
      </w:rPr>
      <w:fldChar w:fldCharType="begin"/>
    </w:r>
    <w:r>
      <w:rPr>
        <w:sz w:val="15"/>
        <w:szCs w:val="15"/>
      </w:rPr>
      <w:instrText xml:space="preserve"> NUMPAGES   </w:instrText>
    </w:r>
    <w:r>
      <w:rPr>
        <w:sz w:val="15"/>
        <w:szCs w:val="15"/>
      </w:rPr>
      <w:fldChar w:fldCharType="separate"/>
    </w:r>
    <w:r>
      <w:rPr>
        <w:sz w:val="15"/>
        <w:szCs w:val="15"/>
      </w:rPr>
      <w:instrText xml:space="preserve">21</w:instrText>
    </w:r>
    <w:r>
      <w:rPr>
        <w:sz w:val="15"/>
        <w:szCs w:val="15"/>
      </w:rPr>
      <w:fldChar w:fldCharType="end"/>
    </w:r>
    <w:r>
      <w:rPr>
        <w:sz w:val="15"/>
        <w:szCs w:val="15"/>
      </w:rPr>
      <w:instrText xml:space="preserve">-2\* Arabic  \* MERGEFORMAT </w:instrText>
    </w:r>
    <w:r>
      <w:rPr>
        <w:sz w:val="15"/>
        <w:szCs w:val="15"/>
      </w:rPr>
      <w:fldChar w:fldCharType="separate"/>
    </w:r>
    <w:r>
      <w:rPr>
        <w:b/>
        <w:sz w:val="15"/>
        <w:szCs w:val="15"/>
      </w:rPr>
      <w:t>19</w:t>
    </w:r>
    <w:r>
      <w:rPr>
        <w:sz w:val="15"/>
        <w:szCs w:val="15"/>
      </w:rPr>
      <w:fldChar w:fldCharType="end"/>
    </w:r>
    <w:r>
      <w:rPr>
        <w:sz w:val="15"/>
        <w:szCs w:val="15"/>
      </w:rPr>
      <w:ptab w:relativeTo="margin" w:alignment="right" w:leader="none"/>
    </w:r>
    <w:r>
      <w:rPr>
        <w:sz w:val="15"/>
        <w:szCs w:val="15"/>
      </w:rPr>
      <w:t>SEDU</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5F1EFF">
    <w:pPr>
      <w:pStyle w:val="19"/>
      <w:rPr>
        <w:sz w:val="15"/>
        <w:szCs w:val="15"/>
      </w:rPr>
    </w:pPr>
    <w:r>
      <w:fldChar w:fldCharType="begin"/>
    </w:r>
    <w:r>
      <w:instrText xml:space="preserve"> HYPERLINK "http://www.gbsware.cn/" </w:instrText>
    </w:r>
    <w:r>
      <w:fldChar w:fldCharType="separate"/>
    </w:r>
    <w:r>
      <w:rPr>
        <w:rStyle w:val="35"/>
        <w:color w:val="auto"/>
        <w:sz w:val="15"/>
        <w:szCs w:val="15"/>
        <w:u w:val="none"/>
      </w:rPr>
      <w:t>http://www.gbsware.cn/</w:t>
    </w:r>
    <w:r>
      <w:rPr>
        <w:rStyle w:val="35"/>
        <w:color w:val="auto"/>
        <w:sz w:val="15"/>
        <w:szCs w:val="15"/>
        <w:u w:val="none"/>
      </w:rPr>
      <w:fldChar w:fldCharType="end"/>
    </w:r>
    <w:r>
      <w:rPr>
        <w:sz w:val="15"/>
        <w:szCs w:val="15"/>
      </w:rPr>
      <w:ptab w:relativeTo="margin" w:alignment="center" w:leader="none"/>
    </w:r>
    <w:r>
      <w:rPr>
        <w:sz w:val="15"/>
        <w:szCs w:val="15"/>
      </w:rPr>
      <w:fldChar w:fldCharType="begin"/>
    </w:r>
    <w:r>
      <w:rPr>
        <w:sz w:val="15"/>
        <w:szCs w:val="15"/>
      </w:rPr>
      <w:instrText xml:space="preserve"> PAGE  \* Arabic  \* MERGEFORMAT </w:instrText>
    </w:r>
    <w:r>
      <w:rPr>
        <w:sz w:val="15"/>
        <w:szCs w:val="15"/>
      </w:rPr>
      <w:fldChar w:fldCharType="separate"/>
    </w:r>
    <w:r>
      <w:rPr>
        <w:sz w:val="15"/>
        <w:szCs w:val="15"/>
      </w:rPr>
      <w:t>16</w:t>
    </w:r>
    <w:r>
      <w:rPr>
        <w:sz w:val="15"/>
        <w:szCs w:val="15"/>
      </w:rPr>
      <w:fldChar w:fldCharType="end"/>
    </w:r>
    <w:r>
      <w:rPr>
        <w:b/>
        <w:sz w:val="15"/>
        <w:szCs w:val="15"/>
      </w:rPr>
      <w:t>/</w:t>
    </w:r>
    <w:r>
      <w:rPr>
        <w:sz w:val="15"/>
        <w:szCs w:val="15"/>
      </w:rPr>
      <w:fldChar w:fldCharType="begin"/>
    </w:r>
    <w:r>
      <w:rPr>
        <w:sz w:val="15"/>
        <w:szCs w:val="15"/>
      </w:rPr>
      <w:instrText xml:space="preserve"> =</w:instrText>
    </w:r>
    <w:r>
      <w:rPr>
        <w:sz w:val="15"/>
        <w:szCs w:val="15"/>
      </w:rPr>
      <w:fldChar w:fldCharType="begin"/>
    </w:r>
    <w:r>
      <w:rPr>
        <w:sz w:val="15"/>
        <w:szCs w:val="15"/>
      </w:rPr>
      <w:instrText xml:space="preserve"> NUMPAGES   </w:instrText>
    </w:r>
    <w:r>
      <w:rPr>
        <w:sz w:val="15"/>
        <w:szCs w:val="15"/>
      </w:rPr>
      <w:fldChar w:fldCharType="separate"/>
    </w:r>
    <w:r>
      <w:rPr>
        <w:sz w:val="15"/>
        <w:szCs w:val="15"/>
      </w:rPr>
      <w:instrText xml:space="preserve">21</w:instrText>
    </w:r>
    <w:r>
      <w:rPr>
        <w:sz w:val="15"/>
        <w:szCs w:val="15"/>
      </w:rPr>
      <w:fldChar w:fldCharType="end"/>
    </w:r>
    <w:r>
      <w:rPr>
        <w:sz w:val="15"/>
        <w:szCs w:val="15"/>
      </w:rPr>
      <w:instrText xml:space="preserve">-2\* Arabic  \* MERGEFORMAT </w:instrText>
    </w:r>
    <w:r>
      <w:rPr>
        <w:sz w:val="15"/>
        <w:szCs w:val="15"/>
      </w:rPr>
      <w:fldChar w:fldCharType="separate"/>
    </w:r>
    <w:r>
      <w:rPr>
        <w:b/>
        <w:sz w:val="15"/>
        <w:szCs w:val="15"/>
      </w:rPr>
      <w:t>19</w:t>
    </w:r>
    <w:r>
      <w:rPr>
        <w:sz w:val="15"/>
        <w:szCs w:val="15"/>
      </w:rPr>
      <w:fldChar w:fldCharType="end"/>
    </w:r>
    <w:r>
      <w:rPr>
        <w:sz w:val="15"/>
        <w:szCs w:val="15"/>
      </w:rPr>
      <w:ptab w:relativeTo="margin" w:alignment="right" w:leader="none"/>
    </w:r>
    <w:r>
      <w:rPr>
        <w:sz w:val="15"/>
        <w:szCs w:val="15"/>
      </w:rPr>
      <w:t>SEDU</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0">
    <w:p>
      <w:r>
        <w:separator/>
      </w:r>
    </w:p>
  </w:footnote>
  <w:footnote w:type="continuationSeparator" w:id="21">
    <w:p>
      <w:r>
        <w:continuationSeparator/>
      </w:r>
    </w:p>
  </w:footnote>
  <w:footnote w:id="0">
    <w:p w14:paraId="6BEB51AB">
      <w:pPr>
        <w:pStyle w:val="24"/>
      </w:pPr>
      <w:r>
        <w:rPr>
          <w:rStyle w:val="37"/>
        </w:rPr>
        <w:footnoteRef/>
      </w:r>
      <w:r>
        <w:t xml:space="preserve"> </w:t>
      </w:r>
      <w:r>
        <w:rPr>
          <w:rFonts w:hint="eastAsia"/>
        </w:rPr>
        <w:t>《建筑隔声设计——空气声隔声技术》中推荐经验公式计算混凝土材料组成的建筑构件的空气声隔声量。</w:t>
      </w:r>
    </w:p>
  </w:footnote>
  <w:footnote w:id="1">
    <w:p w14:paraId="15DCB6F3">
      <w:pPr>
        <w:pStyle w:val="24"/>
      </w:pPr>
      <w:r>
        <w:rPr>
          <w:rStyle w:val="37"/>
        </w:rPr>
        <w:footnoteRef/>
      </w:r>
      <w:r>
        <w:t xml:space="preserve"> </w:t>
      </w:r>
      <w:r>
        <w:rPr>
          <w:rFonts w:ascii="Segoe UI" w:hAnsi="Segoe UI" w:cs="Segoe UI"/>
          <w:shd w:val="clear" w:color="auto" w:fill="FFFFFF"/>
        </w:rPr>
        <w:t>质量定律是指在声学隔声中，使用质量定律来描述材料对声波的隔离效果</w:t>
      </w:r>
      <w:r>
        <w:rPr>
          <w:rFonts w:hint="eastAsia" w:ascii="Segoe UI" w:hAnsi="Segoe UI" w:cs="Segoe UI"/>
          <w:shd w:val="clear" w:color="auto" w:fill="FFFFFF"/>
        </w:rPr>
        <w:t>。该定律表明，</w:t>
      </w:r>
      <w:r>
        <w:rPr>
          <w:rFonts w:ascii="Segoe UI" w:hAnsi="Segoe UI" w:cs="Segoe UI"/>
          <w:shd w:val="clear" w:color="auto" w:fill="FFFFFF"/>
        </w:rPr>
        <w:t>隔声材料的质量密度与其隔声性能有关</w:t>
      </w:r>
      <w:r>
        <w:rPr>
          <w:rFonts w:hint="eastAsia" w:ascii="Segoe UI" w:hAnsi="Segoe UI" w:cs="Segoe UI"/>
          <w:shd w:val="clear" w:color="auto" w:fill="FFFFFF"/>
        </w:rPr>
        <w:t>。其公式为：</w:t>
      </w:r>
      <m:oMath>
        <m:sSub>
          <m:sSubPr>
            <m:ctrlPr>
              <w:rPr>
                <w:rFonts w:ascii="Cambria Math" w:hAnsi="宋体"/>
                <w:i/>
              </w:rPr>
            </m:ctrlPr>
          </m:sSubPr>
          <m:e>
            <m:r>
              <m:rPr/>
              <w:rPr>
                <w:rFonts w:ascii="Cambria Math" w:hAnsi="宋体"/>
              </w:rPr>
              <m:t>R</m:t>
            </m:r>
            <m:ctrlPr>
              <w:rPr>
                <w:rFonts w:ascii="Cambria Math" w:hAnsi="宋体"/>
                <w:i/>
              </w:rPr>
            </m:ctrlPr>
          </m:e>
          <m:sub>
            <m:r>
              <m:rPr/>
              <w:rPr>
                <w:rFonts w:ascii="Cambria Math" w:hAnsi="宋体"/>
              </w:rPr>
              <m:t>o</m:t>
            </m:r>
            <m:ctrlPr>
              <w:rPr>
                <w:rFonts w:ascii="Cambria Math" w:hAnsi="宋体"/>
                <w:i/>
              </w:rPr>
            </m:ctrlPr>
          </m:sub>
        </m:sSub>
        <m:r>
          <m:rPr/>
          <w:rPr>
            <w:rFonts w:ascii="Cambria Math" w:hAnsi="宋体"/>
          </w:rPr>
          <m:t>=10</m:t>
        </m:r>
        <m:func>
          <m:funcPr>
            <m:ctrlPr>
              <w:rPr>
                <w:rFonts w:ascii="Cambria Math" w:hAnsi="宋体"/>
                <w:i/>
              </w:rPr>
            </m:ctrlPr>
          </m:funcPr>
          <m:fName>
            <m:r>
              <m:rPr/>
              <w:rPr>
                <w:rFonts w:ascii="Cambria Math" w:hAnsi="宋体"/>
              </w:rPr>
              <m:t>lg</m:t>
            </m:r>
            <m:ctrlPr>
              <w:rPr>
                <w:rFonts w:ascii="Cambria Math" w:hAnsi="宋体"/>
                <w:i/>
              </w:rPr>
            </m:ctrlPr>
          </m:fName>
          <m:e>
            <m:d>
              <m:dPr>
                <m:begChr m:val="["/>
                <m:endChr m:val="]"/>
                <m:ctrlPr>
                  <w:rPr>
                    <w:rFonts w:ascii="Cambria Math" w:hAnsi="宋体"/>
                    <w:i/>
                  </w:rPr>
                </m:ctrlPr>
              </m:dPr>
              <m:e>
                <m:r>
                  <m:rPr/>
                  <w:rPr>
                    <w:rFonts w:ascii="Cambria Math" w:hAnsi="宋体"/>
                  </w:rPr>
                  <m:t>1+</m:t>
                </m:r>
                <m:sSup>
                  <m:sSupPr>
                    <m:ctrlPr>
                      <w:rPr>
                        <w:rFonts w:ascii="Cambria Math" w:hAnsi="宋体"/>
                        <w:i/>
                      </w:rPr>
                    </m:ctrlPr>
                  </m:sSupPr>
                  <m:e>
                    <m:d>
                      <m:dPr>
                        <m:ctrlPr>
                          <w:rPr>
                            <w:rFonts w:ascii="Cambria Math" w:hAnsi="宋体"/>
                            <w:i/>
                          </w:rPr>
                        </m:ctrlPr>
                      </m:dPr>
                      <m:e>
                        <m:f>
                          <m:fPr>
                            <m:ctrlPr>
                              <w:rPr>
                                <w:rFonts w:ascii="Cambria Math" w:hAnsi="宋体"/>
                                <w:i/>
                              </w:rPr>
                            </m:ctrlPr>
                          </m:fPr>
                          <m:num>
                            <m:r>
                              <m:rPr/>
                              <w:rPr>
                                <w:rFonts w:ascii="Cambria Math" w:hAnsi="宋体"/>
                              </w:rPr>
                              <m:t>πmf</m:t>
                            </m:r>
                            <m:ctrlPr>
                              <w:rPr>
                                <w:rFonts w:ascii="Cambria Math" w:hAnsi="宋体"/>
                                <w:i/>
                              </w:rPr>
                            </m:ctrlPr>
                          </m:num>
                          <m:den>
                            <m:sSub>
                              <m:sSubPr>
                                <m:ctrlPr>
                                  <w:rPr>
                                    <w:rFonts w:ascii="Cambria Math" w:hAnsi="宋体"/>
                                    <w:i/>
                                  </w:rPr>
                                </m:ctrlPr>
                              </m:sSubPr>
                              <m:e>
                                <m:r>
                                  <m:rPr/>
                                  <w:rPr>
                                    <w:rFonts w:ascii="Cambria Math" w:hAnsi="宋体"/>
                                  </w:rPr>
                                  <m:t>ρ</m:t>
                                </m:r>
                                <m:ctrlPr>
                                  <w:rPr>
                                    <w:rFonts w:ascii="Cambria Math" w:hAnsi="宋体"/>
                                    <w:i/>
                                  </w:rPr>
                                </m:ctrlPr>
                              </m:e>
                              <m:sub>
                                <m:r>
                                  <m:rPr/>
                                  <w:rPr>
                                    <w:rFonts w:ascii="Cambria Math" w:hAnsi="宋体"/>
                                  </w:rPr>
                                  <m:t>o</m:t>
                                </m:r>
                                <m:ctrlPr>
                                  <w:rPr>
                                    <w:rFonts w:ascii="Cambria Math" w:hAnsi="宋体"/>
                                    <w:i/>
                                  </w:rPr>
                                </m:ctrlPr>
                              </m:sub>
                            </m:sSub>
                            <m:r>
                              <m:rPr/>
                              <w:rPr>
                                <w:rFonts w:ascii="Cambria Math" w:hAnsi="宋体"/>
                              </w:rPr>
                              <m:t>c</m:t>
                            </m:r>
                            <m:ctrlPr>
                              <w:rPr>
                                <w:rFonts w:ascii="Cambria Math" w:hAnsi="宋体"/>
                                <w:i/>
                              </w:rPr>
                            </m:ctrlPr>
                          </m:den>
                        </m:f>
                        <m:ctrlPr>
                          <w:rPr>
                            <w:rFonts w:ascii="Cambria Math" w:hAnsi="Cambria Math"/>
                            <w:i/>
                          </w:rPr>
                        </m:ctrlPr>
                      </m:e>
                    </m:d>
                    <m:ctrlPr>
                      <w:rPr>
                        <w:rFonts w:ascii="Cambria Math" w:hAnsi="宋体"/>
                        <w:i/>
                      </w:rPr>
                    </m:ctrlPr>
                  </m:e>
                  <m:sup>
                    <m:r>
                      <m:rPr/>
                      <w:rPr>
                        <w:rFonts w:ascii="Cambria Math" w:hAnsi="宋体"/>
                      </w:rPr>
                      <m:t>2</m:t>
                    </m:r>
                    <m:ctrlPr>
                      <w:rPr>
                        <w:rFonts w:ascii="Cambria Math" w:hAnsi="宋体"/>
                        <w:i/>
                      </w:rPr>
                    </m:ctrlPr>
                  </m:sup>
                </m:sSup>
                <m:ctrlPr>
                  <w:rPr>
                    <w:rFonts w:ascii="Cambria Math" w:hAnsi="Cambria Math"/>
                    <w:i/>
                  </w:rPr>
                </m:ctrlPr>
              </m:e>
            </m:d>
            <m:ctrlPr>
              <w:rPr>
                <w:rFonts w:ascii="Cambria Math" w:hAnsi="Cambria Math"/>
                <w:i/>
              </w:rPr>
            </m:ctrlPr>
          </m:e>
        </m:func>
      </m:oMath>
      <w:r>
        <w:rPr>
          <w:rFonts w:hint="eastAsia" w:ascii="Segoe UI" w:hAnsi="Segoe UI" w:cs="Segoe UI"/>
        </w:rPr>
        <w:t xml:space="preserve"> （式中：m为面密度，单位kg</w:t>
      </w:r>
      <w:r>
        <w:rPr>
          <w:rFonts w:ascii="Segoe UI" w:hAnsi="Segoe UI" w:cs="Segoe UI"/>
        </w:rPr>
        <w:t>/</w:t>
      </w:r>
      <w:r>
        <w:rPr>
          <w:rFonts w:hint="eastAsia" w:ascii="Segoe UI" w:hAnsi="Segoe UI" w:cs="Segoe UI"/>
        </w:rPr>
        <w:t>m</w:t>
      </w:r>
      <w:r>
        <w:rPr>
          <w:rFonts w:ascii="Segoe UI" w:hAnsi="Segoe UI" w:cs="Segoe UI"/>
          <w:vertAlign w:val="superscript"/>
        </w:rPr>
        <w:t>2</w:t>
      </w:r>
      <w:r>
        <w:rPr>
          <w:rFonts w:hint="eastAsia" w:ascii="Segoe UI" w:hAnsi="Segoe UI" w:cs="Segoe UI"/>
        </w:rPr>
        <w:t>；</w:t>
      </w:r>
      <w:r>
        <w:rPr>
          <w:rFonts w:ascii="Cambria" w:hAnsi="Cambria" w:eastAsia="HGB6X_CNKI" w:cs="Cambria"/>
        </w:rPr>
        <w:t>ρ</w:t>
      </w:r>
      <w:r>
        <w:rPr>
          <w:rFonts w:hint="eastAsia" w:ascii="HGB6X_CNKI" w:hAnsi="HGB6X_CNKI" w:eastAsia="HGB6X_CNKI"/>
          <w:vertAlign w:val="subscript"/>
        </w:rPr>
        <w:t>0</w:t>
      </w:r>
      <w:r>
        <w:rPr>
          <w:rFonts w:hint="eastAsia" w:ascii="HGB6X_CNKI" w:hAnsi="HGB6X_CNKI" w:eastAsia="HGB6X_CNKI"/>
        </w:rPr>
        <w:t>为空气密度，单位</w:t>
      </w:r>
      <w:r>
        <w:rPr>
          <w:rFonts w:hint="eastAsia" w:ascii="Segoe UI" w:hAnsi="Segoe UI" w:cs="Segoe UI"/>
        </w:rPr>
        <w:t>kg</w:t>
      </w:r>
      <w:r>
        <w:rPr>
          <w:rFonts w:ascii="Segoe UI" w:hAnsi="Segoe UI" w:cs="Segoe UI"/>
        </w:rPr>
        <w:t>/</w:t>
      </w:r>
      <w:r>
        <w:rPr>
          <w:rFonts w:hint="eastAsia" w:ascii="Segoe UI" w:hAnsi="Segoe UI" w:cs="Segoe UI"/>
        </w:rPr>
        <w:t>m</w:t>
      </w:r>
      <w:r>
        <w:rPr>
          <w:rFonts w:ascii="Segoe UI" w:hAnsi="Segoe UI" w:cs="Segoe UI"/>
          <w:vertAlign w:val="superscript"/>
        </w:rPr>
        <w:t>3</w:t>
      </w:r>
      <w:r>
        <w:rPr>
          <w:rFonts w:hint="eastAsia" w:ascii="Segoe UI" w:hAnsi="Segoe UI" w:cs="Segoe UI"/>
        </w:rPr>
        <w:t>；c为声音在空气中的传播速度，一般取3</w:t>
      </w:r>
      <w:r>
        <w:rPr>
          <w:rFonts w:ascii="Segoe UI" w:hAnsi="Segoe UI" w:cs="Segoe UI"/>
        </w:rPr>
        <w:t>44</w:t>
      </w:r>
      <w:r>
        <w:rPr>
          <w:rFonts w:hint="eastAsia" w:ascii="Segoe UI" w:hAnsi="Segoe UI" w:cs="Segoe UI"/>
        </w:rPr>
        <w:t>m</w:t>
      </w:r>
      <w:r>
        <w:rPr>
          <w:rFonts w:ascii="Segoe UI" w:hAnsi="Segoe UI" w:cs="Segoe UI"/>
        </w:rPr>
        <w:t>/s</w:t>
      </w:r>
      <w:r>
        <w:rPr>
          <w:rFonts w:hint="eastAsia" w:ascii="Segoe UI" w:hAnsi="Segoe UI" w:cs="Segoe UI"/>
        </w:rPr>
        <w:t>；f为入射声波的频率）。上述公式表明，</w:t>
      </w:r>
      <w:r>
        <w:rPr>
          <w:rFonts w:hint="eastAsia"/>
        </w:rPr>
        <w:t>单位面积质量每增加一倍，隔声量可增加6dB。入射声波的频率每增加一倍，隔声量也可增加6dB。</w:t>
      </w:r>
    </w:p>
  </w:footnote>
  <w:footnote w:id="2">
    <w:p w14:paraId="5E22F6E5">
      <w:pPr>
        <w:pStyle w:val="24"/>
      </w:pPr>
      <w:r>
        <w:rPr>
          <w:rStyle w:val="37"/>
        </w:rPr>
        <w:footnoteRef/>
      </w:r>
      <w:r>
        <w:t xml:space="preserve"> </w:t>
      </w:r>
      <w:r>
        <w:rPr>
          <w:rFonts w:hint="eastAsia"/>
        </w:rPr>
        <w:t>一般的门/窗与墙之间的缝隙为0.5cm（装配式）和1cm（非装配式）。</w:t>
      </w:r>
    </w:p>
  </w:footnote>
  <w:footnote w:id="3">
    <w:p w14:paraId="540859F8">
      <w:pPr>
        <w:pStyle w:val="24"/>
        <w:jc w:val="both"/>
      </w:pPr>
      <w:r>
        <w:rPr>
          <w:rStyle w:val="37"/>
        </w:rPr>
        <w:footnoteRef/>
      </w:r>
      <w:r>
        <w:rPr>
          <w:rFonts w:hint="eastAsia"/>
        </w:rPr>
        <w:t xml:space="preserve"> 外墙、隔墙、楼板和门窗等主要建筑构件的隔声性能指标限值参考现行国家标准《民用建筑隔声设计规范》</w:t>
      </w:r>
      <w:r>
        <w:t>GB50118的规定</w:t>
      </w:r>
      <w:r>
        <w:rPr>
          <w:rFonts w:hint="eastAsia"/>
        </w:rPr>
        <w:t>。</w:t>
      </w:r>
    </w:p>
  </w:footnote>
  <w:footnote w:id="4">
    <w:p w14:paraId="06000AEB">
      <w:pPr>
        <w:pStyle w:val="24"/>
        <w:jc w:val="both"/>
      </w:pPr>
      <w:r>
        <w:rPr>
          <w:rStyle w:val="37"/>
        </w:rPr>
        <w:footnoteRef/>
      </w:r>
      <w:r>
        <w:rPr>
          <w:rFonts w:hint="eastAsia"/>
        </w:rPr>
        <w:t xml:space="preserve"> 表中【隔声量来源】指明了计算采用的方法。</w:t>
      </w:r>
      <w:r>
        <w:t>”</w:t>
      </w:r>
      <w:r>
        <w:rPr>
          <w:rFonts w:hint="eastAsia"/>
        </w:rPr>
        <w:t>通过经验公式计算“指根据公式</w:t>
      </w:r>
      <w:r>
        <w:t>4-2</w:t>
      </w:r>
      <w:r>
        <w:rPr>
          <w:rFonts w:hint="eastAsia"/>
        </w:rPr>
        <w:t>计算而得。无法通过公式直接进行计算，采用与典型构造的现场检测值进行对比的形式来确定，即“参照相近构造的隔声量数据”。</w:t>
      </w:r>
    </w:p>
  </w:footnote>
  <w:footnote w:id="5">
    <w:p w14:paraId="52A74BC5">
      <w:pPr>
        <w:pStyle w:val="24"/>
        <w:jc w:val="both"/>
      </w:pPr>
      <w:r>
        <w:rPr>
          <w:rStyle w:val="37"/>
        </w:rPr>
        <w:footnoteRef/>
      </w:r>
      <w:r>
        <w:t xml:space="preserve"> </w:t>
      </w:r>
      <w:r>
        <w:rPr>
          <w:rFonts w:hint="eastAsia"/>
        </w:rPr>
        <w:t>外墙、隔墙、楼板和门窗等主要建筑构件的隔声性能指标限值参考现行国家标准《民用建筑隔声设计规范》</w:t>
      </w:r>
      <w:r>
        <w:t>GB50118的规定</w:t>
      </w:r>
      <w:r>
        <w:rPr>
          <w:rFonts w:hint="eastAsia"/>
        </w:rPr>
        <w:t>。</w:t>
      </w:r>
    </w:p>
  </w:footnote>
  <w:footnote w:id="6">
    <w:p w14:paraId="76495286">
      <w:pPr>
        <w:pStyle w:val="24"/>
        <w:rPr>
          <w:sz w:val="15"/>
          <w:szCs w:val="15"/>
        </w:rPr>
      </w:pPr>
      <w:r>
        <w:rPr>
          <w:rStyle w:val="37"/>
        </w:rPr>
        <w:footnoteRef/>
      </w:r>
      <w:r>
        <w:t xml:space="preserve"> </w:t>
      </w:r>
      <w:r>
        <w:rPr>
          <w:rFonts w:hint="eastAsia"/>
        </w:rPr>
        <w:t>根据公式</w:t>
      </w:r>
      <w:r>
        <w:t>4-12</w:t>
      </w:r>
      <w:r>
        <w:rPr>
          <w:rFonts w:hint="eastAsia"/>
        </w:rPr>
        <w:t>，公式</w:t>
      </w:r>
      <w:r>
        <w:t>4-13</w:t>
      </w:r>
      <w:r>
        <w:rPr>
          <w:rFonts w:hint="eastAsia"/>
        </w:rPr>
        <w:t>计算。</w:t>
      </w:r>
    </w:p>
  </w:footnote>
  <w:footnote w:id="7">
    <w:p w14:paraId="00C5F7D7">
      <w:pPr>
        <w:pStyle w:val="24"/>
      </w:pPr>
      <w:r>
        <w:rPr>
          <w:rStyle w:val="37"/>
        </w:rPr>
        <w:footnoteRef/>
      </w:r>
      <w:r>
        <w:t xml:space="preserve"> </w:t>
      </w:r>
      <w:r>
        <w:rPr>
          <w:rFonts w:hint="eastAsia"/>
        </w:rPr>
        <w:t>R</w:t>
      </w:r>
      <w:r>
        <w:rPr>
          <w:rFonts w:hint="eastAsia"/>
          <w:vertAlign w:val="subscript"/>
        </w:rPr>
        <w:t>w</w:t>
      </w:r>
      <w:r>
        <w:rPr>
          <w:rFonts w:hint="eastAsia"/>
        </w:rPr>
        <w:t>作为实验室检测结果，与实际测量结果D</w:t>
      </w:r>
      <w:r>
        <w:rPr>
          <w:rFonts w:hint="eastAsia"/>
          <w:vertAlign w:val="subscript"/>
        </w:rPr>
        <w:t>nT</w:t>
      </w:r>
      <w:r>
        <w:rPr>
          <w:vertAlign w:val="subscript"/>
        </w:rPr>
        <w:t>,</w:t>
      </w:r>
      <w:r>
        <w:rPr>
          <w:rFonts w:hint="eastAsia"/>
          <w:vertAlign w:val="subscript"/>
        </w:rPr>
        <w:t>w</w:t>
      </w:r>
      <w:r>
        <w:rPr>
          <w:rFonts w:hint="eastAsia"/>
        </w:rPr>
        <w:t>存在数值上的差异。若想精确评估可采用根据</w:t>
      </w:r>
      <w:r>
        <w:t>ISO 12354</w:t>
      </w:r>
      <w:r>
        <w:rPr>
          <w:rFonts w:hint="eastAsia"/>
        </w:rPr>
        <w:t>系列标准的方法。</w:t>
      </w:r>
    </w:p>
  </w:footnote>
  <w:footnote w:id="8">
    <w:p w14:paraId="09D48CA3">
      <w:pPr>
        <w:pStyle w:val="24"/>
      </w:pPr>
      <w:r>
        <w:rPr>
          <w:rStyle w:val="37"/>
        </w:rPr>
        <w:footnoteRef/>
      </w:r>
      <w:r>
        <w:t xml:space="preserve"> </w:t>
      </w:r>
      <w:r>
        <w:rPr>
          <w:rFonts w:hint="eastAsia"/>
        </w:rPr>
        <w:t>此处若无表格，代表本项目中不存在两户卧室相邻的情况，无需对此项进行评价。</w:t>
      </w:r>
    </w:p>
  </w:footnote>
  <w:footnote w:id="9">
    <w:p w14:paraId="56347D6E">
      <w:pPr>
        <w:pStyle w:val="24"/>
      </w:pPr>
      <w:r>
        <w:rPr>
          <w:rStyle w:val="37"/>
        </w:rPr>
        <w:footnoteRef/>
      </w:r>
      <w:r>
        <w:t xml:space="preserve"> </w:t>
      </w:r>
      <w:r>
        <w:rPr>
          <w:rFonts w:hint="eastAsia"/>
          <w:lang w:val="en-US"/>
        </w:rPr>
        <w:t>相同房间使用功能（即对标功能）的主要功能房间，</w:t>
      </w:r>
      <w:r>
        <w:rPr>
          <w:lang w:val="en-US"/>
        </w:rPr>
        <w:t>表格中只显示</w:t>
      </w:r>
      <w:r>
        <w:rPr>
          <w:rFonts w:hint="eastAsia"/>
          <w:lang w:val="en-US"/>
        </w:rPr>
        <w:t>该类房间中</w:t>
      </w:r>
      <w:r>
        <w:rPr>
          <w:lang w:val="en-US"/>
        </w:rPr>
        <w:t>隔声量</w:t>
      </w:r>
      <w:r>
        <w:rPr>
          <w:rFonts w:hint="eastAsia"/>
          <w:lang w:val="en-US"/>
        </w:rPr>
        <w:t>结果</w:t>
      </w:r>
      <w:r>
        <w:rPr>
          <w:lang w:val="en-US"/>
        </w:rPr>
        <w:t>最小值</w:t>
      </w:r>
      <w:r>
        <w:rPr>
          <w:rFonts w:hint="eastAsia"/>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A210F">
    <w:r>
      <w:rPr>
        <w:rFonts w:hint="eastAsia"/>
      </w:rPr>
      <w:t xml:space="preserve">            </w:t>
    </w:r>
    <w:r>
      <w:t xml:space="preserve">          </w:t>
    </w:r>
    <w:r>
      <w:rPr>
        <w:rFonts w:hint="eastAsia"/>
      </w:rPr>
      <w:t xml:space="preserve"> </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67A7D9">
    <w:pPr>
      <w:pStyle w:val="20"/>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5B9251">
    <w:pPr>
      <w:pStyle w:val="20"/>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72F7B7">
    <w:pPr>
      <w:pStyle w:val="20"/>
    </w:pPr>
    <w:r>
      <w:rPr>
        <w:lang w:val="en-US"/>
      </w:rPr>
      <w:drawing>
        <wp:inline distT="0" distB="0" distL="0" distR="0">
          <wp:extent cx="972185" cy="251460"/>
          <wp:effectExtent l="0" t="0" r="0" b="0"/>
          <wp:docPr id="1305882794" name="Picture 1728839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82794" name="Picture 172883949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ptab w:relativeTo="margin" w:alignment="center" w:leader="none"/>
    </w:r>
    <w:r>
      <w:ptab w:relativeTo="margin" w:alignment="right" w:leader="none"/>
    </w:r>
    <w:r>
      <w:rPr>
        <w:rFonts w:hint="eastAsia"/>
      </w:rPr>
      <w:t>室内声环境分析报告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lvlText w:val="%1"/>
      <w:lvlJc w:val="left"/>
      <w:pPr>
        <w:tabs>
          <w:tab w:val="left" w:pos="432"/>
        </w:tabs>
        <w:ind w:left="432" w:hanging="432"/>
      </w:pPr>
      <w:rPr>
        <w:rFonts w:ascii="微软雅黑" w:hAnsi="微软雅黑" w:eastAsia="微软雅黑"/>
      </w:rPr>
    </w:lvl>
    <w:lvl w:ilvl="1" w:tentative="0">
      <w:start w:val="1"/>
      <w:numFmt w:val="decimal"/>
      <w:lvlText w:val="%1.%2"/>
      <w:lvlJc w:val="left"/>
      <w:pPr>
        <w:tabs>
          <w:tab w:val="left" w:pos="578"/>
        </w:tabs>
        <w:ind w:left="578" w:hanging="578"/>
      </w:pPr>
    </w:lvl>
    <w:lvl w:ilvl="2" w:tentative="0">
      <w:start w:val="1"/>
      <w:numFmt w:val="decimal"/>
      <w:lvlText w:val="%1.%2.%3"/>
      <w:lvlJc w:val="left"/>
      <w:pPr>
        <w:tabs>
          <w:tab w:val="left" w:pos="578"/>
        </w:tabs>
        <w:ind w:left="578" w:hanging="578"/>
      </w:pPr>
      <w:rPr>
        <w:rFonts w:ascii="微软雅黑" w:hAnsi="微软雅黑" w:eastAsia="微软雅黑"/>
      </w:rPr>
    </w:lvl>
    <w:lvl w:ilvl="3" w:tentative="0">
      <w:start w:val="1"/>
      <w:numFmt w:val="decimal"/>
      <w:pStyle w:val="6"/>
      <w:lvlText w:val="%1.%2.%3.%4"/>
      <w:lvlJc w:val="left"/>
      <w:pPr>
        <w:tabs>
          <w:tab w:val="left" w:pos="7102"/>
        </w:tabs>
        <w:ind w:left="7102" w:hanging="864"/>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4" w:tentative="0">
      <w:start w:val="1"/>
      <w:numFmt w:val="decimal"/>
      <w:pStyle w:val="7"/>
      <w:lvlText w:val="%1.%2.%3.%4.%5"/>
      <w:lvlJc w:val="left"/>
      <w:pPr>
        <w:tabs>
          <w:tab w:val="left" w:pos="1008"/>
        </w:tabs>
        <w:ind w:left="1008" w:hanging="1008"/>
      </w:pPr>
    </w:lvl>
    <w:lvl w:ilvl="5" w:tentative="0">
      <w:start w:val="1"/>
      <w:numFmt w:val="decimal"/>
      <w:pStyle w:val="8"/>
      <w:lvlText w:val="%1.%2.%3.%4.%5.%6"/>
      <w:lvlJc w:val="left"/>
      <w:pPr>
        <w:tabs>
          <w:tab w:val="left" w:pos="1152"/>
        </w:tabs>
        <w:ind w:left="1152" w:hanging="1152"/>
      </w:pPr>
    </w:lvl>
    <w:lvl w:ilvl="6" w:tentative="0">
      <w:start w:val="1"/>
      <w:numFmt w:val="decimal"/>
      <w:pStyle w:val="9"/>
      <w:lvlText w:val="%1.%2.%3.%4.%5.%6.%7"/>
      <w:lvlJc w:val="left"/>
      <w:pPr>
        <w:tabs>
          <w:tab w:val="left" w:pos="1296"/>
        </w:tabs>
        <w:ind w:left="1296" w:hanging="1296"/>
      </w:pPr>
    </w:lvl>
    <w:lvl w:ilvl="7" w:tentative="0">
      <w:start w:val="1"/>
      <w:numFmt w:val="decimal"/>
      <w:pStyle w:val="10"/>
      <w:lvlText w:val="%1.%2.%3.%4.%5.%6.%7.%8"/>
      <w:lvlJc w:val="left"/>
      <w:pPr>
        <w:tabs>
          <w:tab w:val="left" w:pos="1440"/>
        </w:tabs>
        <w:ind w:left="1440" w:hanging="1440"/>
      </w:pPr>
    </w:lvl>
    <w:lvl w:ilvl="8" w:tentative="0">
      <w:start w:val="1"/>
      <w:numFmt w:val="decimal"/>
      <w:pStyle w:val="11"/>
      <w:lvlText w:val="%1.%2.%3.%4.%5.%6.%7.%8.%9"/>
      <w:lvlJc w:val="left"/>
      <w:pPr>
        <w:tabs>
          <w:tab w:val="left" w:pos="1584"/>
        </w:tabs>
        <w:ind w:left="1584" w:hanging="1584"/>
      </w:pPr>
    </w:lvl>
  </w:abstractNum>
  <w:abstractNum w:abstractNumId="1">
    <w:nsid w:val="12365652"/>
    <w:multiLevelType w:val="multilevel"/>
    <w:tmpl w:val="12365652"/>
    <w:lvl w:ilvl="0" w:tentative="0">
      <w:start w:val="1"/>
      <w:numFmt w:val="bullet"/>
      <w:lvlText w:val=""/>
      <w:lvlJc w:val="left"/>
      <w:pPr>
        <w:ind w:left="860" w:hanging="440"/>
      </w:pPr>
      <w:rPr>
        <w:rFonts w:hint="default" w:ascii="Wingdings" w:hAnsi="Wingdings"/>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2">
    <w:nsid w:val="541B4E31"/>
    <w:multiLevelType w:val="multilevel"/>
    <w:tmpl w:val="541B4E31"/>
    <w:lvl w:ilvl="0" w:tentative="0">
      <w:start w:val="1"/>
      <w:numFmt w:val="bullet"/>
      <w:lvlText w:val=""/>
      <w:lvlJc w:val="left"/>
      <w:pPr>
        <w:ind w:left="780" w:hanging="420"/>
      </w:pPr>
      <w:rPr>
        <w:rFonts w:hint="default" w:ascii="Wingdings" w:hAnsi="Wingdings"/>
      </w:rPr>
    </w:lvl>
    <w:lvl w:ilvl="1" w:tentative="0">
      <w:start w:val="1"/>
      <w:numFmt w:val="bullet"/>
      <w:lvlText w:val=""/>
      <w:lvlJc w:val="left"/>
      <w:pPr>
        <w:ind w:left="1200" w:hanging="420"/>
      </w:pPr>
    </w:lvl>
    <w:lvl w:ilvl="2" w:tentative="0">
      <w:start w:val="1"/>
      <w:numFmt w:val="bullet"/>
      <w:lvlText w:val=""/>
      <w:lvlJc w:val="left"/>
      <w:pPr>
        <w:ind w:left="1620" w:hanging="420"/>
      </w:pPr>
    </w:lvl>
    <w:lvl w:ilvl="3" w:tentative="0">
      <w:start w:val="1"/>
      <w:numFmt w:val="bullet"/>
      <w:lvlText w:val=""/>
      <w:lvlJc w:val="left"/>
      <w:pPr>
        <w:ind w:left="2040" w:hanging="420"/>
      </w:pPr>
    </w:lvl>
    <w:lvl w:ilvl="4" w:tentative="0">
      <w:start w:val="1"/>
      <w:numFmt w:val="bullet"/>
      <w:lvlText w:val=""/>
      <w:lvlJc w:val="left"/>
      <w:pPr>
        <w:ind w:left="2460" w:hanging="420"/>
      </w:pPr>
    </w:lvl>
    <w:lvl w:ilvl="5" w:tentative="0">
      <w:start w:val="1"/>
      <w:numFmt w:val="bullet"/>
      <w:lvlText w:val=""/>
      <w:lvlJc w:val="left"/>
      <w:pPr>
        <w:ind w:left="2880" w:hanging="420"/>
      </w:pPr>
    </w:lvl>
    <w:lvl w:ilvl="6" w:tentative="0">
      <w:start w:val="1"/>
      <w:numFmt w:val="bullet"/>
      <w:lvlText w:val=""/>
      <w:lvlJc w:val="left"/>
      <w:pPr>
        <w:ind w:left="3300" w:hanging="420"/>
      </w:pPr>
    </w:lvl>
    <w:lvl w:ilvl="7" w:tentative="0">
      <w:start w:val="1"/>
      <w:numFmt w:val="bullet"/>
      <w:lvlText w:val=""/>
      <w:lvlJc w:val="left"/>
      <w:pPr>
        <w:ind w:left="3720" w:hanging="420"/>
      </w:pPr>
    </w:lvl>
    <w:lvl w:ilvl="8" w:tentative="0">
      <w:start w:val="1"/>
      <w:numFmt w:val="bullet"/>
      <w:lvlText w:val=""/>
      <w:lvlJc w:val="left"/>
      <w:pPr>
        <w:ind w:left="4140" w:hanging="420"/>
      </w:pPr>
    </w:lvl>
  </w:abstractNum>
  <w:abstractNum w:abstractNumId="3">
    <w:nsid w:val="583F1FD0"/>
    <w:multiLevelType w:val="multilevel"/>
    <w:tmpl w:val="583F1FD0"/>
    <w:lvl w:ilvl="0" w:tentative="0">
      <w:start w:val="1"/>
      <w:numFmt w:val="bullet"/>
      <w:lvlText w:val=""/>
      <w:lvlJc w:val="left"/>
      <w:pPr>
        <w:ind w:left="780" w:hanging="420"/>
      </w:pPr>
      <w:rPr>
        <w:rFonts w:hint="default" w:ascii="Wingdings" w:hAnsi="Wingdings"/>
      </w:rPr>
    </w:lvl>
    <w:lvl w:ilvl="1" w:tentative="0">
      <w:start w:val="1"/>
      <w:numFmt w:val="bullet"/>
      <w:lvlText w:val=""/>
      <w:lvlJc w:val="left"/>
      <w:pPr>
        <w:ind w:left="1200" w:hanging="420"/>
      </w:pPr>
    </w:lvl>
    <w:lvl w:ilvl="2" w:tentative="0">
      <w:start w:val="1"/>
      <w:numFmt w:val="bullet"/>
      <w:lvlText w:val=""/>
      <w:lvlJc w:val="left"/>
      <w:pPr>
        <w:ind w:left="1620" w:hanging="420"/>
      </w:pPr>
    </w:lvl>
    <w:lvl w:ilvl="3" w:tentative="0">
      <w:start w:val="1"/>
      <w:numFmt w:val="bullet"/>
      <w:lvlText w:val=""/>
      <w:lvlJc w:val="left"/>
      <w:pPr>
        <w:ind w:left="2040" w:hanging="420"/>
      </w:pPr>
    </w:lvl>
    <w:lvl w:ilvl="4" w:tentative="0">
      <w:start w:val="1"/>
      <w:numFmt w:val="bullet"/>
      <w:lvlText w:val=""/>
      <w:lvlJc w:val="left"/>
      <w:pPr>
        <w:ind w:left="2460" w:hanging="420"/>
      </w:pPr>
    </w:lvl>
    <w:lvl w:ilvl="5" w:tentative="0">
      <w:start w:val="1"/>
      <w:numFmt w:val="bullet"/>
      <w:lvlText w:val=""/>
      <w:lvlJc w:val="left"/>
      <w:pPr>
        <w:ind w:left="2880" w:hanging="420"/>
      </w:pPr>
    </w:lvl>
    <w:lvl w:ilvl="6" w:tentative="0">
      <w:start w:val="1"/>
      <w:numFmt w:val="bullet"/>
      <w:lvlText w:val=""/>
      <w:lvlJc w:val="left"/>
      <w:pPr>
        <w:ind w:left="3300" w:hanging="420"/>
      </w:pPr>
    </w:lvl>
    <w:lvl w:ilvl="7" w:tentative="0">
      <w:start w:val="1"/>
      <w:numFmt w:val="bullet"/>
      <w:lvlText w:val=""/>
      <w:lvlJc w:val="left"/>
      <w:pPr>
        <w:ind w:left="3720" w:hanging="420"/>
      </w:pPr>
    </w:lvl>
    <w:lvl w:ilvl="8" w:tentative="0">
      <w:start w:val="1"/>
      <w:numFmt w:val="bullet"/>
      <w:lvlText w:val=""/>
      <w:lvlJc w:val="left"/>
      <w:pPr>
        <w:ind w:left="4140" w:hanging="420"/>
      </w:pPr>
    </w:lvl>
  </w:abstractNum>
  <w:abstractNum w:abstractNumId="4">
    <w:nsid w:val="5A552BE8"/>
    <w:multiLevelType w:val="multilevel"/>
    <w:tmpl w:val="5A552BE8"/>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
    <w:nsid w:val="692D2807"/>
    <w:multiLevelType w:val="multilevel"/>
    <w:tmpl w:val="692D2807"/>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
    <w:nsid w:val="705840DF"/>
    <w:multiLevelType w:val="multilevel"/>
    <w:tmpl w:val="705840DF"/>
    <w:lvl w:ilvl="0" w:tentative="0">
      <w:start w:val="1"/>
      <w:numFmt w:val="bullet"/>
      <w:lvlText w:val=""/>
      <w:lvlJc w:val="left"/>
      <w:pPr>
        <w:ind w:left="780" w:hanging="420"/>
      </w:pPr>
      <w:rPr>
        <w:rFonts w:hint="default" w:ascii="Wingdings" w:hAnsi="Wingdings"/>
      </w:rPr>
    </w:lvl>
    <w:lvl w:ilvl="1" w:tentative="0">
      <w:start w:val="1"/>
      <w:numFmt w:val="bullet"/>
      <w:lvlText w:val=""/>
      <w:lvlJc w:val="left"/>
      <w:pPr>
        <w:ind w:left="1200" w:hanging="420"/>
      </w:pPr>
    </w:lvl>
    <w:lvl w:ilvl="2" w:tentative="0">
      <w:start w:val="1"/>
      <w:numFmt w:val="bullet"/>
      <w:lvlText w:val=""/>
      <w:lvlJc w:val="left"/>
      <w:pPr>
        <w:ind w:left="1620" w:hanging="420"/>
      </w:pPr>
    </w:lvl>
    <w:lvl w:ilvl="3" w:tentative="0">
      <w:start w:val="1"/>
      <w:numFmt w:val="bullet"/>
      <w:lvlText w:val=""/>
      <w:lvlJc w:val="left"/>
      <w:pPr>
        <w:ind w:left="2040" w:hanging="420"/>
      </w:pPr>
    </w:lvl>
    <w:lvl w:ilvl="4" w:tentative="0">
      <w:start w:val="1"/>
      <w:numFmt w:val="bullet"/>
      <w:lvlText w:val=""/>
      <w:lvlJc w:val="left"/>
      <w:pPr>
        <w:ind w:left="2460" w:hanging="420"/>
      </w:pPr>
    </w:lvl>
    <w:lvl w:ilvl="5" w:tentative="0">
      <w:start w:val="1"/>
      <w:numFmt w:val="bullet"/>
      <w:lvlText w:val=""/>
      <w:lvlJc w:val="left"/>
      <w:pPr>
        <w:ind w:left="2880" w:hanging="420"/>
      </w:pPr>
    </w:lvl>
    <w:lvl w:ilvl="6" w:tentative="0">
      <w:start w:val="1"/>
      <w:numFmt w:val="bullet"/>
      <w:lvlText w:val=""/>
      <w:lvlJc w:val="left"/>
      <w:pPr>
        <w:ind w:left="3300" w:hanging="420"/>
      </w:pPr>
    </w:lvl>
    <w:lvl w:ilvl="7" w:tentative="0">
      <w:start w:val="1"/>
      <w:numFmt w:val="bullet"/>
      <w:lvlText w:val=""/>
      <w:lvlJc w:val="left"/>
      <w:pPr>
        <w:ind w:left="3720" w:hanging="420"/>
      </w:pPr>
    </w:lvl>
    <w:lvl w:ilvl="8" w:tentative="0">
      <w:start w:val="1"/>
      <w:numFmt w:val="bullet"/>
      <w:lvlText w:val=""/>
      <w:lvlJc w:val="left"/>
      <w:pPr>
        <w:ind w:left="4140" w:hanging="420"/>
      </w:pPr>
    </w:lvl>
  </w:abstractNum>
  <w:abstractNum w:abstractNumId="7">
    <w:nsid w:val="715F132C"/>
    <w:multiLevelType w:val="multilevel"/>
    <w:tmpl w:val="715F132C"/>
    <w:lvl w:ilvl="0" w:tentative="0">
      <w:start w:val="1"/>
      <w:numFmt w:val="decimal"/>
      <w:pStyle w:val="2"/>
      <w:lvlText w:val="%1"/>
      <w:lvlJc w:val="left"/>
      <w:pPr>
        <w:tabs>
          <w:tab w:val="left" w:pos="432"/>
        </w:tabs>
        <w:ind w:left="432" w:hanging="432"/>
      </w:pPr>
      <w:rPr>
        <w:rFonts w:hint="eastAsia" w:ascii="微软雅黑" w:hAnsi="微软雅黑" w:eastAsia="微软雅黑"/>
        <w:b/>
        <w:i w:val="0"/>
        <w:sz w:val="30"/>
      </w:rPr>
    </w:lvl>
    <w:lvl w:ilvl="1" w:tentative="0">
      <w:start w:val="1"/>
      <w:numFmt w:val="decimal"/>
      <w:pStyle w:val="4"/>
      <w:isLgl/>
      <w:lvlText w:val="%1.%2"/>
      <w:lvlJc w:val="left"/>
      <w:pPr>
        <w:tabs>
          <w:tab w:val="left" w:pos="578"/>
        </w:tabs>
        <w:ind w:left="578" w:hanging="578"/>
      </w:pPr>
      <w:rPr>
        <w:rFonts w:hint="eastAsia" w:ascii="微软雅黑" w:hAnsi="微软雅黑" w:eastAsia="微软雅黑"/>
        <w:b/>
        <w:i w:val="0"/>
        <w:sz w:val="24"/>
      </w:rPr>
    </w:lvl>
    <w:lvl w:ilvl="2" w:tentative="0">
      <w:start w:val="1"/>
      <w:numFmt w:val="decimal"/>
      <w:pStyle w:val="5"/>
      <w:isLgl/>
      <w:lvlText w:val="%1.%2.%3"/>
      <w:lvlJc w:val="left"/>
      <w:pPr>
        <w:tabs>
          <w:tab w:val="left" w:pos="578"/>
        </w:tabs>
        <w:ind w:left="578" w:hanging="578"/>
      </w:pPr>
      <w:rPr>
        <w:rFonts w:hint="eastAsia" w:ascii="微软雅黑" w:hAnsi="微软雅黑" w:eastAsia="微软雅黑"/>
        <w:b/>
        <w:i w:val="0"/>
        <w:sz w:val="24"/>
      </w:rPr>
    </w:lvl>
    <w:lvl w:ilvl="3" w:tentative="0">
      <w:start w:val="1"/>
      <w:numFmt w:val="decimal"/>
      <w:lvlText w:val="%1.%2.%3.%4"/>
      <w:lvlJc w:val="left"/>
      <w:pPr>
        <w:tabs>
          <w:tab w:val="left" w:pos="7102"/>
        </w:tabs>
        <w:ind w:left="7102" w:hanging="864"/>
      </w:pPr>
      <w:rPr>
        <w:rFonts w:hint="eastAsia"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vertAlign w:val="baseline"/>
        <w14:ligatures w14:val="none"/>
        <w14:numForm w14:val="default"/>
        <w14:numSpacing w14:val="default"/>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num w:numId="1">
    <w:abstractNumId w:val="7"/>
  </w:num>
  <w:num w:numId="2">
    <w:abstractNumId w:val="0"/>
  </w:num>
  <w:num w:numId="3">
    <w:abstractNumId w:val="6"/>
  </w:num>
  <w:num w:numId="4">
    <w:abstractNumId w:val="3"/>
  </w:num>
  <w:num w:numId="5">
    <w:abstractNumId w:val="2"/>
  </w:num>
  <w:num w:numId="6">
    <w:abstractNumId w:val="5"/>
  </w:num>
  <w:num w:numId="7">
    <w:abstractNumId w:val="4"/>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20"/>
    <w:footnote w:id="2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5687247"/>
    <w:rsid w:val="00000515"/>
    <w:rsid w:val="00000F45"/>
    <w:rsid w:val="00001F99"/>
    <w:rsid w:val="000068B4"/>
    <w:rsid w:val="00007797"/>
    <w:rsid w:val="00010553"/>
    <w:rsid w:val="00011A4B"/>
    <w:rsid w:val="000137E5"/>
    <w:rsid w:val="000170DB"/>
    <w:rsid w:val="00023065"/>
    <w:rsid w:val="000235C3"/>
    <w:rsid w:val="00024F02"/>
    <w:rsid w:val="00025099"/>
    <w:rsid w:val="00025747"/>
    <w:rsid w:val="0002586F"/>
    <w:rsid w:val="0002788C"/>
    <w:rsid w:val="000301D7"/>
    <w:rsid w:val="0003082A"/>
    <w:rsid w:val="00031013"/>
    <w:rsid w:val="000313E6"/>
    <w:rsid w:val="00032FA6"/>
    <w:rsid w:val="000349E7"/>
    <w:rsid w:val="000357CE"/>
    <w:rsid w:val="0003664D"/>
    <w:rsid w:val="00036687"/>
    <w:rsid w:val="00036EC2"/>
    <w:rsid w:val="00037A4C"/>
    <w:rsid w:val="00041739"/>
    <w:rsid w:val="00042CF8"/>
    <w:rsid w:val="00043ACA"/>
    <w:rsid w:val="00043EAF"/>
    <w:rsid w:val="00044355"/>
    <w:rsid w:val="000462D8"/>
    <w:rsid w:val="00046771"/>
    <w:rsid w:val="00046806"/>
    <w:rsid w:val="00050049"/>
    <w:rsid w:val="000508B6"/>
    <w:rsid w:val="0005101E"/>
    <w:rsid w:val="000511BF"/>
    <w:rsid w:val="000514B6"/>
    <w:rsid w:val="00052598"/>
    <w:rsid w:val="00053934"/>
    <w:rsid w:val="000541C7"/>
    <w:rsid w:val="000564D6"/>
    <w:rsid w:val="00057CDE"/>
    <w:rsid w:val="000632E8"/>
    <w:rsid w:val="00064409"/>
    <w:rsid w:val="00071231"/>
    <w:rsid w:val="00071F7A"/>
    <w:rsid w:val="0007226E"/>
    <w:rsid w:val="00072403"/>
    <w:rsid w:val="00072C13"/>
    <w:rsid w:val="00072C6A"/>
    <w:rsid w:val="00072D9C"/>
    <w:rsid w:val="00072F93"/>
    <w:rsid w:val="0007349C"/>
    <w:rsid w:val="000745E9"/>
    <w:rsid w:val="0007472D"/>
    <w:rsid w:val="00074AC6"/>
    <w:rsid w:val="000751CF"/>
    <w:rsid w:val="00076A70"/>
    <w:rsid w:val="00076CB2"/>
    <w:rsid w:val="00081562"/>
    <w:rsid w:val="00085970"/>
    <w:rsid w:val="00085CFA"/>
    <w:rsid w:val="00085D05"/>
    <w:rsid w:val="00086233"/>
    <w:rsid w:val="0008712B"/>
    <w:rsid w:val="00090F6C"/>
    <w:rsid w:val="000948A6"/>
    <w:rsid w:val="00094F4E"/>
    <w:rsid w:val="00095332"/>
    <w:rsid w:val="00096255"/>
    <w:rsid w:val="000A0B6F"/>
    <w:rsid w:val="000A1AC3"/>
    <w:rsid w:val="000A1F34"/>
    <w:rsid w:val="000A2E58"/>
    <w:rsid w:val="000B01B8"/>
    <w:rsid w:val="000B5216"/>
    <w:rsid w:val="000B7E08"/>
    <w:rsid w:val="000C1C69"/>
    <w:rsid w:val="000C2DF3"/>
    <w:rsid w:val="000C5DA8"/>
    <w:rsid w:val="000C6F93"/>
    <w:rsid w:val="000D0B54"/>
    <w:rsid w:val="000D245D"/>
    <w:rsid w:val="000D2E73"/>
    <w:rsid w:val="000D3D12"/>
    <w:rsid w:val="000D5BDD"/>
    <w:rsid w:val="000D5DC6"/>
    <w:rsid w:val="000D650C"/>
    <w:rsid w:val="000D658A"/>
    <w:rsid w:val="000D7D3A"/>
    <w:rsid w:val="000E21CA"/>
    <w:rsid w:val="000E2295"/>
    <w:rsid w:val="000E3E2A"/>
    <w:rsid w:val="000E4D6D"/>
    <w:rsid w:val="000E518D"/>
    <w:rsid w:val="000E5A4F"/>
    <w:rsid w:val="000E63A5"/>
    <w:rsid w:val="000E7C22"/>
    <w:rsid w:val="000F1A5A"/>
    <w:rsid w:val="000F3057"/>
    <w:rsid w:val="000F59D6"/>
    <w:rsid w:val="000F797B"/>
    <w:rsid w:val="000F7DE6"/>
    <w:rsid w:val="000F7EF2"/>
    <w:rsid w:val="00101806"/>
    <w:rsid w:val="00101D99"/>
    <w:rsid w:val="001050EA"/>
    <w:rsid w:val="00105A88"/>
    <w:rsid w:val="00106556"/>
    <w:rsid w:val="00112A59"/>
    <w:rsid w:val="001136D9"/>
    <w:rsid w:val="001137DB"/>
    <w:rsid w:val="00113D5B"/>
    <w:rsid w:val="001141D0"/>
    <w:rsid w:val="001220AD"/>
    <w:rsid w:val="00122AE1"/>
    <w:rsid w:val="0012763C"/>
    <w:rsid w:val="001276BB"/>
    <w:rsid w:val="00127705"/>
    <w:rsid w:val="00130A82"/>
    <w:rsid w:val="00130E68"/>
    <w:rsid w:val="00131BD6"/>
    <w:rsid w:val="00132364"/>
    <w:rsid w:val="00132A9D"/>
    <w:rsid w:val="00133AEF"/>
    <w:rsid w:val="00133F09"/>
    <w:rsid w:val="00135006"/>
    <w:rsid w:val="001365F3"/>
    <w:rsid w:val="0014035B"/>
    <w:rsid w:val="00143910"/>
    <w:rsid w:val="0014485F"/>
    <w:rsid w:val="00145801"/>
    <w:rsid w:val="00145F05"/>
    <w:rsid w:val="0014776A"/>
    <w:rsid w:val="001503CB"/>
    <w:rsid w:val="00150AAF"/>
    <w:rsid w:val="0015173E"/>
    <w:rsid w:val="00152849"/>
    <w:rsid w:val="00152AE4"/>
    <w:rsid w:val="00154997"/>
    <w:rsid w:val="00155E79"/>
    <w:rsid w:val="0015702D"/>
    <w:rsid w:val="001628F0"/>
    <w:rsid w:val="001647EF"/>
    <w:rsid w:val="00164FE3"/>
    <w:rsid w:val="00167D10"/>
    <w:rsid w:val="001706A1"/>
    <w:rsid w:val="00171A19"/>
    <w:rsid w:val="0017382B"/>
    <w:rsid w:val="0017506E"/>
    <w:rsid w:val="00175833"/>
    <w:rsid w:val="00177018"/>
    <w:rsid w:val="0017701E"/>
    <w:rsid w:val="00177C6B"/>
    <w:rsid w:val="0018081C"/>
    <w:rsid w:val="00181F59"/>
    <w:rsid w:val="00182DBA"/>
    <w:rsid w:val="00182F5F"/>
    <w:rsid w:val="00190B7C"/>
    <w:rsid w:val="00192E22"/>
    <w:rsid w:val="001932F2"/>
    <w:rsid w:val="00195A60"/>
    <w:rsid w:val="0019610B"/>
    <w:rsid w:val="001969E2"/>
    <w:rsid w:val="00196F43"/>
    <w:rsid w:val="001A075E"/>
    <w:rsid w:val="001A38DC"/>
    <w:rsid w:val="001A3AE6"/>
    <w:rsid w:val="001A401D"/>
    <w:rsid w:val="001A5C53"/>
    <w:rsid w:val="001B1677"/>
    <w:rsid w:val="001B1F9A"/>
    <w:rsid w:val="001B2EB4"/>
    <w:rsid w:val="001B415F"/>
    <w:rsid w:val="001B5664"/>
    <w:rsid w:val="001B5727"/>
    <w:rsid w:val="001B5CBA"/>
    <w:rsid w:val="001B6036"/>
    <w:rsid w:val="001B6384"/>
    <w:rsid w:val="001B6C40"/>
    <w:rsid w:val="001B73E0"/>
    <w:rsid w:val="001B7644"/>
    <w:rsid w:val="001B7675"/>
    <w:rsid w:val="001C3544"/>
    <w:rsid w:val="001C3B3E"/>
    <w:rsid w:val="001D12EF"/>
    <w:rsid w:val="001D28F3"/>
    <w:rsid w:val="001D5D9D"/>
    <w:rsid w:val="001D6B5D"/>
    <w:rsid w:val="001D6BE8"/>
    <w:rsid w:val="001E13E0"/>
    <w:rsid w:val="001E146B"/>
    <w:rsid w:val="001E395D"/>
    <w:rsid w:val="001E6113"/>
    <w:rsid w:val="001E6EE6"/>
    <w:rsid w:val="001E7318"/>
    <w:rsid w:val="001E7810"/>
    <w:rsid w:val="001F2904"/>
    <w:rsid w:val="001F3000"/>
    <w:rsid w:val="001F4E4A"/>
    <w:rsid w:val="001F5D53"/>
    <w:rsid w:val="001F70D7"/>
    <w:rsid w:val="001F754C"/>
    <w:rsid w:val="001F7C5C"/>
    <w:rsid w:val="002033B1"/>
    <w:rsid w:val="00203A7D"/>
    <w:rsid w:val="00204C0F"/>
    <w:rsid w:val="00207C37"/>
    <w:rsid w:val="00210DA3"/>
    <w:rsid w:val="0021168F"/>
    <w:rsid w:val="0021202E"/>
    <w:rsid w:val="002123CC"/>
    <w:rsid w:val="00213BEA"/>
    <w:rsid w:val="00214567"/>
    <w:rsid w:val="00215203"/>
    <w:rsid w:val="002156E8"/>
    <w:rsid w:val="00216773"/>
    <w:rsid w:val="0021721C"/>
    <w:rsid w:val="00220482"/>
    <w:rsid w:val="00222C6A"/>
    <w:rsid w:val="00227C74"/>
    <w:rsid w:val="00230474"/>
    <w:rsid w:val="00231456"/>
    <w:rsid w:val="00232EB1"/>
    <w:rsid w:val="00233B33"/>
    <w:rsid w:val="0023451A"/>
    <w:rsid w:val="00235BAE"/>
    <w:rsid w:val="0023646D"/>
    <w:rsid w:val="0023689B"/>
    <w:rsid w:val="002371F5"/>
    <w:rsid w:val="00241015"/>
    <w:rsid w:val="002413A4"/>
    <w:rsid w:val="0024309D"/>
    <w:rsid w:val="00243776"/>
    <w:rsid w:val="00243943"/>
    <w:rsid w:val="00245124"/>
    <w:rsid w:val="00245C4B"/>
    <w:rsid w:val="00251314"/>
    <w:rsid w:val="0025416D"/>
    <w:rsid w:val="002555B8"/>
    <w:rsid w:val="00256D98"/>
    <w:rsid w:val="00260DAB"/>
    <w:rsid w:val="002631AA"/>
    <w:rsid w:val="00263B34"/>
    <w:rsid w:val="00265691"/>
    <w:rsid w:val="00266BEF"/>
    <w:rsid w:val="00266CA9"/>
    <w:rsid w:val="00272D57"/>
    <w:rsid w:val="00274C79"/>
    <w:rsid w:val="00275513"/>
    <w:rsid w:val="0028108B"/>
    <w:rsid w:val="00282B46"/>
    <w:rsid w:val="0028444A"/>
    <w:rsid w:val="002860CE"/>
    <w:rsid w:val="002942B3"/>
    <w:rsid w:val="00294384"/>
    <w:rsid w:val="002957B3"/>
    <w:rsid w:val="002957F6"/>
    <w:rsid w:val="00296290"/>
    <w:rsid w:val="00297160"/>
    <w:rsid w:val="002A12BD"/>
    <w:rsid w:val="002A3A97"/>
    <w:rsid w:val="002A3D6B"/>
    <w:rsid w:val="002A48F8"/>
    <w:rsid w:val="002A504E"/>
    <w:rsid w:val="002A5113"/>
    <w:rsid w:val="002A52B5"/>
    <w:rsid w:val="002A5F11"/>
    <w:rsid w:val="002A738F"/>
    <w:rsid w:val="002B005B"/>
    <w:rsid w:val="002B15CA"/>
    <w:rsid w:val="002B23BD"/>
    <w:rsid w:val="002B2785"/>
    <w:rsid w:val="002B41A6"/>
    <w:rsid w:val="002B6241"/>
    <w:rsid w:val="002B7952"/>
    <w:rsid w:val="002C08C0"/>
    <w:rsid w:val="002C1248"/>
    <w:rsid w:val="002C2D56"/>
    <w:rsid w:val="002C3027"/>
    <w:rsid w:val="002C4EB6"/>
    <w:rsid w:val="002C557B"/>
    <w:rsid w:val="002C6F49"/>
    <w:rsid w:val="002D222D"/>
    <w:rsid w:val="002D3939"/>
    <w:rsid w:val="002D5D01"/>
    <w:rsid w:val="002E047F"/>
    <w:rsid w:val="002E10CE"/>
    <w:rsid w:val="002E32A0"/>
    <w:rsid w:val="002E3782"/>
    <w:rsid w:val="002E541A"/>
    <w:rsid w:val="002E7505"/>
    <w:rsid w:val="002E76F9"/>
    <w:rsid w:val="002F0641"/>
    <w:rsid w:val="002F6FBC"/>
    <w:rsid w:val="002F7710"/>
    <w:rsid w:val="00300944"/>
    <w:rsid w:val="00300B66"/>
    <w:rsid w:val="00302250"/>
    <w:rsid w:val="00302ECD"/>
    <w:rsid w:val="0030437C"/>
    <w:rsid w:val="00305BAA"/>
    <w:rsid w:val="00307A66"/>
    <w:rsid w:val="00307FE4"/>
    <w:rsid w:val="003119F2"/>
    <w:rsid w:val="003121F7"/>
    <w:rsid w:val="0031301C"/>
    <w:rsid w:val="00313D8E"/>
    <w:rsid w:val="00314D29"/>
    <w:rsid w:val="00314E4D"/>
    <w:rsid w:val="0031708E"/>
    <w:rsid w:val="003171AF"/>
    <w:rsid w:val="0031760A"/>
    <w:rsid w:val="003266F2"/>
    <w:rsid w:val="00326C06"/>
    <w:rsid w:val="003272A7"/>
    <w:rsid w:val="003273EF"/>
    <w:rsid w:val="00327483"/>
    <w:rsid w:val="00330641"/>
    <w:rsid w:val="00330E76"/>
    <w:rsid w:val="003326DF"/>
    <w:rsid w:val="00333E95"/>
    <w:rsid w:val="003345C5"/>
    <w:rsid w:val="003350FE"/>
    <w:rsid w:val="003353CC"/>
    <w:rsid w:val="00335782"/>
    <w:rsid w:val="00336CA4"/>
    <w:rsid w:val="00342272"/>
    <w:rsid w:val="00344685"/>
    <w:rsid w:val="00345129"/>
    <w:rsid w:val="00347649"/>
    <w:rsid w:val="00347EC8"/>
    <w:rsid w:val="00350039"/>
    <w:rsid w:val="003502AA"/>
    <w:rsid w:val="00352B39"/>
    <w:rsid w:val="003535BD"/>
    <w:rsid w:val="00354028"/>
    <w:rsid w:val="003573C1"/>
    <w:rsid w:val="00361941"/>
    <w:rsid w:val="003629BB"/>
    <w:rsid w:val="003629E3"/>
    <w:rsid w:val="003649E7"/>
    <w:rsid w:val="003657AB"/>
    <w:rsid w:val="0036676D"/>
    <w:rsid w:val="003714A3"/>
    <w:rsid w:val="00371A39"/>
    <w:rsid w:val="00372E9A"/>
    <w:rsid w:val="00373DF0"/>
    <w:rsid w:val="00375523"/>
    <w:rsid w:val="003757C4"/>
    <w:rsid w:val="003759B1"/>
    <w:rsid w:val="003764F9"/>
    <w:rsid w:val="00377D8F"/>
    <w:rsid w:val="0038007A"/>
    <w:rsid w:val="003816EB"/>
    <w:rsid w:val="00381A10"/>
    <w:rsid w:val="00381B68"/>
    <w:rsid w:val="00381DFB"/>
    <w:rsid w:val="00392A51"/>
    <w:rsid w:val="003936F4"/>
    <w:rsid w:val="003937E2"/>
    <w:rsid w:val="003A0529"/>
    <w:rsid w:val="003A0B75"/>
    <w:rsid w:val="003A0F95"/>
    <w:rsid w:val="003A14A3"/>
    <w:rsid w:val="003A33EE"/>
    <w:rsid w:val="003A38D4"/>
    <w:rsid w:val="003A56A2"/>
    <w:rsid w:val="003A57D1"/>
    <w:rsid w:val="003A5E9F"/>
    <w:rsid w:val="003A69E4"/>
    <w:rsid w:val="003A788D"/>
    <w:rsid w:val="003B04AC"/>
    <w:rsid w:val="003B58AE"/>
    <w:rsid w:val="003B5FB7"/>
    <w:rsid w:val="003B70C1"/>
    <w:rsid w:val="003B7C35"/>
    <w:rsid w:val="003B7D77"/>
    <w:rsid w:val="003C04D4"/>
    <w:rsid w:val="003C4432"/>
    <w:rsid w:val="003C4CBB"/>
    <w:rsid w:val="003C5C7A"/>
    <w:rsid w:val="003C7306"/>
    <w:rsid w:val="003C7B0F"/>
    <w:rsid w:val="003D01C1"/>
    <w:rsid w:val="003D0C58"/>
    <w:rsid w:val="003D270D"/>
    <w:rsid w:val="003D35DE"/>
    <w:rsid w:val="003D3924"/>
    <w:rsid w:val="003D7A39"/>
    <w:rsid w:val="003E0BD9"/>
    <w:rsid w:val="003E12A1"/>
    <w:rsid w:val="003E3389"/>
    <w:rsid w:val="003E46B2"/>
    <w:rsid w:val="003E4DCC"/>
    <w:rsid w:val="003F23C4"/>
    <w:rsid w:val="003F2E69"/>
    <w:rsid w:val="003F5884"/>
    <w:rsid w:val="003F6672"/>
    <w:rsid w:val="003F6D0B"/>
    <w:rsid w:val="003F7E92"/>
    <w:rsid w:val="00400B10"/>
    <w:rsid w:val="00400F8F"/>
    <w:rsid w:val="0040399D"/>
    <w:rsid w:val="004044E2"/>
    <w:rsid w:val="00404E72"/>
    <w:rsid w:val="0040769D"/>
    <w:rsid w:val="00407790"/>
    <w:rsid w:val="00407E21"/>
    <w:rsid w:val="00411A96"/>
    <w:rsid w:val="00412242"/>
    <w:rsid w:val="00412325"/>
    <w:rsid w:val="00412F3C"/>
    <w:rsid w:val="004130D5"/>
    <w:rsid w:val="0041348A"/>
    <w:rsid w:val="00413DAD"/>
    <w:rsid w:val="004155A3"/>
    <w:rsid w:val="0041582A"/>
    <w:rsid w:val="004175E1"/>
    <w:rsid w:val="00420851"/>
    <w:rsid w:val="004209A1"/>
    <w:rsid w:val="00422FAA"/>
    <w:rsid w:val="00423094"/>
    <w:rsid w:val="00423857"/>
    <w:rsid w:val="004256F9"/>
    <w:rsid w:val="0042608A"/>
    <w:rsid w:val="0042677D"/>
    <w:rsid w:val="00426864"/>
    <w:rsid w:val="00426DE1"/>
    <w:rsid w:val="00426F1A"/>
    <w:rsid w:val="00431200"/>
    <w:rsid w:val="00431D6D"/>
    <w:rsid w:val="00432334"/>
    <w:rsid w:val="00433B8B"/>
    <w:rsid w:val="0043513D"/>
    <w:rsid w:val="00435EDA"/>
    <w:rsid w:val="0043631D"/>
    <w:rsid w:val="0043772D"/>
    <w:rsid w:val="0043776E"/>
    <w:rsid w:val="0044165B"/>
    <w:rsid w:val="0044241C"/>
    <w:rsid w:val="004432E1"/>
    <w:rsid w:val="0044357B"/>
    <w:rsid w:val="00443A14"/>
    <w:rsid w:val="00446AD7"/>
    <w:rsid w:val="00446C26"/>
    <w:rsid w:val="004473FB"/>
    <w:rsid w:val="00450508"/>
    <w:rsid w:val="00456954"/>
    <w:rsid w:val="004609EB"/>
    <w:rsid w:val="00462EFE"/>
    <w:rsid w:val="00464841"/>
    <w:rsid w:val="00466A5B"/>
    <w:rsid w:val="00466BC5"/>
    <w:rsid w:val="004714BC"/>
    <w:rsid w:val="0047173D"/>
    <w:rsid w:val="004723A0"/>
    <w:rsid w:val="00472D22"/>
    <w:rsid w:val="0047607D"/>
    <w:rsid w:val="0047643A"/>
    <w:rsid w:val="00476541"/>
    <w:rsid w:val="004778D9"/>
    <w:rsid w:val="004813EC"/>
    <w:rsid w:val="00483102"/>
    <w:rsid w:val="004852CE"/>
    <w:rsid w:val="00485717"/>
    <w:rsid w:val="00485EC1"/>
    <w:rsid w:val="0048667D"/>
    <w:rsid w:val="0049399F"/>
    <w:rsid w:val="00497931"/>
    <w:rsid w:val="004A225A"/>
    <w:rsid w:val="004A5418"/>
    <w:rsid w:val="004A5550"/>
    <w:rsid w:val="004A77EB"/>
    <w:rsid w:val="004A7887"/>
    <w:rsid w:val="004A7BAA"/>
    <w:rsid w:val="004B076C"/>
    <w:rsid w:val="004B13B8"/>
    <w:rsid w:val="004B1747"/>
    <w:rsid w:val="004B1BCC"/>
    <w:rsid w:val="004B2B70"/>
    <w:rsid w:val="004B32E9"/>
    <w:rsid w:val="004B3515"/>
    <w:rsid w:val="004B4C32"/>
    <w:rsid w:val="004C0FDE"/>
    <w:rsid w:val="004C6BD1"/>
    <w:rsid w:val="004C7408"/>
    <w:rsid w:val="004C7A2A"/>
    <w:rsid w:val="004D230F"/>
    <w:rsid w:val="004D28D1"/>
    <w:rsid w:val="004D2966"/>
    <w:rsid w:val="004D36DB"/>
    <w:rsid w:val="004D449D"/>
    <w:rsid w:val="004D73F8"/>
    <w:rsid w:val="004E02C3"/>
    <w:rsid w:val="004E225A"/>
    <w:rsid w:val="004E25F7"/>
    <w:rsid w:val="004E2611"/>
    <w:rsid w:val="004E3AC2"/>
    <w:rsid w:val="004E487B"/>
    <w:rsid w:val="004E6AF1"/>
    <w:rsid w:val="004F07B0"/>
    <w:rsid w:val="004F0F90"/>
    <w:rsid w:val="004F20EA"/>
    <w:rsid w:val="00501807"/>
    <w:rsid w:val="00502454"/>
    <w:rsid w:val="0050280E"/>
    <w:rsid w:val="005036F6"/>
    <w:rsid w:val="0050492E"/>
    <w:rsid w:val="00504D1D"/>
    <w:rsid w:val="00505279"/>
    <w:rsid w:val="00506614"/>
    <w:rsid w:val="005075A3"/>
    <w:rsid w:val="00514EAC"/>
    <w:rsid w:val="005164BF"/>
    <w:rsid w:val="005174FD"/>
    <w:rsid w:val="00517BC7"/>
    <w:rsid w:val="00517E5F"/>
    <w:rsid w:val="00521219"/>
    <w:rsid w:val="005215FB"/>
    <w:rsid w:val="005228E8"/>
    <w:rsid w:val="0052313E"/>
    <w:rsid w:val="005248C3"/>
    <w:rsid w:val="00526CC1"/>
    <w:rsid w:val="005270C3"/>
    <w:rsid w:val="005319EB"/>
    <w:rsid w:val="00532A81"/>
    <w:rsid w:val="00534262"/>
    <w:rsid w:val="0053444C"/>
    <w:rsid w:val="00536AA7"/>
    <w:rsid w:val="00536E03"/>
    <w:rsid w:val="00537554"/>
    <w:rsid w:val="00542AE9"/>
    <w:rsid w:val="00542C9A"/>
    <w:rsid w:val="00542CD6"/>
    <w:rsid w:val="00543EFA"/>
    <w:rsid w:val="00544ACD"/>
    <w:rsid w:val="0054531E"/>
    <w:rsid w:val="00546786"/>
    <w:rsid w:val="00546A30"/>
    <w:rsid w:val="00546AB4"/>
    <w:rsid w:val="0055001D"/>
    <w:rsid w:val="00552C51"/>
    <w:rsid w:val="00554864"/>
    <w:rsid w:val="00554870"/>
    <w:rsid w:val="00555646"/>
    <w:rsid w:val="00555F6B"/>
    <w:rsid w:val="0055755F"/>
    <w:rsid w:val="005604B6"/>
    <w:rsid w:val="00567C0D"/>
    <w:rsid w:val="00570288"/>
    <w:rsid w:val="00570426"/>
    <w:rsid w:val="00572996"/>
    <w:rsid w:val="0057348A"/>
    <w:rsid w:val="00574F64"/>
    <w:rsid w:val="005755BA"/>
    <w:rsid w:val="005763F3"/>
    <w:rsid w:val="00576427"/>
    <w:rsid w:val="00577550"/>
    <w:rsid w:val="005808ED"/>
    <w:rsid w:val="00580B3C"/>
    <w:rsid w:val="005837AF"/>
    <w:rsid w:val="00585D81"/>
    <w:rsid w:val="00586149"/>
    <w:rsid w:val="005869B1"/>
    <w:rsid w:val="00587282"/>
    <w:rsid w:val="0059028B"/>
    <w:rsid w:val="00590965"/>
    <w:rsid w:val="00591173"/>
    <w:rsid w:val="00592398"/>
    <w:rsid w:val="0059473D"/>
    <w:rsid w:val="00594D97"/>
    <w:rsid w:val="005950F8"/>
    <w:rsid w:val="005956ED"/>
    <w:rsid w:val="005A1940"/>
    <w:rsid w:val="005A57D6"/>
    <w:rsid w:val="005A5ADF"/>
    <w:rsid w:val="005A5C59"/>
    <w:rsid w:val="005A67D7"/>
    <w:rsid w:val="005A7A64"/>
    <w:rsid w:val="005B0A49"/>
    <w:rsid w:val="005B1F1E"/>
    <w:rsid w:val="005B3094"/>
    <w:rsid w:val="005B58BD"/>
    <w:rsid w:val="005B7230"/>
    <w:rsid w:val="005B7BF3"/>
    <w:rsid w:val="005C1AA7"/>
    <w:rsid w:val="005C32FE"/>
    <w:rsid w:val="005C3AAE"/>
    <w:rsid w:val="005C3ADA"/>
    <w:rsid w:val="005C4872"/>
    <w:rsid w:val="005C5775"/>
    <w:rsid w:val="005C6386"/>
    <w:rsid w:val="005C6A04"/>
    <w:rsid w:val="005C6B43"/>
    <w:rsid w:val="005C70DB"/>
    <w:rsid w:val="005D196F"/>
    <w:rsid w:val="005D2A9A"/>
    <w:rsid w:val="005D2BC8"/>
    <w:rsid w:val="005D3A94"/>
    <w:rsid w:val="005D520D"/>
    <w:rsid w:val="005D54CF"/>
    <w:rsid w:val="005D6447"/>
    <w:rsid w:val="005D6AEB"/>
    <w:rsid w:val="005E1897"/>
    <w:rsid w:val="005E7F78"/>
    <w:rsid w:val="005F0B59"/>
    <w:rsid w:val="005F3B0B"/>
    <w:rsid w:val="005F4DF3"/>
    <w:rsid w:val="005F6A58"/>
    <w:rsid w:val="005F7E8D"/>
    <w:rsid w:val="00600350"/>
    <w:rsid w:val="00600F71"/>
    <w:rsid w:val="006040BC"/>
    <w:rsid w:val="00604D69"/>
    <w:rsid w:val="00604F8A"/>
    <w:rsid w:val="00605407"/>
    <w:rsid w:val="00606307"/>
    <w:rsid w:val="006074CF"/>
    <w:rsid w:val="006111E9"/>
    <w:rsid w:val="00611C7A"/>
    <w:rsid w:val="006144A9"/>
    <w:rsid w:val="00614827"/>
    <w:rsid w:val="0061600F"/>
    <w:rsid w:val="00620910"/>
    <w:rsid w:val="0062109E"/>
    <w:rsid w:val="006224F7"/>
    <w:rsid w:val="00622663"/>
    <w:rsid w:val="006230D3"/>
    <w:rsid w:val="00624893"/>
    <w:rsid w:val="00624CCE"/>
    <w:rsid w:val="00631256"/>
    <w:rsid w:val="00632197"/>
    <w:rsid w:val="00633368"/>
    <w:rsid w:val="00634F26"/>
    <w:rsid w:val="006350D0"/>
    <w:rsid w:val="006355F4"/>
    <w:rsid w:val="00635C9B"/>
    <w:rsid w:val="00636701"/>
    <w:rsid w:val="006369C8"/>
    <w:rsid w:val="0063739B"/>
    <w:rsid w:val="006416E1"/>
    <w:rsid w:val="006426BA"/>
    <w:rsid w:val="00643197"/>
    <w:rsid w:val="00646D54"/>
    <w:rsid w:val="0064755B"/>
    <w:rsid w:val="006475A1"/>
    <w:rsid w:val="00650C1C"/>
    <w:rsid w:val="00652545"/>
    <w:rsid w:val="006555BC"/>
    <w:rsid w:val="00655668"/>
    <w:rsid w:val="00661CCE"/>
    <w:rsid w:val="00663210"/>
    <w:rsid w:val="0066436D"/>
    <w:rsid w:val="00664EDA"/>
    <w:rsid w:val="00666016"/>
    <w:rsid w:val="00666E75"/>
    <w:rsid w:val="006672B3"/>
    <w:rsid w:val="00667FD6"/>
    <w:rsid w:val="0067299B"/>
    <w:rsid w:val="00672BBD"/>
    <w:rsid w:val="0067327D"/>
    <w:rsid w:val="0067385B"/>
    <w:rsid w:val="006751E6"/>
    <w:rsid w:val="00676086"/>
    <w:rsid w:val="00676C36"/>
    <w:rsid w:val="00676CC1"/>
    <w:rsid w:val="00677AF5"/>
    <w:rsid w:val="0068126C"/>
    <w:rsid w:val="00682D05"/>
    <w:rsid w:val="0068342B"/>
    <w:rsid w:val="00683F6D"/>
    <w:rsid w:val="00684762"/>
    <w:rsid w:val="00685360"/>
    <w:rsid w:val="00687D18"/>
    <w:rsid w:val="00687FD0"/>
    <w:rsid w:val="006905C6"/>
    <w:rsid w:val="006907C9"/>
    <w:rsid w:val="00692C06"/>
    <w:rsid w:val="00694435"/>
    <w:rsid w:val="00694FCA"/>
    <w:rsid w:val="006957FE"/>
    <w:rsid w:val="006961D0"/>
    <w:rsid w:val="00696C27"/>
    <w:rsid w:val="006A2250"/>
    <w:rsid w:val="006A29EB"/>
    <w:rsid w:val="006A2E5A"/>
    <w:rsid w:val="006A304A"/>
    <w:rsid w:val="006A69FB"/>
    <w:rsid w:val="006A7182"/>
    <w:rsid w:val="006A7895"/>
    <w:rsid w:val="006B1A40"/>
    <w:rsid w:val="006B3D84"/>
    <w:rsid w:val="006B59D6"/>
    <w:rsid w:val="006B74F8"/>
    <w:rsid w:val="006C0B8D"/>
    <w:rsid w:val="006C144C"/>
    <w:rsid w:val="006C20E1"/>
    <w:rsid w:val="006C2867"/>
    <w:rsid w:val="006C31FE"/>
    <w:rsid w:val="006C33EF"/>
    <w:rsid w:val="006C4181"/>
    <w:rsid w:val="006C7EDE"/>
    <w:rsid w:val="006D24BC"/>
    <w:rsid w:val="006D25BA"/>
    <w:rsid w:val="006D2ED6"/>
    <w:rsid w:val="006D353C"/>
    <w:rsid w:val="006D6468"/>
    <w:rsid w:val="006D650B"/>
    <w:rsid w:val="006D6540"/>
    <w:rsid w:val="006D7B4B"/>
    <w:rsid w:val="006E0745"/>
    <w:rsid w:val="006E0FC9"/>
    <w:rsid w:val="006E2878"/>
    <w:rsid w:val="006E3B8E"/>
    <w:rsid w:val="006E4E7C"/>
    <w:rsid w:val="006E6252"/>
    <w:rsid w:val="006E66CC"/>
    <w:rsid w:val="006E6D0F"/>
    <w:rsid w:val="006F0284"/>
    <w:rsid w:val="006F09F6"/>
    <w:rsid w:val="006F1751"/>
    <w:rsid w:val="006F2BB6"/>
    <w:rsid w:val="006F2CC7"/>
    <w:rsid w:val="006F2E05"/>
    <w:rsid w:val="006F2EEA"/>
    <w:rsid w:val="006F3ADE"/>
    <w:rsid w:val="006F4D2A"/>
    <w:rsid w:val="00702111"/>
    <w:rsid w:val="00703993"/>
    <w:rsid w:val="007052E3"/>
    <w:rsid w:val="00706F98"/>
    <w:rsid w:val="0071068F"/>
    <w:rsid w:val="00711985"/>
    <w:rsid w:val="00713477"/>
    <w:rsid w:val="007139DC"/>
    <w:rsid w:val="00716840"/>
    <w:rsid w:val="00717045"/>
    <w:rsid w:val="00720C63"/>
    <w:rsid w:val="00723429"/>
    <w:rsid w:val="0072394F"/>
    <w:rsid w:val="007255AF"/>
    <w:rsid w:val="0072562B"/>
    <w:rsid w:val="00726609"/>
    <w:rsid w:val="00726E2A"/>
    <w:rsid w:val="0073061D"/>
    <w:rsid w:val="007319B3"/>
    <w:rsid w:val="00732A41"/>
    <w:rsid w:val="00732B5D"/>
    <w:rsid w:val="00733944"/>
    <w:rsid w:val="00734658"/>
    <w:rsid w:val="00734EDD"/>
    <w:rsid w:val="0073754A"/>
    <w:rsid w:val="00741B53"/>
    <w:rsid w:val="00741BBA"/>
    <w:rsid w:val="00742DAE"/>
    <w:rsid w:val="00742F40"/>
    <w:rsid w:val="007433FA"/>
    <w:rsid w:val="00743E00"/>
    <w:rsid w:val="00744F59"/>
    <w:rsid w:val="0074662D"/>
    <w:rsid w:val="00746F9C"/>
    <w:rsid w:val="0074754F"/>
    <w:rsid w:val="0075007F"/>
    <w:rsid w:val="0075098C"/>
    <w:rsid w:val="00751985"/>
    <w:rsid w:val="00754225"/>
    <w:rsid w:val="00760DC7"/>
    <w:rsid w:val="00760F2E"/>
    <w:rsid w:val="00763AF5"/>
    <w:rsid w:val="00763F5F"/>
    <w:rsid w:val="00771E18"/>
    <w:rsid w:val="00773408"/>
    <w:rsid w:val="00773689"/>
    <w:rsid w:val="00773ACE"/>
    <w:rsid w:val="00773E39"/>
    <w:rsid w:val="007746B0"/>
    <w:rsid w:val="00774BCE"/>
    <w:rsid w:val="00775458"/>
    <w:rsid w:val="00775918"/>
    <w:rsid w:val="00780AEC"/>
    <w:rsid w:val="0078111B"/>
    <w:rsid w:val="007818B2"/>
    <w:rsid w:val="00781ECB"/>
    <w:rsid w:val="00784655"/>
    <w:rsid w:val="007864C7"/>
    <w:rsid w:val="00787D4C"/>
    <w:rsid w:val="00790206"/>
    <w:rsid w:val="00790657"/>
    <w:rsid w:val="00790A14"/>
    <w:rsid w:val="00791C53"/>
    <w:rsid w:val="00793265"/>
    <w:rsid w:val="007944B2"/>
    <w:rsid w:val="0079457C"/>
    <w:rsid w:val="00795D30"/>
    <w:rsid w:val="00795E5D"/>
    <w:rsid w:val="00796793"/>
    <w:rsid w:val="00797D7B"/>
    <w:rsid w:val="007A5720"/>
    <w:rsid w:val="007B1846"/>
    <w:rsid w:val="007B4074"/>
    <w:rsid w:val="007B5194"/>
    <w:rsid w:val="007C0B65"/>
    <w:rsid w:val="007C28BE"/>
    <w:rsid w:val="007C5104"/>
    <w:rsid w:val="007C6B93"/>
    <w:rsid w:val="007C6C34"/>
    <w:rsid w:val="007D1678"/>
    <w:rsid w:val="007D16CF"/>
    <w:rsid w:val="007D25A3"/>
    <w:rsid w:val="007D56E7"/>
    <w:rsid w:val="007D65A5"/>
    <w:rsid w:val="007D669E"/>
    <w:rsid w:val="007D6844"/>
    <w:rsid w:val="007D71F5"/>
    <w:rsid w:val="007D7FC4"/>
    <w:rsid w:val="007E1072"/>
    <w:rsid w:val="007E2597"/>
    <w:rsid w:val="007E2915"/>
    <w:rsid w:val="007E2D68"/>
    <w:rsid w:val="007E45DD"/>
    <w:rsid w:val="007E4E96"/>
    <w:rsid w:val="007E7B26"/>
    <w:rsid w:val="007F2109"/>
    <w:rsid w:val="007F2A19"/>
    <w:rsid w:val="007F2B01"/>
    <w:rsid w:val="007F5883"/>
    <w:rsid w:val="007F7134"/>
    <w:rsid w:val="00800991"/>
    <w:rsid w:val="00800F40"/>
    <w:rsid w:val="00801031"/>
    <w:rsid w:val="00802985"/>
    <w:rsid w:val="00802D61"/>
    <w:rsid w:val="00803F44"/>
    <w:rsid w:val="00804F99"/>
    <w:rsid w:val="0080681E"/>
    <w:rsid w:val="00807CE0"/>
    <w:rsid w:val="00807E19"/>
    <w:rsid w:val="008100B2"/>
    <w:rsid w:val="0081012E"/>
    <w:rsid w:val="00811404"/>
    <w:rsid w:val="00815933"/>
    <w:rsid w:val="00816308"/>
    <w:rsid w:val="008201C5"/>
    <w:rsid w:val="0082074F"/>
    <w:rsid w:val="00821D7B"/>
    <w:rsid w:val="008220AE"/>
    <w:rsid w:val="00822848"/>
    <w:rsid w:val="00823108"/>
    <w:rsid w:val="00824869"/>
    <w:rsid w:val="00824B4A"/>
    <w:rsid w:val="008267FD"/>
    <w:rsid w:val="008309DC"/>
    <w:rsid w:val="00830BEB"/>
    <w:rsid w:val="008313FF"/>
    <w:rsid w:val="00831421"/>
    <w:rsid w:val="008320B5"/>
    <w:rsid w:val="00833E89"/>
    <w:rsid w:val="00834421"/>
    <w:rsid w:val="00834503"/>
    <w:rsid w:val="0084073A"/>
    <w:rsid w:val="00840CFE"/>
    <w:rsid w:val="0084152C"/>
    <w:rsid w:val="008422F1"/>
    <w:rsid w:val="00845244"/>
    <w:rsid w:val="008463EE"/>
    <w:rsid w:val="008465AE"/>
    <w:rsid w:val="00851E8C"/>
    <w:rsid w:val="00851F7F"/>
    <w:rsid w:val="00852625"/>
    <w:rsid w:val="00852F78"/>
    <w:rsid w:val="008535AF"/>
    <w:rsid w:val="008539B9"/>
    <w:rsid w:val="00854059"/>
    <w:rsid w:val="00855E74"/>
    <w:rsid w:val="00861548"/>
    <w:rsid w:val="0086337C"/>
    <w:rsid w:val="008662EB"/>
    <w:rsid w:val="00867903"/>
    <w:rsid w:val="00870DA6"/>
    <w:rsid w:val="00872152"/>
    <w:rsid w:val="00872F80"/>
    <w:rsid w:val="0087400C"/>
    <w:rsid w:val="008756FF"/>
    <w:rsid w:val="00880DBB"/>
    <w:rsid w:val="0088133A"/>
    <w:rsid w:val="00881863"/>
    <w:rsid w:val="00883D6C"/>
    <w:rsid w:val="008842FE"/>
    <w:rsid w:val="0088521A"/>
    <w:rsid w:val="00890E33"/>
    <w:rsid w:val="008922B0"/>
    <w:rsid w:val="00894253"/>
    <w:rsid w:val="0089682A"/>
    <w:rsid w:val="008A1E81"/>
    <w:rsid w:val="008A4CC6"/>
    <w:rsid w:val="008A66CF"/>
    <w:rsid w:val="008A7569"/>
    <w:rsid w:val="008B05E2"/>
    <w:rsid w:val="008B07EE"/>
    <w:rsid w:val="008B1BDA"/>
    <w:rsid w:val="008B45DA"/>
    <w:rsid w:val="008B4DFC"/>
    <w:rsid w:val="008B4EC5"/>
    <w:rsid w:val="008C1182"/>
    <w:rsid w:val="008C53B4"/>
    <w:rsid w:val="008C567E"/>
    <w:rsid w:val="008C599A"/>
    <w:rsid w:val="008C6EA4"/>
    <w:rsid w:val="008D0A33"/>
    <w:rsid w:val="008D0B6B"/>
    <w:rsid w:val="008D15C6"/>
    <w:rsid w:val="008D2580"/>
    <w:rsid w:val="008D3BD5"/>
    <w:rsid w:val="008D4B7A"/>
    <w:rsid w:val="008D4D0D"/>
    <w:rsid w:val="008D50C0"/>
    <w:rsid w:val="008D5EA5"/>
    <w:rsid w:val="008D6D2D"/>
    <w:rsid w:val="008D7D9D"/>
    <w:rsid w:val="008E03F4"/>
    <w:rsid w:val="008E22D9"/>
    <w:rsid w:val="008E2303"/>
    <w:rsid w:val="008E2650"/>
    <w:rsid w:val="008E3486"/>
    <w:rsid w:val="008E6184"/>
    <w:rsid w:val="008F02D8"/>
    <w:rsid w:val="008F1FEE"/>
    <w:rsid w:val="008F48EA"/>
    <w:rsid w:val="008F566E"/>
    <w:rsid w:val="008F5AAE"/>
    <w:rsid w:val="00900501"/>
    <w:rsid w:val="00901078"/>
    <w:rsid w:val="0090440E"/>
    <w:rsid w:val="00905273"/>
    <w:rsid w:val="00907A52"/>
    <w:rsid w:val="0091029E"/>
    <w:rsid w:val="00910C78"/>
    <w:rsid w:val="00912271"/>
    <w:rsid w:val="009127C9"/>
    <w:rsid w:val="00912B0E"/>
    <w:rsid w:val="00913316"/>
    <w:rsid w:val="0091361E"/>
    <w:rsid w:val="00914073"/>
    <w:rsid w:val="00914691"/>
    <w:rsid w:val="009147A5"/>
    <w:rsid w:val="00915A7C"/>
    <w:rsid w:val="00915E28"/>
    <w:rsid w:val="009162B9"/>
    <w:rsid w:val="0092062B"/>
    <w:rsid w:val="00922197"/>
    <w:rsid w:val="0092376A"/>
    <w:rsid w:val="00923F43"/>
    <w:rsid w:val="009246A0"/>
    <w:rsid w:val="00925379"/>
    <w:rsid w:val="00925801"/>
    <w:rsid w:val="009271EC"/>
    <w:rsid w:val="00930993"/>
    <w:rsid w:val="009312ED"/>
    <w:rsid w:val="009319EF"/>
    <w:rsid w:val="00932AD1"/>
    <w:rsid w:val="00932CCA"/>
    <w:rsid w:val="00933B74"/>
    <w:rsid w:val="009356F1"/>
    <w:rsid w:val="00935950"/>
    <w:rsid w:val="00935B89"/>
    <w:rsid w:val="00935CAD"/>
    <w:rsid w:val="00936B7E"/>
    <w:rsid w:val="0094080F"/>
    <w:rsid w:val="00942B67"/>
    <w:rsid w:val="00942DE2"/>
    <w:rsid w:val="00944405"/>
    <w:rsid w:val="0094668B"/>
    <w:rsid w:val="00950348"/>
    <w:rsid w:val="00950994"/>
    <w:rsid w:val="00952637"/>
    <w:rsid w:val="009553EE"/>
    <w:rsid w:val="00955442"/>
    <w:rsid w:val="00955F76"/>
    <w:rsid w:val="00957BB2"/>
    <w:rsid w:val="009649EF"/>
    <w:rsid w:val="009672C2"/>
    <w:rsid w:val="009677EB"/>
    <w:rsid w:val="00967DE2"/>
    <w:rsid w:val="009703D0"/>
    <w:rsid w:val="00970549"/>
    <w:rsid w:val="00971B58"/>
    <w:rsid w:val="00971E18"/>
    <w:rsid w:val="009720BA"/>
    <w:rsid w:val="00972AF1"/>
    <w:rsid w:val="00973315"/>
    <w:rsid w:val="00976C9F"/>
    <w:rsid w:val="0098024B"/>
    <w:rsid w:val="00980E6A"/>
    <w:rsid w:val="00980F10"/>
    <w:rsid w:val="009812E3"/>
    <w:rsid w:val="009820CF"/>
    <w:rsid w:val="009837D2"/>
    <w:rsid w:val="00985959"/>
    <w:rsid w:val="00985C77"/>
    <w:rsid w:val="00987B1D"/>
    <w:rsid w:val="00990318"/>
    <w:rsid w:val="00992D78"/>
    <w:rsid w:val="00993B53"/>
    <w:rsid w:val="009940DC"/>
    <w:rsid w:val="009942E5"/>
    <w:rsid w:val="00994AB1"/>
    <w:rsid w:val="00997BD3"/>
    <w:rsid w:val="009A07EC"/>
    <w:rsid w:val="009A67D7"/>
    <w:rsid w:val="009A6FE7"/>
    <w:rsid w:val="009A7C44"/>
    <w:rsid w:val="009B3BA8"/>
    <w:rsid w:val="009B53CE"/>
    <w:rsid w:val="009B59C1"/>
    <w:rsid w:val="009B5C27"/>
    <w:rsid w:val="009B5C93"/>
    <w:rsid w:val="009B6A5C"/>
    <w:rsid w:val="009B77B4"/>
    <w:rsid w:val="009C0FF5"/>
    <w:rsid w:val="009C3C2A"/>
    <w:rsid w:val="009C6C23"/>
    <w:rsid w:val="009D09B3"/>
    <w:rsid w:val="009D0BC7"/>
    <w:rsid w:val="009D19E9"/>
    <w:rsid w:val="009D3DA4"/>
    <w:rsid w:val="009D44D6"/>
    <w:rsid w:val="009D67F5"/>
    <w:rsid w:val="009D735B"/>
    <w:rsid w:val="009D7ECB"/>
    <w:rsid w:val="009E073D"/>
    <w:rsid w:val="009E0DBC"/>
    <w:rsid w:val="009E0E91"/>
    <w:rsid w:val="009E11CD"/>
    <w:rsid w:val="009E28DC"/>
    <w:rsid w:val="009E433E"/>
    <w:rsid w:val="009E4B8B"/>
    <w:rsid w:val="009E524E"/>
    <w:rsid w:val="009E721B"/>
    <w:rsid w:val="009E7331"/>
    <w:rsid w:val="009E7C85"/>
    <w:rsid w:val="009F3D57"/>
    <w:rsid w:val="009F4C20"/>
    <w:rsid w:val="009F5967"/>
    <w:rsid w:val="009F678A"/>
    <w:rsid w:val="00A054E2"/>
    <w:rsid w:val="00A07273"/>
    <w:rsid w:val="00A0756F"/>
    <w:rsid w:val="00A12AF6"/>
    <w:rsid w:val="00A13254"/>
    <w:rsid w:val="00A200B3"/>
    <w:rsid w:val="00A24133"/>
    <w:rsid w:val="00A24C96"/>
    <w:rsid w:val="00A27F7D"/>
    <w:rsid w:val="00A30484"/>
    <w:rsid w:val="00A31930"/>
    <w:rsid w:val="00A31C18"/>
    <w:rsid w:val="00A32590"/>
    <w:rsid w:val="00A3538A"/>
    <w:rsid w:val="00A355BD"/>
    <w:rsid w:val="00A35788"/>
    <w:rsid w:val="00A36FF3"/>
    <w:rsid w:val="00A37500"/>
    <w:rsid w:val="00A377A9"/>
    <w:rsid w:val="00A410C4"/>
    <w:rsid w:val="00A42967"/>
    <w:rsid w:val="00A43C97"/>
    <w:rsid w:val="00A451F0"/>
    <w:rsid w:val="00A471F7"/>
    <w:rsid w:val="00A51CDE"/>
    <w:rsid w:val="00A5356D"/>
    <w:rsid w:val="00A543CC"/>
    <w:rsid w:val="00A6082E"/>
    <w:rsid w:val="00A61F51"/>
    <w:rsid w:val="00A6655E"/>
    <w:rsid w:val="00A739AB"/>
    <w:rsid w:val="00A73D69"/>
    <w:rsid w:val="00A767C3"/>
    <w:rsid w:val="00A80168"/>
    <w:rsid w:val="00A805BE"/>
    <w:rsid w:val="00A81143"/>
    <w:rsid w:val="00A85A69"/>
    <w:rsid w:val="00A864F0"/>
    <w:rsid w:val="00A8668B"/>
    <w:rsid w:val="00A86D4D"/>
    <w:rsid w:val="00A917E5"/>
    <w:rsid w:val="00A91D21"/>
    <w:rsid w:val="00A97347"/>
    <w:rsid w:val="00A97C4E"/>
    <w:rsid w:val="00AA141C"/>
    <w:rsid w:val="00AA47FE"/>
    <w:rsid w:val="00AA4FD5"/>
    <w:rsid w:val="00AA684C"/>
    <w:rsid w:val="00AA6CBF"/>
    <w:rsid w:val="00AB0923"/>
    <w:rsid w:val="00AB3F74"/>
    <w:rsid w:val="00AB5765"/>
    <w:rsid w:val="00AB57F1"/>
    <w:rsid w:val="00AB6486"/>
    <w:rsid w:val="00AB65E2"/>
    <w:rsid w:val="00AB6D13"/>
    <w:rsid w:val="00AC2777"/>
    <w:rsid w:val="00AC3A43"/>
    <w:rsid w:val="00AC3B3E"/>
    <w:rsid w:val="00AC42A9"/>
    <w:rsid w:val="00AC45A2"/>
    <w:rsid w:val="00AC69BD"/>
    <w:rsid w:val="00AC7840"/>
    <w:rsid w:val="00AD1EED"/>
    <w:rsid w:val="00AD67FF"/>
    <w:rsid w:val="00AD6959"/>
    <w:rsid w:val="00AD75CC"/>
    <w:rsid w:val="00AE0029"/>
    <w:rsid w:val="00AE072A"/>
    <w:rsid w:val="00AE2BEB"/>
    <w:rsid w:val="00AE46D5"/>
    <w:rsid w:val="00AE5154"/>
    <w:rsid w:val="00AE5A9A"/>
    <w:rsid w:val="00AE5EA5"/>
    <w:rsid w:val="00AE6212"/>
    <w:rsid w:val="00AF0DA7"/>
    <w:rsid w:val="00AF0EFF"/>
    <w:rsid w:val="00AF340B"/>
    <w:rsid w:val="00AF5127"/>
    <w:rsid w:val="00AF6BD4"/>
    <w:rsid w:val="00AF6C18"/>
    <w:rsid w:val="00AF7454"/>
    <w:rsid w:val="00B00DE1"/>
    <w:rsid w:val="00B03138"/>
    <w:rsid w:val="00B03D42"/>
    <w:rsid w:val="00B0407A"/>
    <w:rsid w:val="00B0445E"/>
    <w:rsid w:val="00B05232"/>
    <w:rsid w:val="00B076F1"/>
    <w:rsid w:val="00B124BA"/>
    <w:rsid w:val="00B127F0"/>
    <w:rsid w:val="00B129C0"/>
    <w:rsid w:val="00B13B91"/>
    <w:rsid w:val="00B14466"/>
    <w:rsid w:val="00B14824"/>
    <w:rsid w:val="00B151EF"/>
    <w:rsid w:val="00B16263"/>
    <w:rsid w:val="00B22D63"/>
    <w:rsid w:val="00B2355B"/>
    <w:rsid w:val="00B27564"/>
    <w:rsid w:val="00B30AD5"/>
    <w:rsid w:val="00B32072"/>
    <w:rsid w:val="00B32D34"/>
    <w:rsid w:val="00B33670"/>
    <w:rsid w:val="00B37EA1"/>
    <w:rsid w:val="00B4101C"/>
    <w:rsid w:val="00B41640"/>
    <w:rsid w:val="00B442DA"/>
    <w:rsid w:val="00B44A8F"/>
    <w:rsid w:val="00B45FC5"/>
    <w:rsid w:val="00B470B5"/>
    <w:rsid w:val="00B47416"/>
    <w:rsid w:val="00B5072A"/>
    <w:rsid w:val="00B51047"/>
    <w:rsid w:val="00B52C52"/>
    <w:rsid w:val="00B53BDD"/>
    <w:rsid w:val="00B546FE"/>
    <w:rsid w:val="00B54CCA"/>
    <w:rsid w:val="00B55B22"/>
    <w:rsid w:val="00B55C1D"/>
    <w:rsid w:val="00B56128"/>
    <w:rsid w:val="00B57E67"/>
    <w:rsid w:val="00B60841"/>
    <w:rsid w:val="00B61333"/>
    <w:rsid w:val="00B62C39"/>
    <w:rsid w:val="00B632E6"/>
    <w:rsid w:val="00B63B82"/>
    <w:rsid w:val="00B64380"/>
    <w:rsid w:val="00B64D5B"/>
    <w:rsid w:val="00B65DFE"/>
    <w:rsid w:val="00B6782F"/>
    <w:rsid w:val="00B67BFD"/>
    <w:rsid w:val="00B703A9"/>
    <w:rsid w:val="00B71BC7"/>
    <w:rsid w:val="00B726C8"/>
    <w:rsid w:val="00B72C76"/>
    <w:rsid w:val="00B76637"/>
    <w:rsid w:val="00B76F60"/>
    <w:rsid w:val="00B80100"/>
    <w:rsid w:val="00B80CF1"/>
    <w:rsid w:val="00B813D7"/>
    <w:rsid w:val="00B81CF1"/>
    <w:rsid w:val="00B84C7E"/>
    <w:rsid w:val="00B8797E"/>
    <w:rsid w:val="00B9009D"/>
    <w:rsid w:val="00B91A6F"/>
    <w:rsid w:val="00B92055"/>
    <w:rsid w:val="00B92CE5"/>
    <w:rsid w:val="00B93486"/>
    <w:rsid w:val="00B93D5C"/>
    <w:rsid w:val="00B955BE"/>
    <w:rsid w:val="00B95A55"/>
    <w:rsid w:val="00BA12D5"/>
    <w:rsid w:val="00BA1415"/>
    <w:rsid w:val="00BA1C8E"/>
    <w:rsid w:val="00BA2713"/>
    <w:rsid w:val="00BA5547"/>
    <w:rsid w:val="00BA5F2B"/>
    <w:rsid w:val="00BA60C3"/>
    <w:rsid w:val="00BB0021"/>
    <w:rsid w:val="00BB0842"/>
    <w:rsid w:val="00BB3BE9"/>
    <w:rsid w:val="00BB475A"/>
    <w:rsid w:val="00BB4D90"/>
    <w:rsid w:val="00BB5F49"/>
    <w:rsid w:val="00BB7C88"/>
    <w:rsid w:val="00BC076B"/>
    <w:rsid w:val="00BC484E"/>
    <w:rsid w:val="00BD2CE1"/>
    <w:rsid w:val="00BD30E9"/>
    <w:rsid w:val="00BD3ED3"/>
    <w:rsid w:val="00BD54E3"/>
    <w:rsid w:val="00BD606F"/>
    <w:rsid w:val="00BD7302"/>
    <w:rsid w:val="00BD747B"/>
    <w:rsid w:val="00BE08BB"/>
    <w:rsid w:val="00BE11D6"/>
    <w:rsid w:val="00BE1273"/>
    <w:rsid w:val="00BE1D0F"/>
    <w:rsid w:val="00BE4A1C"/>
    <w:rsid w:val="00BE53C1"/>
    <w:rsid w:val="00BE74C9"/>
    <w:rsid w:val="00BF2346"/>
    <w:rsid w:val="00BF5E36"/>
    <w:rsid w:val="00BF6682"/>
    <w:rsid w:val="00BF725A"/>
    <w:rsid w:val="00C0242F"/>
    <w:rsid w:val="00C06FB0"/>
    <w:rsid w:val="00C07357"/>
    <w:rsid w:val="00C12CC0"/>
    <w:rsid w:val="00C131A8"/>
    <w:rsid w:val="00C13BA6"/>
    <w:rsid w:val="00C1450B"/>
    <w:rsid w:val="00C16062"/>
    <w:rsid w:val="00C174EC"/>
    <w:rsid w:val="00C17759"/>
    <w:rsid w:val="00C2101B"/>
    <w:rsid w:val="00C2410E"/>
    <w:rsid w:val="00C26015"/>
    <w:rsid w:val="00C26423"/>
    <w:rsid w:val="00C307EB"/>
    <w:rsid w:val="00C31222"/>
    <w:rsid w:val="00C325A2"/>
    <w:rsid w:val="00C3399F"/>
    <w:rsid w:val="00C35185"/>
    <w:rsid w:val="00C415EA"/>
    <w:rsid w:val="00C447AF"/>
    <w:rsid w:val="00C44D24"/>
    <w:rsid w:val="00C45AB6"/>
    <w:rsid w:val="00C45E39"/>
    <w:rsid w:val="00C475D2"/>
    <w:rsid w:val="00C507B2"/>
    <w:rsid w:val="00C513C2"/>
    <w:rsid w:val="00C5294D"/>
    <w:rsid w:val="00C54102"/>
    <w:rsid w:val="00C54798"/>
    <w:rsid w:val="00C55819"/>
    <w:rsid w:val="00C60D5A"/>
    <w:rsid w:val="00C61F08"/>
    <w:rsid w:val="00C63237"/>
    <w:rsid w:val="00C63364"/>
    <w:rsid w:val="00C63FA2"/>
    <w:rsid w:val="00C6467B"/>
    <w:rsid w:val="00C67778"/>
    <w:rsid w:val="00C7107A"/>
    <w:rsid w:val="00C72078"/>
    <w:rsid w:val="00C7287B"/>
    <w:rsid w:val="00C73227"/>
    <w:rsid w:val="00C732DD"/>
    <w:rsid w:val="00C740F7"/>
    <w:rsid w:val="00C762AC"/>
    <w:rsid w:val="00C769B7"/>
    <w:rsid w:val="00C7795F"/>
    <w:rsid w:val="00C77B6E"/>
    <w:rsid w:val="00C80797"/>
    <w:rsid w:val="00C8079D"/>
    <w:rsid w:val="00C82C85"/>
    <w:rsid w:val="00C836D9"/>
    <w:rsid w:val="00C83C78"/>
    <w:rsid w:val="00C848A8"/>
    <w:rsid w:val="00C853D3"/>
    <w:rsid w:val="00C854E3"/>
    <w:rsid w:val="00C8664A"/>
    <w:rsid w:val="00C900E4"/>
    <w:rsid w:val="00C91672"/>
    <w:rsid w:val="00C91D58"/>
    <w:rsid w:val="00C92E02"/>
    <w:rsid w:val="00C94F50"/>
    <w:rsid w:val="00C97E25"/>
    <w:rsid w:val="00CA08E8"/>
    <w:rsid w:val="00CA0C2D"/>
    <w:rsid w:val="00CA17F8"/>
    <w:rsid w:val="00CA1ECA"/>
    <w:rsid w:val="00CA210D"/>
    <w:rsid w:val="00CA3A30"/>
    <w:rsid w:val="00CA3A6B"/>
    <w:rsid w:val="00CA3B38"/>
    <w:rsid w:val="00CA44C3"/>
    <w:rsid w:val="00CA66EA"/>
    <w:rsid w:val="00CA7745"/>
    <w:rsid w:val="00CA777C"/>
    <w:rsid w:val="00CA787A"/>
    <w:rsid w:val="00CA7F2C"/>
    <w:rsid w:val="00CB18BA"/>
    <w:rsid w:val="00CB54F3"/>
    <w:rsid w:val="00CB5E85"/>
    <w:rsid w:val="00CB64CC"/>
    <w:rsid w:val="00CC032C"/>
    <w:rsid w:val="00CC1541"/>
    <w:rsid w:val="00CC1E6E"/>
    <w:rsid w:val="00CC2131"/>
    <w:rsid w:val="00CC32FD"/>
    <w:rsid w:val="00CC730F"/>
    <w:rsid w:val="00CD38B3"/>
    <w:rsid w:val="00CD5A75"/>
    <w:rsid w:val="00CE07A0"/>
    <w:rsid w:val="00CE27EB"/>
    <w:rsid w:val="00CE28AA"/>
    <w:rsid w:val="00CE2DD7"/>
    <w:rsid w:val="00CE3B1A"/>
    <w:rsid w:val="00CE5CA4"/>
    <w:rsid w:val="00CE604D"/>
    <w:rsid w:val="00CE7208"/>
    <w:rsid w:val="00CF2712"/>
    <w:rsid w:val="00CF2F38"/>
    <w:rsid w:val="00CF3C71"/>
    <w:rsid w:val="00CF6700"/>
    <w:rsid w:val="00CF6FD5"/>
    <w:rsid w:val="00D05557"/>
    <w:rsid w:val="00D05A35"/>
    <w:rsid w:val="00D1185F"/>
    <w:rsid w:val="00D1447F"/>
    <w:rsid w:val="00D1713B"/>
    <w:rsid w:val="00D1776B"/>
    <w:rsid w:val="00D17C5F"/>
    <w:rsid w:val="00D17DFC"/>
    <w:rsid w:val="00D200B7"/>
    <w:rsid w:val="00D2221B"/>
    <w:rsid w:val="00D22576"/>
    <w:rsid w:val="00D22A10"/>
    <w:rsid w:val="00D238C3"/>
    <w:rsid w:val="00D23910"/>
    <w:rsid w:val="00D25DD0"/>
    <w:rsid w:val="00D26555"/>
    <w:rsid w:val="00D27DBB"/>
    <w:rsid w:val="00D30D53"/>
    <w:rsid w:val="00D31A86"/>
    <w:rsid w:val="00D31B52"/>
    <w:rsid w:val="00D32CB3"/>
    <w:rsid w:val="00D3440A"/>
    <w:rsid w:val="00D40158"/>
    <w:rsid w:val="00D40641"/>
    <w:rsid w:val="00D4081B"/>
    <w:rsid w:val="00D43C46"/>
    <w:rsid w:val="00D43E32"/>
    <w:rsid w:val="00D44DEB"/>
    <w:rsid w:val="00D44FE0"/>
    <w:rsid w:val="00D45B4F"/>
    <w:rsid w:val="00D54BE1"/>
    <w:rsid w:val="00D56C5D"/>
    <w:rsid w:val="00D57F19"/>
    <w:rsid w:val="00D60264"/>
    <w:rsid w:val="00D6272C"/>
    <w:rsid w:val="00D62A9A"/>
    <w:rsid w:val="00D66F18"/>
    <w:rsid w:val="00D67246"/>
    <w:rsid w:val="00D715A5"/>
    <w:rsid w:val="00D72463"/>
    <w:rsid w:val="00D734FA"/>
    <w:rsid w:val="00D73786"/>
    <w:rsid w:val="00D74366"/>
    <w:rsid w:val="00D743CA"/>
    <w:rsid w:val="00D77028"/>
    <w:rsid w:val="00D770C8"/>
    <w:rsid w:val="00D777D4"/>
    <w:rsid w:val="00D77B97"/>
    <w:rsid w:val="00D77EC7"/>
    <w:rsid w:val="00D81535"/>
    <w:rsid w:val="00D828EC"/>
    <w:rsid w:val="00D840D3"/>
    <w:rsid w:val="00D85CF2"/>
    <w:rsid w:val="00D868CD"/>
    <w:rsid w:val="00D871F5"/>
    <w:rsid w:val="00D915FA"/>
    <w:rsid w:val="00D92753"/>
    <w:rsid w:val="00D92D4E"/>
    <w:rsid w:val="00D93D1B"/>
    <w:rsid w:val="00D955A0"/>
    <w:rsid w:val="00D956E0"/>
    <w:rsid w:val="00D964F7"/>
    <w:rsid w:val="00DA09E0"/>
    <w:rsid w:val="00DA4F7A"/>
    <w:rsid w:val="00DA51D9"/>
    <w:rsid w:val="00DA52AA"/>
    <w:rsid w:val="00DA7242"/>
    <w:rsid w:val="00DB14A6"/>
    <w:rsid w:val="00DB244E"/>
    <w:rsid w:val="00DB4CC2"/>
    <w:rsid w:val="00DB53AB"/>
    <w:rsid w:val="00DB593E"/>
    <w:rsid w:val="00DC111D"/>
    <w:rsid w:val="00DC121A"/>
    <w:rsid w:val="00DC14BB"/>
    <w:rsid w:val="00DC15B4"/>
    <w:rsid w:val="00DC68F7"/>
    <w:rsid w:val="00DC73AD"/>
    <w:rsid w:val="00DD26A2"/>
    <w:rsid w:val="00DD3180"/>
    <w:rsid w:val="00DD3A1F"/>
    <w:rsid w:val="00DD7E2E"/>
    <w:rsid w:val="00DE0511"/>
    <w:rsid w:val="00DE18F2"/>
    <w:rsid w:val="00DE2E75"/>
    <w:rsid w:val="00DE3749"/>
    <w:rsid w:val="00DE4941"/>
    <w:rsid w:val="00DE5383"/>
    <w:rsid w:val="00DE6AA1"/>
    <w:rsid w:val="00DE6E43"/>
    <w:rsid w:val="00DF289B"/>
    <w:rsid w:val="00DF470C"/>
    <w:rsid w:val="00DF72DD"/>
    <w:rsid w:val="00DF7CE3"/>
    <w:rsid w:val="00E01753"/>
    <w:rsid w:val="00E0178D"/>
    <w:rsid w:val="00E026F7"/>
    <w:rsid w:val="00E02D33"/>
    <w:rsid w:val="00E0307C"/>
    <w:rsid w:val="00E06ED4"/>
    <w:rsid w:val="00E07A48"/>
    <w:rsid w:val="00E07C4C"/>
    <w:rsid w:val="00E110F8"/>
    <w:rsid w:val="00E11582"/>
    <w:rsid w:val="00E11DBB"/>
    <w:rsid w:val="00E1215A"/>
    <w:rsid w:val="00E12F08"/>
    <w:rsid w:val="00E1426E"/>
    <w:rsid w:val="00E14E17"/>
    <w:rsid w:val="00E17239"/>
    <w:rsid w:val="00E20F83"/>
    <w:rsid w:val="00E2135C"/>
    <w:rsid w:val="00E22445"/>
    <w:rsid w:val="00E24635"/>
    <w:rsid w:val="00E24FC4"/>
    <w:rsid w:val="00E2618D"/>
    <w:rsid w:val="00E26502"/>
    <w:rsid w:val="00E267D0"/>
    <w:rsid w:val="00E303A1"/>
    <w:rsid w:val="00E30B1A"/>
    <w:rsid w:val="00E3135C"/>
    <w:rsid w:val="00E32910"/>
    <w:rsid w:val="00E34300"/>
    <w:rsid w:val="00E359B5"/>
    <w:rsid w:val="00E36000"/>
    <w:rsid w:val="00E37AE3"/>
    <w:rsid w:val="00E418C9"/>
    <w:rsid w:val="00E42F9C"/>
    <w:rsid w:val="00E43193"/>
    <w:rsid w:val="00E4418B"/>
    <w:rsid w:val="00E51846"/>
    <w:rsid w:val="00E52F87"/>
    <w:rsid w:val="00E55415"/>
    <w:rsid w:val="00E557DF"/>
    <w:rsid w:val="00E6475B"/>
    <w:rsid w:val="00E64B47"/>
    <w:rsid w:val="00E64C50"/>
    <w:rsid w:val="00E66342"/>
    <w:rsid w:val="00E67E7A"/>
    <w:rsid w:val="00E71209"/>
    <w:rsid w:val="00E72A3C"/>
    <w:rsid w:val="00E74009"/>
    <w:rsid w:val="00E74259"/>
    <w:rsid w:val="00E744F0"/>
    <w:rsid w:val="00E75D9F"/>
    <w:rsid w:val="00E80B6B"/>
    <w:rsid w:val="00E818E9"/>
    <w:rsid w:val="00E81ACD"/>
    <w:rsid w:val="00E82F53"/>
    <w:rsid w:val="00E85407"/>
    <w:rsid w:val="00E85620"/>
    <w:rsid w:val="00E85ED3"/>
    <w:rsid w:val="00E86FD6"/>
    <w:rsid w:val="00E9145D"/>
    <w:rsid w:val="00E922BE"/>
    <w:rsid w:val="00E93215"/>
    <w:rsid w:val="00E96021"/>
    <w:rsid w:val="00EA17C7"/>
    <w:rsid w:val="00EA2FFC"/>
    <w:rsid w:val="00EA3475"/>
    <w:rsid w:val="00EA3EF5"/>
    <w:rsid w:val="00EA5AC4"/>
    <w:rsid w:val="00EA78D4"/>
    <w:rsid w:val="00EB1249"/>
    <w:rsid w:val="00EB24A4"/>
    <w:rsid w:val="00EB2E24"/>
    <w:rsid w:val="00EB5E3C"/>
    <w:rsid w:val="00EB6224"/>
    <w:rsid w:val="00EB6379"/>
    <w:rsid w:val="00EB654F"/>
    <w:rsid w:val="00EB6CB7"/>
    <w:rsid w:val="00EB7DB6"/>
    <w:rsid w:val="00EC0382"/>
    <w:rsid w:val="00EC03DA"/>
    <w:rsid w:val="00EC0E20"/>
    <w:rsid w:val="00EC1618"/>
    <w:rsid w:val="00EC1B9A"/>
    <w:rsid w:val="00EC202D"/>
    <w:rsid w:val="00EC4F99"/>
    <w:rsid w:val="00EC66B6"/>
    <w:rsid w:val="00EC728B"/>
    <w:rsid w:val="00ED0F13"/>
    <w:rsid w:val="00ED3241"/>
    <w:rsid w:val="00ED54E2"/>
    <w:rsid w:val="00ED56AA"/>
    <w:rsid w:val="00ED6759"/>
    <w:rsid w:val="00ED7447"/>
    <w:rsid w:val="00ED74C1"/>
    <w:rsid w:val="00EE183C"/>
    <w:rsid w:val="00EE2E3D"/>
    <w:rsid w:val="00EE35BE"/>
    <w:rsid w:val="00EE661B"/>
    <w:rsid w:val="00EF179C"/>
    <w:rsid w:val="00EF179D"/>
    <w:rsid w:val="00EF253F"/>
    <w:rsid w:val="00EF37EA"/>
    <w:rsid w:val="00EF65A6"/>
    <w:rsid w:val="00EF6751"/>
    <w:rsid w:val="00EF78C3"/>
    <w:rsid w:val="00F00516"/>
    <w:rsid w:val="00F01F36"/>
    <w:rsid w:val="00F02EAE"/>
    <w:rsid w:val="00F03295"/>
    <w:rsid w:val="00F052EA"/>
    <w:rsid w:val="00F05B07"/>
    <w:rsid w:val="00F0790E"/>
    <w:rsid w:val="00F100BE"/>
    <w:rsid w:val="00F10592"/>
    <w:rsid w:val="00F107D4"/>
    <w:rsid w:val="00F12C48"/>
    <w:rsid w:val="00F161BD"/>
    <w:rsid w:val="00F17C29"/>
    <w:rsid w:val="00F21FAF"/>
    <w:rsid w:val="00F22019"/>
    <w:rsid w:val="00F22E4F"/>
    <w:rsid w:val="00F25868"/>
    <w:rsid w:val="00F27440"/>
    <w:rsid w:val="00F27571"/>
    <w:rsid w:val="00F3109F"/>
    <w:rsid w:val="00F31BDA"/>
    <w:rsid w:val="00F33E63"/>
    <w:rsid w:val="00F350FB"/>
    <w:rsid w:val="00F36C36"/>
    <w:rsid w:val="00F401D8"/>
    <w:rsid w:val="00F4135B"/>
    <w:rsid w:val="00F413C1"/>
    <w:rsid w:val="00F41951"/>
    <w:rsid w:val="00F432C9"/>
    <w:rsid w:val="00F43C89"/>
    <w:rsid w:val="00F44C03"/>
    <w:rsid w:val="00F46816"/>
    <w:rsid w:val="00F47D29"/>
    <w:rsid w:val="00F50474"/>
    <w:rsid w:val="00F51E0B"/>
    <w:rsid w:val="00F5263F"/>
    <w:rsid w:val="00F52785"/>
    <w:rsid w:val="00F530B5"/>
    <w:rsid w:val="00F54441"/>
    <w:rsid w:val="00F54FD8"/>
    <w:rsid w:val="00F56822"/>
    <w:rsid w:val="00F56A13"/>
    <w:rsid w:val="00F571C8"/>
    <w:rsid w:val="00F57EDD"/>
    <w:rsid w:val="00F61477"/>
    <w:rsid w:val="00F619D8"/>
    <w:rsid w:val="00F61EF9"/>
    <w:rsid w:val="00F6292B"/>
    <w:rsid w:val="00F63DC0"/>
    <w:rsid w:val="00F67627"/>
    <w:rsid w:val="00F704E0"/>
    <w:rsid w:val="00F7121A"/>
    <w:rsid w:val="00F71278"/>
    <w:rsid w:val="00F7148D"/>
    <w:rsid w:val="00F7238D"/>
    <w:rsid w:val="00F75DD1"/>
    <w:rsid w:val="00F762EB"/>
    <w:rsid w:val="00F80057"/>
    <w:rsid w:val="00F81DFD"/>
    <w:rsid w:val="00F826C6"/>
    <w:rsid w:val="00F82A98"/>
    <w:rsid w:val="00F83CCD"/>
    <w:rsid w:val="00F84FAA"/>
    <w:rsid w:val="00F85363"/>
    <w:rsid w:val="00F85E73"/>
    <w:rsid w:val="00F91153"/>
    <w:rsid w:val="00F93F4D"/>
    <w:rsid w:val="00F949C7"/>
    <w:rsid w:val="00FA05DC"/>
    <w:rsid w:val="00FA08A5"/>
    <w:rsid w:val="00FA15EF"/>
    <w:rsid w:val="00FA17CD"/>
    <w:rsid w:val="00FA4B87"/>
    <w:rsid w:val="00FA6522"/>
    <w:rsid w:val="00FA6FD6"/>
    <w:rsid w:val="00FB1252"/>
    <w:rsid w:val="00FB178D"/>
    <w:rsid w:val="00FB2AE0"/>
    <w:rsid w:val="00FB2F34"/>
    <w:rsid w:val="00FB4088"/>
    <w:rsid w:val="00FB4264"/>
    <w:rsid w:val="00FB726E"/>
    <w:rsid w:val="00FC06C2"/>
    <w:rsid w:val="00FC08B8"/>
    <w:rsid w:val="00FC1084"/>
    <w:rsid w:val="00FC178C"/>
    <w:rsid w:val="00FC43BE"/>
    <w:rsid w:val="00FC4B65"/>
    <w:rsid w:val="00FC5550"/>
    <w:rsid w:val="00FC63D9"/>
    <w:rsid w:val="00FD0603"/>
    <w:rsid w:val="00FD0EF4"/>
    <w:rsid w:val="00FD2ED6"/>
    <w:rsid w:val="00FD3430"/>
    <w:rsid w:val="00FD4C04"/>
    <w:rsid w:val="00FD4F15"/>
    <w:rsid w:val="00FD636D"/>
    <w:rsid w:val="00FD77E0"/>
    <w:rsid w:val="00FE0C8D"/>
    <w:rsid w:val="00FE1638"/>
    <w:rsid w:val="00FE3BAD"/>
    <w:rsid w:val="00FE4BD6"/>
    <w:rsid w:val="00FE53F1"/>
    <w:rsid w:val="00FE556C"/>
    <w:rsid w:val="00FE672E"/>
    <w:rsid w:val="00FE79C7"/>
    <w:rsid w:val="00FF1A72"/>
    <w:rsid w:val="00FF2243"/>
    <w:rsid w:val="00FF272D"/>
    <w:rsid w:val="00FF6D7B"/>
    <w:rsid w:val="00FF728E"/>
    <w:rsid w:val="11713C9B"/>
    <w:rsid w:val="270D2140"/>
    <w:rsid w:val="45687247"/>
    <w:rsid w:val="52AE0468"/>
    <w:rsid w:val="625043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uiPriority="0" w:name="toc 5"/>
    <w:lsdException w:uiPriority="0" w:name="toc 6"/>
    <w:lsdException w:uiPriority="0" w:name="toc 7"/>
    <w:lsdException w:uiPriority="0" w:name="toc 8"/>
    <w:lsdException w:uiPriority="0" w:name="toc 9"/>
    <w:lsdException w:uiPriority="0" w:name="Normal Indent"/>
    <w:lsdException w:qFormat="1"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iPriority="0" w:name="footnote reference"/>
    <w:lsdException w:qFormat="1"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nhideWhenUsed="0" w:uiPriority="0" w:semiHidden="0" w:name="Salutation"/>
    <w:lsdException w:qFormat="1"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qFormat="1" w:unhideWhenUsed="0" w:uiPriority="99" w:semiHidden="0" w:name="Block Text"/>
    <w:lsdException w:qFormat="1" w:unhideWhenUsed="0" w:uiPriority="99" w:semiHidden="0" w:name="Hyperlink"/>
    <w:lsdException w:qFormat="1" w:uiPriority="99" w:name="FollowedHyperlink"/>
    <w:lsdException w:qFormat="1" w:unhideWhenUsed="0" w:uiPriority="22"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qFormat="1" w:uiPriority="99"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semiHidden="0" w:name="Balloon Text"/>
    <w:lsdException w:qFormat="1" w:unhideWhenUsed="0" w:uiPriority="3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pPr>
    <w:rPr>
      <w:rFonts w:ascii="微软雅黑" w:hAnsi="微软雅黑" w:eastAsia="微软雅黑" w:cs="微软雅黑"/>
      <w:sz w:val="18"/>
      <w:szCs w:val="18"/>
      <w:lang w:val="en-GB" w:eastAsia="zh-CN" w:bidi="ar-SA"/>
    </w:rPr>
  </w:style>
  <w:style w:type="paragraph" w:styleId="2">
    <w:name w:val="heading 1"/>
    <w:next w:val="3"/>
    <w:link w:val="43"/>
    <w:autoRedefine/>
    <w:qFormat/>
    <w:uiPriority w:val="0"/>
    <w:pPr>
      <w:keepNext/>
      <w:numPr>
        <w:ilvl w:val="0"/>
        <w:numId w:val="1"/>
      </w:numPr>
      <w:kinsoku w:val="0"/>
      <w:snapToGrid w:val="0"/>
      <w:spacing w:after="60"/>
      <w:outlineLvl w:val="0"/>
    </w:pPr>
    <w:rPr>
      <w:rFonts w:ascii="微软雅黑" w:hAnsi="微软雅黑" w:eastAsia="微软雅黑" w:cs="微软雅黑"/>
      <w:b/>
      <w:bCs/>
      <w:kern w:val="32"/>
      <w:sz w:val="28"/>
      <w:szCs w:val="28"/>
      <w:lang w:val="en-US" w:eastAsia="zh-CN" w:bidi="ar-SA"/>
    </w:rPr>
  </w:style>
  <w:style w:type="paragraph" w:styleId="4">
    <w:name w:val="heading 2"/>
    <w:next w:val="3"/>
    <w:link w:val="42"/>
    <w:autoRedefine/>
    <w:qFormat/>
    <w:uiPriority w:val="0"/>
    <w:pPr>
      <w:keepNext/>
      <w:numPr>
        <w:ilvl w:val="1"/>
        <w:numId w:val="1"/>
      </w:numPr>
      <w:kinsoku w:val="0"/>
      <w:snapToGrid w:val="0"/>
      <w:ind w:right="180" w:rightChars="100"/>
      <w:jc w:val="both"/>
      <w:outlineLvl w:val="1"/>
    </w:pPr>
    <w:rPr>
      <w:rFonts w:ascii="微软雅黑" w:hAnsi="微软雅黑" w:eastAsia="微软雅黑" w:cs="微软雅黑"/>
      <w:b/>
      <w:bCs/>
      <w:iCs/>
      <w:color w:val="000000"/>
      <w:sz w:val="24"/>
      <w:szCs w:val="24"/>
      <w:lang w:val="en-US" w:eastAsia="zh-CN" w:bidi="ar-SA"/>
    </w:rPr>
  </w:style>
  <w:style w:type="paragraph" w:styleId="5">
    <w:name w:val="heading 3"/>
    <w:next w:val="3"/>
    <w:link w:val="63"/>
    <w:autoRedefine/>
    <w:qFormat/>
    <w:uiPriority w:val="0"/>
    <w:pPr>
      <w:keepNext/>
      <w:numPr>
        <w:ilvl w:val="2"/>
        <w:numId w:val="1"/>
      </w:numPr>
      <w:spacing w:before="156" w:beforeLines="50"/>
      <w:ind w:right="180" w:rightChars="100"/>
      <w:outlineLvl w:val="2"/>
    </w:pPr>
    <w:rPr>
      <w:rFonts w:eastAsia="微软雅黑" w:cs="微软雅黑" w:asciiTheme="minorHAnsi" w:hAnsiTheme="minorHAnsi"/>
      <w:b/>
      <w:bCs/>
      <w:sz w:val="24"/>
      <w:szCs w:val="21"/>
      <w:lang w:val="en-US" w:eastAsia="zh-CN" w:bidi="ar-SA"/>
    </w:rPr>
  </w:style>
  <w:style w:type="paragraph" w:styleId="6">
    <w:name w:val="heading 4"/>
    <w:basedOn w:val="1"/>
    <w:next w:val="1"/>
    <w:link w:val="64"/>
    <w:autoRedefine/>
    <w:qFormat/>
    <w:uiPriority w:val="0"/>
    <w:pPr>
      <w:keepNext/>
      <w:numPr>
        <w:ilvl w:val="3"/>
        <w:numId w:val="2"/>
      </w:numPr>
      <w:spacing w:before="156" w:beforeLines="50" w:after="60"/>
      <w:ind w:left="1042" w:leftChars="100" w:right="180" w:rightChars="100" w:hanging="862"/>
      <w:outlineLvl w:val="3"/>
    </w:pPr>
    <w:rPr>
      <w:b/>
      <w:bCs/>
      <w:sz w:val="21"/>
      <w:szCs w:val="21"/>
      <w:lang w:val="en-US"/>
    </w:rPr>
  </w:style>
  <w:style w:type="paragraph" w:styleId="7">
    <w:name w:val="heading 5"/>
    <w:basedOn w:val="1"/>
    <w:next w:val="1"/>
    <w:link w:val="65"/>
    <w:qFormat/>
    <w:uiPriority w:val="9"/>
    <w:pPr>
      <w:numPr>
        <w:ilvl w:val="4"/>
        <w:numId w:val="2"/>
      </w:numPr>
      <w:spacing w:before="240" w:after="60"/>
      <w:outlineLvl w:val="4"/>
    </w:pPr>
    <w:rPr>
      <w:b/>
      <w:bCs/>
      <w:iCs/>
      <w:szCs w:val="26"/>
    </w:rPr>
  </w:style>
  <w:style w:type="paragraph" w:styleId="8">
    <w:name w:val="heading 6"/>
    <w:basedOn w:val="1"/>
    <w:next w:val="1"/>
    <w:link w:val="66"/>
    <w:qFormat/>
    <w:uiPriority w:val="9"/>
    <w:pPr>
      <w:numPr>
        <w:ilvl w:val="5"/>
        <w:numId w:val="2"/>
      </w:numPr>
      <w:spacing w:before="240" w:after="60"/>
      <w:outlineLvl w:val="5"/>
    </w:pPr>
    <w:rPr>
      <w:b/>
      <w:bCs/>
      <w:szCs w:val="22"/>
    </w:rPr>
  </w:style>
  <w:style w:type="paragraph" w:styleId="9">
    <w:name w:val="heading 7"/>
    <w:basedOn w:val="1"/>
    <w:next w:val="1"/>
    <w:link w:val="47"/>
    <w:qFormat/>
    <w:uiPriority w:val="9"/>
    <w:pPr>
      <w:numPr>
        <w:ilvl w:val="6"/>
        <w:numId w:val="2"/>
      </w:numPr>
      <w:spacing w:before="240" w:after="60"/>
      <w:outlineLvl w:val="6"/>
    </w:pPr>
    <w:rPr>
      <w:sz w:val="24"/>
      <w:szCs w:val="24"/>
    </w:rPr>
  </w:style>
  <w:style w:type="paragraph" w:styleId="10">
    <w:name w:val="heading 8"/>
    <w:basedOn w:val="1"/>
    <w:next w:val="1"/>
    <w:link w:val="67"/>
    <w:qFormat/>
    <w:uiPriority w:val="9"/>
    <w:pPr>
      <w:numPr>
        <w:ilvl w:val="7"/>
        <w:numId w:val="2"/>
      </w:numPr>
      <w:spacing w:before="240" w:after="60"/>
      <w:outlineLvl w:val="7"/>
    </w:pPr>
    <w:rPr>
      <w:i/>
      <w:iCs/>
      <w:sz w:val="24"/>
      <w:szCs w:val="24"/>
    </w:rPr>
  </w:style>
  <w:style w:type="paragraph" w:styleId="11">
    <w:name w:val="heading 9"/>
    <w:basedOn w:val="1"/>
    <w:next w:val="1"/>
    <w:link w:val="68"/>
    <w:qFormat/>
    <w:uiPriority w:val="9"/>
    <w:pPr>
      <w:numPr>
        <w:ilvl w:val="8"/>
        <w:numId w:val="2"/>
      </w:numPr>
      <w:spacing w:before="240" w:after="60"/>
      <w:outlineLvl w:val="8"/>
    </w:pPr>
    <w:rPr>
      <w:rFonts w:ascii="Arial" w:hAnsi="Arial" w:cs="Arial"/>
      <w:sz w:val="22"/>
      <w:szCs w:val="22"/>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3">
    <w:name w:val="Block Text"/>
    <w:qFormat/>
    <w:uiPriority w:val="99"/>
    <w:pPr>
      <w:kinsoku w:val="0"/>
      <w:snapToGrid w:val="0"/>
      <w:jc w:val="both"/>
    </w:pPr>
    <w:rPr>
      <w:rFonts w:ascii="微软雅黑" w:hAnsi="微软雅黑" w:eastAsia="微软雅黑" w:cs="微软雅黑"/>
      <w:sz w:val="21"/>
      <w:szCs w:val="21"/>
      <w:lang w:val="en-GB" w:eastAsia="zh-CN" w:bidi="ar-SA"/>
    </w:rPr>
  </w:style>
  <w:style w:type="paragraph" w:styleId="12">
    <w:name w:val="caption"/>
    <w:basedOn w:val="1"/>
    <w:next w:val="1"/>
    <w:qFormat/>
    <w:uiPriority w:val="0"/>
    <w:rPr>
      <w:rFonts w:eastAsia="黑体" w:asciiTheme="majorHAnsi" w:hAnsiTheme="majorHAnsi" w:cstheme="majorBidi"/>
      <w:szCs w:val="20"/>
    </w:rPr>
  </w:style>
  <w:style w:type="paragraph" w:styleId="13">
    <w:name w:val="Document Map"/>
    <w:basedOn w:val="1"/>
    <w:link w:val="72"/>
    <w:semiHidden/>
    <w:qFormat/>
    <w:uiPriority w:val="0"/>
    <w:pPr>
      <w:shd w:val="clear" w:color="auto" w:fill="000080"/>
    </w:pPr>
  </w:style>
  <w:style w:type="paragraph" w:styleId="14">
    <w:name w:val="annotation text"/>
    <w:basedOn w:val="1"/>
    <w:link w:val="56"/>
    <w:unhideWhenUsed/>
    <w:qFormat/>
    <w:uiPriority w:val="0"/>
  </w:style>
  <w:style w:type="paragraph" w:styleId="15">
    <w:name w:val="Body Text Indent"/>
    <w:basedOn w:val="1"/>
    <w:link w:val="38"/>
    <w:qFormat/>
    <w:uiPriority w:val="0"/>
    <w:pPr>
      <w:widowControl w:val="0"/>
      <w:spacing w:line="400" w:lineRule="exact"/>
      <w:ind w:firstLine="480" w:firstLineChars="200"/>
      <w:jc w:val="both"/>
    </w:pPr>
    <w:rPr>
      <w:kern w:val="2"/>
      <w:sz w:val="24"/>
      <w:szCs w:val="24"/>
      <w:lang w:val="en-US"/>
    </w:rPr>
  </w:style>
  <w:style w:type="paragraph" w:styleId="16">
    <w:name w:val="toc 3"/>
    <w:basedOn w:val="1"/>
    <w:next w:val="1"/>
    <w:autoRedefine/>
    <w:qFormat/>
    <w:uiPriority w:val="39"/>
    <w:pPr>
      <w:tabs>
        <w:tab w:val="left" w:leader="dot" w:pos="180"/>
        <w:tab w:val="left" w:pos="900"/>
        <w:tab w:val="right" w:leader="dot" w:pos="9360"/>
      </w:tabs>
      <w:ind w:left="210" w:firstLine="210" w:firstLineChars="100"/>
    </w:pPr>
    <w:rPr>
      <w:kern w:val="2"/>
      <w:szCs w:val="24"/>
      <w:lang w:val="en-US"/>
    </w:rPr>
  </w:style>
  <w:style w:type="paragraph" w:styleId="17">
    <w:name w:val="Date"/>
    <w:basedOn w:val="1"/>
    <w:next w:val="1"/>
    <w:link w:val="59"/>
    <w:unhideWhenUsed/>
    <w:qFormat/>
    <w:uiPriority w:val="0"/>
    <w:pPr>
      <w:ind w:left="100" w:leftChars="2500"/>
    </w:pPr>
  </w:style>
  <w:style w:type="paragraph" w:styleId="18">
    <w:name w:val="Balloon Text"/>
    <w:basedOn w:val="1"/>
    <w:link w:val="48"/>
    <w:unhideWhenUsed/>
    <w:qFormat/>
    <w:uiPriority w:val="0"/>
  </w:style>
  <w:style w:type="paragraph" w:styleId="19">
    <w:name w:val="footer"/>
    <w:basedOn w:val="1"/>
    <w:link w:val="71"/>
    <w:qFormat/>
    <w:uiPriority w:val="0"/>
    <w:pPr>
      <w:tabs>
        <w:tab w:val="center" w:pos="4153"/>
        <w:tab w:val="right" w:pos="8306"/>
      </w:tabs>
    </w:pPr>
  </w:style>
  <w:style w:type="paragraph" w:styleId="20">
    <w:name w:val="header"/>
    <w:basedOn w:val="1"/>
    <w:link w:val="70"/>
    <w:qFormat/>
    <w:uiPriority w:val="0"/>
    <w:pPr>
      <w:pBdr>
        <w:bottom w:val="single" w:color="auto" w:sz="6" w:space="1"/>
      </w:pBdr>
      <w:tabs>
        <w:tab w:val="center" w:pos="4153"/>
        <w:tab w:val="right" w:pos="8306"/>
      </w:tabs>
      <w:jc w:val="center"/>
    </w:pPr>
  </w:style>
  <w:style w:type="paragraph" w:styleId="21">
    <w:name w:val="toc 1"/>
    <w:basedOn w:val="1"/>
    <w:next w:val="1"/>
    <w:autoRedefine/>
    <w:qFormat/>
    <w:uiPriority w:val="39"/>
    <w:pPr>
      <w:tabs>
        <w:tab w:val="left" w:leader="dot" w:pos="180"/>
        <w:tab w:val="right" w:leader="dot" w:pos="9360"/>
      </w:tabs>
    </w:pPr>
    <w:rPr>
      <w:b/>
      <w:bCs/>
      <w:caps/>
      <w:kern w:val="2"/>
      <w:szCs w:val="24"/>
      <w:lang w:val="en-US"/>
    </w:rPr>
  </w:style>
  <w:style w:type="paragraph" w:styleId="22">
    <w:name w:val="toc 4"/>
    <w:basedOn w:val="1"/>
    <w:next w:val="1"/>
    <w:autoRedefine/>
    <w:unhideWhenUsed/>
    <w:qFormat/>
    <w:uiPriority w:val="39"/>
    <w:pPr>
      <w:tabs>
        <w:tab w:val="left" w:leader="dot" w:pos="180"/>
      </w:tabs>
      <w:ind w:left="1260" w:leftChars="600"/>
    </w:pPr>
  </w:style>
  <w:style w:type="paragraph" w:styleId="23">
    <w:name w:val="Subtitle"/>
    <w:basedOn w:val="1"/>
    <w:next w:val="1"/>
    <w:link w:val="44"/>
    <w:qFormat/>
    <w:uiPriority w:val="11"/>
    <w:pPr>
      <w:spacing w:after="600"/>
    </w:pPr>
    <w:rPr>
      <w:rFonts w:asciiTheme="majorHAnsi" w:hAnsiTheme="majorHAnsi" w:eastAsiaTheme="majorEastAsia" w:cstheme="majorBidi"/>
      <w:i/>
      <w:iCs/>
      <w:spacing w:val="13"/>
      <w:sz w:val="24"/>
      <w:szCs w:val="24"/>
    </w:rPr>
  </w:style>
  <w:style w:type="paragraph" w:styleId="24">
    <w:name w:val="footnote text"/>
    <w:basedOn w:val="1"/>
    <w:link w:val="55"/>
    <w:semiHidden/>
    <w:unhideWhenUsed/>
    <w:qFormat/>
    <w:uiPriority w:val="0"/>
  </w:style>
  <w:style w:type="paragraph" w:styleId="25">
    <w:name w:val="table of figures"/>
    <w:basedOn w:val="1"/>
    <w:next w:val="1"/>
    <w:unhideWhenUsed/>
    <w:qFormat/>
    <w:uiPriority w:val="99"/>
    <w:pPr>
      <w:ind w:left="200" w:leftChars="200" w:hanging="200" w:hangingChars="200"/>
    </w:pPr>
  </w:style>
  <w:style w:type="paragraph" w:styleId="26">
    <w:name w:val="toc 2"/>
    <w:basedOn w:val="1"/>
    <w:next w:val="1"/>
    <w:autoRedefine/>
    <w:qFormat/>
    <w:uiPriority w:val="39"/>
    <w:pPr>
      <w:tabs>
        <w:tab w:val="left" w:leader="dot" w:pos="180"/>
        <w:tab w:val="left" w:pos="540"/>
        <w:tab w:val="right" w:leader="dot" w:pos="9360"/>
      </w:tabs>
      <w:ind w:left="180" w:leftChars="100" w:right="-2" w:rightChars="-1"/>
    </w:pPr>
    <w:rPr>
      <w:kern w:val="2"/>
      <w:szCs w:val="24"/>
      <w:lang w:val="en-US"/>
    </w:rPr>
  </w:style>
  <w:style w:type="paragraph" w:styleId="27">
    <w:name w:val="Normal (Web)"/>
    <w:basedOn w:val="1"/>
    <w:semiHidden/>
    <w:unhideWhenUsed/>
    <w:qFormat/>
    <w:uiPriority w:val="99"/>
    <w:pPr>
      <w:snapToGrid/>
      <w:spacing w:before="100" w:beforeAutospacing="1" w:after="100" w:afterAutospacing="1"/>
    </w:pPr>
    <w:rPr>
      <w:rFonts w:ascii="宋体" w:hAnsi="宋体" w:eastAsia="宋体" w:cs="宋体"/>
      <w:sz w:val="24"/>
      <w:szCs w:val="24"/>
      <w:lang w:val="en-US"/>
    </w:rPr>
  </w:style>
  <w:style w:type="paragraph" w:styleId="28">
    <w:name w:val="annotation subject"/>
    <w:basedOn w:val="14"/>
    <w:next w:val="14"/>
    <w:link w:val="57"/>
    <w:semiHidden/>
    <w:unhideWhenUsed/>
    <w:qFormat/>
    <w:uiPriority w:val="0"/>
    <w:rPr>
      <w:b/>
      <w:bCs/>
    </w:rPr>
  </w:style>
  <w:style w:type="table" w:styleId="30">
    <w:name w:val="Table Grid"/>
    <w:basedOn w:val="29"/>
    <w:qFormat/>
    <w:uiPriority w:val="39"/>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Strong"/>
    <w:basedOn w:val="31"/>
    <w:qFormat/>
    <w:uiPriority w:val="22"/>
    <w:rPr>
      <w:b/>
      <w:bCs/>
    </w:rPr>
  </w:style>
  <w:style w:type="character" w:styleId="33">
    <w:name w:val="page number"/>
    <w:basedOn w:val="31"/>
    <w:qFormat/>
    <w:uiPriority w:val="0"/>
  </w:style>
  <w:style w:type="character" w:styleId="34">
    <w:name w:val="FollowedHyperlink"/>
    <w:basedOn w:val="31"/>
    <w:semiHidden/>
    <w:unhideWhenUsed/>
    <w:qFormat/>
    <w:uiPriority w:val="99"/>
    <w:rPr>
      <w:color w:val="954F72" w:themeColor="followedHyperlink"/>
      <w:u w:val="single"/>
      <w14:textFill>
        <w14:solidFill>
          <w14:schemeClr w14:val="folHlink"/>
        </w14:solidFill>
      </w14:textFill>
    </w:rPr>
  </w:style>
  <w:style w:type="character" w:styleId="35">
    <w:name w:val="Hyperlink"/>
    <w:qFormat/>
    <w:uiPriority w:val="99"/>
    <w:rPr>
      <w:color w:val="0000FF"/>
      <w:u w:val="single"/>
    </w:rPr>
  </w:style>
  <w:style w:type="character" w:styleId="36">
    <w:name w:val="annotation reference"/>
    <w:basedOn w:val="31"/>
    <w:semiHidden/>
    <w:unhideWhenUsed/>
    <w:qFormat/>
    <w:uiPriority w:val="0"/>
    <w:rPr>
      <w:sz w:val="21"/>
      <w:szCs w:val="21"/>
    </w:rPr>
  </w:style>
  <w:style w:type="character" w:styleId="37">
    <w:name w:val="footnote reference"/>
    <w:basedOn w:val="31"/>
    <w:semiHidden/>
    <w:unhideWhenUsed/>
    <w:qFormat/>
    <w:uiPriority w:val="0"/>
    <w:rPr>
      <w:vertAlign w:val="superscript"/>
    </w:rPr>
  </w:style>
  <w:style w:type="character" w:customStyle="1" w:styleId="38">
    <w:name w:val="正文文本缩进 字符"/>
    <w:link w:val="15"/>
    <w:qFormat/>
    <w:uiPriority w:val="0"/>
    <w:rPr>
      <w:rFonts w:ascii="微软雅黑" w:hAnsi="微软雅黑" w:eastAsia="微软雅黑"/>
      <w:kern w:val="2"/>
      <w:sz w:val="24"/>
      <w:szCs w:val="24"/>
    </w:rPr>
  </w:style>
  <w:style w:type="character" w:customStyle="1" w:styleId="39">
    <w:name w:val="正文文本缩进 Char1"/>
    <w:qFormat/>
    <w:uiPriority w:val="0"/>
    <w:rPr>
      <w:sz w:val="18"/>
      <w:lang w:val="en-GB"/>
    </w:rPr>
  </w:style>
  <w:style w:type="paragraph" w:styleId="40">
    <w:name w:val="List Paragraph"/>
    <w:basedOn w:val="1"/>
    <w:qFormat/>
    <w:uiPriority w:val="34"/>
    <w:pPr>
      <w:ind w:firstLine="420" w:firstLineChars="200"/>
    </w:pPr>
  </w:style>
  <w:style w:type="character" w:customStyle="1" w:styleId="41">
    <w:name w:val="正文文本缩进 Char"/>
    <w:qFormat/>
    <w:uiPriority w:val="0"/>
    <w:rPr>
      <w:rFonts w:ascii="微软雅黑" w:hAnsi="微软雅黑" w:eastAsia="微软雅黑"/>
      <w:kern w:val="2"/>
      <w:sz w:val="24"/>
      <w:szCs w:val="24"/>
    </w:rPr>
  </w:style>
  <w:style w:type="character" w:customStyle="1" w:styleId="42">
    <w:name w:val="标题 2 字符"/>
    <w:link w:val="4"/>
    <w:qFormat/>
    <w:uiPriority w:val="0"/>
    <w:rPr>
      <w:rFonts w:ascii="微软雅黑" w:hAnsi="微软雅黑" w:eastAsia="微软雅黑" w:cs="微软雅黑"/>
      <w:b/>
      <w:bCs/>
      <w:iCs/>
      <w:color w:val="000000"/>
      <w:sz w:val="24"/>
      <w:szCs w:val="24"/>
    </w:rPr>
  </w:style>
  <w:style w:type="character" w:customStyle="1" w:styleId="43">
    <w:name w:val="标题 1 字符"/>
    <w:link w:val="2"/>
    <w:qFormat/>
    <w:uiPriority w:val="0"/>
    <w:rPr>
      <w:rFonts w:ascii="微软雅黑" w:hAnsi="微软雅黑" w:eastAsia="微软雅黑" w:cs="微软雅黑"/>
      <w:b/>
      <w:bCs/>
      <w:kern w:val="32"/>
      <w:sz w:val="28"/>
      <w:szCs w:val="28"/>
    </w:rPr>
  </w:style>
  <w:style w:type="character" w:customStyle="1" w:styleId="44">
    <w:name w:val="副标题 字符"/>
    <w:basedOn w:val="31"/>
    <w:link w:val="23"/>
    <w:qFormat/>
    <w:uiPriority w:val="11"/>
    <w:rPr>
      <w:rFonts w:asciiTheme="majorHAnsi" w:hAnsiTheme="majorHAnsi" w:eastAsiaTheme="majorEastAsia" w:cstheme="majorBidi"/>
      <w:i/>
      <w:iCs/>
      <w:spacing w:val="13"/>
      <w:sz w:val="24"/>
      <w:szCs w:val="24"/>
      <w:lang w:val="en-GB"/>
    </w:rPr>
  </w:style>
  <w:style w:type="paragraph" w:customStyle="1" w:styleId="45">
    <w:name w:val="Default"/>
    <w:qFormat/>
    <w:uiPriority w:val="0"/>
    <w:pPr>
      <w:widowControl w:val="0"/>
      <w:autoSpaceDE w:val="0"/>
      <w:autoSpaceDN w:val="0"/>
      <w:adjustRightInd w:val="0"/>
    </w:pPr>
    <w:rPr>
      <w:rFonts w:ascii="微软雅黑" w:hAnsi="微软雅黑" w:cs="微软雅黑" w:eastAsiaTheme="minorEastAsia"/>
      <w:color w:val="000000"/>
      <w:sz w:val="24"/>
      <w:szCs w:val="24"/>
      <w:lang w:val="en-US" w:eastAsia="zh-CN" w:bidi="ar-SA"/>
    </w:rPr>
  </w:style>
  <w:style w:type="table" w:customStyle="1" w:styleId="46">
    <w:name w:val="网格型1"/>
    <w:basedOn w:val="29"/>
    <w:qFormat/>
    <w:uiPriority w:val="39"/>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
    <w:name w:val="标题 7 字符"/>
    <w:basedOn w:val="31"/>
    <w:link w:val="9"/>
    <w:qFormat/>
    <w:uiPriority w:val="9"/>
    <w:rPr>
      <w:rFonts w:ascii="微软雅黑" w:hAnsi="微软雅黑" w:eastAsia="微软雅黑" w:cs="微软雅黑"/>
      <w:sz w:val="24"/>
      <w:szCs w:val="24"/>
      <w:lang w:val="en-GB"/>
    </w:rPr>
  </w:style>
  <w:style w:type="character" w:customStyle="1" w:styleId="48">
    <w:name w:val="批注框文本 字符"/>
    <w:basedOn w:val="31"/>
    <w:link w:val="18"/>
    <w:qFormat/>
    <w:uiPriority w:val="0"/>
    <w:rPr>
      <w:sz w:val="18"/>
      <w:szCs w:val="18"/>
      <w:lang w:val="en-GB"/>
    </w:rPr>
  </w:style>
  <w:style w:type="character" w:customStyle="1" w:styleId="49">
    <w:name w:val="条文 Char"/>
    <w:link w:val="50"/>
    <w:qFormat/>
    <w:uiPriority w:val="99"/>
    <w:rPr>
      <w:sz w:val="24"/>
    </w:rPr>
  </w:style>
  <w:style w:type="paragraph" w:customStyle="1" w:styleId="50">
    <w:name w:val="条文"/>
    <w:basedOn w:val="1"/>
    <w:link w:val="49"/>
    <w:qFormat/>
    <w:uiPriority w:val="99"/>
    <w:pPr>
      <w:widowControl w:val="0"/>
      <w:adjustRightInd w:val="0"/>
      <w:spacing w:line="300" w:lineRule="auto"/>
      <w:ind w:firstLine="200" w:firstLineChars="200"/>
      <w:jc w:val="both"/>
      <w:outlineLvl w:val="2"/>
    </w:pPr>
    <w:rPr>
      <w:sz w:val="24"/>
      <w:lang w:val="en-US"/>
    </w:rPr>
  </w:style>
  <w:style w:type="paragraph" w:customStyle="1" w:styleId="51">
    <w:name w:val="图——题注 6+12 磅"/>
    <w:basedOn w:val="18"/>
    <w:link w:val="52"/>
    <w:qFormat/>
    <w:uiPriority w:val="0"/>
    <w:pPr>
      <w:widowControl w:val="0"/>
      <w:snapToGrid/>
      <w:spacing w:before="120" w:after="240"/>
      <w:jc w:val="center"/>
    </w:pPr>
    <w:rPr>
      <w:rFonts w:ascii="Times New Roman" w:hAnsi="Times New Roman" w:eastAsia="宋体" w:cs="宋体"/>
      <w:kern w:val="2"/>
      <w:sz w:val="21"/>
      <w:lang w:val="en-US"/>
    </w:rPr>
  </w:style>
  <w:style w:type="character" w:customStyle="1" w:styleId="52">
    <w:name w:val="图——题注 6+12 磅 Char Char"/>
    <w:link w:val="51"/>
    <w:qFormat/>
    <w:locked/>
    <w:uiPriority w:val="0"/>
    <w:rPr>
      <w:rFonts w:cs="宋体"/>
      <w:kern w:val="2"/>
      <w:sz w:val="21"/>
      <w:szCs w:val="18"/>
    </w:rPr>
  </w:style>
  <w:style w:type="character" w:styleId="53">
    <w:name w:val="Placeholder Text"/>
    <w:basedOn w:val="31"/>
    <w:semiHidden/>
    <w:qFormat/>
    <w:uiPriority w:val="99"/>
    <w:rPr>
      <w:color w:val="808080"/>
    </w:rPr>
  </w:style>
  <w:style w:type="paragraph" w:customStyle="1" w:styleId="54">
    <w:name w:val="毕业论文 正文"/>
    <w:basedOn w:val="1"/>
    <w:qFormat/>
    <w:uiPriority w:val="0"/>
    <w:pPr>
      <w:widowControl w:val="0"/>
      <w:spacing w:line="400" w:lineRule="exact"/>
      <w:ind w:firstLine="560" w:firstLineChars="200"/>
    </w:pPr>
    <w:rPr>
      <w:rFonts w:ascii="Times New Roman" w:hAnsi="Times New Roman" w:cs="宋体"/>
      <w:kern w:val="2"/>
      <w:sz w:val="24"/>
      <w:szCs w:val="20"/>
      <w:lang w:val="en-US"/>
    </w:rPr>
  </w:style>
  <w:style w:type="character" w:customStyle="1" w:styleId="55">
    <w:name w:val="脚注文本 字符"/>
    <w:basedOn w:val="31"/>
    <w:link w:val="24"/>
    <w:semiHidden/>
    <w:qFormat/>
    <w:uiPriority w:val="0"/>
    <w:rPr>
      <w:rFonts w:ascii="微软雅黑" w:hAnsi="微软雅黑" w:eastAsia="微软雅黑" w:cs="微软雅黑"/>
      <w:sz w:val="18"/>
      <w:szCs w:val="18"/>
      <w:lang w:val="en-GB"/>
    </w:rPr>
  </w:style>
  <w:style w:type="character" w:customStyle="1" w:styleId="56">
    <w:name w:val="批注文字 字符"/>
    <w:basedOn w:val="31"/>
    <w:link w:val="14"/>
    <w:qFormat/>
    <w:uiPriority w:val="0"/>
    <w:rPr>
      <w:rFonts w:ascii="微软雅黑" w:hAnsi="微软雅黑" w:eastAsia="微软雅黑" w:cs="微软雅黑"/>
      <w:sz w:val="18"/>
      <w:szCs w:val="18"/>
      <w:lang w:val="en-GB"/>
    </w:rPr>
  </w:style>
  <w:style w:type="character" w:customStyle="1" w:styleId="57">
    <w:name w:val="批注主题 字符"/>
    <w:basedOn w:val="56"/>
    <w:link w:val="28"/>
    <w:semiHidden/>
    <w:qFormat/>
    <w:uiPriority w:val="0"/>
    <w:rPr>
      <w:rFonts w:ascii="微软雅黑" w:hAnsi="微软雅黑" w:eastAsia="微软雅黑" w:cs="微软雅黑"/>
      <w:b/>
      <w:bCs/>
      <w:sz w:val="18"/>
      <w:szCs w:val="18"/>
      <w:lang w:val="en-GB"/>
    </w:rPr>
  </w:style>
  <w:style w:type="character" w:customStyle="1" w:styleId="58">
    <w:name w:val="不明显参考1"/>
    <w:basedOn w:val="31"/>
    <w:qFormat/>
    <w:uiPriority w:val="31"/>
    <w:rPr>
      <w:smallCaps/>
      <w:color w:val="595959" w:themeColor="text1" w:themeTint="A6"/>
      <w14:textFill>
        <w14:solidFill>
          <w14:schemeClr w14:val="tx1">
            <w14:lumMod w14:val="65000"/>
            <w14:lumOff w14:val="35000"/>
          </w14:schemeClr>
        </w14:solidFill>
      </w14:textFill>
    </w:rPr>
  </w:style>
  <w:style w:type="character" w:customStyle="1" w:styleId="59">
    <w:name w:val="日期 字符"/>
    <w:basedOn w:val="31"/>
    <w:link w:val="17"/>
    <w:qFormat/>
    <w:uiPriority w:val="0"/>
    <w:rPr>
      <w:rFonts w:ascii="微软雅黑" w:hAnsi="微软雅黑" w:eastAsia="微软雅黑" w:cs="微软雅黑"/>
      <w:sz w:val="18"/>
      <w:szCs w:val="18"/>
      <w:lang w:val="en-GB"/>
    </w:rPr>
  </w:style>
  <w:style w:type="character" w:customStyle="1" w:styleId="60">
    <w:name w:val="fontstyle01"/>
    <w:basedOn w:val="31"/>
    <w:qFormat/>
    <w:uiPriority w:val="0"/>
    <w:rPr>
      <w:rFonts w:hint="eastAsia" w:ascii="宋体" w:hAnsi="宋体" w:eastAsia="宋体"/>
      <w:color w:val="000000"/>
      <w:sz w:val="24"/>
      <w:szCs w:val="24"/>
    </w:rPr>
  </w:style>
  <w:style w:type="character" w:customStyle="1" w:styleId="61">
    <w:name w:val="fontstyle21"/>
    <w:basedOn w:val="31"/>
    <w:qFormat/>
    <w:uiPriority w:val="0"/>
    <w:rPr>
      <w:rFonts w:hint="default" w:ascii="TimesNewRomanPS-ItalicMT" w:hAnsi="TimesNewRomanPS-ItalicMT"/>
      <w:i/>
      <w:iCs/>
      <w:color w:val="000000"/>
      <w:sz w:val="22"/>
      <w:szCs w:val="22"/>
    </w:rPr>
  </w:style>
  <w:style w:type="character" w:customStyle="1" w:styleId="62">
    <w:name w:val="rynqvb"/>
    <w:basedOn w:val="31"/>
    <w:qFormat/>
    <w:uiPriority w:val="0"/>
  </w:style>
  <w:style w:type="character" w:customStyle="1" w:styleId="63">
    <w:name w:val="标题 3 字符"/>
    <w:basedOn w:val="31"/>
    <w:link w:val="5"/>
    <w:qFormat/>
    <w:uiPriority w:val="0"/>
    <w:rPr>
      <w:rFonts w:eastAsia="微软雅黑" w:cs="微软雅黑" w:asciiTheme="minorHAnsi" w:hAnsiTheme="minorHAnsi"/>
      <w:b/>
      <w:bCs/>
      <w:sz w:val="24"/>
      <w:szCs w:val="21"/>
    </w:rPr>
  </w:style>
  <w:style w:type="character" w:customStyle="1" w:styleId="64">
    <w:name w:val="标题 4 字符"/>
    <w:basedOn w:val="31"/>
    <w:link w:val="6"/>
    <w:qFormat/>
    <w:uiPriority w:val="0"/>
    <w:rPr>
      <w:rFonts w:ascii="微软雅黑" w:hAnsi="微软雅黑" w:eastAsia="微软雅黑" w:cs="微软雅黑"/>
      <w:b/>
      <w:bCs/>
      <w:sz w:val="21"/>
      <w:szCs w:val="21"/>
    </w:rPr>
  </w:style>
  <w:style w:type="character" w:customStyle="1" w:styleId="65">
    <w:name w:val="标题 5 字符"/>
    <w:basedOn w:val="31"/>
    <w:link w:val="7"/>
    <w:qFormat/>
    <w:uiPriority w:val="9"/>
    <w:rPr>
      <w:rFonts w:ascii="微软雅黑" w:hAnsi="微软雅黑" w:eastAsia="微软雅黑" w:cs="微软雅黑"/>
      <w:b/>
      <w:bCs/>
      <w:iCs/>
      <w:sz w:val="18"/>
      <w:szCs w:val="26"/>
      <w:lang w:val="en-GB"/>
    </w:rPr>
  </w:style>
  <w:style w:type="character" w:customStyle="1" w:styleId="66">
    <w:name w:val="标题 6 字符"/>
    <w:basedOn w:val="31"/>
    <w:link w:val="8"/>
    <w:qFormat/>
    <w:uiPriority w:val="9"/>
    <w:rPr>
      <w:rFonts w:ascii="微软雅黑" w:hAnsi="微软雅黑" w:eastAsia="微软雅黑" w:cs="微软雅黑"/>
      <w:b/>
      <w:bCs/>
      <w:sz w:val="18"/>
      <w:szCs w:val="22"/>
      <w:lang w:val="en-GB"/>
    </w:rPr>
  </w:style>
  <w:style w:type="character" w:customStyle="1" w:styleId="67">
    <w:name w:val="标题 8 字符"/>
    <w:basedOn w:val="31"/>
    <w:link w:val="10"/>
    <w:qFormat/>
    <w:uiPriority w:val="9"/>
    <w:rPr>
      <w:rFonts w:ascii="微软雅黑" w:hAnsi="微软雅黑" w:eastAsia="微软雅黑" w:cs="微软雅黑"/>
      <w:i/>
      <w:iCs/>
      <w:sz w:val="24"/>
      <w:szCs w:val="24"/>
      <w:lang w:val="en-GB"/>
    </w:rPr>
  </w:style>
  <w:style w:type="character" w:customStyle="1" w:styleId="68">
    <w:name w:val="标题 9 字符"/>
    <w:basedOn w:val="31"/>
    <w:link w:val="11"/>
    <w:qFormat/>
    <w:uiPriority w:val="9"/>
    <w:rPr>
      <w:rFonts w:ascii="Arial" w:hAnsi="Arial" w:eastAsia="微软雅黑" w:cs="Arial"/>
      <w:sz w:val="22"/>
      <w:szCs w:val="22"/>
      <w:lang w:val="en-GB"/>
    </w:rPr>
  </w:style>
  <w:style w:type="paragraph" w:customStyle="1" w:styleId="69">
    <w:name w:val="msonormal"/>
    <w:basedOn w:val="1"/>
    <w:qFormat/>
    <w:uiPriority w:val="0"/>
    <w:pPr>
      <w:snapToGrid/>
      <w:spacing w:before="100" w:beforeAutospacing="1" w:after="100" w:afterAutospacing="1"/>
    </w:pPr>
    <w:rPr>
      <w:rFonts w:ascii="宋体" w:hAnsi="宋体" w:eastAsia="宋体" w:cs="宋体"/>
      <w:sz w:val="24"/>
      <w:szCs w:val="24"/>
      <w:lang w:val="en-US"/>
    </w:rPr>
  </w:style>
  <w:style w:type="character" w:customStyle="1" w:styleId="70">
    <w:name w:val="页眉 字符"/>
    <w:basedOn w:val="31"/>
    <w:link w:val="20"/>
    <w:qFormat/>
    <w:uiPriority w:val="0"/>
    <w:rPr>
      <w:rFonts w:ascii="微软雅黑" w:hAnsi="微软雅黑" w:eastAsia="微软雅黑" w:cs="微软雅黑"/>
      <w:sz w:val="18"/>
      <w:szCs w:val="18"/>
      <w:lang w:val="en-GB"/>
    </w:rPr>
  </w:style>
  <w:style w:type="character" w:customStyle="1" w:styleId="71">
    <w:name w:val="页脚 字符"/>
    <w:basedOn w:val="31"/>
    <w:link w:val="19"/>
    <w:qFormat/>
    <w:uiPriority w:val="0"/>
    <w:rPr>
      <w:rFonts w:ascii="微软雅黑" w:hAnsi="微软雅黑" w:eastAsia="微软雅黑" w:cs="微软雅黑"/>
      <w:sz w:val="18"/>
      <w:szCs w:val="18"/>
      <w:lang w:val="en-GB"/>
    </w:rPr>
  </w:style>
  <w:style w:type="character" w:customStyle="1" w:styleId="72">
    <w:name w:val="文档结构图 字符"/>
    <w:basedOn w:val="31"/>
    <w:link w:val="13"/>
    <w:semiHidden/>
    <w:qFormat/>
    <w:uiPriority w:val="0"/>
    <w:rPr>
      <w:rFonts w:ascii="微软雅黑" w:hAnsi="微软雅黑" w:eastAsia="微软雅黑" w:cs="微软雅黑"/>
      <w:sz w:val="18"/>
      <w:szCs w:val="18"/>
      <w:shd w:val="clear" w:color="auto" w:fill="000080"/>
      <w:lang w:val="en-GB"/>
    </w:rPr>
  </w:style>
  <w:style w:type="character" w:customStyle="1" w:styleId="73">
    <w:name w:val="正文文本缩进 字符1"/>
    <w:basedOn w:val="31"/>
    <w:semiHidden/>
    <w:qFormat/>
    <w:uiPriority w:val="0"/>
    <w:rPr>
      <w:rFonts w:hint="eastAsia" w:ascii="微软雅黑" w:hAnsi="微软雅黑" w:eastAsia="微软雅黑" w:cs="微软雅黑"/>
      <w:sz w:val="18"/>
      <w:szCs w:val="18"/>
      <w:lang w:val="en-GB"/>
    </w:rPr>
  </w:style>
  <w:style w:type="paragraph" w:customStyle="1" w:styleId="74">
    <w:name w:val="修订1"/>
    <w:hidden/>
    <w:semiHidden/>
    <w:qFormat/>
    <w:uiPriority w:val="99"/>
    <w:rPr>
      <w:rFonts w:ascii="微软雅黑" w:hAnsi="微软雅黑" w:eastAsia="微软雅黑" w:cs="微软雅黑"/>
      <w:sz w:val="18"/>
      <w:szCs w:val="18"/>
      <w:lang w:val="en-GB" w:eastAsia="zh-CN" w:bidi="ar-SA"/>
    </w:rPr>
  </w:style>
  <w:style w:type="paragraph" w:customStyle="1" w:styleId="75">
    <w:name w:val="附录"/>
    <w:basedOn w:val="2"/>
    <w:link w:val="76"/>
    <w:qFormat/>
    <w:uiPriority w:val="0"/>
    <w:pPr>
      <w:numPr>
        <w:numId w:val="0"/>
      </w:numPr>
      <w:outlineLvl w:val="9"/>
    </w:pPr>
  </w:style>
  <w:style w:type="character" w:customStyle="1" w:styleId="76">
    <w:name w:val="附录 字符"/>
    <w:basedOn w:val="43"/>
    <w:link w:val="75"/>
    <w:qFormat/>
    <w:uiPriority w:val="0"/>
    <w:rPr>
      <w:rFonts w:ascii="微软雅黑" w:hAnsi="微软雅黑" w:eastAsia="微软雅黑" w:cs="微软雅黑"/>
      <w:kern w:val="32"/>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header" Target="header2.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1.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image" Target="media/image18.wmf"/><Relationship Id="rId3" Type="http://schemas.openxmlformats.org/officeDocument/2006/relationships/footnotes" Target="footnotes.xml"/><Relationship Id="rId29" Type="http://schemas.openxmlformats.org/officeDocument/2006/relationships/image" Target="media/image17.wmf"/><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wmf"/><Relationship Id="rId23" Type="http://schemas.openxmlformats.org/officeDocument/2006/relationships/image" Target="media/image11.wmf"/><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bmp"/><Relationship Id="rId2" Type="http://schemas.openxmlformats.org/officeDocument/2006/relationships/settings" Target="settings.xml"/><Relationship Id="rId19" Type="http://schemas.openxmlformats.org/officeDocument/2006/relationships/image" Target="media/image7.bmp"/><Relationship Id="rId18" Type="http://schemas.openxmlformats.org/officeDocument/2006/relationships/image" Target="media/image6.wmf"/><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bmp"/><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1815\AppData\Local\Temp\tmp2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tmp23.dotx</Template>
  <Pages>51</Pages>
  <Words>396</Words>
  <Characters>462</Characters>
  <Lines>116</Lines>
  <Paragraphs>32</Paragraphs>
  <TotalTime>1</TotalTime>
  <ScaleCrop>false</ScaleCrop>
  <LinksUpToDate>false</LinksUpToDate>
  <CharactersWithSpaces>533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2026-01-03T05:02:00Z</dcterms:created>
  <dc:creator>WPS_1767182340</dc:creator>
  <cp:lastModifiedBy>妍媸ᐕ)⁾⁾</cp:lastModifiedBy>
  <dcterms:modified xsi:type="dcterms:W3CDTF">2026-01-04T14:21:52Z</dcterms:modified>
  <dc:title>室内声环境分析报告</dc:title>
  <cp:revision>116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FACB716D36AE431FBF07D16627C8D1A9_13</vt:lpwstr>
  </property>
  <property fmtid="{D5CDD505-2E9C-101B-9397-08002B2CF9AE}" pid="4" name="KSOTemplateDocerSaveRecord">
    <vt:lpwstr>eyJoZGlkIjoiMGMyYjcyOTA0ZWI2ZTRlNjkxYjAzZTA1MDllZmYxMzgiLCJ1c2VySWQiOiI3ODkwMTA3MjkifQ==</vt:lpwstr>
  </property>
</Properties>
</file>