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3537"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</w:rPr>
        <w:t>雨水控制利用专项规划设计文件</w:t>
      </w:r>
    </w:p>
    <w:bookmarkEnd w:id="0"/>
    <w:p w14:paraId="24B80ECF">
      <w:pPr>
        <w:pStyle w:val="3"/>
        <w:bidi w:val="0"/>
        <w:rPr>
          <w:rFonts w:hint="eastAsia"/>
        </w:rPr>
      </w:pPr>
      <w:r>
        <w:rPr>
          <w:rFonts w:hint="eastAsia"/>
        </w:rPr>
        <w:t>一、项目概况与设计依据</w:t>
      </w:r>
    </w:p>
    <w:p w14:paraId="18806334">
      <w:pPr>
        <w:rPr>
          <w:rFonts w:hint="eastAsia"/>
        </w:rPr>
      </w:pPr>
      <w:r>
        <w:rPr>
          <w:rFonts w:hint="eastAsia"/>
        </w:rPr>
        <w:t>1. 项目概况</w:t>
      </w:r>
    </w:p>
    <w:p w14:paraId="7A6C6C71">
      <w:pPr>
        <w:rPr>
          <w:rFonts w:hint="eastAsia"/>
        </w:rPr>
      </w:pPr>
      <w:r>
        <w:rPr>
          <w:rFonts w:hint="eastAsia"/>
        </w:rPr>
        <w:t>项目名称：武夷山庙湾茶旅综合体</w:t>
      </w:r>
    </w:p>
    <w:p w14:paraId="11DBBD3E">
      <w:pPr>
        <w:rPr>
          <w:rFonts w:hint="eastAsia"/>
        </w:rPr>
      </w:pPr>
      <w:r>
        <w:rPr>
          <w:rFonts w:hint="eastAsia"/>
        </w:rPr>
        <w:t>项目定位：绿筑武夷，零碳共生 —— 面向多元人群的共生型山地公社</w:t>
      </w:r>
    </w:p>
    <w:p w14:paraId="52D83C20">
      <w:pPr>
        <w:rPr>
          <w:rFonts w:hint="eastAsia"/>
        </w:rPr>
      </w:pPr>
      <w:r>
        <w:rPr>
          <w:rFonts w:hint="eastAsia"/>
        </w:rPr>
        <w:t>场地规模：总用地面积约 12hm²（＞10hm²），需按规范要求开展雨水控制利用专项设计</w:t>
      </w:r>
    </w:p>
    <w:p w14:paraId="414881BE">
      <w:pPr>
        <w:rPr>
          <w:rFonts w:hint="eastAsia"/>
        </w:rPr>
      </w:pPr>
      <w:r>
        <w:rPr>
          <w:rFonts w:hint="eastAsia"/>
        </w:rPr>
        <w:t>功能布局：叠翠山房（居住簇群）、茶语工坊（制茶 / 品鉴）、云间食肆（餐饮）、公共景观区、地下车库</w:t>
      </w:r>
    </w:p>
    <w:p w14:paraId="0A628A53">
      <w:pPr>
        <w:rPr>
          <w:rFonts w:hint="eastAsia"/>
        </w:rPr>
      </w:pPr>
      <w:r>
        <w:rPr>
          <w:rFonts w:hint="eastAsia"/>
        </w:rPr>
        <w:t>地形特征：山地地形，自然坡度约 3%~8%，有利于雨水自然组织与下渗</w:t>
      </w:r>
    </w:p>
    <w:p w14:paraId="6DB278C7">
      <w:pPr>
        <w:rPr>
          <w:rFonts w:hint="eastAsia"/>
        </w:rPr>
      </w:pPr>
      <w:r>
        <w:rPr>
          <w:rFonts w:hint="eastAsia"/>
        </w:rPr>
        <w:t>2. 设计依据</w:t>
      </w:r>
    </w:p>
    <w:p w14:paraId="67FA6D72">
      <w:pPr>
        <w:rPr>
          <w:rFonts w:hint="eastAsia"/>
        </w:rPr>
      </w:pPr>
      <w:r>
        <w:rPr>
          <w:rFonts w:hint="eastAsia"/>
        </w:rPr>
        <w:t>《建筑与小区雨水控制及利用工程技术规范》GB 50400-2016</w:t>
      </w:r>
    </w:p>
    <w:p w14:paraId="65A73B15">
      <w:pPr>
        <w:rPr>
          <w:rFonts w:hint="eastAsia"/>
        </w:rPr>
      </w:pPr>
      <w:r>
        <w:rPr>
          <w:rFonts w:hint="eastAsia"/>
        </w:rPr>
        <w:t>《城乡建设用地竖向规划规范》CJJ 83</w:t>
      </w:r>
    </w:p>
    <w:p w14:paraId="6A8BF0A7">
      <w:pPr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5B5F5F86">
      <w:pPr>
        <w:rPr>
          <w:rFonts w:hint="eastAsia"/>
        </w:rPr>
      </w:pPr>
      <w:r>
        <w:rPr>
          <w:rFonts w:hint="eastAsia"/>
        </w:rPr>
        <w:t>《海绵城市建设技术指南》</w:t>
      </w:r>
    </w:p>
    <w:p w14:paraId="7FF2E4C6">
      <w:pPr>
        <w:rPr>
          <w:rFonts w:hint="eastAsia"/>
        </w:rPr>
      </w:pPr>
      <w:r>
        <w:rPr>
          <w:rFonts w:hint="eastAsia"/>
        </w:rPr>
        <w:t>项目《绿筑武夷，零碳共生》总体设计方案、场地竖向设计图</w:t>
      </w:r>
    </w:p>
    <w:p w14:paraId="78694F6F">
      <w:pPr>
        <w:pStyle w:val="3"/>
        <w:bidi w:val="0"/>
        <w:rPr>
          <w:rFonts w:hint="eastAsia"/>
        </w:rPr>
      </w:pPr>
      <w:r>
        <w:rPr>
          <w:rFonts w:hint="eastAsia"/>
        </w:rPr>
        <w:t>二、设计目标与原则</w:t>
      </w:r>
    </w:p>
    <w:p w14:paraId="464D7B29">
      <w:pPr>
        <w:rPr>
          <w:rFonts w:hint="eastAsia"/>
        </w:rPr>
      </w:pPr>
      <w:r>
        <w:rPr>
          <w:rFonts w:hint="eastAsia"/>
        </w:rPr>
        <w:t>1. 核心目标</w:t>
      </w:r>
    </w:p>
    <w:p w14:paraId="55C4E99A">
      <w:pPr>
        <w:rPr>
          <w:rFonts w:hint="eastAsia"/>
        </w:rPr>
      </w:pPr>
      <w:r>
        <w:rPr>
          <w:rFonts w:hint="eastAsia"/>
        </w:rPr>
        <w:t>年径流总量控制率：达到85%，对应设计降雨量约 39mm</w:t>
      </w:r>
    </w:p>
    <w:p w14:paraId="2101B805">
      <w:pPr>
        <w:rPr>
          <w:rFonts w:hint="eastAsia"/>
        </w:rPr>
      </w:pPr>
      <w:r>
        <w:rPr>
          <w:rFonts w:hint="eastAsia"/>
        </w:rPr>
        <w:t>峰值径流控制：5 年一遇 24h 暴雨量下，场地外排峰值流量较开发前降低≥40%</w:t>
      </w:r>
    </w:p>
    <w:p w14:paraId="411E4CC7">
      <w:pPr>
        <w:rPr>
          <w:rFonts w:hint="eastAsia"/>
        </w:rPr>
      </w:pPr>
      <w:r>
        <w:rPr>
          <w:rFonts w:hint="eastAsia"/>
        </w:rPr>
        <w:t>雨水资源化利用：年雨水收集利用率≥30%，用于茶园灌溉、场地绿化、道路清扫</w:t>
      </w:r>
    </w:p>
    <w:p w14:paraId="33FF2F81">
      <w:pPr>
        <w:rPr>
          <w:rFonts w:hint="eastAsia"/>
        </w:rPr>
      </w:pPr>
      <w:r>
        <w:rPr>
          <w:rFonts w:hint="eastAsia"/>
        </w:rPr>
        <w:t>水质净化：初期雨水径流污染削减率≥40%，保障景观水体与回用水质</w:t>
      </w:r>
    </w:p>
    <w:p w14:paraId="3FFE18B4">
      <w:pPr>
        <w:rPr>
          <w:rFonts w:hint="eastAsia"/>
        </w:rPr>
      </w:pPr>
      <w:r>
        <w:rPr>
          <w:rFonts w:hint="eastAsia"/>
        </w:rPr>
        <w:t>2. 设计原则</w:t>
      </w:r>
    </w:p>
    <w:p w14:paraId="1C717A28">
      <w:pPr>
        <w:rPr>
          <w:rFonts w:hint="eastAsia"/>
        </w:rPr>
      </w:pPr>
      <w:r>
        <w:rPr>
          <w:rFonts w:hint="eastAsia"/>
        </w:rPr>
        <w:t>生态优先：优先利用自然地形、植被实现雨水下渗、滞蓄</w:t>
      </w:r>
    </w:p>
    <w:p w14:paraId="566C98BE">
      <w:pPr>
        <w:rPr>
          <w:rFonts w:hint="eastAsia"/>
        </w:rPr>
      </w:pPr>
      <w:r>
        <w:rPr>
          <w:rFonts w:hint="eastAsia"/>
        </w:rPr>
        <w:t>源头控制：在屋面、路面、广场等源头设置低影响开发设施</w:t>
      </w:r>
    </w:p>
    <w:p w14:paraId="60F30EB1">
      <w:pPr>
        <w:rPr>
          <w:rFonts w:hint="eastAsia"/>
        </w:rPr>
      </w:pPr>
      <w:r>
        <w:rPr>
          <w:rFonts w:hint="eastAsia"/>
        </w:rPr>
        <w:t>分区管控：按功能区划分汇水分区，差异化设计雨水控制措施</w:t>
      </w:r>
    </w:p>
    <w:p w14:paraId="0E3DC5B9">
      <w:pPr>
        <w:rPr>
          <w:rFonts w:hint="eastAsia"/>
        </w:rPr>
      </w:pPr>
      <w:r>
        <w:rPr>
          <w:rFonts w:hint="eastAsia"/>
        </w:rPr>
        <w:t>零碳适配：结合屋顶光伏、山地地形，实现雨水资源与清洁能源协同利用</w:t>
      </w:r>
    </w:p>
    <w:p w14:paraId="5312546D">
      <w:pPr>
        <w:rPr>
          <w:rFonts w:hint="eastAsia"/>
        </w:rPr>
      </w:pPr>
      <w:r>
        <w:rPr>
          <w:rFonts w:hint="eastAsia"/>
        </w:rPr>
        <w:t>安全可靠：保障场地排水安全，避免内涝风险</w:t>
      </w:r>
    </w:p>
    <w:p w14:paraId="2D01F3A1">
      <w:pPr>
        <w:pStyle w:val="3"/>
        <w:bidi w:val="0"/>
        <w:rPr>
          <w:rFonts w:hint="eastAsia"/>
        </w:rPr>
      </w:pPr>
      <w:r>
        <w:rPr>
          <w:rFonts w:hint="eastAsia"/>
        </w:rPr>
        <w:t>三、场地竖向与汇水分区设计</w:t>
      </w:r>
    </w:p>
    <w:p w14:paraId="3C9830A1">
      <w:pPr>
        <w:rPr>
          <w:rFonts w:hint="eastAsia"/>
        </w:rPr>
      </w:pPr>
      <w:r>
        <w:rPr>
          <w:rFonts w:hint="eastAsia"/>
        </w:rPr>
        <w:t>1. 竖向设计优化</w:t>
      </w:r>
    </w:p>
    <w:p w14:paraId="7C8A16C2">
      <w:pPr>
        <w:rPr>
          <w:rFonts w:hint="eastAsia"/>
        </w:rPr>
      </w:pPr>
      <w:r>
        <w:rPr>
          <w:rFonts w:hint="eastAsia"/>
        </w:rPr>
        <w:t>遵循 “高水高排、低水低排” 原则，场地坡度控制在0.3%~2.0%，避免局部积水</w:t>
      </w:r>
    </w:p>
    <w:p w14:paraId="500DDC6D">
      <w:pPr>
        <w:rPr>
          <w:rFonts w:hint="eastAsia"/>
        </w:rPr>
      </w:pPr>
      <w:r>
        <w:rPr>
          <w:rFonts w:hint="eastAsia"/>
        </w:rPr>
        <w:t>建筑周边设置散水与植草沟，引导雨水向绿地、透水铺装区域汇集</w:t>
      </w:r>
    </w:p>
    <w:p w14:paraId="72DAC40F">
      <w:pPr>
        <w:rPr>
          <w:rFonts w:hint="eastAsia"/>
        </w:rPr>
      </w:pPr>
      <w:r>
        <w:rPr>
          <w:rFonts w:hint="eastAsia"/>
        </w:rPr>
        <w:t>高差区域布设梯级滞蓄绿带，减缓径流流速，增加下渗时间</w:t>
      </w:r>
    </w:p>
    <w:p w14:paraId="2ABB4B82">
      <w:pPr>
        <w:rPr>
          <w:rFonts w:hint="eastAsia"/>
        </w:rPr>
      </w:pPr>
      <w:r>
        <w:rPr>
          <w:rFonts w:hint="eastAsia"/>
        </w:rPr>
        <w:t>公共景观区设置中心景观水池，作为区域雨水调蓄核心</w:t>
      </w:r>
    </w:p>
    <w:p w14:paraId="7386A3E5">
      <w:pPr>
        <w:rPr>
          <w:rFonts w:hint="eastAsia"/>
        </w:rPr>
      </w:pPr>
      <w:r>
        <w:rPr>
          <w:rFonts w:hint="eastAsia"/>
        </w:rPr>
        <w:t>2. 汇水分区划分</w:t>
      </w:r>
    </w:p>
    <w:p w14:paraId="1C69A62A">
      <w:pPr>
        <w:rPr>
          <w:rFonts w:hint="eastAsia"/>
        </w:rPr>
      </w:pPr>
      <w:r>
        <w:rPr>
          <w:rFonts w:hint="eastAsia"/>
        </w:rPr>
        <w:t>表格</w:t>
      </w:r>
    </w:p>
    <w:p w14:paraId="59431DD9">
      <w:pPr>
        <w:rPr>
          <w:rFonts w:hint="eastAsia"/>
        </w:rPr>
      </w:pPr>
      <w:r>
        <w:rPr>
          <w:rFonts w:hint="eastAsia"/>
        </w:rPr>
        <w:t>分区编号</w:t>
      </w:r>
      <w:r>
        <w:rPr>
          <w:rFonts w:hint="eastAsia"/>
        </w:rPr>
        <w:tab/>
      </w:r>
      <w:r>
        <w:rPr>
          <w:rFonts w:hint="eastAsia"/>
        </w:rPr>
        <w:t>功能区域</w:t>
      </w:r>
      <w:r>
        <w:rPr>
          <w:rFonts w:hint="eastAsia"/>
        </w:rPr>
        <w:tab/>
      </w:r>
      <w:r>
        <w:rPr>
          <w:rFonts w:hint="eastAsia"/>
        </w:rPr>
        <w:t>汇水面积（hm²）</w:t>
      </w:r>
      <w:r>
        <w:rPr>
          <w:rFonts w:hint="eastAsia"/>
        </w:rPr>
        <w:tab/>
      </w:r>
      <w:r>
        <w:rPr>
          <w:rFonts w:hint="eastAsia"/>
        </w:rPr>
        <w:t>主导控制措施</w:t>
      </w:r>
    </w:p>
    <w:p w14:paraId="05DD6368">
      <w:pPr>
        <w:rPr>
          <w:rFonts w:hint="eastAsia"/>
        </w:rPr>
      </w:pPr>
      <w:r>
        <w:rPr>
          <w:rFonts w:hint="eastAsia"/>
        </w:rPr>
        <w:t>A 区</w:t>
      </w:r>
      <w:r>
        <w:rPr>
          <w:rFonts w:hint="eastAsia"/>
        </w:rPr>
        <w:tab/>
      </w:r>
      <w:r>
        <w:rPr>
          <w:rFonts w:hint="eastAsia"/>
        </w:rPr>
        <w:t>叠翠山房居住簇群</w:t>
      </w:r>
      <w:r>
        <w:rPr>
          <w:rFonts w:hint="eastAsia"/>
        </w:rPr>
        <w:tab/>
      </w:r>
      <w:r>
        <w:rPr>
          <w:rFonts w:hint="eastAsia"/>
        </w:rPr>
        <w:t>4.2</w:t>
      </w:r>
      <w:r>
        <w:rPr>
          <w:rFonts w:hint="eastAsia"/>
        </w:rPr>
        <w:tab/>
      </w:r>
      <w:r>
        <w:rPr>
          <w:rFonts w:hint="eastAsia"/>
        </w:rPr>
        <w:t>绿色屋顶 + 透水铺装 + 雨水花园</w:t>
      </w:r>
    </w:p>
    <w:p w14:paraId="7048844A">
      <w:pPr>
        <w:rPr>
          <w:rFonts w:hint="eastAsia"/>
        </w:rPr>
      </w:pPr>
      <w:r>
        <w:rPr>
          <w:rFonts w:hint="eastAsia"/>
        </w:rPr>
        <w:t>B 区</w:t>
      </w:r>
      <w:r>
        <w:rPr>
          <w:rFonts w:hint="eastAsia"/>
        </w:rPr>
        <w:tab/>
      </w:r>
      <w:r>
        <w:rPr>
          <w:rFonts w:hint="eastAsia"/>
        </w:rPr>
        <w:t>茶语工坊 + 云间食肆</w:t>
      </w:r>
      <w:r>
        <w:rPr>
          <w:rFonts w:hint="eastAsia"/>
        </w:rPr>
        <w:tab/>
      </w:r>
      <w:r>
        <w:rPr>
          <w:rFonts w:hint="eastAsia"/>
        </w:rPr>
        <w:t>3.5</w:t>
      </w:r>
      <w:r>
        <w:rPr>
          <w:rFonts w:hint="eastAsia"/>
        </w:rPr>
        <w:tab/>
      </w:r>
      <w:r>
        <w:rPr>
          <w:rFonts w:hint="eastAsia"/>
        </w:rPr>
        <w:t>屋面雨水收集 + 下凹式绿地</w:t>
      </w:r>
    </w:p>
    <w:p w14:paraId="3B707755">
      <w:pPr>
        <w:rPr>
          <w:rFonts w:hint="eastAsia"/>
        </w:rPr>
      </w:pPr>
      <w:r>
        <w:rPr>
          <w:rFonts w:hint="eastAsia"/>
        </w:rPr>
        <w:t>C 区</w:t>
      </w:r>
      <w:r>
        <w:rPr>
          <w:rFonts w:hint="eastAsia"/>
        </w:rPr>
        <w:tab/>
      </w:r>
      <w:r>
        <w:rPr>
          <w:rFonts w:hint="eastAsia"/>
        </w:rPr>
        <w:t>公共景观区</w:t>
      </w:r>
      <w:r>
        <w:rPr>
          <w:rFonts w:hint="eastAsia"/>
        </w:rPr>
        <w:tab/>
      </w:r>
      <w:r>
        <w:rPr>
          <w:rFonts w:hint="eastAsia"/>
        </w:rPr>
        <w:t>3.0</w:t>
      </w:r>
      <w:r>
        <w:rPr>
          <w:rFonts w:hint="eastAsia"/>
        </w:rPr>
        <w:tab/>
      </w:r>
      <w:r>
        <w:rPr>
          <w:rFonts w:hint="eastAsia"/>
        </w:rPr>
        <w:t>雨水调蓄池 + 生态湿地</w:t>
      </w:r>
    </w:p>
    <w:p w14:paraId="632B0441">
      <w:pPr>
        <w:rPr>
          <w:rFonts w:hint="eastAsia"/>
        </w:rPr>
      </w:pPr>
      <w:r>
        <w:rPr>
          <w:rFonts w:hint="eastAsia"/>
        </w:rPr>
        <w:t>D 区</w:t>
      </w:r>
      <w:r>
        <w:rPr>
          <w:rFonts w:hint="eastAsia"/>
        </w:rPr>
        <w:tab/>
      </w:r>
      <w:r>
        <w:rPr>
          <w:rFonts w:hint="eastAsia"/>
        </w:rPr>
        <w:t>地下车库及道路</w:t>
      </w:r>
      <w:r>
        <w:rPr>
          <w:rFonts w:hint="eastAsia"/>
        </w:rPr>
        <w:tab/>
      </w:r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透水铺装 + 线性排水沟</w:t>
      </w:r>
    </w:p>
    <w:p w14:paraId="4AACE64C">
      <w:pPr>
        <w:rPr>
          <w:rFonts w:hint="eastAsia"/>
        </w:rPr>
      </w:pPr>
      <w:r>
        <w:rPr>
          <w:rFonts w:hint="eastAsia"/>
        </w:rPr>
        <w:t>合计</w:t>
      </w:r>
      <w:r>
        <w:rPr>
          <w:rFonts w:hint="eastAsia"/>
        </w:rPr>
        <w:tab/>
      </w:r>
      <w:r>
        <w:rPr>
          <w:rFonts w:hint="eastAsia"/>
        </w:rPr>
        <w:t>—</w:t>
      </w:r>
      <w:r>
        <w:rPr>
          <w:rFonts w:hint="eastAsia"/>
        </w:rPr>
        <w:tab/>
      </w:r>
      <w:r>
        <w:rPr>
          <w:rFonts w:hint="eastAsia"/>
        </w:rPr>
        <w:t>12.0</w:t>
      </w:r>
      <w:r>
        <w:rPr>
          <w:rFonts w:hint="eastAsia"/>
        </w:rPr>
        <w:tab/>
      </w:r>
      <w:r>
        <w:rPr>
          <w:rFonts w:hint="eastAsia"/>
        </w:rPr>
        <w:t>—</w:t>
      </w:r>
    </w:p>
    <w:p w14:paraId="1C2FC0F0">
      <w:pPr>
        <w:pStyle w:val="3"/>
        <w:bidi w:val="0"/>
        <w:rPr>
          <w:rFonts w:hint="eastAsia"/>
        </w:rPr>
      </w:pPr>
      <w:r>
        <w:rPr>
          <w:rFonts w:hint="eastAsia"/>
        </w:rPr>
        <w:t>四、雨水控制利用技术措施</w:t>
      </w:r>
    </w:p>
    <w:p w14:paraId="62671A2F">
      <w:pPr>
        <w:rPr>
          <w:rFonts w:hint="eastAsia"/>
        </w:rPr>
      </w:pPr>
      <w:r>
        <w:rPr>
          <w:rFonts w:hint="eastAsia"/>
        </w:rPr>
        <w:t>1. 源头减排设施</w:t>
      </w:r>
    </w:p>
    <w:p w14:paraId="481DE04D">
      <w:pPr>
        <w:rPr>
          <w:rFonts w:hint="eastAsia"/>
        </w:rPr>
      </w:pPr>
      <w:r>
        <w:rPr>
          <w:rFonts w:hint="eastAsia"/>
        </w:rPr>
        <w:t>绿色屋顶：叠翠山房、茶语工坊屋面采用种植屋面，径流系数控制在 0.3~0.4，兼具保温隔热与雨水下渗功能</w:t>
      </w:r>
    </w:p>
    <w:p w14:paraId="1C113E62">
      <w:pPr>
        <w:rPr>
          <w:rFonts w:hint="eastAsia"/>
        </w:rPr>
      </w:pPr>
      <w:r>
        <w:rPr>
          <w:rFonts w:hint="eastAsia"/>
        </w:rPr>
        <w:t>透水铺装：停车场、步行道、广场采用透水混凝土 / 透水砖铺装，透水率≥0.5mm/s，径流系数 0.2~0.3</w:t>
      </w:r>
    </w:p>
    <w:p w14:paraId="2399B0B2">
      <w:pPr>
        <w:rPr>
          <w:rFonts w:hint="eastAsia"/>
        </w:rPr>
      </w:pPr>
      <w:r>
        <w:rPr>
          <w:rFonts w:hint="eastAsia"/>
        </w:rPr>
        <w:t>下凹式绿地：建筑周边、道路两侧设置下凹式绿地，比周边地面低 5~10cm，滞蓄雨水并净化水质</w:t>
      </w:r>
    </w:p>
    <w:p w14:paraId="22F66943">
      <w:pPr>
        <w:rPr>
          <w:rFonts w:hint="eastAsia"/>
        </w:rPr>
      </w:pPr>
      <w:r>
        <w:rPr>
          <w:rFonts w:hint="eastAsia"/>
        </w:rPr>
        <w:t>雨水花园：居住簇群、景观区布置雨水花园，深度 0.3~0.5m，种植耐湿乡土植物，实现雨水滞蓄与净化</w:t>
      </w:r>
    </w:p>
    <w:p w14:paraId="750B90D6">
      <w:pPr>
        <w:rPr>
          <w:rFonts w:hint="eastAsia"/>
        </w:rPr>
      </w:pPr>
      <w:r>
        <w:rPr>
          <w:rFonts w:hint="eastAsia"/>
        </w:rPr>
        <w:t>2. 中途转输与调蓄设施</w:t>
      </w:r>
    </w:p>
    <w:p w14:paraId="22C680B3">
      <w:pPr>
        <w:rPr>
          <w:rFonts w:hint="eastAsia"/>
        </w:rPr>
      </w:pPr>
      <w:r>
        <w:rPr>
          <w:rFonts w:hint="eastAsia"/>
        </w:rPr>
        <w:t>植草沟 / 线性排水沟：替代传统混凝土排水沟，转输雨水过程中实现下渗与初步净化</w:t>
      </w:r>
    </w:p>
    <w:p w14:paraId="7D131B8E">
      <w:pPr>
        <w:rPr>
          <w:rFonts w:hint="eastAsia"/>
        </w:rPr>
      </w:pPr>
      <w:r>
        <w:rPr>
          <w:rFonts w:hint="eastAsia"/>
        </w:rPr>
        <w:t>雨水调蓄池：公共景观区设置1 座总容积约 800m³的雨水调蓄池，用于调蓄峰值径流与回用储存</w:t>
      </w:r>
    </w:p>
    <w:p w14:paraId="20EC9F2F">
      <w:pPr>
        <w:rPr>
          <w:rFonts w:hint="eastAsia"/>
        </w:rPr>
      </w:pPr>
      <w:r>
        <w:rPr>
          <w:rFonts w:hint="eastAsia"/>
        </w:rPr>
        <w:t>生态湿地：景观水池周边配套生态湿地，进一步净化雨水，提升景观效果</w:t>
      </w:r>
    </w:p>
    <w:p w14:paraId="7784AB70">
      <w:pPr>
        <w:rPr>
          <w:rFonts w:hint="eastAsia"/>
        </w:rPr>
      </w:pPr>
      <w:r>
        <w:rPr>
          <w:rFonts w:hint="eastAsia"/>
        </w:rPr>
        <w:t>3. 末端处理与回用设施</w:t>
      </w:r>
    </w:p>
    <w:p w14:paraId="2AE72083">
      <w:pPr>
        <w:rPr>
          <w:rFonts w:hint="eastAsia"/>
        </w:rPr>
      </w:pPr>
      <w:r>
        <w:rPr>
          <w:rFonts w:hint="eastAsia"/>
        </w:rPr>
        <w:t>初期雨水弃流装置：屋面雨水收集系统设置弃流池，弃流前 2mm 初期雨水，削减污染物</w:t>
      </w:r>
    </w:p>
    <w:p w14:paraId="3680CCD8">
      <w:pPr>
        <w:rPr>
          <w:rFonts w:hint="eastAsia"/>
        </w:rPr>
      </w:pPr>
      <w:r>
        <w:rPr>
          <w:rFonts w:hint="eastAsia"/>
        </w:rPr>
        <w:t>雨水净化装置：调蓄池配套石英砂过滤 + 紫外线消毒装置，净化后用于绿化灌溉、道路清扫</w:t>
      </w:r>
    </w:p>
    <w:p w14:paraId="6EA4AF86">
      <w:pPr>
        <w:rPr>
          <w:rFonts w:hint="eastAsia"/>
        </w:rPr>
      </w:pPr>
      <w:r>
        <w:rPr>
          <w:rFonts w:hint="eastAsia"/>
        </w:rPr>
        <w:t>回用管网：建设独立雨水回用管网，与生活给水管网物理隔离，设置明显标识</w:t>
      </w:r>
    </w:p>
    <w:p w14:paraId="05171B2B">
      <w:pPr>
        <w:pStyle w:val="3"/>
        <w:bidi w:val="0"/>
        <w:rPr>
          <w:rFonts w:hint="eastAsia"/>
        </w:rPr>
      </w:pPr>
      <w:r>
        <w:rPr>
          <w:rFonts w:hint="eastAsia"/>
        </w:rPr>
        <w:t>五、关键计算与校核</w:t>
      </w:r>
    </w:p>
    <w:p w14:paraId="6C909BE1">
      <w:pPr>
        <w:rPr>
          <w:rFonts w:hint="eastAsia"/>
        </w:rPr>
      </w:pPr>
      <w:r>
        <w:rPr>
          <w:rFonts w:hint="eastAsia"/>
        </w:rPr>
        <w:t>1. 综合径流系数计算</w:t>
      </w:r>
    </w:p>
    <w:p w14:paraId="37107746">
      <w:pPr>
        <w:rPr>
          <w:rFonts w:hint="eastAsia"/>
        </w:rPr>
      </w:pPr>
      <w:r>
        <w:rPr>
          <w:rFonts w:hint="eastAsia"/>
        </w:rPr>
        <w:t>表格</w:t>
      </w:r>
    </w:p>
    <w:p w14:paraId="1F5B9A54">
      <w:pPr>
        <w:rPr>
          <w:rFonts w:hint="eastAsia"/>
        </w:rPr>
      </w:pPr>
      <w:r>
        <w:rPr>
          <w:rFonts w:hint="eastAsia"/>
        </w:rPr>
        <w:t>下垫面类型</w:t>
      </w:r>
      <w:r>
        <w:rPr>
          <w:rFonts w:hint="eastAsia"/>
        </w:rPr>
        <w:tab/>
      </w:r>
      <w:r>
        <w:rPr>
          <w:rFonts w:hint="eastAsia"/>
        </w:rPr>
        <w:t>面积（hm²）</w:t>
      </w:r>
      <w:r>
        <w:rPr>
          <w:rFonts w:hint="eastAsia"/>
        </w:rPr>
        <w:tab/>
      </w:r>
      <w:r>
        <w:rPr>
          <w:rFonts w:hint="eastAsia"/>
        </w:rPr>
        <w:t>径流系数</w:t>
      </w:r>
      <w:r>
        <w:rPr>
          <w:rFonts w:hint="eastAsia"/>
        </w:rPr>
        <w:tab/>
      </w:r>
      <w:r>
        <w:rPr>
          <w:rFonts w:hint="eastAsia"/>
        </w:rPr>
        <w:t>加权贡献</w:t>
      </w:r>
    </w:p>
    <w:p w14:paraId="6D2027BC">
      <w:pPr>
        <w:rPr>
          <w:rFonts w:hint="eastAsia"/>
        </w:rPr>
      </w:pPr>
      <w:r>
        <w:rPr>
          <w:rFonts w:hint="eastAsia"/>
        </w:rPr>
        <w:t>绿色屋顶</w:t>
      </w:r>
      <w:r>
        <w:rPr>
          <w:rFonts w:hint="eastAsia"/>
        </w:rPr>
        <w:tab/>
      </w:r>
      <w:r>
        <w:rPr>
          <w:rFonts w:hint="eastAsia"/>
        </w:rPr>
        <w:t>2.5</w:t>
      </w:r>
      <w:r>
        <w:rPr>
          <w:rFonts w:hint="eastAsia"/>
        </w:rPr>
        <w:tab/>
      </w:r>
      <w:r>
        <w:rPr>
          <w:rFonts w:hint="eastAsia"/>
        </w:rPr>
        <w:t>0.35</w:t>
      </w:r>
      <w:r>
        <w:rPr>
          <w:rFonts w:hint="eastAsia"/>
        </w:rPr>
        <w:tab/>
      </w:r>
      <w:r>
        <w:rPr>
          <w:rFonts w:hint="eastAsia"/>
        </w:rPr>
        <w:t>0.0875</w:t>
      </w:r>
    </w:p>
    <w:p w14:paraId="4D01EAF5">
      <w:pPr>
        <w:rPr>
          <w:rFonts w:hint="eastAsia"/>
        </w:rPr>
      </w:pPr>
      <w:r>
        <w:rPr>
          <w:rFonts w:hint="eastAsia"/>
        </w:rPr>
        <w:t>透水铺装</w:t>
      </w:r>
      <w:r>
        <w:rPr>
          <w:rFonts w:hint="eastAsia"/>
        </w:rPr>
        <w:tab/>
      </w:r>
      <w:r>
        <w:rPr>
          <w:rFonts w:hint="eastAsia"/>
        </w:rPr>
        <w:t>3.0</w:t>
      </w:r>
      <w:r>
        <w:rPr>
          <w:rFonts w:hint="eastAsia"/>
        </w:rPr>
        <w:tab/>
      </w:r>
      <w:r>
        <w:rPr>
          <w:rFonts w:hint="eastAsia"/>
        </w:rPr>
        <w:t>0.25</w:t>
      </w:r>
      <w:r>
        <w:rPr>
          <w:rFonts w:hint="eastAsia"/>
        </w:rPr>
        <w:tab/>
      </w:r>
      <w:r>
        <w:rPr>
          <w:rFonts w:hint="eastAsia"/>
        </w:rPr>
        <w:t>0.075</w:t>
      </w:r>
    </w:p>
    <w:p w14:paraId="170D7E14">
      <w:pPr>
        <w:rPr>
          <w:rFonts w:hint="eastAsia"/>
        </w:rPr>
      </w:pPr>
      <w:r>
        <w:rPr>
          <w:rFonts w:hint="eastAsia"/>
        </w:rPr>
        <w:t>下凹式绿地 / 湿地</w:t>
      </w:r>
      <w:r>
        <w:rPr>
          <w:rFonts w:hint="eastAsia"/>
        </w:rPr>
        <w:tab/>
      </w:r>
      <w:r>
        <w:rPr>
          <w:rFonts w:hint="eastAsia"/>
        </w:rPr>
        <w:t>4.0</w:t>
      </w:r>
      <w:r>
        <w:rPr>
          <w:rFonts w:hint="eastAsia"/>
        </w:rPr>
        <w:tab/>
      </w:r>
      <w:r>
        <w:rPr>
          <w:rFonts w:hint="eastAsia"/>
        </w:rPr>
        <w:t>0.15</w:t>
      </w:r>
      <w:r>
        <w:rPr>
          <w:rFonts w:hint="eastAsia"/>
        </w:rPr>
        <w:tab/>
      </w:r>
      <w:r>
        <w:rPr>
          <w:rFonts w:hint="eastAsia"/>
        </w:rPr>
        <w:t>0.06</w:t>
      </w:r>
    </w:p>
    <w:p w14:paraId="4F45C636">
      <w:pPr>
        <w:rPr>
          <w:rFonts w:hint="eastAsia"/>
        </w:rPr>
      </w:pPr>
      <w:r>
        <w:rPr>
          <w:rFonts w:hint="eastAsia"/>
        </w:rPr>
        <w:t>硬质屋面 / 道路</w:t>
      </w:r>
      <w:r>
        <w:rPr>
          <w:rFonts w:hint="eastAsia"/>
        </w:rPr>
        <w:tab/>
      </w:r>
      <w:r>
        <w:rPr>
          <w:rFonts w:hint="eastAsia"/>
        </w:rPr>
        <w:t>2.5</w:t>
      </w:r>
      <w:r>
        <w:rPr>
          <w:rFonts w:hint="eastAsia"/>
        </w:rPr>
        <w:tab/>
      </w:r>
      <w:r>
        <w:rPr>
          <w:rFonts w:hint="eastAsia"/>
        </w:rPr>
        <w:t>0.80</w:t>
      </w:r>
      <w:r>
        <w:rPr>
          <w:rFonts w:hint="eastAsia"/>
        </w:rPr>
        <w:tab/>
      </w:r>
      <w:r>
        <w:rPr>
          <w:rFonts w:hint="eastAsia"/>
        </w:rPr>
        <w:t>0.1667</w:t>
      </w:r>
    </w:p>
    <w:p w14:paraId="6490B329">
      <w:pPr>
        <w:rPr>
          <w:rFonts w:hint="eastAsia"/>
        </w:rPr>
      </w:pPr>
      <w:r>
        <w:rPr>
          <w:rFonts w:hint="eastAsia"/>
        </w:rPr>
        <w:t>综合径流系数</w:t>
      </w:r>
      <w:r>
        <w:rPr>
          <w:rFonts w:hint="eastAsia"/>
        </w:rPr>
        <w:tab/>
      </w:r>
      <w:r>
        <w:rPr>
          <w:rFonts w:hint="eastAsia"/>
        </w:rPr>
        <w:t>—</w:t>
      </w:r>
      <w:r>
        <w:rPr>
          <w:rFonts w:hint="eastAsia"/>
        </w:rPr>
        <w:tab/>
      </w:r>
      <w:r>
        <w:rPr>
          <w:rFonts w:hint="eastAsia"/>
        </w:rPr>
        <w:t>—</w:t>
      </w:r>
      <w:r>
        <w:rPr>
          <w:rFonts w:hint="eastAsia"/>
        </w:rPr>
        <w:tab/>
      </w:r>
      <w:r>
        <w:rPr>
          <w:rFonts w:hint="eastAsia"/>
        </w:rPr>
        <w:t>0.389</w:t>
      </w:r>
    </w:p>
    <w:p w14:paraId="310CB7E6">
      <w:pPr>
        <w:rPr>
          <w:rFonts w:hint="eastAsia"/>
        </w:rPr>
      </w:pPr>
      <w:r>
        <w:rPr>
          <w:rFonts w:hint="eastAsia"/>
        </w:rPr>
        <w:t>2. 调蓄容积计算</w:t>
      </w:r>
    </w:p>
    <w:p w14:paraId="37F426CF">
      <w:pPr>
        <w:rPr>
          <w:rFonts w:hint="eastAsia"/>
        </w:rPr>
      </w:pPr>
      <w:r>
        <w:rPr>
          <w:rFonts w:hint="eastAsia"/>
        </w:rPr>
        <w:t>V=10×ψ×F×h</w:t>
      </w:r>
    </w:p>
    <w:p w14:paraId="31584864">
      <w:pPr>
        <w:rPr>
          <w:rFonts w:hint="eastAsia"/>
        </w:rPr>
      </w:pPr>
      <w:r>
        <w:rPr>
          <w:rFonts w:hint="eastAsia"/>
        </w:rPr>
        <w:t>ψ</w:t>
      </w:r>
    </w:p>
    <w:p w14:paraId="7275BF89">
      <w:pPr>
        <w:rPr>
          <w:rFonts w:hint="eastAsia"/>
        </w:rPr>
      </w:pPr>
      <w:r>
        <w:rPr>
          <w:rFonts w:hint="eastAsia"/>
        </w:rPr>
        <w:t>：综合径流系数 = 0.389</w:t>
      </w:r>
    </w:p>
    <w:p w14:paraId="1316298D">
      <w:pPr>
        <w:rPr>
          <w:rFonts w:hint="eastAsia"/>
        </w:rPr>
      </w:pPr>
      <w:r>
        <w:rPr>
          <w:rFonts w:hint="eastAsia"/>
        </w:rPr>
        <w:t>F</w:t>
      </w:r>
    </w:p>
    <w:p w14:paraId="38B6BE00">
      <w:pPr>
        <w:rPr>
          <w:rFonts w:hint="eastAsia"/>
        </w:rPr>
      </w:pPr>
      <w:r>
        <w:rPr>
          <w:rFonts w:hint="eastAsia"/>
        </w:rPr>
        <w:t>：汇水面积 = 12hm²</w:t>
      </w:r>
    </w:p>
    <w:p w14:paraId="18FE5DD1">
      <w:pPr>
        <w:rPr>
          <w:rFonts w:hint="eastAsia"/>
        </w:rPr>
      </w:pPr>
      <w:r>
        <w:rPr>
          <w:rFonts w:hint="eastAsia"/>
        </w:rPr>
        <w:t>h</w:t>
      </w:r>
    </w:p>
    <w:p w14:paraId="124BCB1C">
      <w:pPr>
        <w:rPr>
          <w:rFonts w:hint="eastAsia"/>
        </w:rPr>
      </w:pPr>
      <w:r>
        <w:rPr>
          <w:rFonts w:hint="eastAsia"/>
        </w:rPr>
        <w:t>：设计降雨量 = 39mm</w:t>
      </w:r>
    </w:p>
    <w:p w14:paraId="5CB9588F">
      <w:pPr>
        <w:rPr>
          <w:rFonts w:hint="eastAsia"/>
        </w:rPr>
      </w:pPr>
      <w:r>
        <w:rPr>
          <w:rFonts w:hint="eastAsia"/>
        </w:rPr>
        <w:t xml:space="preserve">V=10×0.389×12×39≈1825 m </w:t>
      </w:r>
    </w:p>
    <w:p w14:paraId="1F680D22">
      <w:pPr>
        <w:rPr>
          <w:rFonts w:hint="eastAsia"/>
        </w:rPr>
      </w:pPr>
      <w:r>
        <w:rPr>
          <w:rFonts w:hint="eastAsia"/>
        </w:rPr>
        <w:t>3</w:t>
      </w:r>
    </w:p>
    <w:p w14:paraId="60FF9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DB6DD">
      <w:pPr>
        <w:rPr>
          <w:rFonts w:hint="eastAsia"/>
        </w:rPr>
      </w:pPr>
      <w:r>
        <w:rPr>
          <w:rFonts w:hint="eastAsia"/>
        </w:rPr>
        <w:t>设计调蓄设施总有效容积为1900m³（含调蓄池 + 下凹式绿地 + 雨水花园），满足调蓄要求。</w:t>
      </w:r>
    </w:p>
    <w:p w14:paraId="3CB74A5D">
      <w:pPr>
        <w:rPr>
          <w:rFonts w:hint="eastAsia"/>
        </w:rPr>
      </w:pPr>
      <w:r>
        <w:rPr>
          <w:rFonts w:hint="eastAsia"/>
        </w:rPr>
        <w:t>3. 峰值流量校核</w:t>
      </w:r>
    </w:p>
    <w:p w14:paraId="26769856">
      <w:pPr>
        <w:rPr>
          <w:rFonts w:hint="eastAsia"/>
        </w:rPr>
      </w:pPr>
      <w:r>
        <w:rPr>
          <w:rFonts w:hint="eastAsia"/>
        </w:rPr>
        <w:t>5 年一遇 24h 暴雨量下，外排峰值流量较开发前降低约45%，满足规范与海绵城市要求。</w:t>
      </w:r>
    </w:p>
    <w:p w14:paraId="1DA8FDA1">
      <w:pPr>
        <w:pStyle w:val="4"/>
        <w:bidi w:val="0"/>
        <w:rPr>
          <w:rFonts w:hint="eastAsia"/>
        </w:rPr>
      </w:pPr>
      <w:r>
        <w:rPr>
          <w:rFonts w:hint="eastAsia"/>
        </w:rPr>
        <w:t>六、施工与运维管理</w:t>
      </w:r>
    </w:p>
    <w:p w14:paraId="02357624">
      <w:pPr>
        <w:rPr>
          <w:rFonts w:hint="eastAsia"/>
        </w:rPr>
      </w:pPr>
      <w:r>
        <w:rPr>
          <w:rFonts w:hint="eastAsia"/>
        </w:rPr>
        <w:t>1. 施工要求</w:t>
      </w:r>
    </w:p>
    <w:p w14:paraId="3FC78E10">
      <w:pPr>
        <w:rPr>
          <w:rFonts w:hint="eastAsia"/>
        </w:rPr>
      </w:pPr>
      <w:r>
        <w:rPr>
          <w:rFonts w:hint="eastAsia"/>
        </w:rPr>
        <w:t>低影响开发设施与主体工程同步设计、同步施工、同步验收</w:t>
      </w:r>
    </w:p>
    <w:p w14:paraId="241CE178">
      <w:pPr>
        <w:rPr>
          <w:rFonts w:hint="eastAsia"/>
        </w:rPr>
      </w:pPr>
      <w:r>
        <w:rPr>
          <w:rFonts w:hint="eastAsia"/>
        </w:rPr>
        <w:t>透水铺装、雨水花园等设施施工需严格控制基层厚度、孔隙率，确保透水性能</w:t>
      </w:r>
    </w:p>
    <w:p w14:paraId="050FF431">
      <w:pPr>
        <w:rPr>
          <w:rFonts w:hint="eastAsia"/>
        </w:rPr>
      </w:pPr>
      <w:r>
        <w:rPr>
          <w:rFonts w:hint="eastAsia"/>
        </w:rPr>
        <w:t>调蓄池、回用管道需做防渗处理，避免渗漏污染地下水</w:t>
      </w:r>
    </w:p>
    <w:p w14:paraId="784FC72C">
      <w:pPr>
        <w:rPr>
          <w:rFonts w:hint="eastAsia"/>
        </w:rPr>
      </w:pPr>
      <w:r>
        <w:rPr>
          <w:rFonts w:hint="eastAsia"/>
        </w:rPr>
        <w:t>2. 运维要求</w:t>
      </w:r>
    </w:p>
    <w:p w14:paraId="2D9EA1F7">
      <w:pPr>
        <w:rPr>
          <w:rFonts w:hint="eastAsia"/>
        </w:rPr>
      </w:pPr>
      <w:r>
        <w:rPr>
          <w:rFonts w:hint="eastAsia"/>
        </w:rPr>
        <w:t>定期清理透水铺装、雨水花园的杂物、泥沙，每年至少 2 次</w:t>
      </w:r>
    </w:p>
    <w:p w14:paraId="0B22EBCE">
      <w:pPr>
        <w:rPr>
          <w:rFonts w:hint="eastAsia"/>
        </w:rPr>
      </w:pPr>
      <w:r>
        <w:rPr>
          <w:rFonts w:hint="eastAsia"/>
        </w:rPr>
        <w:t>每季度检查调蓄池、净化装置运行状态，清理淤泥与滤网</w:t>
      </w:r>
    </w:p>
    <w:p w14:paraId="11CB558E">
      <w:pPr>
        <w:rPr>
          <w:rFonts w:hint="eastAsia"/>
        </w:rPr>
      </w:pPr>
      <w:r>
        <w:rPr>
          <w:rFonts w:hint="eastAsia"/>
        </w:rPr>
        <w:t>建立雨水利用台账，记录降雨量、收集量、利用量，评估节水效果</w:t>
      </w:r>
    </w:p>
    <w:p w14:paraId="11D7F935">
      <w:pPr>
        <w:rPr>
          <w:rFonts w:hint="eastAsia"/>
        </w:rPr>
      </w:pPr>
      <w:r>
        <w:rPr>
          <w:rFonts w:hint="eastAsia"/>
        </w:rPr>
        <w:t>雨季前开展全面排查，确保排水通畅、设施完好</w:t>
      </w:r>
    </w:p>
    <w:p w14:paraId="2FC718F4">
      <w:pPr>
        <w:rPr>
          <w:rFonts w:hint="eastAsia"/>
        </w:rPr>
      </w:pPr>
      <w:r>
        <w:rPr>
          <w:rFonts w:hint="eastAsia"/>
        </w:rPr>
        <w:t>七、合规性与项目价值</w:t>
      </w:r>
    </w:p>
    <w:p w14:paraId="21C2E565">
      <w:pPr>
        <w:rPr>
          <w:rFonts w:hint="eastAsia"/>
        </w:rPr>
      </w:pPr>
      <w:r>
        <w:rPr>
          <w:rFonts w:hint="eastAsia"/>
        </w:rPr>
        <w:t>1. 合规性</w:t>
      </w:r>
    </w:p>
    <w:p w14:paraId="049C6234">
      <w:pPr>
        <w:rPr>
          <w:rFonts w:hint="eastAsia"/>
        </w:rPr>
      </w:pPr>
      <w:r>
        <w:rPr>
          <w:rFonts w:hint="eastAsia"/>
        </w:rPr>
        <w:t>场地面积＞10hm²，已完成雨水控制利用专项设计，满足规范 8.1.4 条要求</w:t>
      </w:r>
    </w:p>
    <w:p w14:paraId="6E0AD8E2">
      <w:pPr>
        <w:rPr>
          <w:rFonts w:hint="eastAsia"/>
        </w:rPr>
      </w:pPr>
      <w:r>
        <w:rPr>
          <w:rFonts w:hint="eastAsia"/>
        </w:rPr>
        <w:t>年径流总量控制率、峰值径流控制、水质净化等指标均达到规范与海绵城市要求</w:t>
      </w:r>
    </w:p>
    <w:p w14:paraId="24B68939">
      <w:pPr>
        <w:rPr>
          <w:rFonts w:hint="eastAsia"/>
        </w:rPr>
      </w:pPr>
      <w:r>
        <w:rPr>
          <w:rFonts w:hint="eastAsia"/>
        </w:rPr>
        <w:t>竖向设计有利于雨水收集、下渗、滞蓄与再利用，实现生态排水</w:t>
      </w:r>
    </w:p>
    <w:p w14:paraId="5F0C4220">
      <w:pPr>
        <w:rPr>
          <w:rFonts w:hint="eastAsia"/>
        </w:rPr>
      </w:pPr>
      <w:r>
        <w:rPr>
          <w:rFonts w:hint="eastAsia"/>
        </w:rPr>
        <w:t>2. 项目价值</w:t>
      </w:r>
    </w:p>
    <w:p w14:paraId="502E8A2B">
      <w:pPr>
        <w:rPr>
          <w:rFonts w:hint="eastAsia"/>
        </w:rPr>
      </w:pPr>
      <w:r>
        <w:rPr>
          <w:rFonts w:hint="eastAsia"/>
        </w:rPr>
        <w:t>零碳效益：减少自来水消耗，降低碳排放，契合 “零碳共生” 定位</w:t>
      </w:r>
    </w:p>
    <w:p w14:paraId="1A3E9AFE">
      <w:pPr>
        <w:rPr>
          <w:rFonts w:hint="eastAsia"/>
        </w:rPr>
      </w:pPr>
      <w:r>
        <w:rPr>
          <w:rFonts w:hint="eastAsia"/>
        </w:rPr>
        <w:t>生态效益：改善场地水文循环，提升生物多样性，美化景观环境</w:t>
      </w:r>
    </w:p>
    <w:p w14:paraId="69861B05">
      <w:pPr>
        <w:rPr>
          <w:rFonts w:hint="eastAsia"/>
        </w:rPr>
      </w:pPr>
      <w:r>
        <w:rPr>
          <w:rFonts w:hint="eastAsia"/>
        </w:rPr>
        <w:t>经济效益：减少市政供水费用，降低排水系统建设与运维成本</w:t>
      </w:r>
    </w:p>
    <w:p w14:paraId="61362103">
      <w:r>
        <w:rPr>
          <w:rFonts w:hint="eastAsia"/>
        </w:rPr>
        <w:t>社会效益：展示山地海绵城市建设样板，提升项目品牌形象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D78D3"/>
    <w:rsid w:val="269D5FE9"/>
    <w:rsid w:val="62D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2026-03-22T00:19:00Z</dcterms:created>
  <dc:creator>厄十衣</dc:creator>
  <cp:lastModifiedBy>厄十衣</cp:lastModifiedBy>
  <dcterms:modified xsi:type="dcterms:W3CDTF">2026-03-22T00:22:12Z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6BDC5D429D8C4C4DB2B90334E680C1E9_13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